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eastAsia="en-US"/>
        </w:rPr>
        <w:id w:val="136851659"/>
        <w:docPartObj>
          <w:docPartGallery w:val="Cover Pages"/>
          <w:docPartUnique/>
        </w:docPartObj>
      </w:sdtPr>
      <w:sdtEndPr>
        <w:rPr>
          <w:b/>
          <w:bCs/>
          <w:color w:val="C45911" w:themeColor="accent2" w:themeShade="BF"/>
          <w:sz w:val="28"/>
          <w:szCs w:val="24"/>
          <w:lang w:eastAsia="hr-HR"/>
        </w:rPr>
      </w:sdtEndPr>
      <w:sdtContent>
        <w:p w14:paraId="71CC7F1F" w14:textId="08055B00" w:rsidR="007C35D9" w:rsidRPr="007C35D9" w:rsidRDefault="00E72173" w:rsidP="00C32D88">
          <w:pPr>
            <w:pStyle w:val="Bezproreda"/>
            <w:rPr>
              <w:rFonts w:cs="Calibri"/>
              <w:noProof/>
            </w:rPr>
          </w:pPr>
          <w:r>
            <w:rPr>
              <w:noProof/>
            </w:rPr>
            <w:drawing>
              <wp:anchor distT="0" distB="0" distL="114300" distR="114300" simplePos="0" relativeHeight="251673600" behindDoc="0" locked="0" layoutInCell="1" allowOverlap="1" wp14:anchorId="4CA03EFB" wp14:editId="0B60C62C">
                <wp:simplePos x="0" y="0"/>
                <wp:positionH relativeFrom="column">
                  <wp:posOffset>3071495</wp:posOffset>
                </wp:positionH>
                <wp:positionV relativeFrom="paragraph">
                  <wp:posOffset>-153374</wp:posOffset>
                </wp:positionV>
                <wp:extent cx="514583" cy="653415"/>
                <wp:effectExtent l="0" t="0" r="0" b="0"/>
                <wp:wrapNone/>
                <wp:docPr id="9442294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29434" name="Picture 9442294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583" cy="653415"/>
                        </a:xfrm>
                        <a:prstGeom prst="rect">
                          <a:avLst/>
                        </a:prstGeom>
                      </pic:spPr>
                    </pic:pic>
                  </a:graphicData>
                </a:graphic>
                <wp14:sizeRelH relativeFrom="page">
                  <wp14:pctWidth>0</wp14:pctWidth>
                </wp14:sizeRelH>
                <wp14:sizeRelV relativeFrom="page">
                  <wp14:pctHeight>0</wp14:pctHeight>
                </wp14:sizeRelV>
              </wp:anchor>
            </w:drawing>
          </w:r>
          <w:r w:rsidR="007C35D9" w:rsidRPr="007C35D9">
            <w:rPr>
              <w:noProof/>
            </w:rPr>
            <w:drawing>
              <wp:anchor distT="0" distB="0" distL="114300" distR="114300" simplePos="0" relativeHeight="251667456" behindDoc="0" locked="0" layoutInCell="1" allowOverlap="1" wp14:anchorId="6E2E9418" wp14:editId="26BF9481">
                <wp:simplePos x="0" y="0"/>
                <wp:positionH relativeFrom="column">
                  <wp:posOffset>3957511</wp:posOffset>
                </wp:positionH>
                <wp:positionV relativeFrom="paragraph">
                  <wp:posOffset>-198832</wp:posOffset>
                </wp:positionV>
                <wp:extent cx="551172" cy="695325"/>
                <wp:effectExtent l="0" t="0" r="1905" b="0"/>
                <wp:wrapNone/>
                <wp:docPr id="18" name="Slika 18" descr="Grb Hrvatske poli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Hrvatske polic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172"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35D9" w:rsidRPr="007C35D9">
            <w:rPr>
              <w:noProof/>
            </w:rPr>
            <w:drawing>
              <wp:anchor distT="0" distB="0" distL="114300" distR="114300" simplePos="0" relativeHeight="251668480" behindDoc="0" locked="0" layoutInCell="1" allowOverlap="1" wp14:anchorId="3716AD12" wp14:editId="76E7694D">
                <wp:simplePos x="0" y="0"/>
                <wp:positionH relativeFrom="column">
                  <wp:posOffset>4919155</wp:posOffset>
                </wp:positionH>
                <wp:positionV relativeFrom="paragraph">
                  <wp:posOffset>-210767</wp:posOffset>
                </wp:positionV>
                <wp:extent cx="546685" cy="681990"/>
                <wp:effectExtent l="0" t="0" r="6350" b="3810"/>
                <wp:wrapNone/>
                <wp:docPr id="20" name="Slika 20" descr="EDUKACIJA GRAĐANA O SUSTAVU CIVILNE ZAŠTITE NA PODRUČJ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KACIJA GRAĐANA O SUSTAVU CIVILNE ZAŠTITE NA PODRUČJU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68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5D9" w:rsidRPr="007C35D9">
            <w:rPr>
              <w:noProof/>
            </w:rPr>
            <w:drawing>
              <wp:anchor distT="0" distB="0" distL="114300" distR="114300" simplePos="0" relativeHeight="251666432" behindDoc="0" locked="0" layoutInCell="1" allowOverlap="1" wp14:anchorId="4ECB3A86" wp14:editId="65910576">
                <wp:simplePos x="0" y="0"/>
                <wp:positionH relativeFrom="column">
                  <wp:posOffset>2835</wp:posOffset>
                </wp:positionH>
                <wp:positionV relativeFrom="paragraph">
                  <wp:posOffset>-427990</wp:posOffset>
                </wp:positionV>
                <wp:extent cx="2181293" cy="586740"/>
                <wp:effectExtent l="0" t="0" r="9525" b="3810"/>
                <wp:wrapThrough wrapText="bothSides">
                  <wp:wrapPolygon edited="0">
                    <wp:start x="0" y="0"/>
                    <wp:lineTo x="0" y="21039"/>
                    <wp:lineTo x="21506" y="21039"/>
                    <wp:lineTo x="21506" y="0"/>
                    <wp:lineTo x="0" y="0"/>
                  </wp:wrapPolygon>
                </wp:wrapThrough>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93"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5C95D" w14:textId="2EC3BF18" w:rsidR="007C35D9" w:rsidRPr="007C35D9" w:rsidRDefault="007C35D9" w:rsidP="00C32D88">
          <w:pPr>
            <w:pStyle w:val="Bezproreda"/>
            <w:rPr>
              <w:noProof/>
            </w:rPr>
          </w:pPr>
        </w:p>
        <w:p w14:paraId="237ACD6D" w14:textId="1CA0BC88" w:rsidR="007C35D9" w:rsidRPr="007C35D9" w:rsidRDefault="007C35D9" w:rsidP="00C32D88">
          <w:pPr>
            <w:pStyle w:val="Bezproreda"/>
            <w:rPr>
              <w:noProof/>
            </w:rPr>
          </w:pPr>
        </w:p>
        <w:p w14:paraId="3AABE96B" w14:textId="16291CE7" w:rsidR="007C35D9" w:rsidRPr="007C35D9" w:rsidRDefault="007C35D9" w:rsidP="00C32D88">
          <w:pPr>
            <w:pStyle w:val="Bezproreda"/>
          </w:pPr>
        </w:p>
        <w:p w14:paraId="702690A0" w14:textId="1A9F32DE" w:rsidR="007C35D9" w:rsidRDefault="007C35D9" w:rsidP="00C32D88">
          <w:pPr>
            <w:pStyle w:val="Bezproreda"/>
          </w:pPr>
        </w:p>
        <w:p w14:paraId="336149CD" w14:textId="7705911F" w:rsidR="00AF33AB" w:rsidRDefault="00AF33AB" w:rsidP="00C32D88">
          <w:pPr>
            <w:pStyle w:val="Bezproreda"/>
          </w:pPr>
        </w:p>
        <w:p w14:paraId="5F93E72E" w14:textId="77777777" w:rsidR="00AF33AB" w:rsidRDefault="00AF33AB" w:rsidP="00AF33AB">
          <w:pPr>
            <w:pStyle w:val="Bezproreda"/>
            <w:pBdr>
              <w:bottom w:val="single" w:sz="4" w:space="1" w:color="808080" w:themeColor="background1" w:themeShade="80"/>
            </w:pBdr>
          </w:pPr>
        </w:p>
        <w:p w14:paraId="74534B53" w14:textId="77777777" w:rsidR="00B774AE" w:rsidRDefault="00B774AE" w:rsidP="00AF33AB">
          <w:pPr>
            <w:pStyle w:val="Bezproreda"/>
            <w:pBdr>
              <w:bottom w:val="single" w:sz="4" w:space="1" w:color="808080" w:themeColor="background1" w:themeShade="80"/>
            </w:pBdr>
          </w:pPr>
        </w:p>
        <w:p w14:paraId="7F47AFA2" w14:textId="77777777" w:rsidR="00B774AE" w:rsidRDefault="00B774AE" w:rsidP="00AF33AB">
          <w:pPr>
            <w:pStyle w:val="Bezproreda"/>
            <w:pBdr>
              <w:bottom w:val="single" w:sz="4" w:space="1" w:color="808080" w:themeColor="background1" w:themeShade="80"/>
            </w:pBdr>
          </w:pPr>
        </w:p>
        <w:p w14:paraId="4FB1D920" w14:textId="77777777" w:rsidR="00AF33AB" w:rsidRDefault="00AF33AB" w:rsidP="00AF33AB">
          <w:pPr>
            <w:pStyle w:val="Bezproreda"/>
            <w:jc w:val="center"/>
            <w:rPr>
              <w:b/>
              <w:bCs/>
              <w:sz w:val="44"/>
              <w:szCs w:val="40"/>
            </w:rPr>
          </w:pPr>
        </w:p>
        <w:p w14:paraId="676E2E4E" w14:textId="2F28EA50" w:rsidR="00AF33AB" w:rsidRPr="00AF33AB" w:rsidRDefault="00AF33AB" w:rsidP="00AF33AB">
          <w:pPr>
            <w:pStyle w:val="Bezproreda"/>
            <w:jc w:val="center"/>
            <w:rPr>
              <w:b/>
              <w:bCs/>
              <w:sz w:val="44"/>
              <w:szCs w:val="40"/>
            </w:rPr>
          </w:pPr>
          <w:r w:rsidRPr="00AF33AB">
            <w:rPr>
              <w:b/>
              <w:bCs/>
              <w:sz w:val="44"/>
              <w:szCs w:val="40"/>
            </w:rPr>
            <w:t>PLAN SIGURNOSTI</w:t>
          </w:r>
        </w:p>
        <w:p w14:paraId="79D48EC8" w14:textId="77777777" w:rsidR="00AF33AB" w:rsidRDefault="00AF33AB" w:rsidP="00C32D88">
          <w:pPr>
            <w:pStyle w:val="Bezproreda"/>
          </w:pPr>
        </w:p>
        <w:p w14:paraId="5DC428BD" w14:textId="77777777" w:rsidR="00AF33AB" w:rsidRDefault="00AF33AB" w:rsidP="00AF33AB">
          <w:pPr>
            <w:pStyle w:val="Bezproreda"/>
            <w:pBdr>
              <w:bottom w:val="single" w:sz="4" w:space="1" w:color="808080" w:themeColor="background1" w:themeShade="80"/>
            </w:pBdr>
          </w:pPr>
        </w:p>
        <w:p w14:paraId="607B6966" w14:textId="77777777" w:rsidR="00AF33AB" w:rsidRPr="00AF33AB" w:rsidRDefault="00AF33AB" w:rsidP="00C32D88">
          <w:pPr>
            <w:pStyle w:val="Bezproreda"/>
            <w:rPr>
              <w:b/>
              <w:bCs/>
              <w:sz w:val="44"/>
              <w:szCs w:val="40"/>
            </w:rPr>
          </w:pPr>
        </w:p>
        <w:p w14:paraId="57C6A2EA" w14:textId="15E66727" w:rsidR="00AF33AB" w:rsidRPr="00AF33AB" w:rsidRDefault="00AF33AB" w:rsidP="00AF33AB">
          <w:pPr>
            <w:pStyle w:val="Bezproreda"/>
            <w:jc w:val="center"/>
            <w:rPr>
              <w:b/>
              <w:bCs/>
              <w:sz w:val="44"/>
              <w:szCs w:val="40"/>
            </w:rPr>
          </w:pPr>
          <w:r w:rsidRPr="00AF33AB">
            <w:rPr>
              <w:b/>
              <w:bCs/>
              <w:sz w:val="44"/>
              <w:szCs w:val="40"/>
            </w:rPr>
            <w:t xml:space="preserve">OSNOVNA ŠKOLA </w:t>
          </w:r>
          <w:r w:rsidR="00B774AE">
            <w:rPr>
              <w:b/>
              <w:bCs/>
              <w:sz w:val="44"/>
              <w:szCs w:val="40"/>
            </w:rPr>
            <w:t>VELIKA MLAKA</w:t>
          </w:r>
        </w:p>
        <w:p w14:paraId="5676CF50" w14:textId="7F5DEB7B" w:rsidR="00AF33AB" w:rsidRDefault="007C35D9" w:rsidP="00C32D88">
          <w:r w:rsidRPr="007C35D9">
            <w:br w:type="page"/>
          </w:r>
        </w:p>
        <w:p w14:paraId="00FCFE24" w14:textId="08426AB8" w:rsidR="009015B7" w:rsidRDefault="002D32DE" w:rsidP="00C32D88">
          <w:r>
            <w:lastRenderedPageBreak/>
            <w:pict w14:anchorId="23978E7F">
              <v:rect id="_x0000_i1025" style="width:0;height:1.5pt" o:hralign="center" o:hrstd="t" o:hr="t" fillcolor="#a0a0a0" stroked="f"/>
            </w:pict>
          </w:r>
        </w:p>
        <w:p w14:paraId="12873367" w14:textId="6E26AD5E" w:rsidR="007C35D9" w:rsidRPr="00EA7B06" w:rsidRDefault="009015B7" w:rsidP="00EA7B06">
          <w:pPr>
            <w:shd w:val="clear" w:color="auto" w:fill="8EAADB" w:themeFill="accent1" w:themeFillTint="99"/>
            <w:rPr>
              <w:b/>
              <w:bCs/>
              <w:color w:val="C45911" w:themeColor="accent2" w:themeShade="BF"/>
              <w:sz w:val="28"/>
              <w:szCs w:val="24"/>
            </w:rPr>
          </w:pPr>
          <w:bookmarkStart w:id="1" w:name="_Toc201765281"/>
          <w:r w:rsidRPr="00EA7B06">
            <w:rPr>
              <w:b/>
              <w:bCs/>
              <w:color w:val="C45911" w:themeColor="accent2" w:themeShade="BF"/>
              <w:sz w:val="28"/>
              <w:szCs w:val="24"/>
            </w:rPr>
            <w:t>SADRŽAJ</w:t>
          </w:r>
        </w:p>
      </w:sdtContent>
    </w:sdt>
    <w:bookmarkEnd w:id="1" w:displacedByCustomXml="prev"/>
    <w:sdt>
      <w:sdtPr>
        <w:rPr>
          <w:rFonts w:eastAsiaTheme="minorHAnsi" w:cstheme="minorBidi"/>
          <w:szCs w:val="22"/>
          <w:lang w:eastAsia="en-US"/>
        </w:rPr>
        <w:id w:val="-111127718"/>
        <w:docPartObj>
          <w:docPartGallery w:val="Table of Contents"/>
          <w:docPartUnique/>
        </w:docPartObj>
      </w:sdtPr>
      <w:sdtEndPr>
        <w:rPr>
          <w:rFonts w:eastAsia="Calibri" w:cs="Times New Roman"/>
          <w:b/>
          <w:bCs/>
          <w:szCs w:val="20"/>
          <w:lang w:eastAsia="hr-HR"/>
        </w:rPr>
      </w:sdtEndPr>
      <w:sdtContent>
        <w:p w14:paraId="1F94474D" w14:textId="062DDF23" w:rsidR="00B774AE" w:rsidRDefault="00EA7B06">
          <w:pPr>
            <w:pStyle w:val="Sadraj1"/>
            <w:tabs>
              <w:tab w:val="left" w:pos="446"/>
            </w:tabs>
            <w:rPr>
              <w:rFonts w:asciiTheme="minorHAnsi" w:eastAsiaTheme="minorEastAsia" w:hAnsiTheme="minorHAnsi" w:cstheme="minorBidi"/>
              <w:smallCaps w:val="0"/>
              <w:noProof/>
              <w:kern w:val="2"/>
              <w:sz w:val="24"/>
              <w:szCs w:val="24"/>
              <w14:ligatures w14:val="standardContextual"/>
            </w:rPr>
          </w:pPr>
          <w:r>
            <w:fldChar w:fldCharType="begin"/>
          </w:r>
          <w:r>
            <w:instrText xml:space="preserve"> TOC \o "1-1" \h \z \u </w:instrText>
          </w:r>
          <w:r>
            <w:fldChar w:fldCharType="separate"/>
          </w:r>
          <w:hyperlink w:anchor="_Toc202768192" w:history="1">
            <w:r w:rsidR="00B774AE" w:rsidRPr="00420D60">
              <w:rPr>
                <w:rStyle w:val="Hiperveza"/>
                <w:noProof/>
              </w:rPr>
              <w:t>1.</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OPĆI PODACI O ŠKOLSKOJ USTANOVI</w:t>
            </w:r>
            <w:r w:rsidR="00B774AE">
              <w:rPr>
                <w:noProof/>
                <w:webHidden/>
              </w:rPr>
              <w:tab/>
            </w:r>
            <w:r w:rsidR="00B774AE">
              <w:rPr>
                <w:noProof/>
                <w:webHidden/>
              </w:rPr>
              <w:fldChar w:fldCharType="begin"/>
            </w:r>
            <w:r w:rsidR="00B774AE">
              <w:rPr>
                <w:noProof/>
                <w:webHidden/>
              </w:rPr>
              <w:instrText xml:space="preserve"> PAGEREF _Toc202768192 \h </w:instrText>
            </w:r>
            <w:r w:rsidR="00B774AE">
              <w:rPr>
                <w:noProof/>
                <w:webHidden/>
              </w:rPr>
            </w:r>
            <w:r w:rsidR="00B774AE">
              <w:rPr>
                <w:noProof/>
                <w:webHidden/>
              </w:rPr>
              <w:fldChar w:fldCharType="separate"/>
            </w:r>
            <w:r w:rsidR="00B774AE">
              <w:rPr>
                <w:noProof/>
                <w:webHidden/>
              </w:rPr>
              <w:t>3</w:t>
            </w:r>
            <w:r w:rsidR="00B774AE">
              <w:rPr>
                <w:noProof/>
                <w:webHidden/>
              </w:rPr>
              <w:fldChar w:fldCharType="end"/>
            </w:r>
          </w:hyperlink>
        </w:p>
        <w:p w14:paraId="1680169D" w14:textId="30F02436" w:rsidR="00B774AE" w:rsidRDefault="002D32DE">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768193" w:history="1">
            <w:r w:rsidR="00B774AE" w:rsidRPr="00420D60">
              <w:rPr>
                <w:rStyle w:val="Hiperveza"/>
                <w:noProof/>
              </w:rPr>
              <w:t>2.</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UVOD</w:t>
            </w:r>
            <w:r w:rsidR="00B774AE">
              <w:rPr>
                <w:noProof/>
                <w:webHidden/>
              </w:rPr>
              <w:tab/>
            </w:r>
            <w:r w:rsidR="00B774AE">
              <w:rPr>
                <w:noProof/>
                <w:webHidden/>
              </w:rPr>
              <w:fldChar w:fldCharType="begin"/>
            </w:r>
            <w:r w:rsidR="00B774AE">
              <w:rPr>
                <w:noProof/>
                <w:webHidden/>
              </w:rPr>
              <w:instrText xml:space="preserve"> PAGEREF _Toc202768193 \h </w:instrText>
            </w:r>
            <w:r w:rsidR="00B774AE">
              <w:rPr>
                <w:noProof/>
                <w:webHidden/>
              </w:rPr>
            </w:r>
            <w:r w:rsidR="00B774AE">
              <w:rPr>
                <w:noProof/>
                <w:webHidden/>
              </w:rPr>
              <w:fldChar w:fldCharType="separate"/>
            </w:r>
            <w:r w:rsidR="00B774AE">
              <w:rPr>
                <w:noProof/>
                <w:webHidden/>
              </w:rPr>
              <w:t>4</w:t>
            </w:r>
            <w:r w:rsidR="00B774AE">
              <w:rPr>
                <w:noProof/>
                <w:webHidden/>
              </w:rPr>
              <w:fldChar w:fldCharType="end"/>
            </w:r>
          </w:hyperlink>
        </w:p>
        <w:p w14:paraId="4AF03D02" w14:textId="1CF9F536" w:rsidR="00B774AE" w:rsidRDefault="002D32DE">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768194" w:history="1">
            <w:r w:rsidR="00B774AE" w:rsidRPr="00420D60">
              <w:rPr>
                <w:rStyle w:val="Hiperveza"/>
                <w:noProof/>
              </w:rPr>
              <w:t>3.</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PRAVNI TEMELJI</w:t>
            </w:r>
            <w:r w:rsidR="00B774AE">
              <w:rPr>
                <w:noProof/>
                <w:webHidden/>
              </w:rPr>
              <w:tab/>
            </w:r>
            <w:r w:rsidR="00B774AE">
              <w:rPr>
                <w:noProof/>
                <w:webHidden/>
              </w:rPr>
              <w:fldChar w:fldCharType="begin"/>
            </w:r>
            <w:r w:rsidR="00B774AE">
              <w:rPr>
                <w:noProof/>
                <w:webHidden/>
              </w:rPr>
              <w:instrText xml:space="preserve"> PAGEREF _Toc202768194 \h </w:instrText>
            </w:r>
            <w:r w:rsidR="00B774AE">
              <w:rPr>
                <w:noProof/>
                <w:webHidden/>
              </w:rPr>
            </w:r>
            <w:r w:rsidR="00B774AE">
              <w:rPr>
                <w:noProof/>
                <w:webHidden/>
              </w:rPr>
              <w:fldChar w:fldCharType="separate"/>
            </w:r>
            <w:r w:rsidR="00B774AE">
              <w:rPr>
                <w:noProof/>
                <w:webHidden/>
              </w:rPr>
              <w:t>5</w:t>
            </w:r>
            <w:r w:rsidR="00B774AE">
              <w:rPr>
                <w:noProof/>
                <w:webHidden/>
              </w:rPr>
              <w:fldChar w:fldCharType="end"/>
            </w:r>
          </w:hyperlink>
        </w:p>
        <w:p w14:paraId="7D614380" w14:textId="1C4FECFD" w:rsidR="00B774AE" w:rsidRDefault="002D32DE">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768195" w:history="1">
            <w:r w:rsidR="00B774AE" w:rsidRPr="00420D60">
              <w:rPr>
                <w:rStyle w:val="Hiperveza"/>
                <w:noProof/>
              </w:rPr>
              <w:t>4.</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PROCJENA I ANALIZA RIZIKA</w:t>
            </w:r>
            <w:r w:rsidR="00B774AE">
              <w:rPr>
                <w:noProof/>
                <w:webHidden/>
              </w:rPr>
              <w:tab/>
            </w:r>
            <w:r w:rsidR="00B774AE">
              <w:rPr>
                <w:noProof/>
                <w:webHidden/>
              </w:rPr>
              <w:fldChar w:fldCharType="begin"/>
            </w:r>
            <w:r w:rsidR="00B774AE">
              <w:rPr>
                <w:noProof/>
                <w:webHidden/>
              </w:rPr>
              <w:instrText xml:space="preserve"> PAGEREF _Toc202768195 \h </w:instrText>
            </w:r>
            <w:r w:rsidR="00B774AE">
              <w:rPr>
                <w:noProof/>
                <w:webHidden/>
              </w:rPr>
            </w:r>
            <w:r w:rsidR="00B774AE">
              <w:rPr>
                <w:noProof/>
                <w:webHidden/>
              </w:rPr>
              <w:fldChar w:fldCharType="separate"/>
            </w:r>
            <w:r w:rsidR="00B774AE">
              <w:rPr>
                <w:noProof/>
                <w:webHidden/>
              </w:rPr>
              <w:t>6</w:t>
            </w:r>
            <w:r w:rsidR="00B774AE">
              <w:rPr>
                <w:noProof/>
                <w:webHidden/>
              </w:rPr>
              <w:fldChar w:fldCharType="end"/>
            </w:r>
          </w:hyperlink>
        </w:p>
        <w:p w14:paraId="1767742C" w14:textId="5277FDBA" w:rsidR="00B774AE" w:rsidRDefault="002D32DE">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768196" w:history="1">
            <w:r w:rsidR="00B774AE" w:rsidRPr="00420D60">
              <w:rPr>
                <w:rStyle w:val="Hiperveza"/>
                <w:noProof/>
              </w:rPr>
              <w:t>5.</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MJERE SIGURNOSTI – PRAVILA PONAŠANJA</w:t>
            </w:r>
            <w:r w:rsidR="00B774AE">
              <w:rPr>
                <w:noProof/>
                <w:webHidden/>
              </w:rPr>
              <w:tab/>
            </w:r>
            <w:r w:rsidR="00B774AE">
              <w:rPr>
                <w:noProof/>
                <w:webHidden/>
              </w:rPr>
              <w:fldChar w:fldCharType="begin"/>
            </w:r>
            <w:r w:rsidR="00B774AE">
              <w:rPr>
                <w:noProof/>
                <w:webHidden/>
              </w:rPr>
              <w:instrText xml:space="preserve"> PAGEREF _Toc202768196 \h </w:instrText>
            </w:r>
            <w:r w:rsidR="00B774AE">
              <w:rPr>
                <w:noProof/>
                <w:webHidden/>
              </w:rPr>
            </w:r>
            <w:r w:rsidR="00B774AE">
              <w:rPr>
                <w:noProof/>
                <w:webHidden/>
              </w:rPr>
              <w:fldChar w:fldCharType="separate"/>
            </w:r>
            <w:r w:rsidR="00B774AE">
              <w:rPr>
                <w:noProof/>
                <w:webHidden/>
              </w:rPr>
              <w:t>7</w:t>
            </w:r>
            <w:r w:rsidR="00B774AE">
              <w:rPr>
                <w:noProof/>
                <w:webHidden/>
              </w:rPr>
              <w:fldChar w:fldCharType="end"/>
            </w:r>
          </w:hyperlink>
        </w:p>
        <w:p w14:paraId="76E07A66" w14:textId="1F2B32FF" w:rsidR="00B774AE" w:rsidRDefault="002D32DE">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768197" w:history="1">
            <w:r w:rsidR="00B774AE" w:rsidRPr="00420D60">
              <w:rPr>
                <w:rStyle w:val="Hiperveza"/>
                <w:noProof/>
              </w:rPr>
              <w:t>6.</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PLAN MJERA ZA UPRAVLJANJE RIZIKOM</w:t>
            </w:r>
            <w:r w:rsidR="00B774AE">
              <w:rPr>
                <w:noProof/>
                <w:webHidden/>
              </w:rPr>
              <w:tab/>
            </w:r>
            <w:r w:rsidR="00B774AE">
              <w:rPr>
                <w:noProof/>
                <w:webHidden/>
              </w:rPr>
              <w:fldChar w:fldCharType="begin"/>
            </w:r>
            <w:r w:rsidR="00B774AE">
              <w:rPr>
                <w:noProof/>
                <w:webHidden/>
              </w:rPr>
              <w:instrText xml:space="preserve"> PAGEREF _Toc202768197 \h </w:instrText>
            </w:r>
            <w:r w:rsidR="00B774AE">
              <w:rPr>
                <w:noProof/>
                <w:webHidden/>
              </w:rPr>
            </w:r>
            <w:r w:rsidR="00B774AE">
              <w:rPr>
                <w:noProof/>
                <w:webHidden/>
              </w:rPr>
              <w:fldChar w:fldCharType="separate"/>
            </w:r>
            <w:r w:rsidR="00B774AE">
              <w:rPr>
                <w:noProof/>
                <w:webHidden/>
              </w:rPr>
              <w:t>9</w:t>
            </w:r>
            <w:r w:rsidR="00B774AE">
              <w:rPr>
                <w:noProof/>
                <w:webHidden/>
              </w:rPr>
              <w:fldChar w:fldCharType="end"/>
            </w:r>
          </w:hyperlink>
        </w:p>
        <w:p w14:paraId="1CC480A9" w14:textId="3A1CE04C" w:rsidR="00B774AE" w:rsidRDefault="002D32DE">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768198" w:history="1">
            <w:r w:rsidR="00B774AE" w:rsidRPr="00420D60">
              <w:rPr>
                <w:rStyle w:val="Hiperveza"/>
                <w:noProof/>
              </w:rPr>
              <w:t>7.</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POSTUPANJE U KRIZNIM SITUACIJAMA</w:t>
            </w:r>
            <w:r w:rsidR="00B774AE">
              <w:rPr>
                <w:noProof/>
                <w:webHidden/>
              </w:rPr>
              <w:tab/>
            </w:r>
            <w:r w:rsidR="00B774AE">
              <w:rPr>
                <w:noProof/>
                <w:webHidden/>
              </w:rPr>
              <w:fldChar w:fldCharType="begin"/>
            </w:r>
            <w:r w:rsidR="00B774AE">
              <w:rPr>
                <w:noProof/>
                <w:webHidden/>
              </w:rPr>
              <w:instrText xml:space="preserve"> PAGEREF _Toc202768198 \h </w:instrText>
            </w:r>
            <w:r w:rsidR="00B774AE">
              <w:rPr>
                <w:noProof/>
                <w:webHidden/>
              </w:rPr>
            </w:r>
            <w:r w:rsidR="00B774AE">
              <w:rPr>
                <w:noProof/>
                <w:webHidden/>
              </w:rPr>
              <w:fldChar w:fldCharType="separate"/>
            </w:r>
            <w:r w:rsidR="00B774AE">
              <w:rPr>
                <w:noProof/>
                <w:webHidden/>
              </w:rPr>
              <w:t>13</w:t>
            </w:r>
            <w:r w:rsidR="00B774AE">
              <w:rPr>
                <w:noProof/>
                <w:webHidden/>
              </w:rPr>
              <w:fldChar w:fldCharType="end"/>
            </w:r>
          </w:hyperlink>
        </w:p>
        <w:p w14:paraId="3988928F" w14:textId="1D2E8027" w:rsidR="00B774AE" w:rsidRDefault="002D32DE">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768199" w:history="1">
            <w:r w:rsidR="00B774AE" w:rsidRPr="00420D60">
              <w:rPr>
                <w:rStyle w:val="Hiperveza"/>
                <w:noProof/>
              </w:rPr>
              <w:t>8.</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ŽURNI BROJEVI – GRAD ZAGREB</w:t>
            </w:r>
            <w:r w:rsidR="00B774AE">
              <w:rPr>
                <w:noProof/>
                <w:webHidden/>
              </w:rPr>
              <w:tab/>
            </w:r>
            <w:r w:rsidR="00B774AE">
              <w:rPr>
                <w:noProof/>
                <w:webHidden/>
              </w:rPr>
              <w:fldChar w:fldCharType="begin"/>
            </w:r>
            <w:r w:rsidR="00B774AE">
              <w:rPr>
                <w:noProof/>
                <w:webHidden/>
              </w:rPr>
              <w:instrText xml:space="preserve"> PAGEREF _Toc202768199 \h </w:instrText>
            </w:r>
            <w:r w:rsidR="00B774AE">
              <w:rPr>
                <w:noProof/>
                <w:webHidden/>
              </w:rPr>
            </w:r>
            <w:r w:rsidR="00B774AE">
              <w:rPr>
                <w:noProof/>
                <w:webHidden/>
              </w:rPr>
              <w:fldChar w:fldCharType="separate"/>
            </w:r>
            <w:r w:rsidR="00B774AE">
              <w:rPr>
                <w:noProof/>
                <w:webHidden/>
              </w:rPr>
              <w:t>27</w:t>
            </w:r>
            <w:r w:rsidR="00B774AE">
              <w:rPr>
                <w:noProof/>
                <w:webHidden/>
              </w:rPr>
              <w:fldChar w:fldCharType="end"/>
            </w:r>
          </w:hyperlink>
        </w:p>
        <w:p w14:paraId="476B5682" w14:textId="6FC8B323" w:rsidR="00B774AE" w:rsidRDefault="002D32DE">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768200" w:history="1">
            <w:r w:rsidR="00B774AE" w:rsidRPr="00420D60">
              <w:rPr>
                <w:rStyle w:val="Hiperveza"/>
                <w:noProof/>
              </w:rPr>
              <w:t>9.</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ZAKLJUČAK</w:t>
            </w:r>
            <w:r w:rsidR="00B774AE">
              <w:rPr>
                <w:noProof/>
                <w:webHidden/>
              </w:rPr>
              <w:tab/>
            </w:r>
            <w:r w:rsidR="00B774AE">
              <w:rPr>
                <w:noProof/>
                <w:webHidden/>
              </w:rPr>
              <w:fldChar w:fldCharType="begin"/>
            </w:r>
            <w:r w:rsidR="00B774AE">
              <w:rPr>
                <w:noProof/>
                <w:webHidden/>
              </w:rPr>
              <w:instrText xml:space="preserve"> PAGEREF _Toc202768200 \h </w:instrText>
            </w:r>
            <w:r w:rsidR="00B774AE">
              <w:rPr>
                <w:noProof/>
                <w:webHidden/>
              </w:rPr>
            </w:r>
            <w:r w:rsidR="00B774AE">
              <w:rPr>
                <w:noProof/>
                <w:webHidden/>
              </w:rPr>
              <w:fldChar w:fldCharType="separate"/>
            </w:r>
            <w:r w:rsidR="00B774AE">
              <w:rPr>
                <w:noProof/>
                <w:webHidden/>
              </w:rPr>
              <w:t>29</w:t>
            </w:r>
            <w:r w:rsidR="00B774AE">
              <w:rPr>
                <w:noProof/>
                <w:webHidden/>
              </w:rPr>
              <w:fldChar w:fldCharType="end"/>
            </w:r>
          </w:hyperlink>
        </w:p>
        <w:p w14:paraId="7BE29BE7" w14:textId="232C10BE" w:rsidR="00B774AE" w:rsidRDefault="002D32DE">
          <w:pPr>
            <w:pStyle w:val="Sadraj1"/>
            <w:tabs>
              <w:tab w:val="left" w:pos="662"/>
            </w:tabs>
            <w:rPr>
              <w:rFonts w:asciiTheme="minorHAnsi" w:eastAsiaTheme="minorEastAsia" w:hAnsiTheme="minorHAnsi" w:cstheme="minorBidi"/>
              <w:smallCaps w:val="0"/>
              <w:noProof/>
              <w:kern w:val="2"/>
              <w:sz w:val="24"/>
              <w:szCs w:val="24"/>
              <w14:ligatures w14:val="standardContextual"/>
            </w:rPr>
          </w:pPr>
          <w:hyperlink w:anchor="_Toc202768201" w:history="1">
            <w:r w:rsidR="00B774AE" w:rsidRPr="00420D60">
              <w:rPr>
                <w:rStyle w:val="Hiperveza"/>
                <w:noProof/>
              </w:rPr>
              <w:t>10.</w:t>
            </w:r>
            <w:r w:rsidR="00B774AE">
              <w:rPr>
                <w:rFonts w:asciiTheme="minorHAnsi" w:eastAsiaTheme="minorEastAsia" w:hAnsiTheme="minorHAnsi" w:cstheme="minorBidi"/>
                <w:smallCaps w:val="0"/>
                <w:noProof/>
                <w:kern w:val="2"/>
                <w:sz w:val="24"/>
                <w:szCs w:val="24"/>
                <w14:ligatures w14:val="standardContextual"/>
              </w:rPr>
              <w:tab/>
            </w:r>
            <w:r w:rsidR="00B774AE" w:rsidRPr="00420D60">
              <w:rPr>
                <w:rStyle w:val="Hiperveza"/>
                <w:noProof/>
              </w:rPr>
              <w:t>PRILOZI</w:t>
            </w:r>
            <w:r w:rsidR="00B774AE">
              <w:rPr>
                <w:noProof/>
                <w:webHidden/>
              </w:rPr>
              <w:tab/>
            </w:r>
            <w:r w:rsidR="00B774AE">
              <w:rPr>
                <w:noProof/>
                <w:webHidden/>
              </w:rPr>
              <w:fldChar w:fldCharType="begin"/>
            </w:r>
            <w:r w:rsidR="00B774AE">
              <w:rPr>
                <w:noProof/>
                <w:webHidden/>
              </w:rPr>
              <w:instrText xml:space="preserve"> PAGEREF _Toc202768201 \h </w:instrText>
            </w:r>
            <w:r w:rsidR="00B774AE">
              <w:rPr>
                <w:noProof/>
                <w:webHidden/>
              </w:rPr>
            </w:r>
            <w:r w:rsidR="00B774AE">
              <w:rPr>
                <w:noProof/>
                <w:webHidden/>
              </w:rPr>
              <w:fldChar w:fldCharType="separate"/>
            </w:r>
            <w:r w:rsidR="00B774AE">
              <w:rPr>
                <w:noProof/>
                <w:webHidden/>
              </w:rPr>
              <w:t>30</w:t>
            </w:r>
            <w:r w:rsidR="00B774AE">
              <w:rPr>
                <w:noProof/>
                <w:webHidden/>
              </w:rPr>
              <w:fldChar w:fldCharType="end"/>
            </w:r>
          </w:hyperlink>
        </w:p>
        <w:p w14:paraId="51321176" w14:textId="3F83F596" w:rsidR="007C35D9" w:rsidRPr="007C35D9" w:rsidRDefault="00EA7B06" w:rsidP="00EA7B06">
          <w:pPr>
            <w:pStyle w:val="Sadraj1"/>
            <w:tabs>
              <w:tab w:val="left" w:pos="446"/>
            </w:tabs>
          </w:pPr>
          <w:r>
            <w:fldChar w:fldCharType="end"/>
          </w:r>
        </w:p>
      </w:sdtContent>
    </w:sdt>
    <w:p w14:paraId="08D4BBEE" w14:textId="2B90FE13" w:rsidR="009015B7" w:rsidRDefault="009015B7" w:rsidP="00C32D88">
      <w:r>
        <w:br w:type="page"/>
      </w:r>
    </w:p>
    <w:p w14:paraId="42BB2A49" w14:textId="6DCCE105" w:rsidR="007C35D9" w:rsidRPr="009015B7" w:rsidRDefault="007C35D9" w:rsidP="00C32D88">
      <w:pPr>
        <w:pStyle w:val="Naslov1"/>
      </w:pPr>
      <w:bookmarkStart w:id="2" w:name="_Toc202768192"/>
      <w:r w:rsidRPr="009015B7">
        <w:lastRenderedPageBreak/>
        <w:t>OPĆI PODACI O ŠKOLSKOJ USTANOVI</w:t>
      </w:r>
      <w:bookmarkEnd w:id="2"/>
    </w:p>
    <w:p w14:paraId="21520757" w14:textId="2E0A3368" w:rsidR="007C35D9" w:rsidRPr="007C35D9" w:rsidRDefault="007C35D9" w:rsidP="00970702">
      <w:pPr>
        <w:spacing w:after="0" w:line="360" w:lineRule="auto"/>
        <w:rPr>
          <w:rFonts w:eastAsia="Times New Roman"/>
        </w:rPr>
      </w:pPr>
      <w:r w:rsidRPr="007C35D9">
        <w:rPr>
          <w:rFonts w:eastAsia="Times New Roman"/>
        </w:rPr>
        <w:t xml:space="preserve">Naziv: </w:t>
      </w:r>
      <w:r w:rsidR="00B72FA5">
        <w:tab/>
      </w:r>
      <w:r w:rsidR="00B72FA5">
        <w:tab/>
      </w:r>
      <w:r w:rsidR="00B72FA5">
        <w:tab/>
      </w:r>
      <w:r w:rsidR="00970702">
        <w:tab/>
      </w:r>
      <w:r w:rsidR="00970702">
        <w:tab/>
      </w:r>
      <w:r w:rsidR="00970702">
        <w:tab/>
      </w:r>
      <w:r w:rsidR="00B72FA5" w:rsidRPr="00970702">
        <w:rPr>
          <w:b/>
          <w:bCs/>
        </w:rPr>
        <w:t xml:space="preserve">Osnovna škola </w:t>
      </w:r>
      <w:r w:rsidR="00B774AE">
        <w:rPr>
          <w:b/>
          <w:bCs/>
        </w:rPr>
        <w:t>Velika Mlaka</w:t>
      </w:r>
    </w:p>
    <w:p w14:paraId="62F05FC2" w14:textId="681CC6B2" w:rsidR="007C35D9" w:rsidRPr="007C35D9" w:rsidRDefault="007C35D9" w:rsidP="00970702">
      <w:pPr>
        <w:spacing w:after="0" w:line="360" w:lineRule="auto"/>
        <w:rPr>
          <w:rFonts w:eastAsia="Times New Roman"/>
        </w:rPr>
      </w:pPr>
      <w:r w:rsidRPr="007C35D9">
        <w:rPr>
          <w:rFonts w:eastAsia="Times New Roman"/>
        </w:rPr>
        <w:t xml:space="preserve">Adresa: </w:t>
      </w:r>
      <w:r w:rsidR="00B72FA5">
        <w:tab/>
      </w:r>
      <w:r w:rsidR="00B72FA5">
        <w:tab/>
      </w:r>
      <w:r w:rsidR="00B72FA5">
        <w:tab/>
      </w:r>
      <w:r w:rsidR="00970702">
        <w:tab/>
      </w:r>
      <w:r w:rsidR="00970702">
        <w:tab/>
      </w:r>
      <w:r w:rsidR="00B774AE" w:rsidRPr="00B774AE">
        <w:rPr>
          <w:b/>
          <w:bCs/>
        </w:rPr>
        <w:t>Ulica Brune Bušića 7, 10 408 Velika Mlaka</w:t>
      </w:r>
    </w:p>
    <w:p w14:paraId="3A96766F" w14:textId="6DD8B427" w:rsidR="007C35D9" w:rsidRPr="007C35D9" w:rsidRDefault="007C35D9" w:rsidP="00970702">
      <w:pPr>
        <w:spacing w:after="0" w:line="360" w:lineRule="auto"/>
        <w:rPr>
          <w:rFonts w:eastAsia="Times New Roman"/>
        </w:rPr>
      </w:pPr>
      <w:r w:rsidRPr="007C35D9">
        <w:rPr>
          <w:rFonts w:eastAsia="Times New Roman"/>
        </w:rPr>
        <w:t xml:space="preserve">OIB: </w:t>
      </w:r>
      <w:r w:rsidR="00B72FA5">
        <w:tab/>
      </w:r>
      <w:r w:rsidR="00B72FA5">
        <w:tab/>
      </w:r>
      <w:r w:rsidR="00B72FA5">
        <w:tab/>
      </w:r>
      <w:r w:rsidR="009015B7">
        <w:tab/>
      </w:r>
      <w:r w:rsidR="00970702">
        <w:tab/>
      </w:r>
      <w:r w:rsidR="00970702">
        <w:tab/>
      </w:r>
      <w:r w:rsidR="00B774AE" w:rsidRPr="00B774AE">
        <w:rPr>
          <w:b/>
          <w:bCs/>
        </w:rPr>
        <w:t>52683063746</w:t>
      </w:r>
    </w:p>
    <w:p w14:paraId="394A5BD0" w14:textId="4615BCDD" w:rsidR="007C35D9" w:rsidRPr="00970702" w:rsidRDefault="007C35D9" w:rsidP="00970702">
      <w:pPr>
        <w:spacing w:after="0" w:line="360" w:lineRule="auto"/>
        <w:rPr>
          <w:b/>
          <w:bCs/>
        </w:rPr>
      </w:pPr>
      <w:r w:rsidRPr="007C35D9">
        <w:t>Telefonski broj:</w:t>
      </w:r>
      <w:r w:rsidR="00B72FA5">
        <w:tab/>
      </w:r>
      <w:r w:rsidR="00B72FA5">
        <w:tab/>
      </w:r>
      <w:r w:rsidR="00970702">
        <w:tab/>
      </w:r>
      <w:r w:rsidR="00E72173" w:rsidRPr="00E72173">
        <w:rPr>
          <w:b/>
          <w:bCs/>
        </w:rPr>
        <w:t xml:space="preserve">+385 1 </w:t>
      </w:r>
      <w:r w:rsidR="00B774AE" w:rsidRPr="00B774AE">
        <w:rPr>
          <w:b/>
          <w:bCs/>
        </w:rPr>
        <w:t>6235 606</w:t>
      </w:r>
    </w:p>
    <w:p w14:paraId="74B10C15" w14:textId="1785C2EC" w:rsidR="007C35D9" w:rsidRPr="00970702" w:rsidRDefault="007C35D9" w:rsidP="00970702">
      <w:pPr>
        <w:spacing w:after="0" w:line="360" w:lineRule="auto"/>
        <w:rPr>
          <w:rFonts w:eastAsia="Times New Roman"/>
          <w:b/>
          <w:bCs/>
        </w:rPr>
      </w:pPr>
      <w:r w:rsidRPr="007C35D9">
        <w:rPr>
          <w:rFonts w:eastAsia="Times New Roman"/>
        </w:rPr>
        <w:t>Elektronička pošta:</w:t>
      </w:r>
      <w:r w:rsidR="00B72FA5">
        <w:tab/>
      </w:r>
      <w:r w:rsidR="009015B7">
        <w:tab/>
      </w:r>
      <w:r w:rsidR="00B774AE" w:rsidRPr="00B774AE">
        <w:rPr>
          <w:b/>
          <w:bCs/>
        </w:rPr>
        <w:t>os.velika.mlaka1@zg.t-com.hr</w:t>
      </w:r>
    </w:p>
    <w:p w14:paraId="06D06809" w14:textId="6D18C856" w:rsidR="00E72173" w:rsidRDefault="007C35D9" w:rsidP="00E72173">
      <w:pPr>
        <w:spacing w:after="0" w:line="360" w:lineRule="auto"/>
        <w:rPr>
          <w:b/>
          <w:bCs/>
        </w:rPr>
      </w:pPr>
      <w:r w:rsidRPr="007C35D9">
        <w:rPr>
          <w:rFonts w:eastAsia="Times New Roman"/>
        </w:rPr>
        <w:t>Ravnatelj</w:t>
      </w:r>
      <w:r w:rsidR="00B72FA5">
        <w:t>ica</w:t>
      </w:r>
      <w:r w:rsidRPr="007C35D9">
        <w:rPr>
          <w:rFonts w:eastAsia="Times New Roman"/>
        </w:rPr>
        <w:t xml:space="preserve">: </w:t>
      </w:r>
      <w:r w:rsidR="00B72FA5">
        <w:tab/>
      </w:r>
      <w:r w:rsidR="00B72FA5">
        <w:tab/>
      </w:r>
      <w:r w:rsidR="00970702">
        <w:tab/>
      </w:r>
      <w:r w:rsidR="00970702">
        <w:tab/>
      </w:r>
      <w:r w:rsidR="00B774AE" w:rsidRPr="00B774AE">
        <w:rPr>
          <w:b/>
          <w:bCs/>
        </w:rPr>
        <w:t>Zrinka Šućur, prof.</w:t>
      </w:r>
    </w:p>
    <w:p w14:paraId="1C3EB2F5" w14:textId="72B9DB2F" w:rsidR="007C35D9" w:rsidRPr="007C35D9" w:rsidRDefault="007C35D9" w:rsidP="00E72173">
      <w:pPr>
        <w:spacing w:after="0" w:line="360" w:lineRule="auto"/>
      </w:pPr>
      <w:r w:rsidRPr="007C35D9">
        <w:t xml:space="preserve">Broj djelatnika: </w:t>
      </w:r>
      <w:r w:rsidR="00B72FA5">
        <w:tab/>
      </w:r>
      <w:r w:rsidR="00970702">
        <w:tab/>
      </w:r>
      <w:r w:rsidR="00970702">
        <w:tab/>
      </w:r>
      <w:r w:rsidR="00E72173" w:rsidRPr="00E72173">
        <w:rPr>
          <w:b/>
          <w:bCs/>
        </w:rPr>
        <w:t>8</w:t>
      </w:r>
      <w:r w:rsidR="00B774AE">
        <w:rPr>
          <w:b/>
          <w:bCs/>
        </w:rPr>
        <w:t>4</w:t>
      </w:r>
    </w:p>
    <w:p w14:paraId="2C6432FA" w14:textId="6FFE0E57" w:rsidR="007C35D9" w:rsidRPr="007C35D9" w:rsidRDefault="007C35D9" w:rsidP="00970702">
      <w:pPr>
        <w:spacing w:after="0" w:line="360" w:lineRule="auto"/>
      </w:pPr>
      <w:r w:rsidRPr="007C35D9">
        <w:t xml:space="preserve">Broj učenika: </w:t>
      </w:r>
      <w:r w:rsidR="00B72FA5">
        <w:tab/>
      </w:r>
      <w:r w:rsidR="00B72FA5">
        <w:tab/>
      </w:r>
      <w:r w:rsidR="00970702">
        <w:tab/>
      </w:r>
      <w:r w:rsidR="00E72173" w:rsidRPr="00E72173">
        <w:rPr>
          <w:b/>
          <w:bCs/>
        </w:rPr>
        <w:t>633</w:t>
      </w:r>
    </w:p>
    <w:p w14:paraId="363B9DCC" w14:textId="7AF850E6" w:rsidR="007C35D9" w:rsidRPr="007C35D9" w:rsidRDefault="007C35D9" w:rsidP="00970702">
      <w:pPr>
        <w:spacing w:before="240" w:after="0" w:line="360" w:lineRule="auto"/>
      </w:pPr>
      <w:r w:rsidRPr="007C35D9">
        <w:t xml:space="preserve">Plan sigurnosti školske ustanove predstavlja ključni dokument koji ima za cilj osigurati sigurnu sredinu za učenike, nastavno osoblje i sve sudionike u obrazovnom procesu. S obzirom na sve prisutne izazove i prijetnje, bilo da se radi o fizičkim, psihološkim ili prirodnim opasnostima, razvijanje sveobuhvatnog sigurnosnog plana postaje imperativ. U ovom planu identificirat će se specifični ciljevi, potencijalne prijetnje, strategije prevencije i načini reagiranja u kriznim situacijama, s posebnim naglaskom na suradnju s lokalnim vlastima i angažmanom zajednice. Također, plan će uključiti redovite procjene rizika kako bi pružio prozore za sudjelovanje u edukaciji svih korisnika škole, s ciljem stjecanja znanja o mogućim opasnostima i pravilnim postupcima. Uvođenjem jasno definiranih procedura te osnaživanjem međusobne komunikacije između svih dionika, omogućit će brzu i učinkovitiju reakciju na nepredviđene okolnosti, čime se povećava </w:t>
      </w:r>
      <w:r w:rsidR="00B72FA5">
        <w:t xml:space="preserve">vjerojatnost </w:t>
      </w:r>
      <w:r w:rsidRPr="007C35D9">
        <w:t>očuvanj</w:t>
      </w:r>
      <w:r w:rsidR="00B72FA5">
        <w:t>a</w:t>
      </w:r>
      <w:r w:rsidRPr="007C35D9">
        <w:t xml:space="preserve"> zdravlja i sigurnosti svih</w:t>
      </w:r>
      <w:r w:rsidR="00B72FA5">
        <w:t xml:space="preserve"> dionika</w:t>
      </w:r>
      <w:r w:rsidRPr="007C35D9">
        <w:t>. Stoga ovaj plan ne samo da zamišlja potpuno opremljenu školu za suočavanje s krizama, već i utvrđuje osnovne postavke koje će služiti kao vodič za kontinuirani razvoj kulture sigurnosti unutar školskog okruženja.</w:t>
      </w:r>
    </w:p>
    <w:p w14:paraId="28217720" w14:textId="77777777" w:rsidR="007C35D9" w:rsidRPr="007C35D9" w:rsidRDefault="007C35D9" w:rsidP="00970702">
      <w:pPr>
        <w:spacing w:before="240" w:after="0" w:line="360" w:lineRule="auto"/>
      </w:pPr>
      <w:r w:rsidRPr="007C35D9">
        <w:t xml:space="preserve">Plan sigurnosti školske ustanove temelji se na izrađenoj Procjeni postojećeg stanja sigurnosti i analizi rizika, a osmišljen je kako bi odgovorio na potencijalne prijetnje i rizike s kojima se školske ustanove mogu suočiti, ali i kako bi implementirao preventivne mjere koje će smanjiti mogućnost nastanka opasnosti. </w:t>
      </w:r>
    </w:p>
    <w:p w14:paraId="25AD1501" w14:textId="1931E71E" w:rsidR="004E5D1E" w:rsidRPr="009015B7" w:rsidRDefault="009015B7" w:rsidP="004E5D1E">
      <w:pPr>
        <w:pStyle w:val="Naslov1"/>
      </w:pPr>
      <w:r>
        <w:br w:type="page"/>
      </w:r>
      <w:bookmarkStart w:id="3" w:name="_Toc202768193"/>
      <w:r w:rsidR="004E5D1E">
        <w:lastRenderedPageBreak/>
        <w:t>UVOD</w:t>
      </w:r>
      <w:bookmarkEnd w:id="3"/>
    </w:p>
    <w:p w14:paraId="64F7B8B8" w14:textId="5EC29688" w:rsidR="004E5D1E" w:rsidRDefault="004E5D1E" w:rsidP="008F0544">
      <w:pPr>
        <w:suppressAutoHyphens w:val="0"/>
        <w:spacing w:after="200" w:line="360" w:lineRule="auto"/>
      </w:pPr>
      <w:r>
        <w:t xml:space="preserve">Osnovna škola </w:t>
      </w:r>
      <w:r w:rsidR="00B774AE">
        <w:t>Velika Mlaka</w:t>
      </w:r>
      <w:r>
        <w:t xml:space="preserve"> posvećena je stvaranju sigurnog okruženja za sve učenike, zaposlenike i posjetitelje. Ovaj Plan sigurnosti izrađen je na temelju Procjene postojećeg stanja sigurnosti s ciljem implementacije preporuka i mjera za unaprjeđenje sigurnosti u skladu s važećim propisima i smjernicama.</w:t>
      </w:r>
    </w:p>
    <w:p w14:paraId="0E764C2E" w14:textId="77777777" w:rsidR="004E5D1E" w:rsidRDefault="004E5D1E" w:rsidP="008F0544">
      <w:pPr>
        <w:suppressAutoHyphens w:val="0"/>
        <w:spacing w:after="200" w:line="360" w:lineRule="auto"/>
      </w:pPr>
      <w:r>
        <w:t>Plan sigurnosti školske ustanove predstavlja ključni dokument koji ima za cilj osigurati sigurnu sredinu za učenike, nastavno osoblje i sve sudionike u obrazovnom procesu. S obzirom na sve prisutne izazove i prijetnje, bilo da se radi o fizičkim, psihološkim ili prirodnim opasnostima, razvijanje sveobuhvatnog sigurnosnog plana postaje imperativ. U ovom planu identificirat će se specifični ciljevi, potencijalne prijetnje, strategije prevencije i načini reagiranja u kriznim situacijama, s posebnim naglaskom na suradnju s lokalnim vlastima i angažmanom zajednice. Također, Plan će uključiti redovite procjene rizika kako bi se omogućilo sudjelovanje u edukaciji svih korisnika škole, sa ciljem stjecanja znanja o mogućim opasnostima i pravilnim postupcima. Uvođenje jasno definiranih procedura te osnaživanje međusobne komunikacije između svih dionika, omogućit će brzu i učinkovitiju reakciju na nepredviđene okolnosti, čime se povećavaju šanse za očuvanje zdravlja i sigurnosti svih. Stoga ovaj Plan ne samo da zamišlja potpuno opremljenu školu za suočavanje s krizama, već i utvrđuje osnovne postavke koje će služiti kao vodič za kontinuirani razvoj kulture sigurnosti unutar školskog okruženja.</w:t>
      </w:r>
    </w:p>
    <w:p w14:paraId="7AAA3911" w14:textId="47CD9F42" w:rsidR="004E5D1E" w:rsidRDefault="004E5D1E" w:rsidP="008F0544">
      <w:pPr>
        <w:suppressAutoHyphens w:val="0"/>
        <w:spacing w:after="200" w:line="360" w:lineRule="auto"/>
      </w:pPr>
      <w:r>
        <w:t xml:space="preserve">Plan sigurnosti izrađen je na temelju dokumenta „ Procjena postojećeg stanja sigurnosti i analiza rizika osnovne škole </w:t>
      </w:r>
      <w:r w:rsidR="002C2B7A">
        <w:t>Velika Mlaka</w:t>
      </w:r>
      <w:r>
        <w:t xml:space="preserve">“, broj </w:t>
      </w:r>
      <w:r w:rsidR="008F0544">
        <w:t>1</w:t>
      </w:r>
      <w:r w:rsidR="002C2B7A">
        <w:t>9</w:t>
      </w:r>
      <w:r>
        <w:t>-PU-06/25, lipanj 2025., izrađenog od strane ovlaštenog izrađivača INT</w:t>
      </w:r>
      <w:r w:rsidR="008F0544">
        <w:t>E</w:t>
      </w:r>
      <w:r>
        <w:t>R SIG d.o.o., a osmišljen je kako bi odgovorio na potencijalne prijetnje i rizike s kojima se školske ustanove mogu suočiti, ali i kako bi implementirao preventivne mjere koje će smanjiti mogućnost nastanka opasnosti.</w:t>
      </w:r>
      <w:r w:rsidRPr="007C35D9">
        <w:t xml:space="preserve"> </w:t>
      </w:r>
    </w:p>
    <w:p w14:paraId="26E3C7AA" w14:textId="2A7C392D" w:rsidR="004E5D1E" w:rsidRDefault="004E5D1E" w:rsidP="004E5D1E">
      <w:pPr>
        <w:suppressAutoHyphens w:val="0"/>
        <w:spacing w:after="200"/>
        <w:jc w:val="left"/>
      </w:pPr>
      <w:r>
        <w:br w:type="page"/>
      </w:r>
    </w:p>
    <w:p w14:paraId="0BB479B0" w14:textId="77777777" w:rsidR="009015B7" w:rsidRDefault="009015B7" w:rsidP="00C32D88"/>
    <w:p w14:paraId="35C64111" w14:textId="77777777" w:rsidR="004E5D1E" w:rsidRPr="009015B7" w:rsidRDefault="004E5D1E" w:rsidP="004E5D1E">
      <w:pPr>
        <w:pStyle w:val="Naslov1"/>
      </w:pPr>
      <w:bookmarkStart w:id="4" w:name="_Toc202768194"/>
      <w:r w:rsidRPr="009015B7">
        <w:t>PRAVNI TEMELJI</w:t>
      </w:r>
      <w:bookmarkEnd w:id="4"/>
    </w:p>
    <w:p w14:paraId="79354193" w14:textId="11BAF95A" w:rsidR="007C35D9" w:rsidRPr="007C35D9" w:rsidRDefault="004E5D1E" w:rsidP="004E5D1E">
      <w:pPr>
        <w:spacing w:line="360" w:lineRule="auto"/>
      </w:pPr>
      <w:r w:rsidRPr="007C35D9">
        <w:t xml:space="preserve">Plan sigurnosti izrađen je sukladno Protokolu o kontroli ulaska i izlaska u školskim ustanovama Ministarstva znanosti, obrazovanja i mladih (u daljnjem tekstu: MZOM) iz 2025. </w:t>
      </w:r>
      <w:r w:rsidR="007C35D9" w:rsidRPr="007C35D9">
        <w:t>godine te drugim zakonima i podzakonskim aktima Republike Hrvatske koji se odnose na sigurnost u školskim ustanovama.</w:t>
      </w:r>
    </w:p>
    <w:p w14:paraId="0B218C1B" w14:textId="77777777" w:rsidR="007C35D9" w:rsidRPr="007C35D9" w:rsidRDefault="007C35D9" w:rsidP="00970702">
      <w:pPr>
        <w:spacing w:line="360" w:lineRule="auto"/>
      </w:pPr>
      <w:r w:rsidRPr="007C35D9">
        <w:t xml:space="preserve">Način postupanja odgojno-obrazovnih radnika u poduzimanju mjera sigurnosti i zaštite prava učenika te obveza prijave svakog kršenja tih prava nadležnim tijelima regulirani su: </w:t>
      </w:r>
    </w:p>
    <w:p w14:paraId="6478F753" w14:textId="77777777" w:rsidR="007C35D9" w:rsidRPr="007C35D9" w:rsidRDefault="007C35D9" w:rsidP="002D32DE">
      <w:pPr>
        <w:pStyle w:val="Odlomakpopisa"/>
        <w:numPr>
          <w:ilvl w:val="0"/>
          <w:numId w:val="9"/>
        </w:numPr>
        <w:spacing w:line="360" w:lineRule="auto"/>
      </w:pPr>
      <w:r w:rsidRPr="007C35D9">
        <w:t>Zakonom o odgoju i obrazovanju u osnovnoj i srednjoj školi (NN, br. 87/08, 86/09, 92/10, 105/10, 90/11, 5/12, 16/12, 86/12, 126/12, 94/13, 152/14, 07/17, 68/18, 98/19, 64/20 i 151/22 i 156/23)</w:t>
      </w:r>
    </w:p>
    <w:p w14:paraId="0FB51853" w14:textId="77777777" w:rsidR="007C35D9" w:rsidRPr="007C35D9" w:rsidRDefault="007C35D9" w:rsidP="002D32DE">
      <w:pPr>
        <w:pStyle w:val="Odlomakpopisa"/>
        <w:numPr>
          <w:ilvl w:val="0"/>
          <w:numId w:val="9"/>
        </w:numPr>
        <w:spacing w:line="360" w:lineRule="auto"/>
      </w:pPr>
      <w:r w:rsidRPr="007C35D9">
        <w:t xml:space="preserve">Kaznenim zakonom (NN, br. 125/11, 144/12, 56/15, 61/15, 101/17, 118/18 i 126/19) </w:t>
      </w:r>
    </w:p>
    <w:p w14:paraId="3172F495" w14:textId="77777777" w:rsidR="007C35D9" w:rsidRPr="007C35D9" w:rsidRDefault="007C35D9" w:rsidP="002D32DE">
      <w:pPr>
        <w:pStyle w:val="Odlomakpopisa"/>
        <w:numPr>
          <w:ilvl w:val="0"/>
          <w:numId w:val="9"/>
        </w:numPr>
        <w:spacing w:line="360" w:lineRule="auto"/>
      </w:pPr>
      <w:r w:rsidRPr="007C35D9">
        <w:t xml:space="preserve">Zakonom o zaštiti od nasilja u obitelji (NN, br. 70/17) </w:t>
      </w:r>
    </w:p>
    <w:p w14:paraId="221DB619" w14:textId="77777777" w:rsidR="007C35D9" w:rsidRPr="007C35D9" w:rsidRDefault="007C35D9" w:rsidP="002D32DE">
      <w:pPr>
        <w:pStyle w:val="Odlomakpopisa"/>
        <w:numPr>
          <w:ilvl w:val="0"/>
          <w:numId w:val="9"/>
        </w:numPr>
        <w:spacing w:line="360" w:lineRule="auto"/>
      </w:pPr>
      <w:r w:rsidRPr="007C35D9">
        <w:t xml:space="preserve">Zakonom o elektroničkim medijima (NN, br. 111/21) </w:t>
      </w:r>
    </w:p>
    <w:p w14:paraId="68DF98DF" w14:textId="77777777" w:rsidR="007C35D9" w:rsidRPr="007C35D9" w:rsidRDefault="007C35D9" w:rsidP="002D32DE">
      <w:pPr>
        <w:pStyle w:val="Odlomakpopisa"/>
        <w:numPr>
          <w:ilvl w:val="0"/>
          <w:numId w:val="9"/>
        </w:numPr>
        <w:spacing w:line="360" w:lineRule="auto"/>
      </w:pPr>
      <w:r w:rsidRPr="007C35D9">
        <w:t xml:space="preserve">Pravilnikom o načinu postupanja odgojno-obrazovnih radnika školskih ustanova u poduzimanju mjera zaštite prava učenika te prijave svakog kršenja tih prava nadležnim tijelima (NN, br. 132/13) </w:t>
      </w:r>
    </w:p>
    <w:p w14:paraId="64F8A144" w14:textId="77777777" w:rsidR="007C35D9" w:rsidRPr="007C35D9" w:rsidRDefault="007C35D9" w:rsidP="002D32DE">
      <w:pPr>
        <w:pStyle w:val="Odlomakpopisa"/>
        <w:numPr>
          <w:ilvl w:val="0"/>
          <w:numId w:val="9"/>
        </w:numPr>
        <w:spacing w:line="360" w:lineRule="auto"/>
      </w:pPr>
      <w:r w:rsidRPr="007C35D9">
        <w:t xml:space="preserve">Pravilnikom o kriterijima za izricanje pedagoških mjera (NN, br. 94/15, 3/17) </w:t>
      </w:r>
    </w:p>
    <w:p w14:paraId="314F8A04" w14:textId="77777777" w:rsidR="007C35D9" w:rsidRPr="007C35D9" w:rsidRDefault="007C35D9" w:rsidP="002D32DE">
      <w:pPr>
        <w:pStyle w:val="Odlomakpopisa"/>
        <w:numPr>
          <w:ilvl w:val="0"/>
          <w:numId w:val="9"/>
        </w:numPr>
        <w:spacing w:line="360" w:lineRule="auto"/>
      </w:pPr>
      <w:r w:rsidRPr="007C35D9">
        <w:t xml:space="preserve">Pravilnikom o osnovnoškolskom i srednjoškolskom odgoju i obrazovanju učenika s teškoćama u razvoju (NN, br. 24/15) </w:t>
      </w:r>
    </w:p>
    <w:p w14:paraId="536E8CE6" w14:textId="77777777" w:rsidR="007C35D9" w:rsidRPr="007C35D9" w:rsidRDefault="007C35D9" w:rsidP="002D32DE">
      <w:pPr>
        <w:pStyle w:val="Odlomakpopisa"/>
        <w:numPr>
          <w:ilvl w:val="0"/>
          <w:numId w:val="9"/>
        </w:numPr>
        <w:spacing w:line="360" w:lineRule="auto"/>
      </w:pPr>
      <w:r w:rsidRPr="007C35D9">
        <w:t xml:space="preserve">Sporazumom o međuresornoj suradnji i koordinaciji u području sprječavanja nasilja i drugih ugrožavajućih ponašanja na lokalnoj razini (MUP, MDOMSP, MP, MIZ, MZO, MHB, 2020.) </w:t>
      </w:r>
    </w:p>
    <w:p w14:paraId="53203E67" w14:textId="77777777" w:rsidR="007C35D9" w:rsidRPr="007C35D9" w:rsidRDefault="007C35D9" w:rsidP="002D32DE">
      <w:pPr>
        <w:pStyle w:val="Odlomakpopisa"/>
        <w:numPr>
          <w:ilvl w:val="0"/>
          <w:numId w:val="9"/>
        </w:numPr>
        <w:spacing w:line="360" w:lineRule="auto"/>
      </w:pPr>
      <w:r w:rsidRPr="007C35D9">
        <w:t xml:space="preserve">Protokolom o postupanju u slučaju nasilja među djecom i mladima (Vlada RH, 2024.) </w:t>
      </w:r>
    </w:p>
    <w:p w14:paraId="1706D002" w14:textId="77777777" w:rsidR="007C35D9" w:rsidRPr="007C35D9" w:rsidRDefault="007C35D9" w:rsidP="002D32DE">
      <w:pPr>
        <w:pStyle w:val="Odlomakpopisa"/>
        <w:numPr>
          <w:ilvl w:val="0"/>
          <w:numId w:val="9"/>
        </w:numPr>
        <w:spacing w:line="360" w:lineRule="auto"/>
      </w:pPr>
      <w:r w:rsidRPr="007C35D9">
        <w:t xml:space="preserve">Protokolom o postupanju u slučaju zlostavljanja i zanemarivanja djece (Vlada RH, 2014.) </w:t>
      </w:r>
    </w:p>
    <w:p w14:paraId="7B66A75A" w14:textId="77777777" w:rsidR="007C35D9" w:rsidRPr="007C35D9" w:rsidRDefault="007C35D9" w:rsidP="002D32DE">
      <w:pPr>
        <w:pStyle w:val="Odlomakpopisa"/>
        <w:numPr>
          <w:ilvl w:val="0"/>
          <w:numId w:val="9"/>
        </w:numPr>
        <w:spacing w:line="360" w:lineRule="auto"/>
      </w:pPr>
      <w:r w:rsidRPr="007C35D9">
        <w:t xml:space="preserve">Protokolom o pokretanju psiholoških kriznih intervencija u sustavu odgoja i obrazovanja (Ministarstvo znanosti i obrazovanja, 2015.) </w:t>
      </w:r>
    </w:p>
    <w:p w14:paraId="2C2F249A" w14:textId="77777777" w:rsidR="007C35D9" w:rsidRPr="007C35D9" w:rsidRDefault="007C35D9" w:rsidP="002D32DE">
      <w:pPr>
        <w:pStyle w:val="Odlomakpopisa"/>
        <w:numPr>
          <w:ilvl w:val="0"/>
          <w:numId w:val="9"/>
        </w:numPr>
        <w:spacing w:line="360" w:lineRule="auto"/>
      </w:pPr>
      <w:r w:rsidRPr="007C35D9">
        <w:t xml:space="preserve">Protokolom o postupanju u slučaju seksualnog nasilja (Vlada RH, 2023.) </w:t>
      </w:r>
    </w:p>
    <w:p w14:paraId="279BF9FE" w14:textId="77777777" w:rsidR="007C35D9" w:rsidRPr="007C35D9" w:rsidRDefault="007C35D9" w:rsidP="002D32DE">
      <w:pPr>
        <w:pStyle w:val="Odlomakpopisa"/>
        <w:numPr>
          <w:ilvl w:val="0"/>
          <w:numId w:val="9"/>
        </w:numPr>
        <w:spacing w:line="360" w:lineRule="auto"/>
      </w:pPr>
      <w:r w:rsidRPr="007C35D9">
        <w:t xml:space="preserve">Protokolom o postupanju u slučaju nasilja u obitelji (Vlada RH, 2019.) </w:t>
      </w:r>
    </w:p>
    <w:p w14:paraId="25D25B25" w14:textId="31070326" w:rsidR="009015B7" w:rsidRDefault="009015B7" w:rsidP="00C32D88">
      <w:r>
        <w:br w:type="page"/>
      </w:r>
    </w:p>
    <w:p w14:paraId="3E38C496" w14:textId="77777777" w:rsidR="007C35D9" w:rsidRPr="009015B7" w:rsidRDefault="007C35D9" w:rsidP="00C32D88">
      <w:pPr>
        <w:pStyle w:val="Naslov1"/>
      </w:pPr>
      <w:bookmarkStart w:id="5" w:name="_Toc202768195"/>
      <w:r w:rsidRPr="009015B7">
        <w:lastRenderedPageBreak/>
        <w:t>PROCJENA I ANALIZA RIZIKA</w:t>
      </w:r>
      <w:bookmarkEnd w:id="5"/>
    </w:p>
    <w:p w14:paraId="687BA2CD" w14:textId="77777777" w:rsidR="008F0544" w:rsidRDefault="008F0544" w:rsidP="00C32D88">
      <w:r w:rsidRPr="008F0544">
        <w:t>Cilj ovog dokumenta je jasno definirati mjere sigurnosti i zaštite, odgovornosti dionika te protokole u redovnim i kriznim situacijama, kako bi škola bila spremna pravodobno reagirati na sve potencijalne ugroze.</w:t>
      </w:r>
    </w:p>
    <w:p w14:paraId="35DFDBF0" w14:textId="61F9FBAD" w:rsidR="008F0544" w:rsidRDefault="008F0544" w:rsidP="00C32D88">
      <w:r w:rsidRPr="008F0544">
        <w:t>U cilju preciznijeg vrednovanja sigurnosnih prijetnji, Plan sigurnosti uključuje kvantitativnu procjenu rizika sukladno Pravilniku o izradi prosudbe ugroženosti osoba, objekata i prostora Ministarstva unutarnjih poslova prema modelu Ministarstva znanosti, obrazovanja i mladih. Procjena se temelji na čimbenicima ugroženosti (U1-U10) i čimbenicima sigurnosti (S1-S10), s pripadajućim težinskim koeficijentima. Izračun kvantifikatora procjene (Kp= Pu - Ps) omogućuje klasifikaciju stupnja rizika (vrlo visoki, visoki, povišeni, podnošljivi, prihvatljiv). Postupak provedbe kvantifikacije će se provoditi najmanje jednom u pet godina, odnosno po promjeni stanja sigurnosti škole, a rezultati će biti temelj za ažuriranje sigurnosnih mjera.</w:t>
      </w:r>
    </w:p>
    <w:p w14:paraId="100C8FC9" w14:textId="7A4EEF32" w:rsidR="008F0544" w:rsidRDefault="007C35D9" w:rsidP="00C32D88">
      <w:r w:rsidRPr="007C35D9">
        <w:t xml:space="preserve">Na temelju kvantifikatora procjene, </w:t>
      </w:r>
      <w:r w:rsidR="00B72FA5" w:rsidRPr="008F0544">
        <w:rPr>
          <w:b/>
          <w:bCs/>
        </w:rPr>
        <w:t xml:space="preserve">Osnovna škola </w:t>
      </w:r>
      <w:r w:rsidR="00B774AE">
        <w:rPr>
          <w:b/>
          <w:bCs/>
        </w:rPr>
        <w:t>Velika Mlaka</w:t>
      </w:r>
      <w:r w:rsidR="00E72173">
        <w:t xml:space="preserve"> </w:t>
      </w:r>
      <w:r w:rsidR="008F0544">
        <w:t xml:space="preserve">ima </w:t>
      </w:r>
      <w:r w:rsidR="00B774AE">
        <w:rPr>
          <w:b/>
          <w:bCs/>
        </w:rPr>
        <w:t>POVIŠENI</w:t>
      </w:r>
      <w:r w:rsidR="008F0544" w:rsidRPr="008F0544">
        <w:rPr>
          <w:b/>
          <w:bCs/>
        </w:rPr>
        <w:t xml:space="preserve"> stupanj rizika</w:t>
      </w:r>
      <w:r w:rsidR="008F0544">
        <w:t xml:space="preserve">, s potencijalom sniženja na </w:t>
      </w:r>
      <w:r w:rsidR="008F0544" w:rsidRPr="00066BED">
        <w:rPr>
          <w:b/>
          <w:bCs/>
        </w:rPr>
        <w:t>PODNOŠLJIVI</w:t>
      </w:r>
      <w:r w:rsidR="008F0544">
        <w:t xml:space="preserve"> uz primjenu dodatnih mjera.</w:t>
      </w:r>
    </w:p>
    <w:p w14:paraId="67E0F651" w14:textId="2A288B0B" w:rsidR="008F0544" w:rsidRDefault="008F0544" w:rsidP="008F0544">
      <w:r w:rsidRPr="007C35D9">
        <w:t xml:space="preserve">Na temelju kvantifikatora procjene, </w:t>
      </w:r>
      <w:r w:rsidRPr="008F0544">
        <w:rPr>
          <w:b/>
          <w:bCs/>
        </w:rPr>
        <w:t xml:space="preserve">Područna škola </w:t>
      </w:r>
      <w:r w:rsidR="00B774AE">
        <w:rPr>
          <w:b/>
          <w:bCs/>
        </w:rPr>
        <w:t>Mičevec</w:t>
      </w:r>
      <w:r>
        <w:t xml:space="preserve"> ima </w:t>
      </w:r>
      <w:r w:rsidRPr="008F0544">
        <w:rPr>
          <w:b/>
          <w:bCs/>
        </w:rPr>
        <w:t>POVIŠENI stupanj rizika</w:t>
      </w:r>
      <w:r>
        <w:t>, s potencijalom sniženja na PODNOŠLJIVI uz primjenu dodatnih mjera.</w:t>
      </w:r>
    </w:p>
    <w:p w14:paraId="36DD7D55" w14:textId="4F8A0E10" w:rsidR="007C35D9" w:rsidRPr="007C35D9" w:rsidRDefault="007C35D9" w:rsidP="00C32D88">
      <w:r w:rsidRPr="007C35D9">
        <w:t>Identificirani rizici:</w:t>
      </w:r>
    </w:p>
    <w:p w14:paraId="6A1E014A" w14:textId="1B488139" w:rsidR="007C35D9" w:rsidRPr="00C32D88" w:rsidRDefault="007C35D9" w:rsidP="002D32DE">
      <w:pPr>
        <w:pStyle w:val="Odlomakpopisa"/>
        <w:numPr>
          <w:ilvl w:val="0"/>
          <w:numId w:val="14"/>
        </w:numPr>
        <w:spacing w:before="100" w:beforeAutospacing="1" w:after="100" w:afterAutospacing="1" w:line="360" w:lineRule="auto"/>
        <w:ind w:left="643"/>
        <w:rPr>
          <w:rFonts w:eastAsia="Times New Roman"/>
        </w:rPr>
      </w:pPr>
      <w:r w:rsidRPr="00EA7B06">
        <w:rPr>
          <w:rFonts w:eastAsia="Times New Roman"/>
          <w:b/>
          <w:bCs/>
          <w:i/>
          <w:iCs/>
        </w:rPr>
        <w:t>Antropogeni</w:t>
      </w:r>
      <w:r w:rsidRPr="00C32D88">
        <w:rPr>
          <w:rFonts w:eastAsia="Times New Roman"/>
          <w:i/>
          <w:iCs/>
        </w:rPr>
        <w:t>:</w:t>
      </w:r>
      <w:r w:rsidRPr="00C32D88">
        <w:rPr>
          <w:rFonts w:eastAsia="Times New Roman"/>
        </w:rPr>
        <w:t xml:space="preserve"> </w:t>
      </w:r>
      <w:r w:rsidR="00F53294" w:rsidRPr="00F53294">
        <w:t>neovlašteni ulazak na glavnim i sporednim vratima škole, nezatvoreni prozori u prizemlju, neosvijetljeno dvorište, neovlašteni ulazak u štićene prostorije, incidenti povezani s nasilnim ponašanjem učenika, sukobi među učenicima, sukobi među roditeljima učenika ili osobljem, oštećivanje ili uništavanje imovine škole( vandalizam), prijetnje oružjem, eksplozivnim ili drugim opasnim sredstvima, napadi nasilnih ili neuračunljivih osoba, napadi na školu od strane nepoznatih osoba, podmetnuti požar, terorizam</w:t>
      </w:r>
      <w:r w:rsidR="00F53294">
        <w:t>;</w:t>
      </w:r>
    </w:p>
    <w:p w14:paraId="58F94E38" w14:textId="32819309" w:rsidR="00F53294" w:rsidRPr="00C32D88" w:rsidRDefault="00F53294" w:rsidP="002D32DE">
      <w:pPr>
        <w:pStyle w:val="Odlomakpopisa"/>
        <w:numPr>
          <w:ilvl w:val="0"/>
          <w:numId w:val="14"/>
        </w:numPr>
        <w:spacing w:before="100" w:beforeAutospacing="1" w:after="100" w:afterAutospacing="1" w:line="360" w:lineRule="auto"/>
        <w:ind w:left="643"/>
        <w:rPr>
          <w:i/>
          <w:iCs/>
        </w:rPr>
      </w:pPr>
      <w:r w:rsidRPr="00EA7B06">
        <w:rPr>
          <w:b/>
          <w:bCs/>
          <w:i/>
          <w:iCs/>
        </w:rPr>
        <w:t>Prirodn</w:t>
      </w:r>
      <w:r w:rsidR="002069BA" w:rsidRPr="00EA7B06">
        <w:rPr>
          <w:b/>
          <w:bCs/>
          <w:i/>
          <w:iCs/>
        </w:rPr>
        <w:t>i</w:t>
      </w:r>
      <w:r w:rsidRPr="00C32D88">
        <w:rPr>
          <w:i/>
          <w:iCs/>
        </w:rPr>
        <w:t xml:space="preserve">: </w:t>
      </w:r>
      <w:r w:rsidRPr="00F53294">
        <w:t>ekstremni vremenski uvjeti, potres, požar, poplava, zarazne bolesti ( epidemije, pandemije)</w:t>
      </w:r>
      <w:r>
        <w:t>;</w:t>
      </w:r>
    </w:p>
    <w:p w14:paraId="4CF54D6D" w14:textId="37AED597" w:rsidR="00F53294" w:rsidRPr="00C32D88" w:rsidRDefault="00F53294" w:rsidP="002D32DE">
      <w:pPr>
        <w:pStyle w:val="Odlomakpopisa"/>
        <w:numPr>
          <w:ilvl w:val="0"/>
          <w:numId w:val="14"/>
        </w:numPr>
        <w:spacing w:before="100" w:beforeAutospacing="1" w:after="100" w:afterAutospacing="1" w:line="360" w:lineRule="auto"/>
        <w:ind w:left="643"/>
        <w:rPr>
          <w:i/>
          <w:iCs/>
        </w:rPr>
      </w:pPr>
      <w:r w:rsidRPr="00EA7B06">
        <w:rPr>
          <w:b/>
          <w:bCs/>
          <w:i/>
          <w:iCs/>
        </w:rPr>
        <w:t>Tehničko-tehnološk</w:t>
      </w:r>
      <w:r w:rsidR="002069BA" w:rsidRPr="00EA7B06">
        <w:rPr>
          <w:b/>
          <w:bCs/>
          <w:i/>
          <w:iCs/>
        </w:rPr>
        <w:t>i</w:t>
      </w:r>
      <w:r w:rsidRPr="00C32D88">
        <w:rPr>
          <w:i/>
          <w:iCs/>
        </w:rPr>
        <w:t xml:space="preserve">: </w:t>
      </w:r>
      <w:r w:rsidRPr="00F53294">
        <w:t>požar ili eksplozija u objektu, puknuće vodovodne cijevi, neispravan sustav klimatizacije, neispravna plinska instalacija, neispravna električna instalacija</w:t>
      </w:r>
      <w:r>
        <w:t>;</w:t>
      </w:r>
    </w:p>
    <w:p w14:paraId="41DADCCA" w14:textId="6D16C1D8" w:rsidR="00970702" w:rsidRDefault="00F53294" w:rsidP="002D32DE">
      <w:pPr>
        <w:pStyle w:val="Odlomakpopisa"/>
        <w:numPr>
          <w:ilvl w:val="0"/>
          <w:numId w:val="14"/>
        </w:numPr>
        <w:spacing w:before="100" w:beforeAutospacing="1" w:after="100" w:afterAutospacing="1" w:line="360" w:lineRule="auto"/>
        <w:ind w:left="643"/>
      </w:pPr>
      <w:r w:rsidRPr="00EA7B06">
        <w:rPr>
          <w:b/>
          <w:bCs/>
          <w:i/>
          <w:iCs/>
        </w:rPr>
        <w:t>Organizacijsk</w:t>
      </w:r>
      <w:r w:rsidR="002069BA" w:rsidRPr="00EA7B06">
        <w:rPr>
          <w:b/>
          <w:bCs/>
          <w:i/>
          <w:iCs/>
        </w:rPr>
        <w:t>i</w:t>
      </w:r>
      <w:r w:rsidRPr="00C32D88">
        <w:rPr>
          <w:i/>
          <w:iCs/>
        </w:rPr>
        <w:t>:</w:t>
      </w:r>
      <w:r w:rsidRPr="00F53294">
        <w:t xml:space="preserve"> neusklađenost sa propisima o sigurnosti, nepostojanje propisa, ne ažuriranje nužnih dokumenata, curenje informacija (osobni podaci, video, audio snimke, fotografije);</w:t>
      </w:r>
      <w:r w:rsidR="00970702">
        <w:br w:type="page"/>
      </w:r>
    </w:p>
    <w:p w14:paraId="7BD25B75" w14:textId="77777777" w:rsidR="007C35D9" w:rsidRPr="007C35D9" w:rsidRDefault="007C35D9" w:rsidP="00C32D88">
      <w:pPr>
        <w:pStyle w:val="Naslov1"/>
      </w:pPr>
      <w:r w:rsidRPr="007C35D9">
        <w:lastRenderedPageBreak/>
        <w:t xml:space="preserve"> </w:t>
      </w:r>
      <w:bookmarkStart w:id="6" w:name="_Toc202768196"/>
      <w:r w:rsidRPr="007C35D9">
        <w:t>MJERE SIGURNOSTI – PRAVILA PONAŠANJA</w:t>
      </w:r>
      <w:bookmarkEnd w:id="6"/>
    </w:p>
    <w:p w14:paraId="67B3AD54" w14:textId="389EEB2C" w:rsidR="007C35D9" w:rsidRPr="007C35D9" w:rsidRDefault="007C35D9" w:rsidP="00C32D88">
      <w:pPr>
        <w:pStyle w:val="Naslov2"/>
      </w:pPr>
      <w:r w:rsidRPr="007C35D9">
        <w:t>KRATKOROČNE</w:t>
      </w:r>
    </w:p>
    <w:p w14:paraId="730D65C0" w14:textId="0E019707" w:rsidR="007C35D9" w:rsidRPr="007C35D9" w:rsidRDefault="00970702" w:rsidP="002D32DE">
      <w:pPr>
        <w:pStyle w:val="Odlomakpopisa"/>
        <w:numPr>
          <w:ilvl w:val="0"/>
          <w:numId w:val="13"/>
        </w:numPr>
        <w:spacing w:line="360" w:lineRule="auto"/>
        <w:ind w:left="643"/>
      </w:pPr>
      <w:r w:rsidRPr="00EA7B06">
        <w:rPr>
          <w:b/>
          <w:bCs/>
          <w:i/>
          <w:iCs/>
        </w:rPr>
        <w:t>u</w:t>
      </w:r>
      <w:r w:rsidR="007C35D9" w:rsidRPr="00EA7B06">
        <w:rPr>
          <w:b/>
          <w:bCs/>
          <w:i/>
          <w:iCs/>
        </w:rPr>
        <w:t>čenici</w:t>
      </w:r>
      <w:r w:rsidR="007C35D9" w:rsidRPr="00C32D88">
        <w:rPr>
          <w:i/>
          <w:iCs/>
        </w:rPr>
        <w:t>:</w:t>
      </w:r>
      <w:r w:rsidR="007C35D9" w:rsidRPr="007C35D9">
        <w:t xml:space="preserve"> </w:t>
      </w:r>
      <w:r w:rsidR="009015B7">
        <w:t>p</w:t>
      </w:r>
      <w:r w:rsidR="007C35D9" w:rsidRPr="007C35D9">
        <w:t>ridružuju se razrednoj skupini odmah po dolasku u školu, ne napuštaju prostor bez dozvole</w:t>
      </w:r>
      <w:r w:rsidR="009015B7">
        <w:t>;</w:t>
      </w:r>
    </w:p>
    <w:p w14:paraId="3E8F18F6" w14:textId="4BFFBB63" w:rsidR="007C35D9" w:rsidRPr="009015B7" w:rsidRDefault="00970702" w:rsidP="002D32DE">
      <w:pPr>
        <w:pStyle w:val="Odlomakpopisa"/>
        <w:numPr>
          <w:ilvl w:val="0"/>
          <w:numId w:val="13"/>
        </w:numPr>
        <w:spacing w:line="360" w:lineRule="auto"/>
        <w:ind w:left="643"/>
      </w:pPr>
      <w:r w:rsidRPr="00EA7B06">
        <w:rPr>
          <w:b/>
          <w:bCs/>
          <w:i/>
          <w:iCs/>
        </w:rPr>
        <w:t>d</w:t>
      </w:r>
      <w:r w:rsidR="007C35D9" w:rsidRPr="00EA7B06">
        <w:rPr>
          <w:b/>
          <w:bCs/>
          <w:i/>
          <w:iCs/>
        </w:rPr>
        <w:t>jelatnici</w:t>
      </w:r>
      <w:r w:rsidR="007C35D9" w:rsidRPr="009015B7">
        <w:t xml:space="preserve">: </w:t>
      </w:r>
      <w:r w:rsidR="009015B7" w:rsidRPr="009015B7">
        <w:t>o</w:t>
      </w:r>
      <w:r w:rsidR="007C35D9" w:rsidRPr="009015B7">
        <w:t>siguravaju da su vrata zaključana i nadziru sve dolaske/odlaske</w:t>
      </w:r>
      <w:r w:rsidR="009015B7" w:rsidRPr="009015B7">
        <w:t xml:space="preserve">, </w:t>
      </w:r>
      <w:r w:rsidR="009015B7">
        <w:t>p</w:t>
      </w:r>
      <w:r w:rsidR="007C35D9" w:rsidRPr="009015B7">
        <w:t>o potrebi provoditi sigurnosne preglede učenika i njihovih stvari</w:t>
      </w:r>
      <w:r w:rsidR="009015B7">
        <w:t>;</w:t>
      </w:r>
    </w:p>
    <w:p w14:paraId="05F611BC" w14:textId="6E0BAB0D" w:rsidR="007C35D9" w:rsidRPr="00B968C8" w:rsidRDefault="00970702" w:rsidP="002D32DE">
      <w:pPr>
        <w:pStyle w:val="Odlomakpopisa"/>
        <w:numPr>
          <w:ilvl w:val="0"/>
          <w:numId w:val="13"/>
        </w:numPr>
        <w:spacing w:line="360" w:lineRule="auto"/>
        <w:ind w:left="643"/>
      </w:pPr>
      <w:r w:rsidRPr="00EA7B06">
        <w:rPr>
          <w:b/>
          <w:bCs/>
          <w:i/>
          <w:iCs/>
        </w:rPr>
        <w:t>o</w:t>
      </w:r>
      <w:r w:rsidR="007C35D9" w:rsidRPr="00EA7B06">
        <w:rPr>
          <w:b/>
          <w:bCs/>
          <w:i/>
          <w:iCs/>
        </w:rPr>
        <w:t>stali</w:t>
      </w:r>
      <w:r w:rsidR="007C35D9" w:rsidRPr="00B968C8">
        <w:t xml:space="preserve"> (posjetitelji, roditelji): Obvezni su proći kroz portu, evidentirati dolazak i nositi identifikacijsku oznaku.</w:t>
      </w:r>
      <w:r w:rsidR="00B968C8" w:rsidRPr="00B968C8">
        <w:t xml:space="preserve"> </w:t>
      </w:r>
      <w:r w:rsidR="007C35D9" w:rsidRPr="00B968C8">
        <w:t>Po potrebi provoditi sigurnosne preglede drugih osoba koje ulaze u školu i njihovih stvari</w:t>
      </w:r>
      <w:r>
        <w:t>;</w:t>
      </w:r>
    </w:p>
    <w:p w14:paraId="4C130FFE" w14:textId="50AE04D0" w:rsidR="007C35D9" w:rsidRPr="007C35D9" w:rsidRDefault="00970702" w:rsidP="002D32DE">
      <w:pPr>
        <w:pStyle w:val="Odlomakpopisa"/>
        <w:numPr>
          <w:ilvl w:val="0"/>
          <w:numId w:val="13"/>
        </w:numPr>
        <w:spacing w:line="360" w:lineRule="auto"/>
        <w:ind w:left="643"/>
      </w:pPr>
      <w:r>
        <w:t>p</w:t>
      </w:r>
      <w:r w:rsidR="007C35D9" w:rsidRPr="007C35D9">
        <w:t>rivremeno oduzeti predmete pogodne za napad ili ozljeđivanje osoba</w:t>
      </w:r>
      <w:r>
        <w:t>;</w:t>
      </w:r>
    </w:p>
    <w:p w14:paraId="1259740B" w14:textId="3EFB7967" w:rsidR="007C35D9" w:rsidRDefault="00970702" w:rsidP="002D32DE">
      <w:pPr>
        <w:pStyle w:val="Odlomakpopisa"/>
        <w:numPr>
          <w:ilvl w:val="0"/>
          <w:numId w:val="13"/>
        </w:numPr>
        <w:spacing w:line="360" w:lineRule="auto"/>
        <w:ind w:left="643"/>
      </w:pPr>
      <w:r>
        <w:t>n</w:t>
      </w:r>
      <w:r w:rsidR="007C35D9" w:rsidRPr="007C35D9">
        <w:t>adzor ulazaka i izlazaka 30 minuta prije početka i 15 minuta nakon završetka nastave</w:t>
      </w:r>
      <w:r>
        <w:t>.</w:t>
      </w:r>
    </w:p>
    <w:p w14:paraId="6378B5F6" w14:textId="24DA24B7" w:rsidR="004E5D1E" w:rsidRDefault="004E5D1E" w:rsidP="002D32DE">
      <w:pPr>
        <w:pStyle w:val="Odlomakpopisa"/>
        <w:numPr>
          <w:ilvl w:val="0"/>
          <w:numId w:val="13"/>
        </w:numPr>
        <w:spacing w:line="360" w:lineRule="auto"/>
      </w:pPr>
      <w:r>
        <w:t>za provođenje nadzora ulazaka i izlazaka osoba ravnatelj je dužan odrediti provoditelje mjera, koji su u obvezi voditi evidenciju ulazaka i izlazaka stranaka pa je slijedom toga nužno zapošljavanje operativnog djelatnika za sigurnost i civilnu zaštitu:</w:t>
      </w:r>
    </w:p>
    <w:p w14:paraId="28E97FA0" w14:textId="50569BEA" w:rsidR="004E5D1E" w:rsidRDefault="004E5D1E" w:rsidP="002D32DE">
      <w:pPr>
        <w:pStyle w:val="Odlomakpopisa"/>
        <w:numPr>
          <w:ilvl w:val="1"/>
          <w:numId w:val="50"/>
        </w:numPr>
        <w:spacing w:line="360" w:lineRule="auto"/>
        <w:ind w:left="1040"/>
      </w:pPr>
      <w:r>
        <w:t xml:space="preserve">OŠ </w:t>
      </w:r>
      <w:r w:rsidR="00B774AE">
        <w:t>Velika Mlaka</w:t>
      </w:r>
      <w:r>
        <w:t xml:space="preserve"> organizira rad u dvije smjene ( radno vrijeme škole je od 6,00 do 22,00 sata ) i potrebno je zapošljavanje  2 operativna djelatnika za sigurnost i civilnu zaštitu u punom radnom vremenu ( 40 sati tjedno).</w:t>
      </w:r>
    </w:p>
    <w:p w14:paraId="20D1EE20" w14:textId="4072586B" w:rsidR="004E5D1E" w:rsidRDefault="004E5D1E" w:rsidP="002D32DE">
      <w:pPr>
        <w:pStyle w:val="Odlomakpopisa"/>
        <w:numPr>
          <w:ilvl w:val="1"/>
          <w:numId w:val="50"/>
        </w:numPr>
        <w:spacing w:line="360" w:lineRule="auto"/>
        <w:ind w:left="1040"/>
      </w:pPr>
      <w:r>
        <w:t xml:space="preserve">PŠ </w:t>
      </w:r>
      <w:r w:rsidR="00B774AE">
        <w:t>Mičevec</w:t>
      </w:r>
      <w:r>
        <w:t xml:space="preserve"> organizira rad u dvije smjene, a kako se nastava izvodi za učenike 1. – 4. razreda, radno vrijeme PŠ je od 6,00 do 18,00 sati te je potrebno zapošljavanje 1 operativnog djelatnika za sigurnost i civilnu zaštitu u punom radnom vremenu (40 sati tjedno) i 1 operativnog djelatnika za sigurnost i civilnu zaštitu u nepunom radnom vremenu ( 20 sati tjedno).</w:t>
      </w:r>
    </w:p>
    <w:p w14:paraId="023F4335" w14:textId="77777777" w:rsidR="004E5D1E" w:rsidRDefault="004E5D1E">
      <w:pPr>
        <w:suppressAutoHyphens w:val="0"/>
        <w:spacing w:after="200"/>
        <w:jc w:val="left"/>
      </w:pPr>
      <w:r>
        <w:rPr>
          <w:b/>
          <w:i/>
        </w:rPr>
        <w:br w:type="page"/>
      </w:r>
    </w:p>
    <w:p w14:paraId="118AA430" w14:textId="2B915A3B" w:rsidR="007C35D9" w:rsidRPr="007C35D9" w:rsidRDefault="007C35D9" w:rsidP="00C32D88">
      <w:pPr>
        <w:pStyle w:val="Naslov2"/>
      </w:pPr>
      <w:r w:rsidRPr="007C35D9">
        <w:lastRenderedPageBreak/>
        <w:t>SREDNJOROČNE</w:t>
      </w:r>
    </w:p>
    <w:p w14:paraId="0EC99337" w14:textId="3F88A890" w:rsidR="007C35D9" w:rsidRPr="007C35D9" w:rsidRDefault="00970702" w:rsidP="002D32DE">
      <w:pPr>
        <w:pStyle w:val="Odlomakpopisa"/>
        <w:numPr>
          <w:ilvl w:val="0"/>
          <w:numId w:val="12"/>
        </w:numPr>
        <w:spacing w:before="100" w:beforeAutospacing="1" w:after="100" w:afterAutospacing="1" w:line="360" w:lineRule="auto"/>
        <w:ind w:left="643"/>
      </w:pPr>
      <w:r w:rsidRPr="00EA7B06">
        <w:rPr>
          <w:b/>
          <w:bCs/>
          <w:i/>
          <w:iCs/>
        </w:rPr>
        <w:t>u</w:t>
      </w:r>
      <w:r w:rsidR="007C35D9" w:rsidRPr="00EA7B06">
        <w:rPr>
          <w:b/>
          <w:bCs/>
          <w:i/>
          <w:iCs/>
        </w:rPr>
        <w:t>čenici</w:t>
      </w:r>
      <w:r w:rsidR="007C35D9" w:rsidRPr="007C35D9">
        <w:t>: Upoznaju se s pravilima o ponašanju u kriznim situacijama i mjerama samozaštite</w:t>
      </w:r>
      <w:r>
        <w:t>;</w:t>
      </w:r>
    </w:p>
    <w:p w14:paraId="66216D49" w14:textId="0BE29B9E" w:rsidR="007C35D9" w:rsidRDefault="00970702" w:rsidP="002D32DE">
      <w:pPr>
        <w:pStyle w:val="Odlomakpopisa"/>
        <w:numPr>
          <w:ilvl w:val="0"/>
          <w:numId w:val="12"/>
        </w:numPr>
        <w:spacing w:before="100" w:beforeAutospacing="1" w:after="100" w:afterAutospacing="1" w:line="360" w:lineRule="auto"/>
        <w:ind w:left="643"/>
      </w:pPr>
      <w:r w:rsidRPr="00EA7B06">
        <w:rPr>
          <w:b/>
          <w:bCs/>
          <w:i/>
          <w:iCs/>
        </w:rPr>
        <w:t>d</w:t>
      </w:r>
      <w:r w:rsidR="007C35D9" w:rsidRPr="00EA7B06">
        <w:rPr>
          <w:b/>
          <w:bCs/>
          <w:i/>
          <w:iCs/>
        </w:rPr>
        <w:t>jelatnici</w:t>
      </w:r>
      <w:r w:rsidR="007C35D9" w:rsidRPr="007C35D9">
        <w:t>: Redovito prolaze obuke o korištenju sigurnosne opreme i postupanjima u izvanrednim situacijama</w:t>
      </w:r>
      <w:r w:rsidR="00B968C8">
        <w:t>;</w:t>
      </w:r>
    </w:p>
    <w:p w14:paraId="5239DC80" w14:textId="77777777" w:rsidR="00970702" w:rsidRPr="007C35D9" w:rsidRDefault="00970702" w:rsidP="002D32DE">
      <w:pPr>
        <w:pStyle w:val="Odlomakpopisa"/>
        <w:numPr>
          <w:ilvl w:val="0"/>
          <w:numId w:val="12"/>
        </w:numPr>
        <w:spacing w:before="100" w:beforeAutospacing="1" w:after="100" w:afterAutospacing="1" w:line="360" w:lineRule="auto"/>
        <w:ind w:left="643"/>
      </w:pPr>
      <w:r w:rsidRPr="00EA7B06">
        <w:rPr>
          <w:b/>
          <w:bCs/>
          <w:i/>
          <w:iCs/>
        </w:rPr>
        <w:t>ostali</w:t>
      </w:r>
      <w:r w:rsidRPr="007C35D9">
        <w:t>: Informiran</w:t>
      </w:r>
      <w:r>
        <w:t>ost</w:t>
      </w:r>
      <w:r w:rsidRPr="007C35D9">
        <w:t xml:space="preserve"> putem obavijesnih ploča i protokola na ulaz</w:t>
      </w:r>
      <w:r>
        <w:t>ima škole;</w:t>
      </w:r>
    </w:p>
    <w:p w14:paraId="5B3D7641" w14:textId="541663DE" w:rsidR="007C35D9" w:rsidRPr="00302122" w:rsidRDefault="00970702" w:rsidP="002D32DE">
      <w:pPr>
        <w:pStyle w:val="Odlomakpopisa"/>
        <w:numPr>
          <w:ilvl w:val="0"/>
          <w:numId w:val="12"/>
        </w:numPr>
        <w:spacing w:before="100" w:beforeAutospacing="1" w:after="100" w:afterAutospacing="1" w:line="360" w:lineRule="auto"/>
        <w:ind w:left="643"/>
      </w:pPr>
      <w:r w:rsidRPr="00302122">
        <w:t>d</w:t>
      </w:r>
      <w:r w:rsidR="00B968C8" w:rsidRPr="00302122">
        <w:t>ogradnja</w:t>
      </w:r>
      <w:r w:rsidR="007C35D9" w:rsidRPr="00302122">
        <w:t xml:space="preserve"> video nadzora na dijelovima koji nisu pokriveni</w:t>
      </w:r>
      <w:r w:rsidR="00B968C8" w:rsidRPr="00302122">
        <w:t>;</w:t>
      </w:r>
    </w:p>
    <w:p w14:paraId="34FBF57F" w14:textId="1411E362" w:rsidR="00B968C8" w:rsidRPr="00302122" w:rsidRDefault="00970702" w:rsidP="002D32DE">
      <w:pPr>
        <w:pStyle w:val="Odlomakpopisa"/>
        <w:numPr>
          <w:ilvl w:val="0"/>
          <w:numId w:val="12"/>
        </w:numPr>
        <w:spacing w:before="100" w:beforeAutospacing="1" w:after="100" w:afterAutospacing="1" w:line="360" w:lineRule="auto"/>
        <w:ind w:left="643"/>
        <w:rPr>
          <w:rFonts w:eastAsia="Times New Roman"/>
        </w:rPr>
      </w:pPr>
      <w:r w:rsidRPr="00302122">
        <w:t>d</w:t>
      </w:r>
      <w:r w:rsidR="00B968C8" w:rsidRPr="00302122">
        <w:t>ogradnja ograde školskog kompleksa sa kontrolom pristupnih točaka</w:t>
      </w:r>
      <w:r w:rsidRPr="00302122">
        <w:t>;</w:t>
      </w:r>
    </w:p>
    <w:p w14:paraId="5FEE79CC" w14:textId="664E6BB3" w:rsidR="007C35D9" w:rsidRPr="00302122" w:rsidRDefault="00970702" w:rsidP="002D32DE">
      <w:pPr>
        <w:pStyle w:val="Odlomakpopisa"/>
        <w:numPr>
          <w:ilvl w:val="0"/>
          <w:numId w:val="12"/>
        </w:numPr>
        <w:spacing w:before="100" w:beforeAutospacing="1" w:after="100" w:afterAutospacing="1" w:line="360" w:lineRule="auto"/>
        <w:ind w:left="643"/>
      </w:pPr>
      <w:r w:rsidRPr="00302122">
        <w:rPr>
          <w:rFonts w:eastAsia="Times New Roman"/>
        </w:rPr>
        <w:t>i</w:t>
      </w:r>
      <w:r w:rsidR="007C35D9" w:rsidRPr="00302122">
        <w:rPr>
          <w:rFonts w:eastAsia="Times New Roman"/>
        </w:rPr>
        <w:t xml:space="preserve">mplementacija mjera tehničke kontrole pristupa </w:t>
      </w:r>
    </w:p>
    <w:p w14:paraId="0A071E1C" w14:textId="5445779D" w:rsidR="00B968C8" w:rsidRPr="00302122" w:rsidRDefault="00970702" w:rsidP="002D32DE">
      <w:pPr>
        <w:pStyle w:val="Odlomakpopisa"/>
        <w:numPr>
          <w:ilvl w:val="0"/>
          <w:numId w:val="12"/>
        </w:numPr>
        <w:spacing w:before="100" w:beforeAutospacing="1" w:after="100" w:afterAutospacing="1" w:line="360" w:lineRule="auto"/>
        <w:ind w:left="643"/>
      </w:pPr>
      <w:r w:rsidRPr="00302122">
        <w:t>i</w:t>
      </w:r>
      <w:r w:rsidR="00B968C8" w:rsidRPr="00302122">
        <w:t xml:space="preserve">mplementacija </w:t>
      </w:r>
      <w:r w:rsidR="004E5D1E" w:rsidRPr="00302122">
        <w:t xml:space="preserve">protuprovalne i </w:t>
      </w:r>
      <w:r w:rsidR="00B968C8" w:rsidRPr="00302122">
        <w:t>protuprepadne zaštite;</w:t>
      </w:r>
    </w:p>
    <w:p w14:paraId="36D72092" w14:textId="2DA9ADF6" w:rsidR="00B968C8" w:rsidRPr="00302122" w:rsidRDefault="004E5D1E" w:rsidP="002D32DE">
      <w:pPr>
        <w:pStyle w:val="Odlomakpopisa"/>
        <w:numPr>
          <w:ilvl w:val="0"/>
          <w:numId w:val="12"/>
        </w:numPr>
        <w:spacing w:before="100" w:beforeAutospacing="1" w:after="100" w:afterAutospacing="1" w:line="360" w:lineRule="auto"/>
        <w:ind w:left="643"/>
      </w:pPr>
      <w:r w:rsidRPr="00302122">
        <w:t xml:space="preserve">implementacija </w:t>
      </w:r>
      <w:r w:rsidR="00B968C8" w:rsidRPr="00302122">
        <w:t>sustava dojave požara;</w:t>
      </w:r>
    </w:p>
    <w:p w14:paraId="41DC381B" w14:textId="25407A57" w:rsidR="00C32D88" w:rsidRPr="00302122" w:rsidRDefault="00970702" w:rsidP="002D32DE">
      <w:pPr>
        <w:pStyle w:val="Odlomakpopisa"/>
        <w:numPr>
          <w:ilvl w:val="0"/>
          <w:numId w:val="12"/>
        </w:numPr>
        <w:spacing w:before="100" w:beforeAutospacing="1" w:after="100" w:afterAutospacing="1" w:line="360" w:lineRule="auto"/>
        <w:ind w:left="643"/>
        <w:rPr>
          <w:rFonts w:eastAsia="Times New Roman"/>
        </w:rPr>
      </w:pPr>
      <w:r w:rsidRPr="00302122">
        <w:t>i</w:t>
      </w:r>
      <w:r w:rsidR="00B968C8" w:rsidRPr="00302122">
        <w:t xml:space="preserve">mplementacija </w:t>
      </w:r>
      <w:r w:rsidR="00876743" w:rsidRPr="00302122">
        <w:t xml:space="preserve">evakuacijskih rješenja s panik terminalima </w:t>
      </w:r>
      <w:r w:rsidR="00B968C8" w:rsidRPr="00302122">
        <w:t>s</w:t>
      </w:r>
      <w:r w:rsidR="004E5D1E" w:rsidRPr="00302122">
        <w:t xml:space="preserve"> te </w:t>
      </w:r>
      <w:r w:rsidR="00B968C8" w:rsidRPr="00302122">
        <w:t>evakuacijskog razglasa;</w:t>
      </w:r>
    </w:p>
    <w:p w14:paraId="5AC36D4F" w14:textId="51648297" w:rsidR="007C35D9" w:rsidRPr="00C32D88" w:rsidRDefault="00970702" w:rsidP="002D32DE">
      <w:pPr>
        <w:pStyle w:val="Odlomakpopisa"/>
        <w:numPr>
          <w:ilvl w:val="0"/>
          <w:numId w:val="12"/>
        </w:numPr>
        <w:spacing w:before="100" w:beforeAutospacing="1" w:after="100" w:afterAutospacing="1" w:line="360" w:lineRule="auto"/>
        <w:ind w:left="643"/>
        <w:rPr>
          <w:rFonts w:eastAsia="Times New Roman"/>
        </w:rPr>
      </w:pPr>
      <w:r>
        <w:t>r</w:t>
      </w:r>
      <w:r w:rsidR="007C35D9" w:rsidRPr="007C35D9">
        <w:t>edovita edukacija djelatnika i učenika.</w:t>
      </w:r>
    </w:p>
    <w:p w14:paraId="1645669D" w14:textId="48362CD2" w:rsidR="007C35D9" w:rsidRPr="007C35D9" w:rsidRDefault="007C35D9" w:rsidP="00C32D88">
      <w:pPr>
        <w:pStyle w:val="Naslov2"/>
      </w:pPr>
      <w:r w:rsidRPr="007C35D9">
        <w:t>DUGOROČNE</w:t>
      </w:r>
    </w:p>
    <w:p w14:paraId="7F7E529F" w14:textId="047C0B78" w:rsidR="007C35D9" w:rsidRPr="007C35D9" w:rsidRDefault="00970702" w:rsidP="002D32DE">
      <w:pPr>
        <w:pStyle w:val="Odlomakpopisa"/>
        <w:numPr>
          <w:ilvl w:val="0"/>
          <w:numId w:val="11"/>
        </w:numPr>
        <w:spacing w:line="360" w:lineRule="auto"/>
        <w:ind w:left="643"/>
      </w:pPr>
      <w:r>
        <w:t>o</w:t>
      </w:r>
      <w:r w:rsidR="007C35D9" w:rsidRPr="007C35D9">
        <w:t>perativni djelatni</w:t>
      </w:r>
      <w:r w:rsidR="00876743">
        <w:t>ci</w:t>
      </w:r>
      <w:r w:rsidR="007C35D9" w:rsidRPr="007C35D9">
        <w:t xml:space="preserve"> za sigurnost i civilnu zaštitu u suradnji s ravnatelj</w:t>
      </w:r>
      <w:r w:rsidR="00A405CB">
        <w:t>icom</w:t>
      </w:r>
      <w:r w:rsidR="007C35D9" w:rsidRPr="007C35D9">
        <w:t xml:space="preserve"> školske ustanove kontinuirano ažurira</w:t>
      </w:r>
      <w:r w:rsidR="00876743">
        <w:t>ju</w:t>
      </w:r>
      <w:r w:rsidR="007C35D9" w:rsidRPr="007C35D9">
        <w:t xml:space="preserve"> analizu rizika te sukladno promjenama planira</w:t>
      </w:r>
      <w:r w:rsidR="00876743">
        <w:t>ju</w:t>
      </w:r>
      <w:r w:rsidR="007C35D9" w:rsidRPr="007C35D9">
        <w:t xml:space="preserve"> i organizira</w:t>
      </w:r>
      <w:r w:rsidR="00876743">
        <w:t>ju</w:t>
      </w:r>
      <w:r w:rsidR="007C35D9" w:rsidRPr="007C35D9">
        <w:t xml:space="preserve"> provedbu adekvatnih mjera</w:t>
      </w:r>
      <w:r>
        <w:t>;</w:t>
      </w:r>
    </w:p>
    <w:p w14:paraId="2C34A9CE" w14:textId="43F6E425" w:rsidR="007C35D9" w:rsidRPr="007C35D9" w:rsidRDefault="00970702" w:rsidP="002D32DE">
      <w:pPr>
        <w:pStyle w:val="Odlomakpopisa"/>
        <w:numPr>
          <w:ilvl w:val="0"/>
          <w:numId w:val="11"/>
        </w:numPr>
        <w:spacing w:line="360" w:lineRule="auto"/>
        <w:ind w:left="643"/>
      </w:pPr>
      <w:r w:rsidRPr="00EA7B06">
        <w:rPr>
          <w:b/>
          <w:bCs/>
          <w:i/>
          <w:iCs/>
        </w:rPr>
        <w:t>u</w:t>
      </w:r>
      <w:r w:rsidR="007C35D9" w:rsidRPr="00EA7B06">
        <w:rPr>
          <w:b/>
          <w:bCs/>
          <w:i/>
          <w:iCs/>
        </w:rPr>
        <w:t>čenici</w:t>
      </w:r>
      <w:r w:rsidR="007C35D9" w:rsidRPr="007C35D9">
        <w:t>: Sudjeluju u radionicama i simulacijama kriznih situacija</w:t>
      </w:r>
      <w:r>
        <w:t>;</w:t>
      </w:r>
    </w:p>
    <w:p w14:paraId="7B630A0A" w14:textId="3988DD4F" w:rsidR="007C35D9" w:rsidRPr="007C35D9" w:rsidRDefault="00970702" w:rsidP="002D32DE">
      <w:pPr>
        <w:pStyle w:val="Odlomakpopisa"/>
        <w:numPr>
          <w:ilvl w:val="0"/>
          <w:numId w:val="11"/>
        </w:numPr>
        <w:spacing w:line="360" w:lineRule="auto"/>
        <w:ind w:left="643"/>
      </w:pPr>
      <w:r w:rsidRPr="00EA7B06">
        <w:rPr>
          <w:b/>
          <w:bCs/>
          <w:i/>
          <w:iCs/>
        </w:rPr>
        <w:t>d</w:t>
      </w:r>
      <w:r w:rsidR="007C35D9" w:rsidRPr="00EA7B06">
        <w:rPr>
          <w:b/>
          <w:bCs/>
          <w:i/>
          <w:iCs/>
        </w:rPr>
        <w:t>jelatnici</w:t>
      </w:r>
      <w:r w:rsidR="007C35D9" w:rsidRPr="007C35D9">
        <w:t>: Uključuju se u izradu i evaluaciju sigurnosnih planova; Provode simulacije i vježbe</w:t>
      </w:r>
      <w:r>
        <w:t>;</w:t>
      </w:r>
    </w:p>
    <w:p w14:paraId="21852968" w14:textId="37E65429" w:rsidR="007C35D9" w:rsidRPr="007C35D9" w:rsidRDefault="00970702" w:rsidP="002D32DE">
      <w:pPr>
        <w:pStyle w:val="Odlomakpopisa"/>
        <w:numPr>
          <w:ilvl w:val="0"/>
          <w:numId w:val="11"/>
        </w:numPr>
        <w:spacing w:line="360" w:lineRule="auto"/>
        <w:ind w:left="643"/>
      </w:pPr>
      <w:r w:rsidRPr="00EA7B06">
        <w:rPr>
          <w:b/>
          <w:bCs/>
          <w:i/>
          <w:iCs/>
        </w:rPr>
        <w:t>o</w:t>
      </w:r>
      <w:r w:rsidR="007C35D9" w:rsidRPr="00EA7B06">
        <w:rPr>
          <w:b/>
          <w:bCs/>
          <w:i/>
          <w:iCs/>
        </w:rPr>
        <w:t>stali</w:t>
      </w:r>
      <w:r w:rsidR="007C35D9" w:rsidRPr="007C35D9">
        <w:t>: Pozvani na edukativna predavanja i suradnju u sigurnosnim projektima</w:t>
      </w:r>
      <w:r>
        <w:t>;</w:t>
      </w:r>
    </w:p>
    <w:p w14:paraId="0C92335B" w14:textId="5B777C4F" w:rsidR="007C35D9" w:rsidRPr="007C35D9" w:rsidRDefault="00970702" w:rsidP="002D32DE">
      <w:pPr>
        <w:pStyle w:val="Odlomakpopisa"/>
        <w:numPr>
          <w:ilvl w:val="0"/>
          <w:numId w:val="11"/>
        </w:numPr>
        <w:spacing w:line="360" w:lineRule="auto"/>
        <w:ind w:left="643"/>
      </w:pPr>
      <w:r>
        <w:t>s</w:t>
      </w:r>
      <w:r w:rsidR="007C35D9" w:rsidRPr="007C35D9">
        <w:t>uradnja s lokalnom zajednicom, policijom, civilnom zaštitom, hitnim službama i drugim relevantnim dionicima</w:t>
      </w:r>
      <w:r>
        <w:t>;</w:t>
      </w:r>
    </w:p>
    <w:p w14:paraId="3789EECD" w14:textId="47E90CD6" w:rsidR="004E5D1E" w:rsidRDefault="00970702" w:rsidP="002D32DE">
      <w:pPr>
        <w:pStyle w:val="Odlomakpopisa"/>
        <w:numPr>
          <w:ilvl w:val="0"/>
          <w:numId w:val="11"/>
        </w:numPr>
        <w:spacing w:line="360" w:lineRule="auto"/>
        <w:ind w:left="643"/>
      </w:pPr>
      <w:r>
        <w:t>s</w:t>
      </w:r>
      <w:r w:rsidR="007C35D9" w:rsidRPr="007C35D9">
        <w:t>talni tim za krizne intervencije i psihološku pomoć</w:t>
      </w:r>
      <w:r>
        <w:t>.</w:t>
      </w:r>
    </w:p>
    <w:p w14:paraId="529E5524" w14:textId="77777777" w:rsidR="004E5D1E" w:rsidRDefault="004E5D1E">
      <w:pPr>
        <w:suppressAutoHyphens w:val="0"/>
        <w:spacing w:after="200"/>
        <w:jc w:val="left"/>
      </w:pPr>
      <w:r>
        <w:br w:type="page"/>
      </w:r>
    </w:p>
    <w:p w14:paraId="61D700AD" w14:textId="77777777" w:rsidR="007C35D9" w:rsidRPr="007C35D9" w:rsidRDefault="007C35D9" w:rsidP="00C32D88">
      <w:pPr>
        <w:pStyle w:val="Naslov1"/>
      </w:pPr>
      <w:bookmarkStart w:id="7" w:name="_Toc202768197"/>
      <w:r w:rsidRPr="007C35D9">
        <w:lastRenderedPageBreak/>
        <w:t>PLAN MJERA ZA UPRAVLJANJE RIZIKOM</w:t>
      </w:r>
      <w:bookmarkEnd w:id="7"/>
      <w:r w:rsidRPr="007C35D9">
        <w:t xml:space="preserve"> </w:t>
      </w:r>
    </w:p>
    <w:p w14:paraId="7D7C3731" w14:textId="757B6268" w:rsidR="007C35D9" w:rsidRPr="00E47D8F" w:rsidRDefault="007C35D9" w:rsidP="00C32D88">
      <w:pPr>
        <w:pStyle w:val="Naslov2"/>
      </w:pPr>
      <w:r w:rsidRPr="00E47D8F">
        <w:t>Ažurirati Pravilnik o zaštiti na radu</w:t>
      </w:r>
    </w:p>
    <w:p w14:paraId="215E4598" w14:textId="77777777" w:rsidR="007C35D9" w:rsidRPr="007C35D9" w:rsidRDefault="007C35D9" w:rsidP="00C32D88">
      <w:pPr>
        <w:spacing w:after="0" w:line="360" w:lineRule="auto"/>
        <w:ind w:left="680"/>
      </w:pPr>
      <w:r w:rsidRPr="007C35D9">
        <w:t>Prioritet provedbe: srednji</w:t>
      </w:r>
    </w:p>
    <w:p w14:paraId="38A0962F" w14:textId="77777777" w:rsidR="007C35D9" w:rsidRPr="007C35D9" w:rsidRDefault="007C35D9" w:rsidP="00C32D88">
      <w:pPr>
        <w:spacing w:after="0" w:line="360" w:lineRule="auto"/>
        <w:ind w:left="680"/>
      </w:pPr>
      <w:r w:rsidRPr="007C35D9">
        <w:t>Rok provedbe: 0-6 mjeseci</w:t>
      </w:r>
    </w:p>
    <w:p w14:paraId="03AE6B3C" w14:textId="0914E962" w:rsidR="007C35D9" w:rsidRPr="007C35D9" w:rsidRDefault="007C35D9" w:rsidP="00C32D88">
      <w:pPr>
        <w:pStyle w:val="Naslov2"/>
      </w:pPr>
      <w:r w:rsidRPr="007C35D9">
        <w:t xml:space="preserve"> Izraditi Pravilnik o zaštiti od požara</w:t>
      </w:r>
    </w:p>
    <w:p w14:paraId="55548E53" w14:textId="77777777" w:rsidR="007C35D9" w:rsidRPr="007C35D9" w:rsidRDefault="007C35D9" w:rsidP="00C32D88">
      <w:pPr>
        <w:spacing w:after="0" w:line="360" w:lineRule="auto"/>
        <w:ind w:left="680"/>
      </w:pPr>
      <w:r w:rsidRPr="007C35D9">
        <w:t>Prioritet provedbe: visoki</w:t>
      </w:r>
    </w:p>
    <w:p w14:paraId="27E4E277" w14:textId="77777777" w:rsidR="007C35D9" w:rsidRPr="007C35D9" w:rsidRDefault="007C35D9" w:rsidP="00C32D88">
      <w:pPr>
        <w:spacing w:after="0" w:line="360" w:lineRule="auto"/>
        <w:ind w:left="680"/>
      </w:pPr>
      <w:r w:rsidRPr="007C35D9">
        <w:t>Rok provedbe: 0-6 mjeseci</w:t>
      </w:r>
    </w:p>
    <w:p w14:paraId="12D0C0AE" w14:textId="42523D12" w:rsidR="007C35D9" w:rsidRPr="007C35D9" w:rsidRDefault="007C35D9" w:rsidP="00C32D88">
      <w:pPr>
        <w:pStyle w:val="Naslov2"/>
      </w:pPr>
      <w:r w:rsidRPr="007C35D9">
        <w:t>Ažurirati Pravilnik o unutarnjem ustrojstvu i načinu rada</w:t>
      </w:r>
    </w:p>
    <w:p w14:paraId="6D7C97B1" w14:textId="77777777" w:rsidR="007C35D9" w:rsidRPr="007C35D9" w:rsidRDefault="007C35D9" w:rsidP="00C32D88">
      <w:pPr>
        <w:spacing w:after="0" w:line="360" w:lineRule="auto"/>
        <w:ind w:left="680"/>
      </w:pPr>
      <w:r w:rsidRPr="007C35D9">
        <w:t>Prioritet provedbe: visoki</w:t>
      </w:r>
    </w:p>
    <w:p w14:paraId="5FD46240" w14:textId="77777777" w:rsidR="007C35D9" w:rsidRPr="007C35D9" w:rsidRDefault="007C35D9" w:rsidP="00C32D88">
      <w:pPr>
        <w:spacing w:after="0" w:line="360" w:lineRule="auto"/>
        <w:ind w:left="680"/>
      </w:pPr>
      <w:r w:rsidRPr="007C35D9">
        <w:t>Rok provedbe: 0-6 mjeseci</w:t>
      </w:r>
    </w:p>
    <w:p w14:paraId="71CA2250" w14:textId="34BE87CB" w:rsidR="007C35D9" w:rsidRPr="007C35D9" w:rsidRDefault="007C35D9" w:rsidP="00C32D88">
      <w:pPr>
        <w:pStyle w:val="Naslov2"/>
      </w:pPr>
      <w:r w:rsidRPr="007C35D9">
        <w:t>Ažurirati Pravilnik o zaštiti na radu</w:t>
      </w:r>
    </w:p>
    <w:p w14:paraId="72935AEF" w14:textId="77777777" w:rsidR="007C35D9" w:rsidRPr="007C35D9" w:rsidRDefault="007C35D9" w:rsidP="00C32D88">
      <w:pPr>
        <w:spacing w:after="0" w:line="360" w:lineRule="auto"/>
        <w:ind w:left="680"/>
      </w:pPr>
      <w:r w:rsidRPr="007C35D9">
        <w:t>Prioritet provedbe: visoki</w:t>
      </w:r>
    </w:p>
    <w:p w14:paraId="1A14770A" w14:textId="4EB79EF1" w:rsidR="00876743" w:rsidRDefault="007C35D9" w:rsidP="00C32D88">
      <w:pPr>
        <w:spacing w:after="0" w:line="360" w:lineRule="auto"/>
        <w:ind w:left="680"/>
      </w:pPr>
      <w:r w:rsidRPr="007C35D9">
        <w:t>Rok provedbe: 0-6 mjeseci</w:t>
      </w:r>
    </w:p>
    <w:p w14:paraId="1E2789FC" w14:textId="2E6878A7" w:rsidR="007C35D9" w:rsidRPr="007C35D9" w:rsidRDefault="007C35D9" w:rsidP="00C32D88">
      <w:pPr>
        <w:pStyle w:val="Naslov2"/>
      </w:pPr>
      <w:r w:rsidRPr="007C35D9">
        <w:t>Ažurirati Plan evakuacije i spašavanja</w:t>
      </w:r>
    </w:p>
    <w:p w14:paraId="6DE549BB" w14:textId="77777777" w:rsidR="007C35D9" w:rsidRPr="007C35D9" w:rsidRDefault="007C35D9" w:rsidP="00C32D88">
      <w:pPr>
        <w:spacing w:after="0" w:line="360" w:lineRule="auto"/>
        <w:ind w:left="680"/>
      </w:pPr>
      <w:r w:rsidRPr="007C35D9">
        <w:t>Prioritet provedbe: visoki</w:t>
      </w:r>
    </w:p>
    <w:p w14:paraId="104A8C30" w14:textId="087F4C04" w:rsidR="00970702" w:rsidRDefault="007C35D9" w:rsidP="00C32D88">
      <w:pPr>
        <w:spacing w:after="0" w:line="360" w:lineRule="auto"/>
        <w:ind w:left="680"/>
      </w:pPr>
      <w:r w:rsidRPr="007C35D9">
        <w:t>Rok provedbe: 0-6 mjeseci</w:t>
      </w:r>
    </w:p>
    <w:p w14:paraId="2731F822" w14:textId="48CE8A53" w:rsidR="004E5D1E" w:rsidRPr="004E5D1E" w:rsidRDefault="004E5D1E" w:rsidP="00C32D88">
      <w:pPr>
        <w:spacing w:after="0" w:line="360" w:lineRule="auto"/>
        <w:ind w:left="680"/>
        <w:rPr>
          <w:sz w:val="20"/>
          <w:szCs w:val="18"/>
        </w:rPr>
      </w:pPr>
      <w:r w:rsidRPr="004E5D1E">
        <w:rPr>
          <w:rFonts w:eastAsia="Times New Roman"/>
          <w:szCs w:val="22"/>
        </w:rPr>
        <w:t>(</w:t>
      </w:r>
      <w:r>
        <w:rPr>
          <w:rFonts w:eastAsia="Times New Roman"/>
          <w:szCs w:val="22"/>
        </w:rPr>
        <w:t>u</w:t>
      </w:r>
      <w:r w:rsidRPr="004E5D1E">
        <w:rPr>
          <w:rFonts w:eastAsia="Times New Roman"/>
          <w:szCs w:val="22"/>
        </w:rPr>
        <w:t>sklađivanja sa zakonskom regulativom)</w:t>
      </w:r>
    </w:p>
    <w:p w14:paraId="16F0CDA7" w14:textId="5CFDBB6B" w:rsidR="007C35D9" w:rsidRPr="007C35D9" w:rsidRDefault="007C35D9" w:rsidP="00C32D88">
      <w:pPr>
        <w:pStyle w:val="Naslov2"/>
      </w:pPr>
      <w:r w:rsidRPr="007C35D9">
        <w:t xml:space="preserve">Ažurirati Pravilnik o kućnom redu </w:t>
      </w:r>
    </w:p>
    <w:p w14:paraId="2F0E4CB2" w14:textId="77777777" w:rsidR="007C35D9" w:rsidRPr="007C35D9" w:rsidRDefault="007C35D9" w:rsidP="00C32D88">
      <w:pPr>
        <w:spacing w:after="0" w:line="360" w:lineRule="auto"/>
        <w:ind w:left="680"/>
      </w:pPr>
      <w:r w:rsidRPr="007C35D9">
        <w:t>Prioritet provedbe: visoki</w:t>
      </w:r>
    </w:p>
    <w:p w14:paraId="52A11803" w14:textId="77777777" w:rsidR="007C35D9" w:rsidRPr="007C35D9" w:rsidRDefault="007C35D9" w:rsidP="00C32D88">
      <w:pPr>
        <w:spacing w:after="0" w:line="360" w:lineRule="auto"/>
        <w:ind w:left="680"/>
      </w:pPr>
      <w:r w:rsidRPr="007C35D9">
        <w:t>Rok provedbe: 0-6 mjeseci</w:t>
      </w:r>
    </w:p>
    <w:p w14:paraId="092312A5" w14:textId="65D85943" w:rsidR="007C35D9" w:rsidRPr="007C35D9" w:rsidRDefault="007C35D9" w:rsidP="00C32D88">
      <w:pPr>
        <w:pStyle w:val="Naslov2"/>
      </w:pPr>
      <w:r w:rsidRPr="007C35D9">
        <w:t>Ažurirati Pravilnik o video nadzoru</w:t>
      </w:r>
    </w:p>
    <w:p w14:paraId="218EF878" w14:textId="77777777" w:rsidR="007C35D9" w:rsidRPr="007C35D9" w:rsidRDefault="007C35D9" w:rsidP="00C32D88">
      <w:pPr>
        <w:spacing w:after="0" w:line="360" w:lineRule="auto"/>
        <w:ind w:left="680"/>
      </w:pPr>
      <w:r w:rsidRPr="007C35D9">
        <w:t>Prioritet provedbe: visoki</w:t>
      </w:r>
    </w:p>
    <w:p w14:paraId="04DED3BC" w14:textId="77777777" w:rsidR="007C35D9" w:rsidRPr="007C35D9" w:rsidRDefault="007C35D9" w:rsidP="00C32D88">
      <w:pPr>
        <w:spacing w:after="0" w:line="360" w:lineRule="auto"/>
        <w:ind w:left="680"/>
      </w:pPr>
      <w:r w:rsidRPr="007C35D9">
        <w:t>Rok provedbe: 0-6 mjeseci</w:t>
      </w:r>
    </w:p>
    <w:p w14:paraId="736D995A" w14:textId="6D0E5FEE" w:rsidR="007C35D9" w:rsidRPr="007C35D9" w:rsidRDefault="007C35D9" w:rsidP="00C32D88">
      <w:pPr>
        <w:pStyle w:val="Naslov2"/>
      </w:pPr>
      <w:r w:rsidRPr="007C35D9">
        <w:t>Ažurirati Protokol o postupanju u slučaju potresa</w:t>
      </w:r>
    </w:p>
    <w:p w14:paraId="4EA10B87" w14:textId="77777777" w:rsidR="007C35D9" w:rsidRPr="007C35D9" w:rsidRDefault="007C35D9" w:rsidP="00C32D88">
      <w:pPr>
        <w:spacing w:after="0" w:line="360" w:lineRule="auto"/>
        <w:ind w:left="680"/>
      </w:pPr>
      <w:r w:rsidRPr="007C35D9">
        <w:t>Prioritet provedbe: visoki</w:t>
      </w:r>
    </w:p>
    <w:p w14:paraId="1344215F" w14:textId="3B46F930" w:rsidR="004E5D1E" w:rsidRDefault="007C35D9" w:rsidP="00C32D88">
      <w:pPr>
        <w:spacing w:after="0" w:line="360" w:lineRule="auto"/>
        <w:ind w:left="680"/>
      </w:pPr>
      <w:r w:rsidRPr="007C35D9">
        <w:t>Rok provedbe: 0-6 mjeseci</w:t>
      </w:r>
    </w:p>
    <w:p w14:paraId="2CD26CDF" w14:textId="77777777" w:rsidR="004E5D1E" w:rsidRDefault="004E5D1E">
      <w:pPr>
        <w:suppressAutoHyphens w:val="0"/>
        <w:spacing w:after="200"/>
        <w:jc w:val="left"/>
      </w:pPr>
      <w:r>
        <w:br w:type="page"/>
      </w:r>
    </w:p>
    <w:p w14:paraId="37C0FF7F" w14:textId="759AE214" w:rsidR="007C35D9" w:rsidRPr="007C35D9" w:rsidRDefault="007C35D9" w:rsidP="00C32D88">
      <w:pPr>
        <w:pStyle w:val="Naslov2"/>
      </w:pPr>
      <w:r w:rsidRPr="007C35D9">
        <w:lastRenderedPageBreak/>
        <w:t>Educirati zaposlenike za pružanje prve pomoći</w:t>
      </w:r>
    </w:p>
    <w:p w14:paraId="021677A5" w14:textId="77777777" w:rsidR="007C35D9" w:rsidRPr="007C35D9" w:rsidRDefault="007C35D9" w:rsidP="00C32D88">
      <w:pPr>
        <w:spacing w:after="0" w:line="360" w:lineRule="auto"/>
        <w:ind w:left="680"/>
      </w:pPr>
      <w:r w:rsidRPr="007C35D9">
        <w:t>Prioritet provedbe: visoki</w:t>
      </w:r>
    </w:p>
    <w:p w14:paraId="32F89383" w14:textId="1DCD440F" w:rsidR="00A405CB" w:rsidRDefault="007C35D9" w:rsidP="00C32D88">
      <w:pPr>
        <w:spacing w:after="0" w:line="360" w:lineRule="auto"/>
        <w:ind w:left="680"/>
      </w:pPr>
      <w:r w:rsidRPr="007C35D9">
        <w:t>Rok provedbe: 0-6 mjeseci</w:t>
      </w:r>
    </w:p>
    <w:p w14:paraId="053FE6A2" w14:textId="5E0EC4C9" w:rsidR="007C35D9" w:rsidRPr="007C35D9" w:rsidRDefault="007C35D9" w:rsidP="00C32D88">
      <w:pPr>
        <w:pStyle w:val="Naslov2"/>
      </w:pPr>
      <w:r w:rsidRPr="007C35D9">
        <w:t xml:space="preserve"> Educirati zaposlenike za provedbu evakuacije i spašavanja</w:t>
      </w:r>
    </w:p>
    <w:p w14:paraId="7F7F7764" w14:textId="77777777" w:rsidR="007C35D9" w:rsidRPr="007C35D9" w:rsidRDefault="007C35D9" w:rsidP="00C32D88">
      <w:pPr>
        <w:spacing w:after="0" w:line="360" w:lineRule="auto"/>
        <w:ind w:left="680"/>
      </w:pPr>
      <w:r w:rsidRPr="007C35D9">
        <w:t>Prioritet provedbe: visoki</w:t>
      </w:r>
    </w:p>
    <w:p w14:paraId="58142D6A" w14:textId="77777777" w:rsidR="007C35D9" w:rsidRPr="007C35D9" w:rsidRDefault="007C35D9" w:rsidP="00C32D88">
      <w:pPr>
        <w:spacing w:after="0" w:line="360" w:lineRule="auto"/>
        <w:ind w:left="680"/>
      </w:pPr>
      <w:r w:rsidRPr="007C35D9">
        <w:t>Rok provedbe: 0-6 mjeseci</w:t>
      </w:r>
    </w:p>
    <w:p w14:paraId="191F1F8A" w14:textId="7C90399E" w:rsidR="007C35D9" w:rsidRPr="007C35D9" w:rsidRDefault="007C35D9" w:rsidP="00C32D88">
      <w:pPr>
        <w:pStyle w:val="Naslov2"/>
      </w:pPr>
      <w:r w:rsidRPr="007C35D9">
        <w:t>Osigurati pregled i ispitivanje električnih instalacija</w:t>
      </w:r>
    </w:p>
    <w:p w14:paraId="5A09B76A" w14:textId="77777777" w:rsidR="007C35D9" w:rsidRPr="007C35D9" w:rsidRDefault="007C35D9" w:rsidP="00C32D88">
      <w:pPr>
        <w:spacing w:after="0" w:line="360" w:lineRule="auto"/>
        <w:ind w:left="680"/>
      </w:pPr>
      <w:r w:rsidRPr="007C35D9">
        <w:t>Prioritet provedbe: visoki</w:t>
      </w:r>
    </w:p>
    <w:p w14:paraId="41CE45E2" w14:textId="77777777" w:rsidR="007C35D9" w:rsidRDefault="007C35D9" w:rsidP="00C32D88">
      <w:pPr>
        <w:spacing w:after="0" w:line="360" w:lineRule="auto"/>
        <w:ind w:left="680"/>
      </w:pPr>
      <w:r w:rsidRPr="007C35D9">
        <w:t>Rok provedbe: 0-6 mjeseci</w:t>
      </w:r>
    </w:p>
    <w:p w14:paraId="68AB6C94" w14:textId="0798FCE6" w:rsidR="00A405CB" w:rsidRPr="007C35D9" w:rsidRDefault="00A405CB" w:rsidP="00C32D88">
      <w:pPr>
        <w:pStyle w:val="Naslov2"/>
      </w:pPr>
      <w:r w:rsidRPr="007C35D9">
        <w:t xml:space="preserve">Ažurirati </w:t>
      </w:r>
      <w:r>
        <w:t>projektnu dokumentaciju izvedenih sustava tehničke zaštite</w:t>
      </w:r>
    </w:p>
    <w:p w14:paraId="13715BE2" w14:textId="77777777" w:rsidR="00A405CB" w:rsidRPr="007C35D9" w:rsidRDefault="00A405CB" w:rsidP="00C32D88">
      <w:pPr>
        <w:spacing w:after="0" w:line="360" w:lineRule="auto"/>
        <w:ind w:left="680"/>
      </w:pPr>
      <w:r w:rsidRPr="007C35D9">
        <w:t>Prioritet provedbe: visoki</w:t>
      </w:r>
    </w:p>
    <w:p w14:paraId="7EDEB913" w14:textId="33F223FE" w:rsidR="00970702" w:rsidRDefault="00A405CB" w:rsidP="00C32D88">
      <w:pPr>
        <w:spacing w:after="0" w:line="360" w:lineRule="auto"/>
        <w:ind w:left="680"/>
      </w:pPr>
      <w:r w:rsidRPr="007C35D9">
        <w:t>Rok provedbe: 0-6 mjeseci</w:t>
      </w:r>
    </w:p>
    <w:p w14:paraId="215BC9EB" w14:textId="1FA776F6" w:rsidR="007C35D9" w:rsidRPr="00E47D8F" w:rsidRDefault="007C35D9" w:rsidP="00C32D88">
      <w:pPr>
        <w:pStyle w:val="Naslov2"/>
      </w:pPr>
      <w:r w:rsidRPr="00E47D8F">
        <w:t>Potencijalne ugroze</w:t>
      </w:r>
    </w:p>
    <w:p w14:paraId="595DF58A" w14:textId="77777777" w:rsidR="007C35D9" w:rsidRPr="00E47D8F" w:rsidRDefault="007C35D9" w:rsidP="00C32D88">
      <w:pPr>
        <w:spacing w:after="0" w:line="360" w:lineRule="auto"/>
      </w:pPr>
      <w:r w:rsidRPr="00E47D8F">
        <w:t>Provesti dodatne edukacije i dodatne preventivne programe učenika usmjerene direktno na suzbijanje nasilnog ponašanja pojedinca i / ili grupe. Omogućiti individualne savjetodavne razgovore sa stručnim suradnicama. Učenike dodatno educirati kako prepoznati nasilje, kako reagirati na njega i kako stvoriti kulturu nenasilja.</w:t>
      </w:r>
    </w:p>
    <w:p w14:paraId="04A19FAE" w14:textId="77777777" w:rsidR="007C35D9" w:rsidRPr="00E47D8F" w:rsidRDefault="007C35D9" w:rsidP="00C32D88">
      <w:pPr>
        <w:spacing w:after="0" w:line="360" w:lineRule="auto"/>
      </w:pPr>
      <w:r w:rsidRPr="00E47D8F">
        <w:t>Provesti dodatne edukacije i dodatne preventivne programe roditelja učenika usmjerene direktno na suzbijanje nasilnog ponašanja pojedinca i / ili grupe. Omogućiti individualne savjetodavne razgovore sa stručnim suradnicama. Roditelje učenika dodatno educirati kako prepoznati nasilje, kako reagirati na njega i kako stvoriti kulturu nenasilja.</w:t>
      </w:r>
    </w:p>
    <w:p w14:paraId="477782F1" w14:textId="1AC7C91A" w:rsidR="007C35D9" w:rsidRPr="00C32D88" w:rsidRDefault="007C35D9" w:rsidP="00C32D88">
      <w:pPr>
        <w:pStyle w:val="Naslov2"/>
      </w:pPr>
      <w:r w:rsidRPr="00C32D88">
        <w:t>Fizička sigurnost</w:t>
      </w:r>
    </w:p>
    <w:p w14:paraId="4EE74240" w14:textId="1FC042D2" w:rsidR="007C35D9" w:rsidRPr="00E47D8F" w:rsidRDefault="007C35D9" w:rsidP="00095610">
      <w:pPr>
        <w:pStyle w:val="Naslov3"/>
      </w:pPr>
      <w:r w:rsidRPr="00E47D8F">
        <w:t>Osigurati fizički identifikaciju i evidenciju ulaza ostalih osoba sa upisom u knjigu posjeta</w:t>
      </w:r>
    </w:p>
    <w:p w14:paraId="18E55DE8" w14:textId="77777777" w:rsidR="007C35D9" w:rsidRPr="00E47D8F" w:rsidRDefault="007C35D9" w:rsidP="00C32D88">
      <w:pPr>
        <w:spacing w:before="120" w:after="0" w:line="360" w:lineRule="auto"/>
        <w:ind w:left="851"/>
      </w:pPr>
      <w:r w:rsidRPr="00E47D8F">
        <w:t>Prioritet provedbe: visoki</w:t>
      </w:r>
    </w:p>
    <w:p w14:paraId="325039CA" w14:textId="6E44F712" w:rsidR="007C35D9" w:rsidRPr="00E47D8F" w:rsidRDefault="007C35D9" w:rsidP="00095610">
      <w:pPr>
        <w:pStyle w:val="Naslov3"/>
      </w:pPr>
      <w:r w:rsidRPr="00E47D8F">
        <w:t>Osigurati mogućnost nužnog zaključavanja (lock-in) u slučaju incidentnih situacija (fizički/oružani napad)</w:t>
      </w:r>
    </w:p>
    <w:p w14:paraId="4AC5D02D" w14:textId="77777777" w:rsidR="007C35D9" w:rsidRPr="00E47D8F" w:rsidRDefault="007C35D9" w:rsidP="00C32D88">
      <w:pPr>
        <w:ind w:left="851"/>
      </w:pPr>
      <w:r w:rsidRPr="00E47D8F">
        <w:t>Prioritet provedbe: visoki</w:t>
      </w:r>
    </w:p>
    <w:p w14:paraId="21D0275D" w14:textId="4A64A050" w:rsidR="007C35D9" w:rsidRPr="00E47D8F" w:rsidRDefault="007C35D9" w:rsidP="00095610">
      <w:pPr>
        <w:pStyle w:val="Naslov3"/>
      </w:pPr>
      <w:r w:rsidRPr="00E47D8F">
        <w:t xml:space="preserve"> Osigurati adekvatnu tehničku zaštitu (protuprovala, videonadzor, </w:t>
      </w:r>
      <w:r w:rsidR="00E47D8F">
        <w:t>kontrolu pristupa</w:t>
      </w:r>
      <w:r w:rsidRPr="00E47D8F">
        <w:t xml:space="preserve">) sukladno Zakon o privatnoj zaštiti te Pravilnik o uvjetima i načinu </w:t>
      </w:r>
      <w:r w:rsidRPr="00C32D88">
        <w:t>provedbe</w:t>
      </w:r>
      <w:r w:rsidRPr="00E47D8F">
        <w:t xml:space="preserve"> tehničke zaštite</w:t>
      </w:r>
    </w:p>
    <w:p w14:paraId="1B6C7F09" w14:textId="3C7732B5" w:rsidR="00816731" w:rsidRDefault="00816731" w:rsidP="002D32DE">
      <w:pPr>
        <w:pStyle w:val="Odlomakpopisa"/>
        <w:numPr>
          <w:ilvl w:val="0"/>
          <w:numId w:val="51"/>
        </w:numPr>
        <w:spacing w:after="0"/>
      </w:pPr>
      <w:r w:rsidRPr="00816731">
        <w:rPr>
          <w:b/>
          <w:bCs/>
          <w:i/>
          <w:iCs/>
        </w:rPr>
        <w:lastRenderedPageBreak/>
        <w:t>videonadzor:</w:t>
      </w:r>
      <w:r>
        <w:t xml:space="preserve"> dogradnja </w:t>
      </w:r>
      <w:r w:rsidRPr="008F0544">
        <w:t>videonadzora kamerama na vanjskom perimetru</w:t>
      </w:r>
      <w:r>
        <w:t xml:space="preserve"> i kritičnim točkama, te implementacija videonadzora na područnoj školi </w:t>
      </w:r>
      <w:r w:rsidR="00B774AE">
        <w:t>Mičevec</w:t>
      </w:r>
    </w:p>
    <w:p w14:paraId="2C522C13" w14:textId="2EECF5A3" w:rsidR="00816731" w:rsidRDefault="00816731" w:rsidP="002D32DE">
      <w:pPr>
        <w:pStyle w:val="Odlomakpopisa"/>
        <w:numPr>
          <w:ilvl w:val="0"/>
          <w:numId w:val="51"/>
        </w:numPr>
        <w:spacing w:after="0"/>
      </w:pPr>
      <w:r>
        <w:rPr>
          <w:b/>
          <w:bCs/>
          <w:i/>
          <w:iCs/>
        </w:rPr>
        <w:t>videoportafon</w:t>
      </w:r>
      <w:r w:rsidRPr="00816731">
        <w:rPr>
          <w:b/>
          <w:bCs/>
          <w:i/>
          <w:iCs/>
        </w:rPr>
        <w:t>:</w:t>
      </w:r>
      <w:r>
        <w:t xml:space="preserve"> ugradnja na glavn</w:t>
      </w:r>
      <w:r w:rsidR="00B774AE">
        <w:t>o</w:t>
      </w:r>
      <w:r>
        <w:t>m ulaz</w:t>
      </w:r>
      <w:r w:rsidR="00B774AE">
        <w:t>u</w:t>
      </w:r>
      <w:r>
        <w:t xml:space="preserve"> područn</w:t>
      </w:r>
      <w:r w:rsidR="00B774AE">
        <w:t>e</w:t>
      </w:r>
      <w:r>
        <w:t xml:space="preserve"> škol</w:t>
      </w:r>
      <w:r w:rsidR="00B774AE">
        <w:t>e</w:t>
      </w:r>
      <w:r>
        <w:t xml:space="preserve"> </w:t>
      </w:r>
      <w:r w:rsidRPr="00816731">
        <w:t>uz mogućnost pristupa zaposlenicima beskontaktnim karticama/privjescima</w:t>
      </w:r>
      <w:r>
        <w:t>.</w:t>
      </w:r>
    </w:p>
    <w:p w14:paraId="6A831203" w14:textId="286C1E73" w:rsidR="00816731" w:rsidRDefault="00816731" w:rsidP="002D32DE">
      <w:pPr>
        <w:pStyle w:val="Odlomakpopisa"/>
        <w:numPr>
          <w:ilvl w:val="0"/>
          <w:numId w:val="51"/>
        </w:numPr>
        <w:spacing w:after="0" w:line="360" w:lineRule="auto"/>
      </w:pPr>
      <w:r w:rsidRPr="00816731">
        <w:rPr>
          <w:b/>
          <w:bCs/>
          <w:i/>
          <w:iCs/>
        </w:rPr>
        <w:t>protuprovalna zaštita:</w:t>
      </w:r>
      <w:r w:rsidRPr="00816731">
        <w:t xml:space="preserve"> izrada projekta te izvedba protuprovalnog sustava minimalno sa detektorima pokreta u prizemlju kritičnim točkama matične</w:t>
      </w:r>
      <w:r w:rsidR="00B774AE">
        <w:t xml:space="preserve"> odnosno područne</w:t>
      </w:r>
      <w:r w:rsidRPr="00816731">
        <w:t xml:space="preserve"> škole te protuprepadni</w:t>
      </w:r>
      <w:r>
        <w:t>h</w:t>
      </w:r>
      <w:r w:rsidRPr="00816731">
        <w:t xml:space="preserve"> panik tipka</w:t>
      </w:r>
      <w:r>
        <w:t>l</w:t>
      </w:r>
      <w:r w:rsidRPr="00816731">
        <w:t>a minimalno u zbornici i učionicama škole (žičano ili bežično) radi mogućnosti tihe dojave prema CDS-u (centralnom dojavnom sustavu zaštitarske tvrtke</w:t>
      </w:r>
      <w:r>
        <w:t xml:space="preserve">) </w:t>
      </w:r>
      <w:r w:rsidRPr="00816731">
        <w:t>u slučaju ugroze</w:t>
      </w:r>
      <w:r>
        <w:t>.</w:t>
      </w:r>
    </w:p>
    <w:p w14:paraId="4982EC88" w14:textId="413006D6" w:rsidR="007C35D9" w:rsidRPr="00E47D8F" w:rsidRDefault="007C35D9" w:rsidP="00C32D88">
      <w:pPr>
        <w:spacing w:after="0" w:line="360" w:lineRule="auto"/>
        <w:ind w:left="851"/>
      </w:pPr>
      <w:r w:rsidRPr="00E47D8F">
        <w:t xml:space="preserve">Prioritet provedbe: </w:t>
      </w:r>
      <w:r w:rsidR="008F0544">
        <w:t>srednji</w:t>
      </w:r>
    </w:p>
    <w:p w14:paraId="59EC124E" w14:textId="43E8ACC1" w:rsidR="007C35D9" w:rsidRPr="00E47D8F" w:rsidRDefault="007C35D9" w:rsidP="00C32D88">
      <w:pPr>
        <w:pStyle w:val="Naslov2"/>
      </w:pPr>
      <w:r w:rsidRPr="00E47D8F">
        <w:t>Infrastruktura</w:t>
      </w:r>
    </w:p>
    <w:p w14:paraId="50872CD3" w14:textId="679D7204" w:rsidR="007C35D9" w:rsidRPr="00E47D8F" w:rsidRDefault="007C35D9" w:rsidP="00095610">
      <w:pPr>
        <w:pStyle w:val="Naslov3"/>
      </w:pPr>
      <w:r w:rsidRPr="00E47D8F">
        <w:t xml:space="preserve">Vrata koje se koriste kao evakuacijski izlazi opremiti pripadajućim ključem (ključevi moraju biti odmah dostupni u slučaju evakuacije </w:t>
      </w:r>
      <w:r w:rsidR="00970702">
        <w:t xml:space="preserve">kao </w:t>
      </w:r>
      <w:r w:rsidRPr="00E47D8F">
        <w:t>npr. čuvar ključa i sl.).</w:t>
      </w:r>
    </w:p>
    <w:p w14:paraId="6CCF8978" w14:textId="77777777" w:rsidR="007C35D9" w:rsidRPr="00E47D8F" w:rsidRDefault="007C35D9" w:rsidP="00C32D88">
      <w:pPr>
        <w:spacing w:after="0" w:line="360" w:lineRule="auto"/>
        <w:ind w:left="851"/>
      </w:pPr>
      <w:r w:rsidRPr="00E47D8F">
        <w:t>Prioritet provedbe: visoki</w:t>
      </w:r>
    </w:p>
    <w:p w14:paraId="70D9B33B" w14:textId="77777777" w:rsidR="007C35D9" w:rsidRPr="00E47D8F" w:rsidRDefault="007C35D9" w:rsidP="00C32D88">
      <w:pPr>
        <w:spacing w:after="0" w:line="360" w:lineRule="auto"/>
        <w:ind w:left="851"/>
      </w:pPr>
      <w:r w:rsidRPr="00E47D8F">
        <w:t>Rok provedbe: 0-6 mjeseci</w:t>
      </w:r>
    </w:p>
    <w:p w14:paraId="6ABDDB56" w14:textId="5F8176CF" w:rsidR="007C35D9" w:rsidRPr="00E47D8F" w:rsidRDefault="007C35D9" w:rsidP="00095610">
      <w:pPr>
        <w:pStyle w:val="Naslov3"/>
      </w:pPr>
      <w:r w:rsidRPr="00E47D8F">
        <w:t>Objekt opremiti alternativnim sustavom za uzbunjivanje (mobilna ručna sirena, megafon, zviždaljka, …)</w:t>
      </w:r>
    </w:p>
    <w:p w14:paraId="10946AA8" w14:textId="77777777" w:rsidR="007C35D9" w:rsidRPr="00E47D8F" w:rsidRDefault="007C35D9" w:rsidP="00C32D88">
      <w:pPr>
        <w:spacing w:after="0" w:line="360" w:lineRule="auto"/>
        <w:ind w:left="851"/>
      </w:pPr>
      <w:r w:rsidRPr="00E47D8F">
        <w:t>Prioritet provedbe: visoki</w:t>
      </w:r>
    </w:p>
    <w:p w14:paraId="28CC5E8A" w14:textId="77777777" w:rsidR="007C35D9" w:rsidRPr="00E47D8F" w:rsidRDefault="007C35D9" w:rsidP="00C32D88">
      <w:pPr>
        <w:spacing w:after="0" w:line="360" w:lineRule="auto"/>
        <w:ind w:left="851"/>
      </w:pPr>
      <w:r w:rsidRPr="00E47D8F">
        <w:t>Rok provedbe: 0-6 mjeseci</w:t>
      </w:r>
    </w:p>
    <w:p w14:paraId="43538DC1" w14:textId="47269267" w:rsidR="007C35D9" w:rsidRPr="00E47D8F" w:rsidRDefault="007C35D9" w:rsidP="00095610">
      <w:pPr>
        <w:pStyle w:val="Naslov3"/>
      </w:pPr>
      <w:r w:rsidRPr="00E47D8F">
        <w:t>Provesti ispitivanje ispravnosti sustava za uzbunjivanje</w:t>
      </w:r>
    </w:p>
    <w:p w14:paraId="7771F2BC" w14:textId="77777777" w:rsidR="007C35D9" w:rsidRPr="00E47D8F" w:rsidRDefault="007C35D9" w:rsidP="00C32D88">
      <w:pPr>
        <w:spacing w:after="0" w:line="360" w:lineRule="auto"/>
        <w:ind w:left="851"/>
      </w:pPr>
      <w:r w:rsidRPr="00E47D8F">
        <w:t>Prioritet provedbe: visoki</w:t>
      </w:r>
    </w:p>
    <w:p w14:paraId="697A1D64" w14:textId="77777777" w:rsidR="007C35D9" w:rsidRPr="00E47D8F" w:rsidRDefault="007C35D9" w:rsidP="00C32D88">
      <w:pPr>
        <w:spacing w:after="0" w:line="360" w:lineRule="auto"/>
        <w:ind w:left="851"/>
      </w:pPr>
      <w:r w:rsidRPr="00E47D8F">
        <w:t>Rok provedbe: 0-6 mjeseci</w:t>
      </w:r>
    </w:p>
    <w:p w14:paraId="341DA530" w14:textId="3533C33D" w:rsidR="007C35D9" w:rsidRPr="00E47D8F" w:rsidRDefault="007C35D9" w:rsidP="00095610">
      <w:pPr>
        <w:pStyle w:val="Naslov3"/>
      </w:pPr>
      <w:r w:rsidRPr="00E47D8F">
        <w:t>Organizirati vježbu evakuacije u slučaju incidentnog događaja, uz uključivanje vanjskih interventnih službi</w:t>
      </w:r>
    </w:p>
    <w:p w14:paraId="7056E8A5" w14:textId="77777777" w:rsidR="007C35D9" w:rsidRPr="00E47D8F" w:rsidRDefault="007C35D9" w:rsidP="00C32D88">
      <w:pPr>
        <w:spacing w:after="0" w:line="360" w:lineRule="auto"/>
        <w:ind w:left="851"/>
      </w:pPr>
      <w:r w:rsidRPr="00E47D8F">
        <w:t xml:space="preserve">Prioritet provedbe: visoki </w:t>
      </w:r>
    </w:p>
    <w:p w14:paraId="5127E359" w14:textId="5C662B4C" w:rsidR="00816731" w:rsidRDefault="007C35D9" w:rsidP="00C32D88">
      <w:pPr>
        <w:spacing w:after="0" w:line="360" w:lineRule="auto"/>
        <w:ind w:left="851"/>
      </w:pPr>
      <w:r w:rsidRPr="00E47D8F">
        <w:t>Rok provedbe: 0-6 mjeseci</w:t>
      </w:r>
    </w:p>
    <w:p w14:paraId="5697F819" w14:textId="77777777" w:rsidR="00816731" w:rsidRDefault="00816731">
      <w:pPr>
        <w:suppressAutoHyphens w:val="0"/>
        <w:spacing w:after="200"/>
        <w:jc w:val="left"/>
      </w:pPr>
      <w:r>
        <w:br w:type="page"/>
      </w:r>
    </w:p>
    <w:p w14:paraId="54F1D430" w14:textId="77777777" w:rsidR="007C35D9" w:rsidRPr="00E47D8F" w:rsidRDefault="007C35D9" w:rsidP="00C32D88">
      <w:pPr>
        <w:spacing w:after="0" w:line="360" w:lineRule="auto"/>
        <w:ind w:left="851"/>
      </w:pPr>
    </w:p>
    <w:p w14:paraId="0249AC45" w14:textId="666BC622" w:rsidR="007C35D9" w:rsidRPr="00E47D8F" w:rsidRDefault="007C35D9" w:rsidP="00095610">
      <w:pPr>
        <w:pStyle w:val="Naslov3"/>
      </w:pPr>
      <w:r w:rsidRPr="00E47D8F">
        <w:t xml:space="preserve"> </w:t>
      </w:r>
      <w:r w:rsidR="00816731">
        <w:t>Izrada projekata te izvedba sustava dojave od požara matične i područnih škola</w:t>
      </w:r>
    </w:p>
    <w:p w14:paraId="0326FCAC" w14:textId="77777777" w:rsidR="00816731" w:rsidRPr="00E47D8F" w:rsidRDefault="00816731" w:rsidP="00816731">
      <w:pPr>
        <w:spacing w:after="0" w:line="360" w:lineRule="auto"/>
        <w:ind w:left="851"/>
      </w:pPr>
      <w:r w:rsidRPr="00E47D8F">
        <w:t xml:space="preserve">Prioritet provedbe: visoki </w:t>
      </w:r>
    </w:p>
    <w:p w14:paraId="09B7FCBF" w14:textId="77777777" w:rsidR="00816731" w:rsidRDefault="00816731" w:rsidP="00816731">
      <w:pPr>
        <w:spacing w:after="0" w:line="360" w:lineRule="auto"/>
        <w:ind w:left="851"/>
      </w:pPr>
      <w:r w:rsidRPr="00E47D8F">
        <w:t>Rok provedbe: 0-6 mjeseci</w:t>
      </w:r>
    </w:p>
    <w:p w14:paraId="2432A2AA" w14:textId="0E652E94" w:rsidR="00816731" w:rsidRPr="00DF06F7" w:rsidRDefault="00816731" w:rsidP="00816731">
      <w:pPr>
        <w:pStyle w:val="Naslov3"/>
      </w:pPr>
      <w:r w:rsidRPr="00DF06F7">
        <w:t>Na temelju</w:t>
      </w:r>
      <w:r>
        <w:t xml:space="preserve"> Procjene postojećeg stanja i</w:t>
      </w:r>
      <w:r w:rsidRPr="00DF06F7">
        <w:t xml:space="preserve"> analize rizika uz suglasnost nadležnog Ministarstva zaposliti operativne djelatnike za sigurnost i civilnu zaštitu koji obavljaju poslove u punome radnom vremenu.</w:t>
      </w:r>
    </w:p>
    <w:p w14:paraId="459707C2" w14:textId="77777777" w:rsidR="00816731" w:rsidRPr="00DF06F7" w:rsidRDefault="00816731" w:rsidP="00816731">
      <w:pPr>
        <w:ind w:left="851"/>
      </w:pPr>
      <w:r w:rsidRPr="00DF06F7">
        <w:t>Prioritet provedbe: bez odgode</w:t>
      </w:r>
    </w:p>
    <w:p w14:paraId="186D0F78" w14:textId="77777777" w:rsidR="00816731" w:rsidRDefault="00816731" w:rsidP="00816731">
      <w:pPr>
        <w:spacing w:after="0" w:line="360" w:lineRule="auto"/>
        <w:ind w:left="851"/>
      </w:pPr>
    </w:p>
    <w:p w14:paraId="629C6AFD" w14:textId="7A8449EA" w:rsidR="00C32D88" w:rsidRDefault="00C32D88" w:rsidP="00C32D88">
      <w:pPr>
        <w:rPr>
          <w:highlight w:val="yellow"/>
        </w:rPr>
      </w:pPr>
      <w:r>
        <w:rPr>
          <w:highlight w:val="yellow"/>
        </w:rPr>
        <w:br w:type="page"/>
      </w:r>
    </w:p>
    <w:p w14:paraId="25C14441" w14:textId="77777777" w:rsidR="007C35D9" w:rsidRPr="00C32D88" w:rsidRDefault="007C35D9" w:rsidP="00C32D88">
      <w:pPr>
        <w:pStyle w:val="Naslov1"/>
      </w:pPr>
      <w:bookmarkStart w:id="8" w:name="_Toc202768198"/>
      <w:r w:rsidRPr="00C32D88">
        <w:lastRenderedPageBreak/>
        <w:t>POSTUPANJE U KRIZNIM SITUACIJAMA</w:t>
      </w:r>
      <w:bookmarkEnd w:id="8"/>
    </w:p>
    <w:p w14:paraId="57D2CACF" w14:textId="77777777" w:rsidR="007C35D9" w:rsidRPr="00C32D88" w:rsidRDefault="007C35D9" w:rsidP="00970702">
      <w:pPr>
        <w:spacing w:line="360" w:lineRule="auto"/>
      </w:pPr>
      <w:r w:rsidRPr="00C32D88">
        <w:t xml:space="preserve">Postupci u kriznim situacijama u školskim ustanovama od presudne su važnosti za očuvanje života i zdravlja učenika, zaposlenika i drugih prisutnih. Krizne situacije mogu nastati zbog različitih prijetnji, uključujući prirodne nepogode, požare, nasilje ili druge izvanredne okolnosti. Svaka škola treba imati jasno definiran i strukturiran plan za brzo i učinkovito djelovanje u tim situacijama.  </w:t>
      </w:r>
    </w:p>
    <w:p w14:paraId="499DC412" w14:textId="1CA84BB9" w:rsidR="007C35D9" w:rsidRPr="00C32D88" w:rsidRDefault="007C35D9" w:rsidP="00C32D88">
      <w:pPr>
        <w:pStyle w:val="Naslov2"/>
      </w:pPr>
      <w:r w:rsidRPr="00C32D88">
        <w:t xml:space="preserve">OPĆE POSTUPANJE U KRIZNIM SITUACIJAMA </w:t>
      </w:r>
    </w:p>
    <w:p w14:paraId="41F0D157" w14:textId="77777777" w:rsidR="007C35D9" w:rsidRPr="00C32D88" w:rsidRDefault="007C35D9" w:rsidP="00970702">
      <w:pPr>
        <w:spacing w:line="360" w:lineRule="auto"/>
      </w:pPr>
      <w:r w:rsidRPr="00C32D88">
        <w:t xml:space="preserve">Svaka krizna situacija zahtijeva brzinu, jasnoću i koordinaciju između svih sudionika, uključujući učenike, nastavnike, školsku administraciju i vanjske službe (policiju, vatrogasce, hitnu pomoć). </w:t>
      </w:r>
    </w:p>
    <w:p w14:paraId="4AD1F480" w14:textId="77777777" w:rsidR="007C35D9" w:rsidRPr="00970702" w:rsidRDefault="007C35D9" w:rsidP="00970702">
      <w:pPr>
        <w:spacing w:line="360" w:lineRule="auto"/>
        <w:rPr>
          <w:b/>
          <w:bCs/>
        </w:rPr>
      </w:pPr>
      <w:r w:rsidRPr="00970702">
        <w:rPr>
          <w:b/>
          <w:bCs/>
        </w:rPr>
        <w:t xml:space="preserve">Ključni principi u kriznim situacijama uključuju: </w:t>
      </w:r>
    </w:p>
    <w:p w14:paraId="739DA631" w14:textId="1CC697C5" w:rsidR="007C35D9" w:rsidRPr="00C32D88" w:rsidRDefault="00970702" w:rsidP="002D32DE">
      <w:pPr>
        <w:pStyle w:val="Odlomakpopisa"/>
        <w:numPr>
          <w:ilvl w:val="0"/>
          <w:numId w:val="15"/>
        </w:numPr>
        <w:spacing w:after="0" w:line="360" w:lineRule="auto"/>
        <w:ind w:left="643"/>
      </w:pPr>
      <w:r>
        <w:t>p</w:t>
      </w:r>
      <w:r w:rsidR="007C35D9" w:rsidRPr="00C32D88">
        <w:t>rioritet je zaštita života i zdravlja svih osoba u školi</w:t>
      </w:r>
      <w:r>
        <w:t>;</w:t>
      </w:r>
    </w:p>
    <w:p w14:paraId="01FDA1E3" w14:textId="22CC258C" w:rsidR="007C35D9" w:rsidRPr="00C32D88" w:rsidRDefault="00970702" w:rsidP="002D32DE">
      <w:pPr>
        <w:pStyle w:val="Odlomakpopisa"/>
        <w:numPr>
          <w:ilvl w:val="0"/>
          <w:numId w:val="15"/>
        </w:numPr>
        <w:spacing w:after="0" w:line="360" w:lineRule="auto"/>
        <w:ind w:left="643"/>
      </w:pPr>
      <w:r>
        <w:t>j</w:t>
      </w:r>
      <w:r w:rsidR="007C35D9" w:rsidRPr="00C32D88">
        <w:t>asna, pravovremena i točna komunikacija među svim uključenim stranama, uključujući obavještavanje roditelja</w:t>
      </w:r>
      <w:r>
        <w:t>;</w:t>
      </w:r>
    </w:p>
    <w:p w14:paraId="7A382D25" w14:textId="62055D15" w:rsidR="007C35D9" w:rsidRPr="00C32D88" w:rsidRDefault="00970702" w:rsidP="002D32DE">
      <w:pPr>
        <w:pStyle w:val="Odlomakpopisa"/>
        <w:numPr>
          <w:ilvl w:val="0"/>
          <w:numId w:val="15"/>
        </w:numPr>
        <w:spacing w:after="0" w:line="360" w:lineRule="auto"/>
        <w:ind w:left="643"/>
      </w:pPr>
      <w:r>
        <w:t>o</w:t>
      </w:r>
      <w:r w:rsidR="007C35D9" w:rsidRPr="00C32D88">
        <w:t>visno o vrsti prijetnje, postupak može biti evakuacija učenika i osoblja iz objekta ili povlačenje u sigurno područje unutar škole, odnosno zaključavanje u postojećim prostorima (npr. u slučaju napada ili terorističke prijetnje)</w:t>
      </w:r>
      <w:r>
        <w:t>;</w:t>
      </w:r>
    </w:p>
    <w:p w14:paraId="5828E0AC" w14:textId="072AD312" w:rsidR="007C35D9" w:rsidRPr="00C32D88" w:rsidRDefault="00970702" w:rsidP="002D32DE">
      <w:pPr>
        <w:pStyle w:val="Odlomakpopisa"/>
        <w:numPr>
          <w:ilvl w:val="0"/>
          <w:numId w:val="15"/>
        </w:numPr>
        <w:spacing w:after="0" w:line="360" w:lineRule="auto"/>
        <w:ind w:left="643"/>
      </w:pPr>
      <w:r>
        <w:t>p</w:t>
      </w:r>
      <w:r w:rsidR="007C35D9" w:rsidRPr="00C32D88">
        <w:t>rikupljanje informacija o incidentu i izvještavanje nadležnih tijela</w:t>
      </w:r>
      <w:r>
        <w:t>;</w:t>
      </w:r>
    </w:p>
    <w:p w14:paraId="33401D8C" w14:textId="73AF599B" w:rsidR="007C35D9" w:rsidRPr="00C32D88" w:rsidRDefault="00970702" w:rsidP="002D32DE">
      <w:pPr>
        <w:pStyle w:val="Odlomakpopisa"/>
        <w:numPr>
          <w:ilvl w:val="0"/>
          <w:numId w:val="15"/>
        </w:numPr>
        <w:spacing w:after="0" w:line="360" w:lineRule="auto"/>
        <w:ind w:left="643"/>
      </w:pPr>
      <w:r>
        <w:t>u</w:t>
      </w:r>
      <w:r w:rsidR="007C35D9" w:rsidRPr="00C32D88">
        <w:t xml:space="preserve"> slučaju bilo koje krizne situacije, o istoj dojaviti na broj 112 ili 192</w:t>
      </w:r>
      <w:r>
        <w:t>;</w:t>
      </w:r>
    </w:p>
    <w:p w14:paraId="3DBA4F63" w14:textId="03FDF33E" w:rsidR="00970702" w:rsidRDefault="00970702" w:rsidP="002D32DE">
      <w:pPr>
        <w:pStyle w:val="Odlomakpopisa"/>
        <w:numPr>
          <w:ilvl w:val="0"/>
          <w:numId w:val="15"/>
        </w:numPr>
        <w:spacing w:after="0" w:line="360" w:lineRule="auto"/>
        <w:ind w:left="643"/>
      </w:pPr>
      <w:r>
        <w:t>o</w:t>
      </w:r>
      <w:r w:rsidR="007C35D9" w:rsidRPr="00C32D88">
        <w:t>bavještavanje roditelja: Kada je sigurnost osigurana, obavijestiti roditelje o stanju njihove djece</w:t>
      </w:r>
      <w:r>
        <w:t>;</w:t>
      </w:r>
    </w:p>
    <w:p w14:paraId="406937BD" w14:textId="77777777" w:rsidR="00970702" w:rsidRDefault="00970702">
      <w:pPr>
        <w:suppressAutoHyphens w:val="0"/>
        <w:spacing w:after="200"/>
        <w:jc w:val="left"/>
      </w:pPr>
      <w:r>
        <w:br w:type="page"/>
      </w:r>
    </w:p>
    <w:p w14:paraId="1CAB413A" w14:textId="2F569C2E" w:rsidR="007C35D9" w:rsidRPr="00C32D88" w:rsidRDefault="007C35D9" w:rsidP="00C32D88">
      <w:pPr>
        <w:pStyle w:val="Naslov2"/>
      </w:pPr>
      <w:r w:rsidRPr="00C32D88">
        <w:lastRenderedPageBreak/>
        <w:t>PLAN EVAKUACIJE I SPAŠAVANJA</w:t>
      </w:r>
    </w:p>
    <w:p w14:paraId="70F215ED" w14:textId="20373EC7" w:rsidR="007C35D9" w:rsidRPr="00970702" w:rsidRDefault="00970702" w:rsidP="002D32DE">
      <w:pPr>
        <w:pStyle w:val="Odlomakpopisa"/>
        <w:numPr>
          <w:ilvl w:val="0"/>
          <w:numId w:val="16"/>
        </w:numPr>
        <w:spacing w:line="360" w:lineRule="auto"/>
        <w:ind w:left="643"/>
        <w:rPr>
          <w:b/>
          <w:bCs/>
          <w:i/>
          <w:iCs/>
        </w:rPr>
      </w:pPr>
      <w:r w:rsidRPr="00970702">
        <w:rPr>
          <w:b/>
          <w:bCs/>
          <w:i/>
          <w:iCs/>
        </w:rPr>
        <w:t>u</w:t>
      </w:r>
      <w:r w:rsidR="007C35D9" w:rsidRPr="00970702">
        <w:rPr>
          <w:b/>
          <w:bCs/>
          <w:i/>
          <w:iCs/>
        </w:rPr>
        <w:t>čenici:</w:t>
      </w:r>
    </w:p>
    <w:p w14:paraId="1240065C" w14:textId="24E5CA17" w:rsidR="007C35D9" w:rsidRPr="00C32D88" w:rsidRDefault="00970702" w:rsidP="002D32DE">
      <w:pPr>
        <w:pStyle w:val="Odlomakpopisa"/>
        <w:numPr>
          <w:ilvl w:val="1"/>
          <w:numId w:val="17"/>
        </w:numPr>
        <w:spacing w:line="360" w:lineRule="auto"/>
        <w:ind w:left="1494"/>
      </w:pPr>
      <w:r>
        <w:t>p</w:t>
      </w:r>
      <w:r w:rsidR="007C35D9" w:rsidRPr="00C32D88">
        <w:t>rate upute nastavnika, napuštaju prostorije bez panike</w:t>
      </w:r>
      <w:r>
        <w:t>;</w:t>
      </w:r>
    </w:p>
    <w:p w14:paraId="3D40A235" w14:textId="4871B713" w:rsidR="007C35D9" w:rsidRPr="00C32D88" w:rsidRDefault="00970702" w:rsidP="002D32DE">
      <w:pPr>
        <w:pStyle w:val="Odlomakpopisa"/>
        <w:numPr>
          <w:ilvl w:val="1"/>
          <w:numId w:val="17"/>
        </w:numPr>
        <w:spacing w:line="360" w:lineRule="auto"/>
        <w:ind w:left="1494"/>
      </w:pPr>
      <w:r>
        <w:t>n</w:t>
      </w:r>
      <w:r w:rsidR="007C35D9" w:rsidRPr="00C32D88">
        <w:t>e vraćaju se po osobne stvari</w:t>
      </w:r>
      <w:r>
        <w:t>;</w:t>
      </w:r>
    </w:p>
    <w:p w14:paraId="739B9A3A" w14:textId="1EA40625" w:rsidR="007C35D9" w:rsidRPr="00C32D88" w:rsidRDefault="00970702" w:rsidP="002D32DE">
      <w:pPr>
        <w:pStyle w:val="Odlomakpopisa"/>
        <w:numPr>
          <w:ilvl w:val="1"/>
          <w:numId w:val="17"/>
        </w:numPr>
        <w:spacing w:line="360" w:lineRule="auto"/>
        <w:ind w:left="1494"/>
      </w:pPr>
      <w:r>
        <w:t>d</w:t>
      </w:r>
      <w:r w:rsidR="007C35D9" w:rsidRPr="00C32D88">
        <w:t>ržati se skupine i ići do mjesta okupljanja.</w:t>
      </w:r>
    </w:p>
    <w:p w14:paraId="33788E25" w14:textId="7DF3A21C" w:rsidR="007C35D9" w:rsidRPr="00970702" w:rsidRDefault="00970702" w:rsidP="002D32DE">
      <w:pPr>
        <w:pStyle w:val="Odlomakpopisa"/>
        <w:numPr>
          <w:ilvl w:val="0"/>
          <w:numId w:val="18"/>
        </w:numPr>
        <w:spacing w:line="360" w:lineRule="auto"/>
        <w:ind w:left="643"/>
        <w:rPr>
          <w:b/>
          <w:bCs/>
          <w:i/>
          <w:iCs/>
        </w:rPr>
      </w:pPr>
      <w:r w:rsidRPr="00970702">
        <w:rPr>
          <w:b/>
          <w:bCs/>
          <w:i/>
          <w:iCs/>
        </w:rPr>
        <w:t>d</w:t>
      </w:r>
      <w:r w:rsidR="007C35D9" w:rsidRPr="00970702">
        <w:rPr>
          <w:b/>
          <w:bCs/>
          <w:i/>
          <w:iCs/>
        </w:rPr>
        <w:t>jelatnici:</w:t>
      </w:r>
    </w:p>
    <w:p w14:paraId="32F1EAA6" w14:textId="74DF0B04" w:rsidR="007C35D9" w:rsidRPr="00C32D88" w:rsidRDefault="00970702" w:rsidP="002D32DE">
      <w:pPr>
        <w:pStyle w:val="Odlomakpopisa"/>
        <w:numPr>
          <w:ilvl w:val="1"/>
          <w:numId w:val="19"/>
        </w:numPr>
        <w:spacing w:line="360" w:lineRule="auto"/>
        <w:ind w:left="1494"/>
      </w:pPr>
      <w:r>
        <w:t>p</w:t>
      </w:r>
      <w:r w:rsidR="007C35D9" w:rsidRPr="00C32D88">
        <w:t>rovode evakuaciju prema planu, zatvaraju vrata i prozore ako je sigurno</w:t>
      </w:r>
      <w:r>
        <w:t>;</w:t>
      </w:r>
    </w:p>
    <w:p w14:paraId="05C3A78B" w14:textId="05FC9D80" w:rsidR="007C35D9" w:rsidRPr="00C32D88" w:rsidRDefault="00970702" w:rsidP="002D32DE">
      <w:pPr>
        <w:pStyle w:val="Odlomakpopisa"/>
        <w:numPr>
          <w:ilvl w:val="1"/>
          <w:numId w:val="19"/>
        </w:numPr>
        <w:spacing w:line="360" w:lineRule="auto"/>
        <w:ind w:left="1494"/>
      </w:pPr>
      <w:r>
        <w:t>p</w:t>
      </w:r>
      <w:r w:rsidR="007C35D9" w:rsidRPr="00C32D88">
        <w:t>rate sve učenike i vode evidenciju prisutnosti na mjestu okupljanja.</w:t>
      </w:r>
    </w:p>
    <w:p w14:paraId="3DFF2CAE" w14:textId="1F451903" w:rsidR="007C35D9" w:rsidRPr="00970702" w:rsidRDefault="00970702" w:rsidP="002D32DE">
      <w:pPr>
        <w:pStyle w:val="Odlomakpopisa"/>
        <w:numPr>
          <w:ilvl w:val="0"/>
          <w:numId w:val="20"/>
        </w:numPr>
        <w:spacing w:line="360" w:lineRule="auto"/>
        <w:ind w:left="643"/>
        <w:rPr>
          <w:b/>
          <w:bCs/>
          <w:i/>
          <w:iCs/>
        </w:rPr>
      </w:pPr>
      <w:r w:rsidRPr="00970702">
        <w:rPr>
          <w:b/>
          <w:bCs/>
          <w:i/>
          <w:iCs/>
        </w:rPr>
        <w:t>o</w:t>
      </w:r>
      <w:r w:rsidR="007C35D9" w:rsidRPr="00970702">
        <w:rPr>
          <w:b/>
          <w:bCs/>
          <w:i/>
          <w:iCs/>
        </w:rPr>
        <w:t>stali:</w:t>
      </w:r>
    </w:p>
    <w:p w14:paraId="0161D6FF" w14:textId="20249C93" w:rsidR="007C35D9" w:rsidRPr="00C32D88" w:rsidRDefault="00970702" w:rsidP="002D32DE">
      <w:pPr>
        <w:pStyle w:val="Odlomakpopisa"/>
        <w:numPr>
          <w:ilvl w:val="1"/>
          <w:numId w:val="21"/>
        </w:numPr>
        <w:spacing w:line="360" w:lineRule="auto"/>
      </w:pPr>
      <w:r>
        <w:t>s</w:t>
      </w:r>
      <w:r w:rsidR="007C35D9" w:rsidRPr="00C32D88">
        <w:t>lijede upute djelatnika škole ili dežurnih osoba, zadržavaju mir i pomažu djeci ako je potrebno</w:t>
      </w:r>
      <w:r>
        <w:t>;</w:t>
      </w:r>
    </w:p>
    <w:p w14:paraId="2181A890" w14:textId="46BCF2A0" w:rsidR="007C35D9" w:rsidRPr="00C32D88" w:rsidRDefault="00970702" w:rsidP="002D32DE">
      <w:pPr>
        <w:pStyle w:val="Odlomakpopisa"/>
        <w:numPr>
          <w:ilvl w:val="1"/>
          <w:numId w:val="21"/>
        </w:numPr>
        <w:spacing w:line="360" w:lineRule="auto"/>
      </w:pPr>
      <w:r>
        <w:t>p</w:t>
      </w:r>
      <w:r w:rsidR="007C35D9" w:rsidRPr="00C32D88">
        <w:t>rovoditi polugodišnje i godišnje vježbe evakuacije</w:t>
      </w:r>
      <w:r>
        <w:t>;</w:t>
      </w:r>
    </w:p>
    <w:p w14:paraId="062C7170" w14:textId="0D185330" w:rsidR="007C35D9" w:rsidRPr="00C32D88" w:rsidRDefault="00970702" w:rsidP="002D32DE">
      <w:pPr>
        <w:pStyle w:val="Odlomakpopisa"/>
        <w:numPr>
          <w:ilvl w:val="1"/>
          <w:numId w:val="21"/>
        </w:numPr>
        <w:spacing w:line="360" w:lineRule="auto"/>
      </w:pPr>
      <w:r>
        <w:t>n</w:t>
      </w:r>
      <w:r w:rsidR="007C35D9" w:rsidRPr="00C32D88">
        <w:t>ajavljene i nenajavljene</w:t>
      </w:r>
      <w:r>
        <w:t>;</w:t>
      </w:r>
    </w:p>
    <w:p w14:paraId="72087B7C" w14:textId="241F9CDF" w:rsidR="007C35D9" w:rsidRPr="00C32D88" w:rsidRDefault="00970702" w:rsidP="002D32DE">
      <w:pPr>
        <w:pStyle w:val="Odlomakpopisa"/>
        <w:numPr>
          <w:ilvl w:val="1"/>
          <w:numId w:val="21"/>
        </w:numPr>
        <w:spacing w:line="360" w:lineRule="auto"/>
      </w:pPr>
      <w:r>
        <w:t>d</w:t>
      </w:r>
      <w:r w:rsidR="007C35D9" w:rsidRPr="00C32D88">
        <w:t>etaljne upute nalaze se u Planu evakuacije i spašavanja !</w:t>
      </w:r>
    </w:p>
    <w:p w14:paraId="36EFC3D8" w14:textId="34D590ED" w:rsidR="007C35D9" w:rsidRPr="00C32D88" w:rsidRDefault="007C35D9" w:rsidP="00095610">
      <w:pPr>
        <w:pStyle w:val="Naslov3"/>
      </w:pPr>
      <w:bookmarkStart w:id="9" w:name="_Ref201785781"/>
      <w:r w:rsidRPr="00C32D88">
        <w:t>Postupanje u slučaju požara</w:t>
      </w:r>
      <w:bookmarkEnd w:id="9"/>
    </w:p>
    <w:p w14:paraId="5035DC17" w14:textId="77777777" w:rsidR="007C35D9" w:rsidRPr="00C32D88" w:rsidRDefault="007C35D9" w:rsidP="00095610">
      <w:pPr>
        <w:spacing w:after="360" w:line="360" w:lineRule="auto"/>
      </w:pPr>
      <w:r w:rsidRPr="00C32D88">
        <w:t>Ovaj plan definira uloge i obveze nastavnog osoblja i učenika u slučaju požara unutar školske ustanove. Cilj je osigurati brzu, organiziranu i sigurnu evakuaciju svih prisutnih te minimizirati rizike po zdravlje i sigurnost.</w:t>
      </w:r>
    </w:p>
    <w:p w14:paraId="3D493E90" w14:textId="77777777" w:rsidR="007C35D9" w:rsidRPr="00C32D88" w:rsidRDefault="007C35D9" w:rsidP="00095610">
      <w:pPr>
        <w:spacing w:after="360" w:line="360" w:lineRule="auto"/>
      </w:pPr>
      <w:r w:rsidRPr="00C32D88">
        <w:t xml:space="preserve">Ako dođe do pojava dima ili vatre unutar prostorija, odmah i bez odlaganja pozvati 112 ili lokalni broj za hitne službe - vatrogasce 193, a zatim žurno napustiti ugroženi prostor izlaskom iz građevine u vanjski prostor - izvan zone mogućeg urušavanja građevine. </w:t>
      </w:r>
    </w:p>
    <w:p w14:paraId="077DBED7" w14:textId="77777777" w:rsidR="007C35D9" w:rsidRPr="00C32D88" w:rsidRDefault="007C35D9" w:rsidP="00095610">
      <w:pPr>
        <w:spacing w:after="360" w:line="360" w:lineRule="auto"/>
      </w:pPr>
      <w:r w:rsidRPr="00C32D88">
        <w:t xml:space="preserve">Ako se zbog dima ili požara ostane zarobljen unutar ugroženog prostora, treba zauzeti pognuti položaj (čučnuti ili sjesti na pod), pokriti usta i nos mokrom krpom, po mogućnosti otvoriti prozor i ostati u njegovoj blizini, te pokušati zabrtviti otvore između vrata i poda prostorije dijelovima odjeće, ručnikom, zavjesama ili drugim priručnim sredstvom, kako bi se usporio ulazak dima u prostoriju. </w:t>
      </w:r>
    </w:p>
    <w:p w14:paraId="215ECFE3" w14:textId="77777777" w:rsidR="007C35D9" w:rsidRPr="00C32D88" w:rsidRDefault="007C35D9" w:rsidP="00095610">
      <w:pPr>
        <w:spacing w:after="360" w:line="360" w:lineRule="auto"/>
      </w:pPr>
      <w:r w:rsidRPr="00C32D88">
        <w:t xml:space="preserve">Za zaštitu dijelova tijela od opekotina kod visokih temperatura uzrokovanih požarom, otkrivene dijelove tijela treba zaštititi pokrivanjem odjećom (po mogućnosti prethodno navlaženom), a evakuirati se iz ugroženog prostora u pognutom položaju, kako bi površina tjelesnog izlaganja izvoru topline bila što manja. </w:t>
      </w:r>
    </w:p>
    <w:p w14:paraId="0D7FF243" w14:textId="77777777" w:rsidR="007C35D9" w:rsidRPr="00C32D88" w:rsidRDefault="007C35D9" w:rsidP="00095610">
      <w:pPr>
        <w:spacing w:after="360" w:line="360" w:lineRule="auto"/>
      </w:pPr>
      <w:r w:rsidRPr="00C32D88">
        <w:lastRenderedPageBreak/>
        <w:t>Kod pojava početnih požara potrebno je bez odlaganja pristupiti njihovom gašenju uporabom najbližih ručnih vatrogasnih aparata (ako se time ne ugrožava vlastiti ili tuđi život).</w:t>
      </w:r>
    </w:p>
    <w:p w14:paraId="0CCB5481" w14:textId="48CA015C" w:rsidR="007C35D9" w:rsidRPr="00095610" w:rsidRDefault="007C35D9" w:rsidP="00DE7884">
      <w:pPr>
        <w:pStyle w:val="Naslov4"/>
      </w:pPr>
      <w:r w:rsidRPr="00095610">
        <w:t>Postupci nastavnog osoblja</w:t>
      </w:r>
    </w:p>
    <w:p w14:paraId="6F7587D7" w14:textId="3758B1AA" w:rsidR="007C35D9" w:rsidRPr="00C32D88" w:rsidRDefault="00970702" w:rsidP="002D32DE">
      <w:pPr>
        <w:pStyle w:val="Odlomakpopisa"/>
        <w:numPr>
          <w:ilvl w:val="0"/>
          <w:numId w:val="22"/>
        </w:numPr>
        <w:spacing w:after="0" w:line="360" w:lineRule="auto"/>
        <w:ind w:left="643"/>
      </w:pPr>
      <w:r>
        <w:t>o</w:t>
      </w:r>
      <w:r w:rsidR="007C35D9" w:rsidRPr="00C32D88">
        <w:t>dmah aktivira protupožarni alarm ako to već nije učinjeno</w:t>
      </w:r>
      <w:r w:rsidR="00095610">
        <w:t>;</w:t>
      </w:r>
    </w:p>
    <w:p w14:paraId="0AE93F0A" w14:textId="1F1CB74D" w:rsidR="007C35D9" w:rsidRPr="00C32D88" w:rsidRDefault="00970702" w:rsidP="002D32DE">
      <w:pPr>
        <w:pStyle w:val="Odlomakpopisa"/>
        <w:numPr>
          <w:ilvl w:val="0"/>
          <w:numId w:val="22"/>
        </w:numPr>
        <w:spacing w:after="0" w:line="360" w:lineRule="auto"/>
        <w:ind w:left="643"/>
      </w:pPr>
      <w:r>
        <w:t>s</w:t>
      </w:r>
      <w:r w:rsidR="007C35D9" w:rsidRPr="00C32D88">
        <w:t>miruje učenike i upućuje ih na unaprijed određeni evakuacijski izlaz</w:t>
      </w:r>
      <w:r w:rsidR="00095610">
        <w:t>;</w:t>
      </w:r>
    </w:p>
    <w:p w14:paraId="312426E5" w14:textId="44F5CF4D" w:rsidR="007C35D9" w:rsidRPr="00C32D88" w:rsidRDefault="00970702" w:rsidP="002D32DE">
      <w:pPr>
        <w:pStyle w:val="Odlomakpopisa"/>
        <w:numPr>
          <w:ilvl w:val="0"/>
          <w:numId w:val="22"/>
        </w:numPr>
        <w:spacing w:after="0" w:line="360" w:lineRule="auto"/>
        <w:ind w:left="643"/>
      </w:pPr>
      <w:r>
        <w:t>p</w:t>
      </w:r>
      <w:r w:rsidR="007C35D9" w:rsidRPr="00C32D88">
        <w:t>rovodi evakuaciju učionice ili prostora bez panike i naguravanja</w:t>
      </w:r>
      <w:r w:rsidR="00095610">
        <w:t>;</w:t>
      </w:r>
    </w:p>
    <w:p w14:paraId="52F4E4E0" w14:textId="0287FA19" w:rsidR="007C35D9" w:rsidRPr="00C32D88" w:rsidRDefault="00970702" w:rsidP="002D32DE">
      <w:pPr>
        <w:pStyle w:val="Odlomakpopisa"/>
        <w:numPr>
          <w:ilvl w:val="0"/>
          <w:numId w:val="22"/>
        </w:numPr>
        <w:spacing w:after="0" w:line="360" w:lineRule="auto"/>
        <w:ind w:left="643"/>
      </w:pPr>
      <w:r>
        <w:t>p</w:t>
      </w:r>
      <w:r w:rsidR="007C35D9" w:rsidRPr="00C32D88">
        <w:t>rovjerava je li prostorija prazna, zatvara vrata i prozore ako je sigurno</w:t>
      </w:r>
      <w:r w:rsidR="00095610">
        <w:t>;</w:t>
      </w:r>
    </w:p>
    <w:p w14:paraId="17FD3C5F" w14:textId="0A3CA539" w:rsidR="007C35D9" w:rsidRPr="00C32D88" w:rsidRDefault="00970702" w:rsidP="002D32DE">
      <w:pPr>
        <w:pStyle w:val="Odlomakpopisa"/>
        <w:numPr>
          <w:ilvl w:val="0"/>
          <w:numId w:val="22"/>
        </w:numPr>
        <w:spacing w:after="0" w:line="360" w:lineRule="auto"/>
        <w:ind w:left="643"/>
      </w:pPr>
      <w:r>
        <w:t>v</w:t>
      </w:r>
      <w:r w:rsidR="007C35D9" w:rsidRPr="00C32D88">
        <w:t>odi evidenciju učenika na zbornom mjestu (mjesto okupljanja)</w:t>
      </w:r>
      <w:r w:rsidR="00095610">
        <w:t>;</w:t>
      </w:r>
    </w:p>
    <w:p w14:paraId="6901B791" w14:textId="41BF133C" w:rsidR="007C35D9" w:rsidRPr="00C32D88" w:rsidRDefault="00970702" w:rsidP="002D32DE">
      <w:pPr>
        <w:pStyle w:val="Odlomakpopisa"/>
        <w:numPr>
          <w:ilvl w:val="0"/>
          <w:numId w:val="22"/>
        </w:numPr>
        <w:spacing w:after="0" w:line="360" w:lineRule="auto"/>
        <w:ind w:left="643"/>
      </w:pPr>
      <w:r>
        <w:t>o</w:t>
      </w:r>
      <w:r w:rsidR="007C35D9" w:rsidRPr="00C32D88">
        <w:t>bavještava krizni tim ili ravnatelja o eventualno nestalim ili ozlijeđenim osobama</w:t>
      </w:r>
      <w:r w:rsidR="00095610">
        <w:t>;</w:t>
      </w:r>
    </w:p>
    <w:p w14:paraId="01EC1237" w14:textId="521CD29B" w:rsidR="007C35D9" w:rsidRPr="00C32D88" w:rsidRDefault="00970702" w:rsidP="002D32DE">
      <w:pPr>
        <w:pStyle w:val="Odlomakpopisa"/>
        <w:numPr>
          <w:ilvl w:val="0"/>
          <w:numId w:val="22"/>
        </w:numPr>
        <w:spacing w:after="0" w:line="360" w:lineRule="auto"/>
        <w:ind w:left="643"/>
      </w:pPr>
      <w:r>
        <w:t>n</w:t>
      </w:r>
      <w:r w:rsidR="007C35D9" w:rsidRPr="00C32D88">
        <w:t>e vraća se u zgradu dok to ne odobre nadležne službe.</w:t>
      </w:r>
    </w:p>
    <w:p w14:paraId="588387F8" w14:textId="77777777" w:rsidR="007C35D9" w:rsidRPr="00095610" w:rsidRDefault="007C35D9" w:rsidP="00C32D88">
      <w:pPr>
        <w:rPr>
          <w:b/>
          <w:bCs/>
          <w:i/>
          <w:iCs/>
        </w:rPr>
      </w:pPr>
      <w:r w:rsidRPr="00095610">
        <w:rPr>
          <w:b/>
          <w:bCs/>
          <w:i/>
          <w:iCs/>
        </w:rPr>
        <w:t>* važno - potrebno odrediti zborno mjesto!</w:t>
      </w:r>
    </w:p>
    <w:p w14:paraId="49041395" w14:textId="13FA2E0F" w:rsidR="007C35D9" w:rsidRPr="00C32D88" w:rsidRDefault="007C35D9" w:rsidP="00DE7884">
      <w:pPr>
        <w:pStyle w:val="Naslov4"/>
      </w:pPr>
      <w:r w:rsidRPr="00C32D88">
        <w:t>Postupci učenika</w:t>
      </w:r>
    </w:p>
    <w:p w14:paraId="3C70077B" w14:textId="46D1F07E" w:rsidR="007C35D9" w:rsidRPr="00C32D88" w:rsidRDefault="00970702" w:rsidP="002D32DE">
      <w:pPr>
        <w:pStyle w:val="Odlomakpopisa"/>
        <w:numPr>
          <w:ilvl w:val="0"/>
          <w:numId w:val="23"/>
        </w:numPr>
        <w:spacing w:after="0" w:line="360" w:lineRule="auto"/>
        <w:ind w:left="643"/>
      </w:pPr>
      <w:r>
        <w:t>s</w:t>
      </w:r>
      <w:r w:rsidR="007C35D9" w:rsidRPr="00C32D88">
        <w:t>lušaju i slijede upute nastavnog osoblja bez panike</w:t>
      </w:r>
      <w:r w:rsidR="00095610">
        <w:t>;</w:t>
      </w:r>
    </w:p>
    <w:p w14:paraId="30DBD70C" w14:textId="63097433" w:rsidR="007C35D9" w:rsidRPr="00C32D88" w:rsidRDefault="00970702" w:rsidP="002D32DE">
      <w:pPr>
        <w:pStyle w:val="Odlomakpopisa"/>
        <w:numPr>
          <w:ilvl w:val="0"/>
          <w:numId w:val="23"/>
        </w:numPr>
        <w:spacing w:after="0" w:line="360" w:lineRule="auto"/>
        <w:ind w:left="643"/>
      </w:pPr>
      <w:r>
        <w:t>n</w:t>
      </w:r>
      <w:r w:rsidR="007C35D9" w:rsidRPr="00C32D88">
        <w:t>e zadržavaju se po hodnicima niti uzimaju osobne stvari</w:t>
      </w:r>
      <w:r w:rsidR="00095610">
        <w:t>;</w:t>
      </w:r>
    </w:p>
    <w:p w14:paraId="7CD5A745" w14:textId="0F128CB6" w:rsidR="007C35D9" w:rsidRPr="00C32D88" w:rsidRDefault="00970702" w:rsidP="002D32DE">
      <w:pPr>
        <w:pStyle w:val="Odlomakpopisa"/>
        <w:numPr>
          <w:ilvl w:val="0"/>
          <w:numId w:val="23"/>
        </w:numPr>
        <w:spacing w:after="0" w:line="360" w:lineRule="auto"/>
        <w:ind w:left="643"/>
      </w:pPr>
      <w:r>
        <w:t>n</w:t>
      </w:r>
      <w:r w:rsidR="007C35D9" w:rsidRPr="00C32D88">
        <w:t>apuštaju prostor mirno i u koloni prema označenom evakuacijskom putu</w:t>
      </w:r>
      <w:r w:rsidR="00095610">
        <w:t>;</w:t>
      </w:r>
    </w:p>
    <w:p w14:paraId="2B7EFFF3" w14:textId="3A2B3E96" w:rsidR="007C35D9" w:rsidRPr="00C32D88" w:rsidRDefault="00970702" w:rsidP="002D32DE">
      <w:pPr>
        <w:pStyle w:val="Odlomakpopisa"/>
        <w:numPr>
          <w:ilvl w:val="0"/>
          <w:numId w:val="23"/>
        </w:numPr>
        <w:spacing w:after="0" w:line="360" w:lineRule="auto"/>
        <w:ind w:left="643"/>
      </w:pPr>
      <w:r>
        <w:t>p</w:t>
      </w:r>
      <w:r w:rsidR="007C35D9" w:rsidRPr="00C32D88">
        <w:t>omažu učenicima s poteškoćama ako je potrebno</w:t>
      </w:r>
      <w:r w:rsidR="00095610">
        <w:t>;</w:t>
      </w:r>
    </w:p>
    <w:p w14:paraId="422DC6BF" w14:textId="2F027C33" w:rsidR="007C35D9" w:rsidRPr="00C32D88" w:rsidRDefault="00970702" w:rsidP="002D32DE">
      <w:pPr>
        <w:pStyle w:val="Odlomakpopisa"/>
        <w:numPr>
          <w:ilvl w:val="0"/>
          <w:numId w:val="23"/>
        </w:numPr>
        <w:spacing w:after="0" w:line="360" w:lineRule="auto"/>
        <w:ind w:left="643"/>
      </w:pPr>
      <w:r>
        <w:t>d</w:t>
      </w:r>
      <w:r w:rsidR="007C35D9" w:rsidRPr="00C32D88">
        <w:t>olaze do zbornog mjesta i čekaju evidenciju prisutnosti</w:t>
      </w:r>
      <w:r w:rsidR="00095610">
        <w:t>;</w:t>
      </w:r>
    </w:p>
    <w:p w14:paraId="712E7370" w14:textId="7CD455FB" w:rsidR="007C35D9" w:rsidRPr="00C32D88" w:rsidRDefault="00970702" w:rsidP="002D32DE">
      <w:pPr>
        <w:pStyle w:val="Odlomakpopisa"/>
        <w:numPr>
          <w:ilvl w:val="0"/>
          <w:numId w:val="23"/>
        </w:numPr>
        <w:spacing w:after="0" w:line="360" w:lineRule="auto"/>
        <w:ind w:left="643"/>
      </w:pPr>
      <w:r>
        <w:t>n</w:t>
      </w:r>
      <w:r w:rsidR="007C35D9" w:rsidRPr="00C32D88">
        <w:t>e napuštaju mjesto okupljanja bez odobrenja.</w:t>
      </w:r>
    </w:p>
    <w:p w14:paraId="1E0F78AA" w14:textId="7C271E19" w:rsidR="007C35D9" w:rsidRPr="00C32D88" w:rsidRDefault="007C35D9" w:rsidP="00DE7884">
      <w:pPr>
        <w:pStyle w:val="Naslov4"/>
      </w:pPr>
      <w:r w:rsidRPr="00C32D88">
        <w:t>Daljnja procedura</w:t>
      </w:r>
    </w:p>
    <w:p w14:paraId="5294D7AA" w14:textId="05DCA119" w:rsidR="007C35D9" w:rsidRPr="00C32D88" w:rsidRDefault="00970702" w:rsidP="002D32DE">
      <w:pPr>
        <w:pStyle w:val="Odlomakpopisa"/>
        <w:numPr>
          <w:ilvl w:val="0"/>
          <w:numId w:val="24"/>
        </w:numPr>
        <w:spacing w:after="0" w:line="360" w:lineRule="auto"/>
        <w:ind w:left="643"/>
      </w:pPr>
      <w:r>
        <w:t>r</w:t>
      </w:r>
      <w:r w:rsidR="007C35D9" w:rsidRPr="00C32D88">
        <w:t>avnatelj ili ovlaštena osoba kontaktira vatrogasce i hitne službe ako to još nije učinjeno</w:t>
      </w:r>
      <w:r w:rsidR="00095610">
        <w:t>;</w:t>
      </w:r>
    </w:p>
    <w:p w14:paraId="093AFCF2" w14:textId="064F770D" w:rsidR="00095610" w:rsidRDefault="00970702" w:rsidP="002D32DE">
      <w:pPr>
        <w:pStyle w:val="Odlomakpopisa"/>
        <w:numPr>
          <w:ilvl w:val="0"/>
          <w:numId w:val="24"/>
        </w:numPr>
        <w:spacing w:after="0" w:line="360" w:lineRule="auto"/>
        <w:ind w:left="643"/>
      </w:pPr>
      <w:r>
        <w:t>k</w:t>
      </w:r>
      <w:r w:rsidR="007C35D9" w:rsidRPr="00C32D88">
        <w:t>rizni tim komunicira s roditeljima i nadležnim institucijama</w:t>
      </w:r>
      <w:r w:rsidR="00095610">
        <w:t>;</w:t>
      </w:r>
    </w:p>
    <w:p w14:paraId="22B6A462" w14:textId="5129420B" w:rsidR="00095610" w:rsidRDefault="00970702" w:rsidP="002D32DE">
      <w:pPr>
        <w:pStyle w:val="Odlomakpopisa"/>
        <w:numPr>
          <w:ilvl w:val="0"/>
          <w:numId w:val="24"/>
        </w:numPr>
        <w:spacing w:after="0" w:line="360" w:lineRule="auto"/>
        <w:ind w:left="643"/>
      </w:pPr>
      <w:r>
        <w:t>o</w:t>
      </w:r>
      <w:r w:rsidR="007C35D9" w:rsidRPr="00C32D88">
        <w:t>bavještavanje roditelja: Kada je sigurnost osigurana, obavijestiti roditelje o stanju njihove djece</w:t>
      </w:r>
      <w:r w:rsidR="00095610">
        <w:t>;</w:t>
      </w:r>
    </w:p>
    <w:p w14:paraId="445E22B6" w14:textId="0E067D13" w:rsidR="00095610" w:rsidRDefault="00970702" w:rsidP="002D32DE">
      <w:pPr>
        <w:pStyle w:val="Odlomakpopisa"/>
        <w:numPr>
          <w:ilvl w:val="0"/>
          <w:numId w:val="24"/>
        </w:numPr>
        <w:spacing w:after="0" w:line="360" w:lineRule="auto"/>
        <w:ind w:left="643"/>
      </w:pPr>
      <w:r>
        <w:t>n</w:t>
      </w:r>
      <w:r w:rsidR="007C35D9" w:rsidRPr="00C32D88">
        <w:t>akon što nadležne službe daju dopuštenje, školsko osoblje i učenici mogu se vratiti u zgradu ili napustiti prostor ovisno o situaciji</w:t>
      </w:r>
      <w:r w:rsidR="00095610">
        <w:t>;</w:t>
      </w:r>
    </w:p>
    <w:p w14:paraId="2B336D75" w14:textId="729C4C32" w:rsidR="007C35D9" w:rsidRPr="00C32D88" w:rsidRDefault="00970702" w:rsidP="002D32DE">
      <w:pPr>
        <w:pStyle w:val="Odlomakpopisa"/>
        <w:numPr>
          <w:ilvl w:val="0"/>
          <w:numId w:val="24"/>
        </w:numPr>
        <w:spacing w:after="0" w:line="360" w:lineRule="auto"/>
        <w:ind w:left="643"/>
      </w:pPr>
      <w:r>
        <w:t>s</w:t>
      </w:r>
      <w:r w:rsidR="007C35D9" w:rsidRPr="00C32D88">
        <w:t>astavlja se izvješće o događaju i provodi analiza postupanja za poboljšanje budućih reakcija.</w:t>
      </w:r>
    </w:p>
    <w:p w14:paraId="6EFAE889" w14:textId="1AC1752E" w:rsidR="00095610" w:rsidRDefault="007C35D9" w:rsidP="00970702">
      <w:pPr>
        <w:spacing w:after="0" w:line="360" w:lineRule="auto"/>
        <w:rPr>
          <w:b/>
          <w:bCs/>
        </w:rPr>
      </w:pPr>
      <w:r w:rsidRPr="00C32D88">
        <w:t xml:space="preserve">Detaljne upute se nalaze u  </w:t>
      </w:r>
      <w:r w:rsidRPr="00816731">
        <w:rPr>
          <w:b/>
          <w:bCs/>
          <w:i/>
          <w:iCs/>
        </w:rPr>
        <w:t xml:space="preserve">Protokolu </w:t>
      </w:r>
      <w:r w:rsidR="00816731" w:rsidRPr="00816731">
        <w:rPr>
          <w:b/>
          <w:bCs/>
          <w:i/>
          <w:iCs/>
        </w:rPr>
        <w:t xml:space="preserve">o postupanju </w:t>
      </w:r>
      <w:r w:rsidRPr="00816731">
        <w:rPr>
          <w:b/>
          <w:bCs/>
          <w:i/>
          <w:iCs/>
        </w:rPr>
        <w:t>u slučaju požara</w:t>
      </w:r>
    </w:p>
    <w:p w14:paraId="5B9E41B8" w14:textId="77777777" w:rsidR="00095610" w:rsidRDefault="00095610">
      <w:pPr>
        <w:suppressAutoHyphens w:val="0"/>
        <w:spacing w:after="200"/>
        <w:jc w:val="left"/>
        <w:rPr>
          <w:b/>
          <w:bCs/>
        </w:rPr>
      </w:pPr>
      <w:r>
        <w:rPr>
          <w:b/>
          <w:bCs/>
        </w:rPr>
        <w:br w:type="page"/>
      </w:r>
    </w:p>
    <w:p w14:paraId="64120A7C" w14:textId="6A666CC4" w:rsidR="007C35D9" w:rsidRPr="00095610" w:rsidRDefault="007C35D9" w:rsidP="00970702">
      <w:pPr>
        <w:pStyle w:val="Naslov3"/>
        <w:spacing w:before="0" w:after="0" w:line="360" w:lineRule="auto"/>
      </w:pPr>
      <w:r w:rsidRPr="00095610">
        <w:lastRenderedPageBreak/>
        <w:t xml:space="preserve">Postupci u slučaju potresa </w:t>
      </w:r>
    </w:p>
    <w:p w14:paraId="7BEF29D0" w14:textId="77777777" w:rsidR="007C35D9" w:rsidRPr="00C32D88" w:rsidRDefault="007C35D9" w:rsidP="00970702">
      <w:pPr>
        <w:spacing w:after="0" w:line="360" w:lineRule="auto"/>
      </w:pPr>
      <w:r w:rsidRPr="00C32D88">
        <w:t xml:space="preserve">Potresi mogu uzrokovati ozbiljne štete na zgradama, pa je brzo djelovanje nužno za smanjenje opasnosti. </w:t>
      </w:r>
    </w:p>
    <w:p w14:paraId="7C8D8470" w14:textId="77777777" w:rsidR="007C35D9" w:rsidRPr="00095610" w:rsidRDefault="007C35D9" w:rsidP="00970702">
      <w:pPr>
        <w:spacing w:after="0" w:line="360" w:lineRule="auto"/>
        <w:rPr>
          <w:b/>
          <w:bCs/>
        </w:rPr>
      </w:pPr>
      <w:r w:rsidRPr="00095610">
        <w:rPr>
          <w:b/>
          <w:bCs/>
        </w:rPr>
        <w:t xml:space="preserve">Postupak u slučaju potresa: </w:t>
      </w:r>
    </w:p>
    <w:p w14:paraId="5C1EAAD5" w14:textId="7454BDBA" w:rsidR="007C35D9" w:rsidRPr="00C32D88" w:rsidRDefault="00970702" w:rsidP="002D32DE">
      <w:pPr>
        <w:pStyle w:val="Odlomakpopisa"/>
        <w:numPr>
          <w:ilvl w:val="0"/>
          <w:numId w:val="25"/>
        </w:numPr>
        <w:spacing w:after="0" w:line="360" w:lineRule="auto"/>
        <w:ind w:left="643"/>
      </w:pPr>
      <w:r>
        <w:t>z</w:t>
      </w:r>
      <w:r w:rsidR="007C35D9" w:rsidRPr="00C32D88">
        <w:t>aštita u trenutku potresa (ako se dogodi dok su svi u školi): Uputiti učenike da se sklone pod stolove ili druge stabilne objekte u položaj „ fetusa“</w:t>
      </w:r>
      <w:r w:rsidR="00095610">
        <w:t>;</w:t>
      </w:r>
    </w:p>
    <w:p w14:paraId="1F8C87D2" w14:textId="3350738C" w:rsidR="007C35D9" w:rsidRPr="00C32D88" w:rsidRDefault="00970702" w:rsidP="002D32DE">
      <w:pPr>
        <w:pStyle w:val="Odlomakpopisa"/>
        <w:numPr>
          <w:ilvl w:val="0"/>
          <w:numId w:val="25"/>
        </w:numPr>
        <w:spacing w:after="0" w:line="360" w:lineRule="auto"/>
        <w:ind w:left="643"/>
      </w:pPr>
      <w:r>
        <w:t>o</w:t>
      </w:r>
      <w:r w:rsidR="007C35D9" w:rsidRPr="00C32D88">
        <w:t>dmaknuti se od staklenih površina, ormara, visokih predmeta</w:t>
      </w:r>
      <w:r w:rsidR="00095610">
        <w:t>;</w:t>
      </w:r>
    </w:p>
    <w:p w14:paraId="6D433FFB" w14:textId="5792A6C7" w:rsidR="007C35D9" w:rsidRPr="00C32D88" w:rsidRDefault="00970702" w:rsidP="002D32DE">
      <w:pPr>
        <w:pStyle w:val="Odlomakpopisa"/>
        <w:numPr>
          <w:ilvl w:val="0"/>
          <w:numId w:val="25"/>
        </w:numPr>
        <w:spacing w:after="0" w:line="360" w:lineRule="auto"/>
        <w:ind w:left="643"/>
      </w:pPr>
      <w:r>
        <w:t>z</w:t>
      </w:r>
      <w:r w:rsidR="007C35D9" w:rsidRPr="00C32D88">
        <w:t>aštita glave i vrata: Svi trebaju pokriti glavu i vrat rukama, jaknom, torbom</w:t>
      </w:r>
      <w:r w:rsidR="00095610">
        <w:t>;</w:t>
      </w:r>
    </w:p>
    <w:p w14:paraId="47FA5EF8" w14:textId="5B2FCE55" w:rsidR="007C35D9" w:rsidRPr="00C32D88" w:rsidRDefault="00970702" w:rsidP="002D32DE">
      <w:pPr>
        <w:pStyle w:val="Odlomakpopisa"/>
        <w:numPr>
          <w:ilvl w:val="0"/>
          <w:numId w:val="25"/>
        </w:numPr>
        <w:spacing w:after="0" w:line="360" w:lineRule="auto"/>
        <w:ind w:left="643"/>
      </w:pPr>
      <w:r>
        <w:t>n</w:t>
      </w:r>
      <w:r w:rsidR="007C35D9" w:rsidRPr="00C32D88">
        <w:t>e trčati na izlazna vrata, ne paničariti, ostati sabran</w:t>
      </w:r>
      <w:r w:rsidR="00095610">
        <w:t>;</w:t>
      </w:r>
    </w:p>
    <w:p w14:paraId="6B1A2163" w14:textId="7B0569CC" w:rsidR="007C35D9" w:rsidRPr="00C32D88" w:rsidRDefault="00970702" w:rsidP="002D32DE">
      <w:pPr>
        <w:pStyle w:val="Odlomakpopisa"/>
        <w:numPr>
          <w:ilvl w:val="0"/>
          <w:numId w:val="25"/>
        </w:numPr>
        <w:spacing w:after="0" w:line="360" w:lineRule="auto"/>
        <w:ind w:left="643"/>
      </w:pPr>
      <w:r>
        <w:t>n</w:t>
      </w:r>
      <w:r w:rsidR="007C35D9" w:rsidRPr="00C32D88">
        <w:t xml:space="preserve">e napuštati zgradu dok traje potres, slijediti upute nastavnika </w:t>
      </w:r>
    </w:p>
    <w:p w14:paraId="174AC4FE" w14:textId="77777777" w:rsidR="007C35D9" w:rsidRPr="00095610" w:rsidRDefault="007C35D9" w:rsidP="00970702">
      <w:pPr>
        <w:spacing w:after="0" w:line="360" w:lineRule="auto"/>
        <w:rPr>
          <w:b/>
          <w:bCs/>
        </w:rPr>
      </w:pPr>
      <w:r w:rsidRPr="00095610">
        <w:rPr>
          <w:b/>
          <w:bCs/>
        </w:rPr>
        <w:t xml:space="preserve">Odmah nakon prestanka potresa: </w:t>
      </w:r>
    </w:p>
    <w:p w14:paraId="2A740E28" w14:textId="75E43BF7" w:rsidR="007C35D9" w:rsidRPr="00C32D88" w:rsidRDefault="00970702" w:rsidP="002D32DE">
      <w:pPr>
        <w:pStyle w:val="Odlomakpopisa"/>
        <w:numPr>
          <w:ilvl w:val="0"/>
          <w:numId w:val="26"/>
        </w:numPr>
        <w:spacing w:after="0" w:line="360" w:lineRule="auto"/>
        <w:ind w:left="643"/>
      </w:pPr>
      <w:r>
        <w:t>e</w:t>
      </w:r>
      <w:r w:rsidR="007C35D9" w:rsidRPr="00C32D88">
        <w:t>vakuacija zgrade: Učenici, nastavnici i ostali zaposlenici moraju napustiti zgradu putem najbližeg sigurnog izlaza, odnosno evakuacijskim putem. Iako zgrada može biti oštećena, cilj je brzo napustiti prostor bez daljnjih odgađanja</w:t>
      </w:r>
      <w:r w:rsidR="00095610">
        <w:t>;</w:t>
      </w:r>
    </w:p>
    <w:p w14:paraId="414FCBC1" w14:textId="49A7A68D" w:rsidR="007C35D9" w:rsidRPr="00C32D88" w:rsidRDefault="00970702" w:rsidP="002D32DE">
      <w:pPr>
        <w:pStyle w:val="Odlomakpopisa"/>
        <w:numPr>
          <w:ilvl w:val="0"/>
          <w:numId w:val="26"/>
        </w:numPr>
        <w:spacing w:after="0" w:line="360" w:lineRule="auto"/>
        <w:ind w:left="643"/>
      </w:pPr>
      <w:r>
        <w:t>p</w:t>
      </w:r>
      <w:r w:rsidR="007C35D9" w:rsidRPr="00C32D88">
        <w:t>rovjera oštećenja: Nakon evakuacije, odgovorne osobe provode provjeru stanja zgrade i sigurnosti</w:t>
      </w:r>
      <w:r w:rsidR="00095610">
        <w:t>;</w:t>
      </w:r>
    </w:p>
    <w:p w14:paraId="2D487FEF" w14:textId="16D97B35" w:rsidR="007C35D9" w:rsidRPr="00C32D88" w:rsidRDefault="00970702" w:rsidP="002D32DE">
      <w:pPr>
        <w:pStyle w:val="Odlomakpopisa"/>
        <w:numPr>
          <w:ilvl w:val="0"/>
          <w:numId w:val="26"/>
        </w:numPr>
        <w:spacing w:after="0" w:line="360" w:lineRule="auto"/>
        <w:ind w:left="643"/>
      </w:pPr>
      <w:r>
        <w:t>o</w:t>
      </w:r>
      <w:r w:rsidR="007C35D9" w:rsidRPr="00C32D88">
        <w:t>bavještavanje nadležnih službi: Pozivanje hitnih službi (vatrogasci, hitna pomoć, civilna zaštita) za daljnje vođenje postupaka</w:t>
      </w:r>
      <w:r w:rsidR="00095610">
        <w:t>;</w:t>
      </w:r>
    </w:p>
    <w:p w14:paraId="5160BEFA" w14:textId="442D8432" w:rsidR="007C35D9" w:rsidRPr="00C32D88" w:rsidRDefault="00970702" w:rsidP="002D32DE">
      <w:pPr>
        <w:pStyle w:val="Odlomakpopisa"/>
        <w:numPr>
          <w:ilvl w:val="0"/>
          <w:numId w:val="26"/>
        </w:numPr>
        <w:spacing w:after="0" w:line="360" w:lineRule="auto"/>
        <w:ind w:left="643"/>
      </w:pPr>
      <w:r>
        <w:t>z</w:t>
      </w:r>
      <w:r w:rsidR="007C35D9" w:rsidRPr="00C32D88">
        <w:t>adržavanje na sigurnom: Ako zgrada nije sigurna za povratak, učenici i osoblje trebaju biti smješteni na sigurno mjesto izvan škole</w:t>
      </w:r>
      <w:r w:rsidR="00095610">
        <w:t>;</w:t>
      </w:r>
    </w:p>
    <w:p w14:paraId="078B5DC8" w14:textId="7EEDAF8F" w:rsidR="007C35D9" w:rsidRPr="00C32D88" w:rsidRDefault="00970702" w:rsidP="002D32DE">
      <w:pPr>
        <w:pStyle w:val="Odlomakpopisa"/>
        <w:numPr>
          <w:ilvl w:val="0"/>
          <w:numId w:val="26"/>
        </w:numPr>
        <w:spacing w:after="0" w:line="360" w:lineRule="auto"/>
        <w:ind w:left="643"/>
      </w:pPr>
      <w:r>
        <w:t>o</w:t>
      </w:r>
      <w:r w:rsidR="007C35D9" w:rsidRPr="00C32D88">
        <w:t xml:space="preserve">bavještavanje roditelja: Kada je sigurnost osigurana, obavijestiti roditelje o stanju njihove djece. </w:t>
      </w:r>
    </w:p>
    <w:p w14:paraId="089976C9" w14:textId="5A04A1E8" w:rsidR="007C35D9" w:rsidRPr="00C32D88" w:rsidRDefault="007C35D9" w:rsidP="00970702">
      <w:pPr>
        <w:spacing w:after="0" w:line="360" w:lineRule="auto"/>
      </w:pPr>
      <w:r w:rsidRPr="00C32D88">
        <w:t xml:space="preserve">Detaljnije upute se nalaze u </w:t>
      </w:r>
      <w:r w:rsidRPr="00816731">
        <w:rPr>
          <w:b/>
          <w:bCs/>
          <w:i/>
          <w:iCs/>
        </w:rPr>
        <w:t xml:space="preserve">Protokolu </w:t>
      </w:r>
      <w:r w:rsidR="00816731" w:rsidRPr="00816731">
        <w:rPr>
          <w:b/>
          <w:bCs/>
          <w:i/>
          <w:iCs/>
        </w:rPr>
        <w:t xml:space="preserve">o postupanju </w:t>
      </w:r>
      <w:r w:rsidRPr="00816731">
        <w:rPr>
          <w:b/>
          <w:bCs/>
          <w:i/>
          <w:iCs/>
        </w:rPr>
        <w:t>u slučaju potresa</w:t>
      </w:r>
      <w:r w:rsidRPr="00C32D88">
        <w:t>.</w:t>
      </w:r>
    </w:p>
    <w:p w14:paraId="026EA82F" w14:textId="6287CD5C" w:rsidR="00095610" w:rsidRDefault="00095610">
      <w:pPr>
        <w:suppressAutoHyphens w:val="0"/>
        <w:spacing w:after="200"/>
        <w:jc w:val="left"/>
      </w:pPr>
      <w:r>
        <w:br w:type="page"/>
      </w:r>
    </w:p>
    <w:p w14:paraId="5043F9BA" w14:textId="7B1FBA4D" w:rsidR="007C35D9" w:rsidRPr="00C32D88" w:rsidRDefault="007C35D9" w:rsidP="00095610">
      <w:pPr>
        <w:pStyle w:val="Naslov3"/>
      </w:pPr>
      <w:r w:rsidRPr="00C32D88">
        <w:lastRenderedPageBreak/>
        <w:t>Postupci u slučaju hitne medicinske situacije</w:t>
      </w:r>
    </w:p>
    <w:p w14:paraId="00CA95B9" w14:textId="77777777" w:rsidR="007C35D9" w:rsidRPr="00C32D88" w:rsidRDefault="007C35D9" w:rsidP="00095610">
      <w:pPr>
        <w:spacing w:after="0" w:line="360" w:lineRule="auto"/>
      </w:pPr>
      <w:r w:rsidRPr="00C32D88">
        <w:t xml:space="preserve">Preko broja 112 možete zatražiti hitnu medicinsku službu u slučajevima kad je izravno ugrožen život ili teško narušeno zdravlje. Hitnu medicinsku službu za naglo oboljele ili ozlijeđene osobe možete zatražiti pozivom i na telefonski broj 194, od 0 do 24 sata, preko nepokretne i pokretne telekomunikacijske mreže. </w:t>
      </w:r>
    </w:p>
    <w:p w14:paraId="76DE9865" w14:textId="77777777" w:rsidR="007C35D9" w:rsidRPr="00C32D88" w:rsidRDefault="007C35D9" w:rsidP="00095610">
      <w:pPr>
        <w:spacing w:after="0" w:line="360" w:lineRule="auto"/>
      </w:pPr>
      <w:r w:rsidRPr="00C32D88">
        <w:t xml:space="preserve">Hitnu medicinsku službu možete zatražiti i preko jedinstvenog broja za hitne službe 112. S tog broja ćete biti prespojeni na hitnu medicinsku službu. </w:t>
      </w:r>
    </w:p>
    <w:p w14:paraId="33123042" w14:textId="4306C205" w:rsidR="007C35D9" w:rsidRPr="00970702" w:rsidRDefault="007C35D9" w:rsidP="00095610">
      <w:pPr>
        <w:spacing w:after="0" w:line="360" w:lineRule="auto"/>
        <w:rPr>
          <w:b/>
          <w:bCs/>
        </w:rPr>
      </w:pPr>
      <w:r w:rsidRPr="00970702">
        <w:rPr>
          <w:b/>
          <w:bCs/>
        </w:rPr>
        <w:t>Razgovor s medicinskim dispečerom</w:t>
      </w:r>
    </w:p>
    <w:p w14:paraId="5BD210F8" w14:textId="5E27FAF6" w:rsidR="007C35D9" w:rsidRPr="00C32D88" w:rsidRDefault="007C35D9" w:rsidP="002D32DE">
      <w:pPr>
        <w:pStyle w:val="Odlomakpopisa"/>
        <w:numPr>
          <w:ilvl w:val="0"/>
          <w:numId w:val="27"/>
        </w:numPr>
        <w:spacing w:after="0" w:line="360" w:lineRule="auto"/>
        <w:ind w:left="643"/>
      </w:pPr>
      <w:r w:rsidRPr="00C32D88">
        <w:t>s medicinskim dispečerom razgovarajte mirno i razgovijetno</w:t>
      </w:r>
      <w:r w:rsidR="00095610">
        <w:t>;</w:t>
      </w:r>
    </w:p>
    <w:p w14:paraId="24E1CE64" w14:textId="77777777" w:rsidR="007C35D9" w:rsidRPr="00C32D88" w:rsidRDefault="007C35D9" w:rsidP="002D32DE">
      <w:pPr>
        <w:pStyle w:val="Odlomakpopisa"/>
        <w:numPr>
          <w:ilvl w:val="0"/>
          <w:numId w:val="27"/>
        </w:numPr>
        <w:spacing w:after="0" w:line="360" w:lineRule="auto"/>
        <w:ind w:left="643"/>
      </w:pPr>
      <w:r w:rsidRPr="00C32D88">
        <w:t xml:space="preserve">medicinski dispečer će vam dati upute što da radite do dolaska tima hitne medicinske službe - postupite na točno opisani način. Ako nešto niste razumjeli, tražite da vam se ponovi i ostanite s pacijentom do dolaska tima hitne medicinske službe. </w:t>
      </w:r>
    </w:p>
    <w:p w14:paraId="6E91CA9D" w14:textId="4D2FDE67" w:rsidR="007C35D9" w:rsidRPr="00970702" w:rsidRDefault="007C35D9" w:rsidP="00095610">
      <w:pPr>
        <w:spacing w:after="0" w:line="360" w:lineRule="auto"/>
        <w:rPr>
          <w:b/>
          <w:bCs/>
        </w:rPr>
      </w:pPr>
      <w:r w:rsidRPr="00970702">
        <w:rPr>
          <w:b/>
          <w:bCs/>
        </w:rPr>
        <w:t>Postupak do dolaska tima hitne medicinske službe</w:t>
      </w:r>
    </w:p>
    <w:p w14:paraId="6A16E843" w14:textId="3F57B6D8" w:rsidR="007C35D9" w:rsidRPr="00C32D88" w:rsidRDefault="007C35D9" w:rsidP="002D32DE">
      <w:pPr>
        <w:pStyle w:val="Odlomakpopisa"/>
        <w:numPr>
          <w:ilvl w:val="0"/>
          <w:numId w:val="28"/>
        </w:numPr>
        <w:spacing w:after="0" w:line="360" w:lineRule="auto"/>
        <w:ind w:left="643"/>
      </w:pPr>
      <w:r w:rsidRPr="00C32D88">
        <w:t>nastojite ostati smireni, umirujte pacijenta</w:t>
      </w:r>
      <w:r w:rsidR="00DE7884">
        <w:t>;</w:t>
      </w:r>
    </w:p>
    <w:p w14:paraId="0BD93CAB" w14:textId="7759EEA5" w:rsidR="007C35D9" w:rsidRPr="00C32D88" w:rsidRDefault="007C35D9" w:rsidP="002D32DE">
      <w:pPr>
        <w:pStyle w:val="Odlomakpopisa"/>
        <w:numPr>
          <w:ilvl w:val="0"/>
          <w:numId w:val="28"/>
        </w:numPr>
        <w:spacing w:after="0" w:line="360" w:lineRule="auto"/>
        <w:ind w:left="643"/>
      </w:pPr>
      <w:r w:rsidRPr="00C32D88">
        <w:t>nemojte pacijentu davati ništa za jesti ili piti</w:t>
      </w:r>
      <w:r w:rsidR="00DE7884">
        <w:t>;</w:t>
      </w:r>
    </w:p>
    <w:p w14:paraId="27F915EF" w14:textId="135EE215" w:rsidR="007C35D9" w:rsidRPr="00C32D88" w:rsidRDefault="007C35D9" w:rsidP="002D32DE">
      <w:pPr>
        <w:pStyle w:val="Odlomakpopisa"/>
        <w:numPr>
          <w:ilvl w:val="0"/>
          <w:numId w:val="28"/>
        </w:numPr>
        <w:spacing w:after="0" w:line="360" w:lineRule="auto"/>
        <w:ind w:left="643"/>
      </w:pPr>
      <w:r w:rsidRPr="00C32D88">
        <w:t>nemojte pomicati pacijenta koji je doživio prometnu nesreću, pao s velike visine ili je bez svijesti osim ako mu ne prijeti neposredna opasnost (požar, eksplozija,</w:t>
      </w:r>
      <w:r w:rsidR="00DE7884">
        <w:t xml:space="preserve"> i slično</w:t>
      </w:r>
      <w:r w:rsidRPr="00C32D88">
        <w:t>)</w:t>
      </w:r>
      <w:r w:rsidR="00DE7884">
        <w:t>;</w:t>
      </w:r>
    </w:p>
    <w:p w14:paraId="19CB32F1" w14:textId="77777777" w:rsidR="007C35D9" w:rsidRPr="00C32D88" w:rsidRDefault="007C35D9" w:rsidP="002D32DE">
      <w:pPr>
        <w:pStyle w:val="Odlomakpopisa"/>
        <w:numPr>
          <w:ilvl w:val="0"/>
          <w:numId w:val="28"/>
        </w:numPr>
        <w:spacing w:after="0" w:line="360" w:lineRule="auto"/>
        <w:ind w:left="643"/>
      </w:pPr>
      <w:r w:rsidRPr="00C32D88">
        <w:t xml:space="preserve">započnite pružati mjere prve pomoći ako možete. </w:t>
      </w:r>
    </w:p>
    <w:p w14:paraId="4C60F76E" w14:textId="342060E7" w:rsidR="00DE7884" w:rsidRDefault="007C35D9" w:rsidP="00095610">
      <w:pPr>
        <w:spacing w:after="0" w:line="360" w:lineRule="auto"/>
      </w:pPr>
      <w:r w:rsidRPr="00C32D88">
        <w:t xml:space="preserve">Obavijestite roditelje o stanju djeteta, kao i zdravstvenom postupku koji je poduzet. </w:t>
      </w:r>
    </w:p>
    <w:p w14:paraId="59324B05" w14:textId="77777777" w:rsidR="00DE7884" w:rsidRDefault="00DE7884">
      <w:pPr>
        <w:suppressAutoHyphens w:val="0"/>
        <w:spacing w:after="200"/>
        <w:jc w:val="left"/>
      </w:pPr>
      <w:r>
        <w:br w:type="page"/>
      </w:r>
    </w:p>
    <w:p w14:paraId="7CB9D8DF" w14:textId="638F2294" w:rsidR="007C35D9" w:rsidRPr="00C32D88" w:rsidRDefault="007C35D9" w:rsidP="00095610">
      <w:pPr>
        <w:pStyle w:val="Naslov3"/>
      </w:pPr>
      <w:r w:rsidRPr="00C32D88">
        <w:lastRenderedPageBreak/>
        <w:t xml:space="preserve">Postupanje škole u slučaju napada/oružanih napada i/ili unošenja opasnih predmeta/ oružja u školu </w:t>
      </w:r>
    </w:p>
    <w:p w14:paraId="2B169135" w14:textId="13C355BD" w:rsidR="007C35D9" w:rsidRPr="00DE7884" w:rsidRDefault="007C35D9" w:rsidP="00DE7884">
      <w:pPr>
        <w:pStyle w:val="Naslov4"/>
      </w:pPr>
      <w:r w:rsidRPr="00DE7884">
        <w:t>PREPOZNAVANJE OPASNOSTI – ALARM</w:t>
      </w:r>
    </w:p>
    <w:p w14:paraId="1BCD618B" w14:textId="77777777" w:rsidR="007C35D9" w:rsidRPr="00DE7884" w:rsidRDefault="007C35D9" w:rsidP="00DE7884">
      <w:pPr>
        <w:spacing w:after="0" w:line="360" w:lineRule="auto"/>
      </w:pPr>
      <w:r w:rsidRPr="00DE7884">
        <w:t xml:space="preserve">Svaka sumnja ili potvrđena prijetnja oružjem odmah se prijavljuje operativnom djelatniku za sigurnost i civilnu zaštitu, </w:t>
      </w:r>
      <w:r w:rsidRPr="00DE7884">
        <w:rPr>
          <w:b/>
          <w:bCs/>
        </w:rPr>
        <w:t>policiji (192 ili 112) i ravnatelju ako postoji mogućnost</w:t>
      </w:r>
      <w:r w:rsidRPr="00DE7884">
        <w:t>.</w:t>
      </w:r>
    </w:p>
    <w:p w14:paraId="3123D4D2" w14:textId="77777777" w:rsidR="007C35D9" w:rsidRPr="00DE7884" w:rsidRDefault="007C35D9" w:rsidP="00DE7884">
      <w:pPr>
        <w:spacing w:after="0" w:line="360" w:lineRule="auto"/>
      </w:pPr>
      <w:r w:rsidRPr="00DE7884">
        <w:t xml:space="preserve">Aktivira se </w:t>
      </w:r>
      <w:r w:rsidRPr="00DE7884">
        <w:rPr>
          <w:b/>
          <w:bCs/>
        </w:rPr>
        <w:t>unutarnji alarmni sustav škole</w:t>
      </w:r>
      <w:r w:rsidRPr="00DE7884">
        <w:t xml:space="preserve"> (interfon, zvono, SMS).</w:t>
      </w:r>
    </w:p>
    <w:p w14:paraId="46A84AC7" w14:textId="77777777" w:rsidR="007C35D9" w:rsidRPr="00DE7884" w:rsidRDefault="007C35D9" w:rsidP="00DE7884">
      <w:pPr>
        <w:spacing w:before="240" w:after="0" w:line="360" w:lineRule="auto"/>
        <w:rPr>
          <w:b/>
          <w:bCs/>
          <w:i/>
          <w:iCs/>
        </w:rPr>
      </w:pPr>
      <w:r w:rsidRPr="00DE7884">
        <w:rPr>
          <w:b/>
          <w:bCs/>
          <w:i/>
          <w:iCs/>
        </w:rPr>
        <w:t>ZAKLJUČAVANJE – LOCK-IN</w:t>
      </w:r>
    </w:p>
    <w:p w14:paraId="41498541" w14:textId="114FC9E8" w:rsidR="007C35D9" w:rsidRPr="00DE7884" w:rsidRDefault="00DE7884" w:rsidP="002D32DE">
      <w:pPr>
        <w:pStyle w:val="Odlomakpopisa"/>
        <w:numPr>
          <w:ilvl w:val="0"/>
          <w:numId w:val="29"/>
        </w:numPr>
        <w:spacing w:after="0" w:line="360" w:lineRule="auto"/>
        <w:ind w:left="643"/>
      </w:pPr>
      <w:r>
        <w:t>s</w:t>
      </w:r>
      <w:r w:rsidR="007C35D9" w:rsidRPr="00DE7884">
        <w:t xml:space="preserve">vi učenici i djelatnici </w:t>
      </w:r>
      <w:r w:rsidR="007C35D9" w:rsidRPr="00DE7884">
        <w:rPr>
          <w:b/>
          <w:bCs/>
        </w:rPr>
        <w:t>ostaju u prostorijama</w:t>
      </w:r>
      <w:r w:rsidR="007C35D9" w:rsidRPr="00DE7884">
        <w:t xml:space="preserve"> u kojima se nalaze</w:t>
      </w:r>
      <w:r>
        <w:t>;</w:t>
      </w:r>
    </w:p>
    <w:p w14:paraId="3C89DF63" w14:textId="7DD3E7DE" w:rsidR="007C35D9" w:rsidRPr="00DE7884" w:rsidRDefault="00DE7884" w:rsidP="002D32DE">
      <w:pPr>
        <w:pStyle w:val="Odlomakpopisa"/>
        <w:numPr>
          <w:ilvl w:val="0"/>
          <w:numId w:val="29"/>
        </w:numPr>
        <w:spacing w:after="0" w:line="360" w:lineRule="auto"/>
        <w:ind w:left="643"/>
      </w:pPr>
      <w:r>
        <w:t>v</w:t>
      </w:r>
      <w:r w:rsidR="007C35D9" w:rsidRPr="00DE7884">
        <w:t>rata se zaključavaju i blokiraju namještajem (stolice, ormari)</w:t>
      </w:r>
      <w:r>
        <w:t>;</w:t>
      </w:r>
    </w:p>
    <w:p w14:paraId="104BAB77" w14:textId="6FA64870" w:rsidR="007C35D9" w:rsidRPr="00DE7884" w:rsidRDefault="00DE7884" w:rsidP="002D32DE">
      <w:pPr>
        <w:pStyle w:val="Odlomakpopisa"/>
        <w:numPr>
          <w:ilvl w:val="0"/>
          <w:numId w:val="29"/>
        </w:numPr>
        <w:spacing w:after="0" w:line="360" w:lineRule="auto"/>
        <w:ind w:left="643"/>
      </w:pPr>
      <w:r>
        <w:t>i</w:t>
      </w:r>
      <w:r w:rsidR="007C35D9" w:rsidRPr="00DE7884">
        <w:t>sključuje se svjetlo, spuštaju se zavjese/rolete.</w:t>
      </w:r>
    </w:p>
    <w:p w14:paraId="41FDA72F" w14:textId="77777777" w:rsidR="007C35D9" w:rsidRPr="00DE7884" w:rsidRDefault="007C35D9" w:rsidP="00DE7884">
      <w:pPr>
        <w:spacing w:before="240" w:after="0" w:line="360" w:lineRule="auto"/>
        <w:rPr>
          <w:b/>
          <w:bCs/>
          <w:i/>
          <w:iCs/>
        </w:rPr>
      </w:pPr>
      <w:r w:rsidRPr="00DE7884">
        <w:rPr>
          <w:b/>
          <w:bCs/>
          <w:i/>
          <w:iCs/>
        </w:rPr>
        <w:t>TIŠINA I SKRIVANJE – HIDE</w:t>
      </w:r>
    </w:p>
    <w:p w14:paraId="3B037D55" w14:textId="050E1083" w:rsidR="007C35D9" w:rsidRPr="00DE7884" w:rsidRDefault="00DE7884" w:rsidP="002D32DE">
      <w:pPr>
        <w:pStyle w:val="Odlomakpopisa"/>
        <w:numPr>
          <w:ilvl w:val="0"/>
          <w:numId w:val="30"/>
        </w:numPr>
        <w:spacing w:after="0" w:line="360" w:lineRule="auto"/>
      </w:pPr>
      <w:r>
        <w:t>u</w:t>
      </w:r>
      <w:r w:rsidR="007C35D9" w:rsidRPr="00DE7884">
        <w:t xml:space="preserve">čenici i osoblje </w:t>
      </w:r>
      <w:r w:rsidR="007C35D9" w:rsidRPr="00DE7884">
        <w:rPr>
          <w:b/>
          <w:bCs/>
        </w:rPr>
        <w:t>sklanjaju se iza čvrstih objekata</w:t>
      </w:r>
      <w:r w:rsidR="007C35D9" w:rsidRPr="00DE7884">
        <w:t>, dalje od vrata i prozora</w:t>
      </w:r>
      <w:r>
        <w:t>;</w:t>
      </w:r>
    </w:p>
    <w:p w14:paraId="0FEBF5C1" w14:textId="0E1B59C5" w:rsidR="007C35D9" w:rsidRPr="00DE7884" w:rsidRDefault="00DE7884" w:rsidP="002D32DE">
      <w:pPr>
        <w:pStyle w:val="Odlomakpopisa"/>
        <w:numPr>
          <w:ilvl w:val="0"/>
          <w:numId w:val="30"/>
        </w:numPr>
        <w:spacing w:after="0" w:line="360" w:lineRule="auto"/>
      </w:pPr>
      <w:r>
        <w:t>i</w:t>
      </w:r>
      <w:r w:rsidR="007C35D9" w:rsidRPr="00DE7884">
        <w:t>sključuju se mobilni uređaji ili stišavaju zvukovi</w:t>
      </w:r>
      <w:r>
        <w:t>;</w:t>
      </w:r>
    </w:p>
    <w:p w14:paraId="6A3FB8B7" w14:textId="6BC94DFB" w:rsidR="007C35D9" w:rsidRPr="00DE7884" w:rsidRDefault="00DE7884" w:rsidP="002D32DE">
      <w:pPr>
        <w:pStyle w:val="Odlomakpopisa"/>
        <w:numPr>
          <w:ilvl w:val="0"/>
          <w:numId w:val="30"/>
        </w:numPr>
        <w:spacing w:after="0" w:line="360" w:lineRule="auto"/>
      </w:pPr>
      <w:r>
        <w:t>n</w:t>
      </w:r>
      <w:r w:rsidR="007C35D9" w:rsidRPr="00DE7884">
        <w:t xml:space="preserve">ema odgovaranja na kucanje – vrata se otvaraju </w:t>
      </w:r>
      <w:r w:rsidR="007C35D9" w:rsidRPr="00DE7884">
        <w:rPr>
          <w:b/>
          <w:bCs/>
        </w:rPr>
        <w:t>samo po uputi policije</w:t>
      </w:r>
      <w:r w:rsidR="007C35D9" w:rsidRPr="00DE7884">
        <w:t>.</w:t>
      </w:r>
    </w:p>
    <w:p w14:paraId="33934F3A" w14:textId="24C189BA" w:rsidR="007C35D9" w:rsidRPr="00DE7884" w:rsidRDefault="007C35D9" w:rsidP="00DE7884">
      <w:pPr>
        <w:spacing w:before="240" w:after="0" w:line="360" w:lineRule="auto"/>
        <w:rPr>
          <w:b/>
          <w:bCs/>
        </w:rPr>
      </w:pPr>
      <w:r w:rsidRPr="00DE7884">
        <w:rPr>
          <w:b/>
          <w:bCs/>
        </w:rPr>
        <w:t>BIJEG – EVAKUACIJA (SAMO AKO JE SIGURNO)</w:t>
      </w:r>
    </w:p>
    <w:p w14:paraId="355337D7" w14:textId="01B8FCB9" w:rsidR="007C35D9" w:rsidRPr="00DE7884" w:rsidRDefault="00DE7884" w:rsidP="002D32DE">
      <w:pPr>
        <w:pStyle w:val="Odlomakpopisa"/>
        <w:numPr>
          <w:ilvl w:val="0"/>
          <w:numId w:val="31"/>
        </w:numPr>
        <w:spacing w:after="0" w:line="360" w:lineRule="auto"/>
      </w:pPr>
      <w:r>
        <w:t>a</w:t>
      </w:r>
      <w:r w:rsidR="007C35D9" w:rsidRPr="00DE7884">
        <w:t xml:space="preserve">ko postoji </w:t>
      </w:r>
      <w:r w:rsidR="007C35D9" w:rsidRPr="00DE7884">
        <w:rPr>
          <w:b/>
          <w:bCs/>
        </w:rPr>
        <w:t>jasan i siguran put za bijeg</w:t>
      </w:r>
      <w:r w:rsidR="007C35D9" w:rsidRPr="00DE7884">
        <w:t xml:space="preserve">, učenici i osoblje </w:t>
      </w:r>
      <w:r w:rsidR="007C35D9" w:rsidRPr="00DE7884">
        <w:rPr>
          <w:b/>
          <w:bCs/>
        </w:rPr>
        <w:t>napuštaju zgradu</w:t>
      </w:r>
      <w:r w:rsidR="007C35D9" w:rsidRPr="00DE7884">
        <w:t xml:space="preserve"> i bježe prema unaprijed dogovorenoj točki evakuacije</w:t>
      </w:r>
      <w:r>
        <w:t>;</w:t>
      </w:r>
    </w:p>
    <w:p w14:paraId="54920FCA" w14:textId="7EBCEE89" w:rsidR="007C35D9" w:rsidRPr="00DE7884" w:rsidRDefault="00DE7884" w:rsidP="002D32DE">
      <w:pPr>
        <w:pStyle w:val="Odlomakpopisa"/>
        <w:numPr>
          <w:ilvl w:val="0"/>
          <w:numId w:val="31"/>
        </w:numPr>
        <w:spacing w:after="0" w:line="360" w:lineRule="auto"/>
      </w:pPr>
      <w:r>
        <w:rPr>
          <w:b/>
          <w:bCs/>
        </w:rPr>
        <w:t>n</w:t>
      </w:r>
      <w:r w:rsidR="007C35D9" w:rsidRPr="00DE7884">
        <w:rPr>
          <w:b/>
          <w:bCs/>
        </w:rPr>
        <w:t>e uzimaju stvari</w:t>
      </w:r>
      <w:r w:rsidR="007C35D9" w:rsidRPr="00DE7884">
        <w:t xml:space="preserve"> – brzina i sigurnost su prioritet.</w:t>
      </w:r>
    </w:p>
    <w:p w14:paraId="0274ACAD" w14:textId="77E74DBF" w:rsidR="007C35D9" w:rsidRPr="00DE7884" w:rsidRDefault="007C35D9" w:rsidP="00DE7884">
      <w:pPr>
        <w:pStyle w:val="Naslov4"/>
      </w:pPr>
      <w:r w:rsidRPr="00DE7884">
        <w:t>POSTUPAK ZA UČENIKE</w:t>
      </w:r>
    </w:p>
    <w:p w14:paraId="511118BA" w14:textId="5E4F651C" w:rsidR="007C35D9" w:rsidRPr="00DE7884" w:rsidRDefault="00DE7884" w:rsidP="002D32DE">
      <w:pPr>
        <w:pStyle w:val="Odlomakpopisa"/>
        <w:numPr>
          <w:ilvl w:val="0"/>
          <w:numId w:val="7"/>
        </w:numPr>
        <w:spacing w:after="0" w:line="360" w:lineRule="auto"/>
      </w:pPr>
      <w:r>
        <w:rPr>
          <w:b/>
          <w:bCs/>
        </w:rPr>
        <w:t>n</w:t>
      </w:r>
      <w:r w:rsidR="007C35D9" w:rsidRPr="00DE7884">
        <w:rPr>
          <w:b/>
          <w:bCs/>
        </w:rPr>
        <w:t>a signal LOCK-IN- a</w:t>
      </w:r>
      <w:r w:rsidR="007C35D9" w:rsidRPr="00DE7884">
        <w:t>: odmah se prekidaju sve aktivnosti</w:t>
      </w:r>
      <w:r>
        <w:t>;</w:t>
      </w:r>
    </w:p>
    <w:p w14:paraId="17EE7409" w14:textId="01F5B3D4" w:rsidR="007C35D9" w:rsidRPr="00DE7884" w:rsidRDefault="00DE7884" w:rsidP="002D32DE">
      <w:pPr>
        <w:pStyle w:val="Odlomakpopisa"/>
        <w:numPr>
          <w:ilvl w:val="0"/>
          <w:numId w:val="7"/>
        </w:numPr>
        <w:spacing w:after="0" w:line="360" w:lineRule="auto"/>
      </w:pPr>
      <w:r>
        <w:rPr>
          <w:b/>
          <w:bCs/>
        </w:rPr>
        <w:t>o</w:t>
      </w:r>
      <w:r w:rsidR="007C35D9" w:rsidRPr="00DE7884">
        <w:rPr>
          <w:b/>
          <w:bCs/>
        </w:rPr>
        <w:t>stati u prostoriji</w:t>
      </w:r>
      <w:r w:rsidR="007C35D9" w:rsidRPr="00DE7884">
        <w:t xml:space="preserve"> gdje se trenutno nalaze</w:t>
      </w:r>
      <w:r>
        <w:t>;</w:t>
      </w:r>
    </w:p>
    <w:p w14:paraId="31E64D4B" w14:textId="0F5E9F81" w:rsidR="007C35D9" w:rsidRPr="00DE7884" w:rsidRDefault="00DE7884" w:rsidP="002D32DE">
      <w:pPr>
        <w:pStyle w:val="Odlomakpopisa"/>
        <w:numPr>
          <w:ilvl w:val="0"/>
          <w:numId w:val="7"/>
        </w:numPr>
        <w:spacing w:after="0" w:line="360" w:lineRule="auto"/>
      </w:pPr>
      <w:r>
        <w:rPr>
          <w:b/>
          <w:bCs/>
        </w:rPr>
        <w:t>u</w:t>
      </w:r>
      <w:r w:rsidR="007C35D9" w:rsidRPr="00DE7884">
        <w:rPr>
          <w:b/>
          <w:bCs/>
        </w:rPr>
        <w:t>čitelj ili odgovorna osoba</w:t>
      </w:r>
      <w:r w:rsidR="007C35D9" w:rsidRPr="00DE7884">
        <w:t xml:space="preserve"> zaključava vrata i blokira ih</w:t>
      </w:r>
      <w:r>
        <w:t>;</w:t>
      </w:r>
    </w:p>
    <w:p w14:paraId="6B300FC8" w14:textId="4538B32A" w:rsidR="007C35D9" w:rsidRPr="00DE7884" w:rsidRDefault="00DE7884" w:rsidP="002D32DE">
      <w:pPr>
        <w:pStyle w:val="Odlomakpopisa"/>
        <w:numPr>
          <w:ilvl w:val="0"/>
          <w:numId w:val="7"/>
        </w:numPr>
        <w:spacing w:after="0" w:line="360" w:lineRule="auto"/>
      </w:pPr>
      <w:r>
        <w:rPr>
          <w:b/>
          <w:bCs/>
        </w:rPr>
        <w:t>i</w:t>
      </w:r>
      <w:r w:rsidR="007C35D9" w:rsidRPr="00DE7884">
        <w:rPr>
          <w:b/>
          <w:bCs/>
        </w:rPr>
        <w:t>sključiti svjetla</w:t>
      </w:r>
      <w:r w:rsidR="007C35D9" w:rsidRPr="00DE7884">
        <w:t xml:space="preserve"> i spustiti rolete ako postoje</w:t>
      </w:r>
      <w:r>
        <w:t>;</w:t>
      </w:r>
    </w:p>
    <w:p w14:paraId="2DDA6E2F" w14:textId="0BA46774" w:rsidR="007C35D9" w:rsidRPr="00DE7884" w:rsidRDefault="00DE7884" w:rsidP="002D32DE">
      <w:pPr>
        <w:pStyle w:val="Odlomakpopisa"/>
        <w:numPr>
          <w:ilvl w:val="0"/>
          <w:numId w:val="7"/>
        </w:numPr>
        <w:spacing w:after="0" w:line="360" w:lineRule="auto"/>
      </w:pPr>
      <w:r>
        <w:rPr>
          <w:b/>
          <w:bCs/>
        </w:rPr>
        <w:t>s</w:t>
      </w:r>
      <w:r w:rsidR="007C35D9" w:rsidRPr="00DE7884">
        <w:rPr>
          <w:b/>
          <w:bCs/>
        </w:rPr>
        <w:t>kloniti se</w:t>
      </w:r>
      <w:r w:rsidR="007C35D9" w:rsidRPr="00DE7884">
        <w:t xml:space="preserve"> iz vidokruga prozora i vrata</w:t>
      </w:r>
      <w:r>
        <w:t>;</w:t>
      </w:r>
    </w:p>
    <w:p w14:paraId="2FC1C4BC" w14:textId="4CAB7867" w:rsidR="007C35D9" w:rsidRPr="00DE7884" w:rsidRDefault="00DE7884" w:rsidP="002D32DE">
      <w:pPr>
        <w:pStyle w:val="Odlomakpopisa"/>
        <w:numPr>
          <w:ilvl w:val="0"/>
          <w:numId w:val="7"/>
        </w:numPr>
        <w:spacing w:after="0" w:line="360" w:lineRule="auto"/>
      </w:pPr>
      <w:r w:rsidRPr="00DE7884">
        <w:rPr>
          <w:b/>
          <w:bCs/>
        </w:rPr>
        <w:t>i</w:t>
      </w:r>
      <w:r w:rsidR="007C35D9" w:rsidRPr="00DE7884">
        <w:rPr>
          <w:b/>
          <w:bCs/>
        </w:rPr>
        <w:t>sključiti</w:t>
      </w:r>
      <w:r w:rsidR="007C35D9" w:rsidRPr="00DE7884">
        <w:t xml:space="preserve"> zvuk na mobitelima i ostati tihi</w:t>
      </w:r>
      <w:r>
        <w:t>;</w:t>
      </w:r>
    </w:p>
    <w:p w14:paraId="37A53AF6" w14:textId="5625792A" w:rsidR="00DE7884" w:rsidRDefault="00DE7884" w:rsidP="002D32DE">
      <w:pPr>
        <w:pStyle w:val="Odlomakpopisa"/>
        <w:numPr>
          <w:ilvl w:val="0"/>
          <w:numId w:val="7"/>
        </w:numPr>
        <w:spacing w:after="0" w:line="360" w:lineRule="auto"/>
      </w:pPr>
      <w:r>
        <w:rPr>
          <w:b/>
          <w:bCs/>
        </w:rPr>
        <w:t>n</w:t>
      </w:r>
      <w:r w:rsidR="007C35D9" w:rsidRPr="00DE7884">
        <w:rPr>
          <w:b/>
          <w:bCs/>
        </w:rPr>
        <w:t>e otvarati vrata nikome</w:t>
      </w:r>
      <w:r w:rsidR="007C35D9" w:rsidRPr="00DE7884">
        <w:t xml:space="preserve"> dok ne stigne jasna i potvrđena naredba od policije, ravnatelja ili operativnog djelatnika za sigurnost i civilnu zaštitu.</w:t>
      </w:r>
    </w:p>
    <w:p w14:paraId="5D9B14B2" w14:textId="77777777" w:rsidR="00DE7884" w:rsidRDefault="00DE7884">
      <w:pPr>
        <w:suppressAutoHyphens w:val="0"/>
        <w:spacing w:after="200"/>
        <w:jc w:val="left"/>
      </w:pPr>
      <w:r>
        <w:br w:type="page"/>
      </w:r>
    </w:p>
    <w:p w14:paraId="58D3C0F7" w14:textId="04E4E9E6" w:rsidR="007C35D9" w:rsidRPr="00DE7884" w:rsidRDefault="007C35D9" w:rsidP="00DE7884">
      <w:pPr>
        <w:pStyle w:val="Naslov4"/>
      </w:pPr>
      <w:r w:rsidRPr="00DE7884">
        <w:lastRenderedPageBreak/>
        <w:t>POSTUPAK ZA ŠKOLSKO OSOBLJE</w:t>
      </w:r>
    </w:p>
    <w:p w14:paraId="63B5CBE0" w14:textId="77777777" w:rsidR="00DE7884" w:rsidRDefault="007C35D9" w:rsidP="00DE7884">
      <w:pPr>
        <w:spacing w:after="0" w:line="360" w:lineRule="auto"/>
      </w:pPr>
      <w:r w:rsidRPr="00DE7884">
        <w:rPr>
          <w:b/>
          <w:bCs/>
        </w:rPr>
        <w:t>Po zaprimanju uzbune</w:t>
      </w:r>
      <w:r w:rsidRPr="00DE7884">
        <w:t xml:space="preserve">: </w:t>
      </w:r>
    </w:p>
    <w:p w14:paraId="183377AC" w14:textId="77777777" w:rsidR="00DE7884" w:rsidRDefault="007C35D9" w:rsidP="002D32DE">
      <w:pPr>
        <w:pStyle w:val="Odlomakpopisa"/>
        <w:numPr>
          <w:ilvl w:val="0"/>
          <w:numId w:val="8"/>
        </w:numPr>
        <w:spacing w:after="0" w:line="360" w:lineRule="auto"/>
      </w:pPr>
      <w:r w:rsidRPr="00DE7884">
        <w:t xml:space="preserve">odmah </w:t>
      </w:r>
      <w:r w:rsidRPr="00DE7884">
        <w:rPr>
          <w:b/>
          <w:bCs/>
        </w:rPr>
        <w:t>zaključati prostoriju</w:t>
      </w:r>
      <w:r w:rsidRPr="00DE7884">
        <w:t xml:space="preserve"> u kojoj se nalaze s učenicima</w:t>
      </w:r>
      <w:r w:rsidR="00DE7884">
        <w:t>;</w:t>
      </w:r>
    </w:p>
    <w:p w14:paraId="34F32884" w14:textId="6A085CF9" w:rsidR="007C35D9" w:rsidRPr="00DE7884" w:rsidRDefault="00DE7884" w:rsidP="002D32DE">
      <w:pPr>
        <w:pStyle w:val="Odlomakpopisa"/>
        <w:numPr>
          <w:ilvl w:val="0"/>
          <w:numId w:val="8"/>
        </w:numPr>
        <w:spacing w:after="0" w:line="360" w:lineRule="auto"/>
      </w:pPr>
      <w:r>
        <w:rPr>
          <w:b/>
          <w:bCs/>
        </w:rPr>
        <w:t>b</w:t>
      </w:r>
      <w:r w:rsidR="007C35D9" w:rsidRPr="00DE7884">
        <w:rPr>
          <w:b/>
          <w:bCs/>
        </w:rPr>
        <w:t>lokirati vrata</w:t>
      </w:r>
      <w:r w:rsidR="007C35D9" w:rsidRPr="00DE7884">
        <w:t xml:space="preserve"> (npr. remenima, stolicama, klupama)</w:t>
      </w:r>
      <w:r>
        <w:t>;</w:t>
      </w:r>
    </w:p>
    <w:p w14:paraId="6F661B54" w14:textId="26966522" w:rsidR="007C35D9" w:rsidRPr="00DE7884" w:rsidRDefault="00DE7884" w:rsidP="002D32DE">
      <w:pPr>
        <w:pStyle w:val="Odlomakpopisa"/>
        <w:numPr>
          <w:ilvl w:val="0"/>
          <w:numId w:val="8"/>
        </w:numPr>
        <w:spacing w:after="0" w:line="360" w:lineRule="auto"/>
      </w:pPr>
      <w:r>
        <w:rPr>
          <w:b/>
          <w:bCs/>
        </w:rPr>
        <w:t>p</w:t>
      </w:r>
      <w:r w:rsidR="007C35D9" w:rsidRPr="00DE7884">
        <w:rPr>
          <w:b/>
          <w:bCs/>
        </w:rPr>
        <w:t>rekinuti komunikaciju</w:t>
      </w:r>
      <w:r w:rsidR="007C35D9" w:rsidRPr="00DE7884">
        <w:t xml:space="preserve"> i aktivnosti u prostoru</w:t>
      </w:r>
      <w:r>
        <w:t>;</w:t>
      </w:r>
    </w:p>
    <w:p w14:paraId="3B335B61" w14:textId="77554C5D" w:rsidR="007C35D9" w:rsidRPr="00DE7884" w:rsidRDefault="00DE7884" w:rsidP="002D32DE">
      <w:pPr>
        <w:pStyle w:val="Odlomakpopisa"/>
        <w:numPr>
          <w:ilvl w:val="0"/>
          <w:numId w:val="8"/>
        </w:numPr>
        <w:spacing w:after="0" w:line="360" w:lineRule="auto"/>
      </w:pPr>
      <w:r>
        <w:rPr>
          <w:b/>
          <w:bCs/>
        </w:rPr>
        <w:t>s</w:t>
      </w:r>
      <w:r w:rsidR="007C35D9" w:rsidRPr="00DE7884">
        <w:rPr>
          <w:b/>
          <w:bCs/>
        </w:rPr>
        <w:t>kloniti učenike</w:t>
      </w:r>
      <w:r w:rsidR="007C35D9" w:rsidRPr="00DE7884">
        <w:t xml:space="preserve"> u najsigurniji dio prostorije</w:t>
      </w:r>
      <w:r>
        <w:t>;</w:t>
      </w:r>
    </w:p>
    <w:p w14:paraId="3C456770" w14:textId="07C4EDE6" w:rsidR="007C35D9" w:rsidRPr="00DE7884" w:rsidRDefault="00DE7884" w:rsidP="002D32DE">
      <w:pPr>
        <w:pStyle w:val="Odlomakpopisa"/>
        <w:numPr>
          <w:ilvl w:val="0"/>
          <w:numId w:val="8"/>
        </w:numPr>
        <w:spacing w:after="0" w:line="360" w:lineRule="auto"/>
      </w:pPr>
      <w:r w:rsidRPr="00DE7884">
        <w:rPr>
          <w:b/>
          <w:bCs/>
        </w:rPr>
        <w:t>v</w:t>
      </w:r>
      <w:r w:rsidR="007C35D9" w:rsidRPr="00DE7884">
        <w:rPr>
          <w:b/>
          <w:bCs/>
        </w:rPr>
        <w:t>oditi evidenciju</w:t>
      </w:r>
      <w:r w:rsidR="007C35D9" w:rsidRPr="00DE7884">
        <w:t xml:space="preserve"> prisutnih, ali tiho i diskretno</w:t>
      </w:r>
      <w:r>
        <w:t>;</w:t>
      </w:r>
    </w:p>
    <w:p w14:paraId="4D9E0D4D" w14:textId="77850A41" w:rsidR="007C35D9" w:rsidRPr="00DE7884" w:rsidRDefault="00DE7884" w:rsidP="002D32DE">
      <w:pPr>
        <w:pStyle w:val="Odlomakpopisa"/>
        <w:numPr>
          <w:ilvl w:val="0"/>
          <w:numId w:val="8"/>
        </w:numPr>
        <w:spacing w:after="0" w:line="360" w:lineRule="auto"/>
      </w:pPr>
      <w:r>
        <w:rPr>
          <w:b/>
          <w:bCs/>
        </w:rPr>
        <w:t>n</w:t>
      </w:r>
      <w:r w:rsidR="007C35D9" w:rsidRPr="00DE7884">
        <w:rPr>
          <w:b/>
          <w:bCs/>
        </w:rPr>
        <w:t>e napuštati prostoriju</w:t>
      </w:r>
      <w:r w:rsidR="007C35D9" w:rsidRPr="00DE7884">
        <w:t xml:space="preserve"> dok to ne naloži policija, ravnatelj ili operativni djelatnik za sigurnost i civilnu zaštitu.</w:t>
      </w:r>
    </w:p>
    <w:p w14:paraId="4371261A" w14:textId="45E7589F" w:rsidR="007C35D9" w:rsidRPr="00DE7884" w:rsidRDefault="007C35D9" w:rsidP="00DE7884">
      <w:pPr>
        <w:pStyle w:val="Naslov4"/>
      </w:pPr>
      <w:r w:rsidRPr="00DE7884">
        <w:t>KOMUNIKACIJA I SIGURNOSNI KANALI</w:t>
      </w:r>
    </w:p>
    <w:p w14:paraId="66CF9932" w14:textId="100CBD50" w:rsidR="007C35D9" w:rsidRPr="00DE7884" w:rsidRDefault="00DE7884" w:rsidP="002D32DE">
      <w:pPr>
        <w:pStyle w:val="Odlomakpopisa"/>
        <w:numPr>
          <w:ilvl w:val="0"/>
          <w:numId w:val="32"/>
        </w:numPr>
        <w:spacing w:after="0" w:line="360" w:lineRule="auto"/>
        <w:ind w:left="643"/>
      </w:pPr>
      <w:r>
        <w:t>s</w:t>
      </w:r>
      <w:r w:rsidR="007C35D9" w:rsidRPr="00DE7884">
        <w:t xml:space="preserve">ignal za LOCK-IN mora biti </w:t>
      </w:r>
      <w:r w:rsidR="007C35D9" w:rsidRPr="00DE7884">
        <w:rPr>
          <w:b/>
          <w:bCs/>
        </w:rPr>
        <w:t>prepoznatljiv i jasan</w:t>
      </w:r>
      <w:r w:rsidR="007C35D9" w:rsidRPr="00DE7884">
        <w:t xml:space="preserve"> (specifičan zvuk zvona, SMS sustav, razglas)</w:t>
      </w:r>
      <w:r>
        <w:t>;</w:t>
      </w:r>
    </w:p>
    <w:p w14:paraId="453506A1" w14:textId="3D8ED6B0" w:rsidR="007C35D9" w:rsidRPr="00DE7884" w:rsidRDefault="00DE7884" w:rsidP="002D32DE">
      <w:pPr>
        <w:pStyle w:val="Odlomakpopisa"/>
        <w:numPr>
          <w:ilvl w:val="0"/>
          <w:numId w:val="32"/>
        </w:numPr>
        <w:spacing w:after="0" w:line="360" w:lineRule="auto"/>
        <w:ind w:left="643"/>
      </w:pPr>
      <w:r>
        <w:rPr>
          <w:b/>
          <w:bCs/>
        </w:rPr>
        <w:t>l</w:t>
      </w:r>
      <w:r w:rsidR="007C35D9" w:rsidRPr="00DE7884">
        <w:rPr>
          <w:b/>
          <w:bCs/>
        </w:rPr>
        <w:t>ažni signali</w:t>
      </w:r>
      <w:r w:rsidR="007C35D9" w:rsidRPr="00DE7884">
        <w:t xml:space="preserve"> (kucanje, poziv na otvaranje vrata bez identifikacije) se ignoriraju</w:t>
      </w:r>
      <w:r>
        <w:t>;</w:t>
      </w:r>
    </w:p>
    <w:p w14:paraId="1E4C24CF" w14:textId="1B6F3067" w:rsidR="00673957" w:rsidRDefault="00DE7884" w:rsidP="002D32DE">
      <w:pPr>
        <w:pStyle w:val="Odlomakpopisa"/>
        <w:numPr>
          <w:ilvl w:val="0"/>
          <w:numId w:val="32"/>
        </w:numPr>
        <w:spacing w:after="0" w:line="360" w:lineRule="auto"/>
        <w:ind w:left="643"/>
      </w:pPr>
      <w:r>
        <w:t>o</w:t>
      </w:r>
      <w:r w:rsidR="007C35D9" w:rsidRPr="00DE7884">
        <w:t xml:space="preserve">tvaranje vrata samo na </w:t>
      </w:r>
      <w:r w:rsidR="007C35D9" w:rsidRPr="00DE7884">
        <w:rPr>
          <w:b/>
          <w:bCs/>
        </w:rPr>
        <w:t>jasnu naredbu policije s identifikacijom ili ravnatelja i operativnog djelatnika</w:t>
      </w:r>
      <w:r w:rsidR="007C35D9" w:rsidRPr="00DE7884">
        <w:t xml:space="preserve"> za sigurnost i civilnu zaštitu u koordinaciji s policijom.</w:t>
      </w:r>
    </w:p>
    <w:p w14:paraId="13A0AA6D" w14:textId="77777777" w:rsidR="00673957" w:rsidRDefault="00673957">
      <w:pPr>
        <w:suppressAutoHyphens w:val="0"/>
        <w:spacing w:after="200"/>
        <w:jc w:val="left"/>
      </w:pPr>
      <w:r>
        <w:br w:type="page"/>
      </w:r>
    </w:p>
    <w:p w14:paraId="6A2CD643" w14:textId="0C136C96" w:rsidR="007C35D9" w:rsidRPr="00DE7884" w:rsidRDefault="007C35D9" w:rsidP="00DE7884">
      <w:pPr>
        <w:pStyle w:val="Naslov4"/>
      </w:pPr>
      <w:r w:rsidRPr="00DE7884">
        <w:lastRenderedPageBreak/>
        <w:t>POSTUPCI NAKON LOCK-IN-a</w:t>
      </w:r>
    </w:p>
    <w:p w14:paraId="5524C9F7" w14:textId="60B55060" w:rsidR="007C35D9" w:rsidRPr="00DE7884" w:rsidRDefault="00DE7884" w:rsidP="002D32DE">
      <w:pPr>
        <w:pStyle w:val="Odlomakpopisa"/>
        <w:numPr>
          <w:ilvl w:val="0"/>
          <w:numId w:val="33"/>
        </w:numPr>
        <w:spacing w:after="0" w:line="360" w:lineRule="auto"/>
        <w:ind w:left="643"/>
      </w:pPr>
      <w:r>
        <w:t>d</w:t>
      </w:r>
      <w:r w:rsidR="007C35D9" w:rsidRPr="00DE7884">
        <w:t>olaskom policije i osiguravanjem prostora - prekida se LOCK-IN</w:t>
      </w:r>
      <w:r>
        <w:t>;</w:t>
      </w:r>
    </w:p>
    <w:p w14:paraId="7F64EBB5" w14:textId="7B0D26E1" w:rsidR="007C35D9" w:rsidRPr="00DE7884" w:rsidRDefault="00DE7884" w:rsidP="002D32DE">
      <w:pPr>
        <w:pStyle w:val="Odlomakpopisa"/>
        <w:numPr>
          <w:ilvl w:val="0"/>
          <w:numId w:val="33"/>
        </w:numPr>
        <w:spacing w:after="0" w:line="360" w:lineRule="auto"/>
        <w:ind w:left="643"/>
      </w:pPr>
      <w:r>
        <w:t>p</w:t>
      </w:r>
      <w:r w:rsidR="007C35D9" w:rsidRPr="00DE7884">
        <w:t>rikupljaju se podaci o broju prisutnih, eventualno ozlijeđenih</w:t>
      </w:r>
      <w:r>
        <w:t>;</w:t>
      </w:r>
    </w:p>
    <w:p w14:paraId="5DB37CEF" w14:textId="169A618A" w:rsidR="007C35D9" w:rsidRPr="00DE7884" w:rsidRDefault="00DE7884" w:rsidP="002D32DE">
      <w:pPr>
        <w:pStyle w:val="Odlomakpopisa"/>
        <w:numPr>
          <w:ilvl w:val="0"/>
          <w:numId w:val="33"/>
        </w:numPr>
        <w:spacing w:after="0" w:line="360" w:lineRule="auto"/>
        <w:ind w:left="643"/>
      </w:pPr>
      <w:r>
        <w:t>o</w:t>
      </w:r>
      <w:r w:rsidR="007C35D9" w:rsidRPr="00DE7884">
        <w:t>mogućava se psihološka podrška učenicima i osoblju</w:t>
      </w:r>
      <w:r>
        <w:t>;</w:t>
      </w:r>
    </w:p>
    <w:p w14:paraId="49CCB22B" w14:textId="04522344" w:rsidR="007C35D9" w:rsidRPr="00DE7884" w:rsidRDefault="00DE7884" w:rsidP="002D32DE">
      <w:pPr>
        <w:pStyle w:val="Odlomakpopisa"/>
        <w:numPr>
          <w:ilvl w:val="0"/>
          <w:numId w:val="33"/>
        </w:numPr>
        <w:spacing w:after="0" w:line="360" w:lineRule="auto"/>
        <w:ind w:left="643"/>
      </w:pPr>
      <w:r>
        <w:t>i</w:t>
      </w:r>
      <w:r w:rsidR="007C35D9" w:rsidRPr="00DE7884">
        <w:t>nformiraju se roditelji putem službenih kanala</w:t>
      </w:r>
      <w:r>
        <w:t>;</w:t>
      </w:r>
    </w:p>
    <w:p w14:paraId="4CDBF130" w14:textId="29AE63E8" w:rsidR="007C35D9" w:rsidRPr="00DE7884" w:rsidRDefault="00DE7884" w:rsidP="002D32DE">
      <w:pPr>
        <w:pStyle w:val="Odlomakpopisa"/>
        <w:numPr>
          <w:ilvl w:val="0"/>
          <w:numId w:val="33"/>
        </w:numPr>
        <w:spacing w:after="0" w:line="360" w:lineRule="auto"/>
        <w:ind w:left="643"/>
      </w:pPr>
      <w:r>
        <w:t>r</w:t>
      </w:r>
      <w:r w:rsidR="007C35D9" w:rsidRPr="00DE7884">
        <w:t>adi se analiza postupanja i po potrebi nadogradnja protokola.</w:t>
      </w:r>
    </w:p>
    <w:p w14:paraId="2CC0A8E9" w14:textId="77777777" w:rsidR="007C35D9" w:rsidRPr="00DE7884" w:rsidRDefault="007C35D9" w:rsidP="00DE7884">
      <w:pPr>
        <w:spacing w:after="0" w:line="360" w:lineRule="auto"/>
        <w:rPr>
          <w:b/>
          <w:bCs/>
        </w:rPr>
      </w:pPr>
      <w:r w:rsidRPr="00DE7884">
        <w:rPr>
          <w:b/>
          <w:bCs/>
        </w:rPr>
        <w:t>DODACI:</w:t>
      </w:r>
    </w:p>
    <w:p w14:paraId="761CD0C0" w14:textId="77777777" w:rsidR="007C35D9" w:rsidRPr="00DE7884" w:rsidRDefault="007C35D9" w:rsidP="002D32DE">
      <w:pPr>
        <w:pStyle w:val="Odlomakpopisa"/>
        <w:numPr>
          <w:ilvl w:val="0"/>
          <w:numId w:val="34"/>
        </w:numPr>
        <w:spacing w:after="0" w:line="360" w:lineRule="auto"/>
      </w:pPr>
      <w:r w:rsidRPr="00DE7884">
        <w:t>kontrolna lista za djelatnike škole;</w:t>
      </w:r>
    </w:p>
    <w:p w14:paraId="4A815B59" w14:textId="77777777" w:rsidR="007C35D9" w:rsidRPr="00DE7884" w:rsidRDefault="007C35D9" w:rsidP="002D32DE">
      <w:pPr>
        <w:pStyle w:val="Odlomakpopisa"/>
        <w:numPr>
          <w:ilvl w:val="0"/>
          <w:numId w:val="34"/>
        </w:numPr>
        <w:spacing w:after="0" w:line="360" w:lineRule="auto"/>
      </w:pPr>
      <w:r w:rsidRPr="00DE7884">
        <w:t>letak za roditelje (informacije) npr.:</w:t>
      </w:r>
    </w:p>
    <w:p w14:paraId="5F9A3A13" w14:textId="4530FCB6" w:rsidR="007C35D9" w:rsidRPr="00DE7884" w:rsidRDefault="007C35D9" w:rsidP="002D32DE">
      <w:pPr>
        <w:pStyle w:val="Odlomakpopisa"/>
        <w:numPr>
          <w:ilvl w:val="0"/>
          <w:numId w:val="35"/>
        </w:numPr>
        <w:spacing w:after="0" w:line="360" w:lineRule="auto"/>
        <w:ind w:left="643"/>
      </w:pPr>
      <w:r w:rsidRPr="00DE7884">
        <w:t>škola ima propisan sigurnosni protokol</w:t>
      </w:r>
      <w:r w:rsidR="00DE7884">
        <w:t>;</w:t>
      </w:r>
    </w:p>
    <w:p w14:paraId="3AB2D573" w14:textId="70A6D33D" w:rsidR="007C35D9" w:rsidRPr="00DE7884" w:rsidRDefault="007C35D9" w:rsidP="002D32DE">
      <w:pPr>
        <w:pStyle w:val="Odlomakpopisa"/>
        <w:numPr>
          <w:ilvl w:val="0"/>
          <w:numId w:val="35"/>
        </w:numPr>
        <w:spacing w:after="0" w:line="360" w:lineRule="auto"/>
        <w:ind w:left="643"/>
      </w:pPr>
      <w:r w:rsidRPr="00DE7884">
        <w:t>u slučaju incidenta, informacije dobivate samo od ovlaštene osobe škole/policije</w:t>
      </w:r>
      <w:r w:rsidR="00DE7884">
        <w:t>;</w:t>
      </w:r>
    </w:p>
    <w:p w14:paraId="79B381DA" w14:textId="77777777" w:rsidR="007C35D9" w:rsidRPr="00DE7884" w:rsidRDefault="007C35D9" w:rsidP="002D32DE">
      <w:pPr>
        <w:pStyle w:val="Odlomakpopisa"/>
        <w:numPr>
          <w:ilvl w:val="0"/>
          <w:numId w:val="35"/>
        </w:numPr>
        <w:spacing w:after="0" w:line="360" w:lineRule="auto"/>
        <w:ind w:left="643"/>
      </w:pPr>
      <w:r w:rsidRPr="00DE7884">
        <w:t>nemojte dolaziti pred školu dok se ne objavi da je sigurno.</w:t>
      </w:r>
    </w:p>
    <w:p w14:paraId="768989AB" w14:textId="19A3AA19" w:rsidR="007C35D9" w:rsidRPr="00DE7884" w:rsidRDefault="007C35D9" w:rsidP="002D32DE">
      <w:pPr>
        <w:pStyle w:val="Odlomakpopisa"/>
        <w:numPr>
          <w:ilvl w:val="0"/>
          <w:numId w:val="36"/>
        </w:numPr>
        <w:spacing w:after="0" w:line="360" w:lineRule="auto"/>
        <w:ind w:left="360"/>
      </w:pPr>
      <w:r w:rsidRPr="00DE7884">
        <w:t>KONTAKTI:</w:t>
      </w:r>
    </w:p>
    <w:p w14:paraId="15736088" w14:textId="3ED51E27" w:rsidR="007C35D9" w:rsidRPr="00DE7884" w:rsidRDefault="007C35D9" w:rsidP="002D32DE">
      <w:pPr>
        <w:pStyle w:val="Odlomakpopisa"/>
        <w:numPr>
          <w:ilvl w:val="0"/>
          <w:numId w:val="37"/>
        </w:numPr>
        <w:spacing w:after="0" w:line="360" w:lineRule="auto"/>
        <w:ind w:left="643"/>
      </w:pPr>
      <w:r w:rsidRPr="00DE7884">
        <w:t xml:space="preserve">Policija: 192 i </w:t>
      </w:r>
      <w:r w:rsidR="00F65127" w:rsidRPr="00F65127">
        <w:t xml:space="preserve">+385 1 6221 144 </w:t>
      </w:r>
      <w:r w:rsidRPr="00DE7884">
        <w:t>(</w:t>
      </w:r>
      <w:r w:rsidR="00673957">
        <w:t>centrala</w:t>
      </w:r>
      <w:r w:rsidRPr="00DE7884">
        <w:t xml:space="preserve"> </w:t>
      </w:r>
      <w:r w:rsidR="00F65127">
        <w:t>P</w:t>
      </w:r>
      <w:r w:rsidRPr="00DE7884">
        <w:t xml:space="preserve">olicijske </w:t>
      </w:r>
      <w:r w:rsidR="00F65127">
        <w:t>P</w:t>
      </w:r>
      <w:r w:rsidRPr="00DE7884">
        <w:t>ostaje</w:t>
      </w:r>
      <w:r w:rsidR="00673957">
        <w:t xml:space="preserve"> </w:t>
      </w:r>
      <w:r w:rsidR="00F65127">
        <w:t>Velika Gorica</w:t>
      </w:r>
      <w:r w:rsidRPr="00DE7884">
        <w:t>)</w:t>
      </w:r>
    </w:p>
    <w:p w14:paraId="064AFB2E" w14:textId="77777777" w:rsidR="007C35D9" w:rsidRDefault="007C35D9" w:rsidP="002D32DE">
      <w:pPr>
        <w:pStyle w:val="Odlomakpopisa"/>
        <w:numPr>
          <w:ilvl w:val="0"/>
          <w:numId w:val="37"/>
        </w:numPr>
        <w:spacing w:after="0" w:line="360" w:lineRule="auto"/>
        <w:ind w:left="643"/>
      </w:pPr>
      <w:r w:rsidRPr="00DE7884">
        <w:t>Hitne službe: 112</w:t>
      </w:r>
    </w:p>
    <w:p w14:paraId="1EA87CC8" w14:textId="165B95B7" w:rsidR="00B774AE" w:rsidRDefault="00B774AE" w:rsidP="002D32DE">
      <w:pPr>
        <w:pStyle w:val="Odlomakpopisa"/>
        <w:numPr>
          <w:ilvl w:val="0"/>
          <w:numId w:val="37"/>
        </w:numPr>
        <w:spacing w:after="0" w:line="360" w:lineRule="auto"/>
        <w:ind w:left="643"/>
      </w:pPr>
      <w:r>
        <w:t xml:space="preserve">Osnovna škola Velika Mlaka: </w:t>
      </w:r>
      <w:r w:rsidRPr="00B774AE">
        <w:t>+385 1 6235 606</w:t>
      </w:r>
    </w:p>
    <w:p w14:paraId="30FF9E9A" w14:textId="6166C33E" w:rsidR="00F65127" w:rsidRDefault="00F65127" w:rsidP="002D32DE">
      <w:pPr>
        <w:pStyle w:val="Odlomakpopisa"/>
        <w:numPr>
          <w:ilvl w:val="0"/>
          <w:numId w:val="37"/>
        </w:numPr>
        <w:spacing w:after="0" w:line="360" w:lineRule="auto"/>
        <w:ind w:left="643"/>
      </w:pPr>
      <w:r>
        <w:t xml:space="preserve">Područna škola </w:t>
      </w:r>
      <w:r w:rsidR="00B774AE">
        <w:t>Mičevec</w:t>
      </w:r>
      <w:r>
        <w:t>:</w:t>
      </w:r>
      <w:r w:rsidRPr="00EA7B06">
        <w:t xml:space="preserve"> </w:t>
      </w:r>
      <w:r w:rsidRPr="000B3818">
        <w:rPr>
          <w:highlight w:val="yellow"/>
        </w:rPr>
        <w:t>(upisati)</w:t>
      </w:r>
    </w:p>
    <w:p w14:paraId="1F93D558" w14:textId="1710A431" w:rsidR="00673957" w:rsidRDefault="007C35D9" w:rsidP="002D32DE">
      <w:pPr>
        <w:pStyle w:val="Odlomakpopisa"/>
        <w:numPr>
          <w:ilvl w:val="0"/>
          <w:numId w:val="37"/>
        </w:numPr>
        <w:spacing w:after="0" w:line="360" w:lineRule="auto"/>
        <w:ind w:left="643"/>
      </w:pPr>
      <w:r w:rsidRPr="00DE7884">
        <w:t xml:space="preserve">Ravnatelj / krizni tim škole: </w:t>
      </w:r>
    </w:p>
    <w:p w14:paraId="0592C8EA" w14:textId="442E0AA9" w:rsidR="007C35D9" w:rsidRPr="00EA7B06" w:rsidRDefault="00673957" w:rsidP="002D32DE">
      <w:pPr>
        <w:pStyle w:val="Odlomakpopisa"/>
        <w:numPr>
          <w:ilvl w:val="1"/>
          <w:numId w:val="38"/>
        </w:numPr>
        <w:spacing w:after="0" w:line="360" w:lineRule="auto"/>
      </w:pPr>
      <w:r w:rsidRPr="00EA7B06">
        <w:t>ravnateljica</w:t>
      </w:r>
      <w:r w:rsidR="000B3818">
        <w:t xml:space="preserve"> </w:t>
      </w:r>
      <w:r w:rsidR="00B774AE" w:rsidRPr="00B774AE">
        <w:t>Zrinka Šućur</w:t>
      </w:r>
      <w:r w:rsidRPr="00EA7B06">
        <w:t>:</w:t>
      </w:r>
      <w:r w:rsidR="00720DFD" w:rsidRPr="00EA7B06">
        <w:t xml:space="preserve"> </w:t>
      </w:r>
      <w:r w:rsidR="00F65127" w:rsidRPr="000B3818">
        <w:rPr>
          <w:highlight w:val="yellow"/>
        </w:rPr>
        <w:t>(upisati)</w:t>
      </w:r>
    </w:p>
    <w:p w14:paraId="7C3AF4DD" w14:textId="5EA0F603" w:rsidR="00673957" w:rsidRPr="000B3818" w:rsidRDefault="00876743" w:rsidP="002D32DE">
      <w:pPr>
        <w:pStyle w:val="Odlomakpopisa"/>
        <w:numPr>
          <w:ilvl w:val="1"/>
          <w:numId w:val="38"/>
        </w:numPr>
        <w:spacing w:after="0" w:line="360" w:lineRule="auto"/>
        <w:rPr>
          <w:highlight w:val="yellow"/>
        </w:rPr>
      </w:pPr>
      <w:r w:rsidRPr="000B3818">
        <w:t>pedagoginja</w:t>
      </w:r>
      <w:r w:rsidR="00673957" w:rsidRPr="000B3818">
        <w:t>:</w:t>
      </w:r>
      <w:r w:rsidR="00720DFD" w:rsidRPr="000B3818">
        <w:t xml:space="preserve"> </w:t>
      </w:r>
      <w:r w:rsidR="00720DFD" w:rsidRPr="000B3818">
        <w:rPr>
          <w:highlight w:val="yellow"/>
        </w:rPr>
        <w:t>(upisati)</w:t>
      </w:r>
    </w:p>
    <w:p w14:paraId="310A35E7" w14:textId="600AAC33" w:rsidR="00673957" w:rsidRPr="000B3818" w:rsidRDefault="00876743" w:rsidP="002D32DE">
      <w:pPr>
        <w:pStyle w:val="Odlomakpopisa"/>
        <w:numPr>
          <w:ilvl w:val="1"/>
          <w:numId w:val="38"/>
        </w:numPr>
        <w:spacing w:after="0" w:line="360" w:lineRule="auto"/>
        <w:rPr>
          <w:highlight w:val="yellow"/>
        </w:rPr>
      </w:pPr>
      <w:r w:rsidRPr="000B3818">
        <w:t>domar</w:t>
      </w:r>
      <w:r w:rsidR="00673957" w:rsidRPr="000B3818">
        <w:t>:</w:t>
      </w:r>
      <w:r w:rsidR="00720DFD" w:rsidRPr="000B3818">
        <w:t xml:space="preserve"> </w:t>
      </w:r>
      <w:r w:rsidR="00720DFD" w:rsidRPr="000B3818">
        <w:rPr>
          <w:highlight w:val="yellow"/>
        </w:rPr>
        <w:t>(upisati)</w:t>
      </w:r>
    </w:p>
    <w:p w14:paraId="07526B6C" w14:textId="147D1BF0" w:rsidR="00673957" w:rsidRPr="000B3818" w:rsidRDefault="000B3818" w:rsidP="002D32DE">
      <w:pPr>
        <w:pStyle w:val="Odlomakpopisa"/>
        <w:numPr>
          <w:ilvl w:val="1"/>
          <w:numId w:val="38"/>
        </w:numPr>
        <w:spacing w:after="0" w:line="360" w:lineRule="auto"/>
        <w:rPr>
          <w:highlight w:val="yellow"/>
        </w:rPr>
      </w:pPr>
      <w:r w:rsidRPr="000B3818">
        <w:t>predstavnik roditelja</w:t>
      </w:r>
      <w:r w:rsidR="00673957" w:rsidRPr="000B3818">
        <w:t>:</w:t>
      </w:r>
      <w:r w:rsidR="00720DFD" w:rsidRPr="000B3818">
        <w:t xml:space="preserve"> </w:t>
      </w:r>
      <w:r w:rsidR="00720DFD" w:rsidRPr="000B3818">
        <w:rPr>
          <w:highlight w:val="yellow"/>
        </w:rPr>
        <w:t>(upisati)</w:t>
      </w:r>
    </w:p>
    <w:p w14:paraId="089D19BB" w14:textId="205D9E6F" w:rsidR="000B3818" w:rsidRPr="000B3818" w:rsidRDefault="000B3818" w:rsidP="002D32DE">
      <w:pPr>
        <w:pStyle w:val="Odlomakpopisa"/>
        <w:numPr>
          <w:ilvl w:val="1"/>
          <w:numId w:val="38"/>
        </w:numPr>
        <w:spacing w:after="0" w:line="360" w:lineRule="auto"/>
        <w:rPr>
          <w:highlight w:val="yellow"/>
        </w:rPr>
      </w:pPr>
      <w:r w:rsidRPr="000B3818">
        <w:rPr>
          <w:highlight w:val="yellow"/>
        </w:rPr>
        <w:t>ostal</w:t>
      </w:r>
      <w:r>
        <w:rPr>
          <w:highlight w:val="yellow"/>
        </w:rPr>
        <w:t>i?</w:t>
      </w:r>
    </w:p>
    <w:p w14:paraId="0844E50D" w14:textId="66DB9D51" w:rsidR="007C35D9" w:rsidRPr="00DE7884" w:rsidRDefault="007C35D9" w:rsidP="00DE7884">
      <w:pPr>
        <w:pStyle w:val="Naslov4"/>
      </w:pPr>
      <w:r w:rsidRPr="00DE7884">
        <w:t>POSLJEDICE – POST KRIZNO DJELOVANJE</w:t>
      </w:r>
    </w:p>
    <w:p w14:paraId="5613D433" w14:textId="0BE597A7" w:rsidR="007C35D9" w:rsidRPr="00DE7884" w:rsidRDefault="00673957" w:rsidP="002D32DE">
      <w:pPr>
        <w:pStyle w:val="Odlomakpopisa"/>
        <w:numPr>
          <w:ilvl w:val="0"/>
          <w:numId w:val="39"/>
        </w:numPr>
        <w:spacing w:after="0" w:line="360" w:lineRule="auto"/>
        <w:ind w:left="643"/>
      </w:pPr>
      <w:r>
        <w:t>p</w:t>
      </w:r>
      <w:r w:rsidR="007C35D9" w:rsidRPr="00DE7884">
        <w:t>sihološka pomoć učenicima i osoblju</w:t>
      </w:r>
      <w:r>
        <w:t>;</w:t>
      </w:r>
    </w:p>
    <w:p w14:paraId="51C0965F" w14:textId="12EAB510" w:rsidR="007C35D9" w:rsidRPr="00DE7884" w:rsidRDefault="00673957" w:rsidP="002D32DE">
      <w:pPr>
        <w:pStyle w:val="Odlomakpopisa"/>
        <w:numPr>
          <w:ilvl w:val="0"/>
          <w:numId w:val="39"/>
        </w:numPr>
        <w:spacing w:after="0" w:line="360" w:lineRule="auto"/>
        <w:ind w:left="643"/>
      </w:pPr>
      <w:r>
        <w:t>k</w:t>
      </w:r>
      <w:r w:rsidR="007C35D9" w:rsidRPr="00DE7884">
        <w:t>omunikacija s roditeljima putem službenih kanala</w:t>
      </w:r>
      <w:r>
        <w:t>;</w:t>
      </w:r>
    </w:p>
    <w:p w14:paraId="64559F4A" w14:textId="7A0A761B" w:rsidR="007C35D9" w:rsidRPr="00DE7884" w:rsidRDefault="00673957" w:rsidP="002D32DE">
      <w:pPr>
        <w:pStyle w:val="Odlomakpopisa"/>
        <w:numPr>
          <w:ilvl w:val="0"/>
          <w:numId w:val="39"/>
        </w:numPr>
        <w:spacing w:after="0" w:line="360" w:lineRule="auto"/>
        <w:ind w:left="643"/>
      </w:pPr>
      <w:r>
        <w:t>a</w:t>
      </w:r>
      <w:r w:rsidR="007C35D9" w:rsidRPr="00DE7884">
        <w:t>naliza događaja i revizija sigurnosnog protokola.</w:t>
      </w:r>
    </w:p>
    <w:p w14:paraId="43CCBF7C" w14:textId="5D843C43" w:rsidR="00673957" w:rsidRDefault="00673957" w:rsidP="00DE7884">
      <w:pPr>
        <w:spacing w:after="0" w:line="360" w:lineRule="auto"/>
      </w:pPr>
      <w:r w:rsidRPr="00DE7884">
        <w:rPr>
          <w:b/>
          <w:bCs/>
        </w:rPr>
        <w:t>Napomena</w:t>
      </w:r>
      <w:r w:rsidR="007C35D9" w:rsidRPr="00DE7884">
        <w:t xml:space="preserve">: Protokol se treba </w:t>
      </w:r>
      <w:r>
        <w:t>u</w:t>
      </w:r>
      <w:r w:rsidR="007C35D9" w:rsidRPr="00DE7884">
        <w:t>vježba</w:t>
      </w:r>
      <w:r>
        <w:t>va</w:t>
      </w:r>
      <w:r w:rsidR="007C35D9" w:rsidRPr="00DE7884">
        <w:t xml:space="preserve">ti </w:t>
      </w:r>
      <w:r w:rsidR="007C35D9" w:rsidRPr="00DE7884">
        <w:rPr>
          <w:b/>
          <w:bCs/>
        </w:rPr>
        <w:t>najmanje jednom godišnje</w:t>
      </w:r>
      <w:r w:rsidR="007C35D9" w:rsidRPr="00DE7884">
        <w:t>, a svi zaposlenici trebaju biti upoznati s ulogama i postupcima</w:t>
      </w:r>
      <w:r>
        <w:t>.</w:t>
      </w:r>
    </w:p>
    <w:p w14:paraId="3B648210" w14:textId="77777777" w:rsidR="00673957" w:rsidRDefault="00673957">
      <w:pPr>
        <w:suppressAutoHyphens w:val="0"/>
        <w:spacing w:after="200"/>
        <w:jc w:val="left"/>
      </w:pPr>
      <w:r>
        <w:br w:type="page"/>
      </w:r>
    </w:p>
    <w:p w14:paraId="20DADD94" w14:textId="5ED73472" w:rsidR="007C35D9" w:rsidRPr="00673957" w:rsidRDefault="007C35D9" w:rsidP="00DE7884">
      <w:pPr>
        <w:pStyle w:val="Naslov3"/>
        <w:spacing w:after="0" w:line="360" w:lineRule="auto"/>
        <w:rPr>
          <w:rFonts w:eastAsia="Times New Roman"/>
        </w:rPr>
      </w:pPr>
      <w:r w:rsidRPr="00673957">
        <w:lastRenderedPageBreak/>
        <w:t>Postupanje škole u slučaju n</w:t>
      </w:r>
      <w:r w:rsidRPr="00673957">
        <w:rPr>
          <w:rFonts w:eastAsia="Times New Roman"/>
          <w:bCs/>
        </w:rPr>
        <w:t>eovlaštenih ulazaka</w:t>
      </w:r>
    </w:p>
    <w:p w14:paraId="07732EF7" w14:textId="0B8EBCCE" w:rsidR="007C35D9" w:rsidRPr="00673957" w:rsidRDefault="00673957" w:rsidP="002D32DE">
      <w:pPr>
        <w:pStyle w:val="Odlomakpopisa"/>
        <w:numPr>
          <w:ilvl w:val="0"/>
          <w:numId w:val="40"/>
        </w:numPr>
        <w:spacing w:after="0" w:line="360" w:lineRule="auto"/>
        <w:ind w:left="643"/>
      </w:pPr>
      <w:r>
        <w:rPr>
          <w:b/>
          <w:bCs/>
        </w:rPr>
        <w:t>u</w:t>
      </w:r>
      <w:r w:rsidR="007C35D9" w:rsidRPr="00673957">
        <w:rPr>
          <w:b/>
          <w:bCs/>
        </w:rPr>
        <w:t>čenici</w:t>
      </w:r>
      <w:r w:rsidR="007C35D9" w:rsidRPr="00673957">
        <w:t>: Odmah obavještavaju najbližeg nastavnika ili djelatnika</w:t>
      </w:r>
      <w:r>
        <w:t>;</w:t>
      </w:r>
    </w:p>
    <w:p w14:paraId="68DD760C" w14:textId="2A9307EF" w:rsidR="007C35D9" w:rsidRPr="00673957" w:rsidRDefault="00673957" w:rsidP="002D32DE">
      <w:pPr>
        <w:pStyle w:val="Odlomakpopisa"/>
        <w:numPr>
          <w:ilvl w:val="0"/>
          <w:numId w:val="40"/>
        </w:numPr>
        <w:spacing w:after="0" w:line="360" w:lineRule="auto"/>
        <w:ind w:left="643"/>
      </w:pPr>
      <w:r>
        <w:rPr>
          <w:b/>
          <w:bCs/>
        </w:rPr>
        <w:t>d</w:t>
      </w:r>
      <w:r w:rsidR="007C35D9" w:rsidRPr="00673957">
        <w:rPr>
          <w:b/>
          <w:bCs/>
        </w:rPr>
        <w:t>jelatnici</w:t>
      </w:r>
      <w:r w:rsidR="007C35D9" w:rsidRPr="00673957">
        <w:t>: Zaključavaju ulaze, obavještavaju ravnatelja ili operativnog djelatnika za sigurnost i civilnu zaštitu, a prema potrebi pozivaju policiju.</w:t>
      </w:r>
    </w:p>
    <w:p w14:paraId="7D4F3B95" w14:textId="506AEAA8" w:rsidR="007C35D9" w:rsidRPr="00673957" w:rsidRDefault="007C35D9" w:rsidP="00DE7884">
      <w:pPr>
        <w:pStyle w:val="Naslov3"/>
        <w:spacing w:after="0" w:line="360" w:lineRule="auto"/>
      </w:pPr>
      <w:r w:rsidRPr="00673957">
        <w:t>Postupanje škole u slučaju nasilja (vršnjačko nasilje, mobing)</w:t>
      </w:r>
    </w:p>
    <w:p w14:paraId="63ADBD8F" w14:textId="77777777" w:rsidR="007C35D9" w:rsidRPr="00673957" w:rsidRDefault="007C35D9" w:rsidP="00673957">
      <w:pPr>
        <w:spacing w:after="0" w:line="360" w:lineRule="auto"/>
      </w:pPr>
      <w:r w:rsidRPr="00673957">
        <w:t xml:space="preserve">Nasilje među učenicima, bilo fizičko ili emocionalno, ozbiljna je prijetnja koja zahtijeva promptnu reakciju. </w:t>
      </w:r>
    </w:p>
    <w:p w14:paraId="1B4E0FA9" w14:textId="55077E55" w:rsidR="007C35D9" w:rsidRPr="00673957" w:rsidRDefault="00673957" w:rsidP="002D32DE">
      <w:pPr>
        <w:pStyle w:val="Odlomakpopisa"/>
        <w:numPr>
          <w:ilvl w:val="0"/>
          <w:numId w:val="41"/>
        </w:numPr>
        <w:spacing w:after="0" w:line="360" w:lineRule="auto"/>
        <w:ind w:left="643"/>
      </w:pPr>
      <w:r>
        <w:rPr>
          <w:b/>
        </w:rPr>
        <w:t>u</w:t>
      </w:r>
      <w:r w:rsidR="007C35D9" w:rsidRPr="00673957">
        <w:rPr>
          <w:b/>
        </w:rPr>
        <w:t>čenici</w:t>
      </w:r>
      <w:r w:rsidR="007C35D9" w:rsidRPr="00673957">
        <w:t>: Udaljuju se iz opasnosti, traže pomoć od nastavnika ili pedagoga.</w:t>
      </w:r>
    </w:p>
    <w:p w14:paraId="1CBB91C6" w14:textId="45E32403" w:rsidR="007C35D9" w:rsidRPr="00673957" w:rsidRDefault="00673957" w:rsidP="002D32DE">
      <w:pPr>
        <w:pStyle w:val="Odlomakpopisa"/>
        <w:numPr>
          <w:ilvl w:val="0"/>
          <w:numId w:val="41"/>
        </w:numPr>
        <w:spacing w:after="0" w:line="360" w:lineRule="auto"/>
        <w:ind w:left="643"/>
      </w:pPr>
      <w:r>
        <w:rPr>
          <w:b/>
        </w:rPr>
        <w:t>d</w:t>
      </w:r>
      <w:r w:rsidR="007C35D9" w:rsidRPr="00673957">
        <w:rPr>
          <w:b/>
        </w:rPr>
        <w:t>jelatnici</w:t>
      </w:r>
      <w:r w:rsidR="007C35D9" w:rsidRPr="00673957">
        <w:t>: Interveniraju ako je sigurno, sprječavaju daljnje nasilje, prijavljuju slučaj stručnoj službi, nadležnim ustanovama socijalnog rada i medicinskim ustanovama, a prema potrebi policiji i drugim nadležnim tijelima.</w:t>
      </w:r>
    </w:p>
    <w:p w14:paraId="62D4286D" w14:textId="7B480458" w:rsidR="007C35D9" w:rsidRPr="00673957" w:rsidRDefault="00673957" w:rsidP="002D32DE">
      <w:pPr>
        <w:pStyle w:val="Odlomakpopisa"/>
        <w:numPr>
          <w:ilvl w:val="0"/>
          <w:numId w:val="41"/>
        </w:numPr>
        <w:spacing w:after="0" w:line="360" w:lineRule="auto"/>
      </w:pPr>
      <w:r>
        <w:t>p</w:t>
      </w:r>
      <w:r w:rsidR="007C35D9" w:rsidRPr="00673957">
        <w:t>ostupiti sukladno Protokolu o postupanju u slučaju nasilja među djecom i mladima, izdano od strane Ministarstva znanosti, obrazovanja i mladih.</w:t>
      </w:r>
    </w:p>
    <w:p w14:paraId="5FF1C5A3" w14:textId="2E0BFEDC" w:rsidR="007C35D9" w:rsidRPr="00673957" w:rsidRDefault="007C35D9" w:rsidP="00DE7884">
      <w:pPr>
        <w:pStyle w:val="Naslov3"/>
        <w:spacing w:after="0" w:line="360" w:lineRule="auto"/>
      </w:pPr>
      <w:bookmarkStart w:id="10" w:name="_Ref201785799"/>
      <w:r w:rsidRPr="00673957">
        <w:t>Postupanje škole u slučaju zaraze</w:t>
      </w:r>
      <w:bookmarkEnd w:id="10"/>
    </w:p>
    <w:p w14:paraId="5937E577" w14:textId="5FCD88D4" w:rsidR="007C35D9" w:rsidRPr="00673957" w:rsidRDefault="00673957" w:rsidP="002D32DE">
      <w:pPr>
        <w:pStyle w:val="Odlomakpopisa"/>
        <w:numPr>
          <w:ilvl w:val="0"/>
          <w:numId w:val="42"/>
        </w:numPr>
        <w:spacing w:after="0" w:line="360" w:lineRule="auto"/>
        <w:ind w:left="643"/>
      </w:pPr>
      <w:r>
        <w:rPr>
          <w:b/>
          <w:bCs/>
        </w:rPr>
        <w:t>u</w:t>
      </w:r>
      <w:r w:rsidR="007C35D9" w:rsidRPr="00673957">
        <w:rPr>
          <w:b/>
          <w:bCs/>
        </w:rPr>
        <w:t>čenici</w:t>
      </w:r>
      <w:r w:rsidR="007C35D9" w:rsidRPr="00673957">
        <w:t xml:space="preserve">: </w:t>
      </w:r>
      <w:r w:rsidR="00720DFD">
        <w:t>p</w:t>
      </w:r>
      <w:r w:rsidR="007C35D9" w:rsidRPr="00673957">
        <w:t>ridružuju se online nastavi ako su u izolaciji, prate higijenske upute</w:t>
      </w:r>
      <w:r>
        <w:t>;</w:t>
      </w:r>
    </w:p>
    <w:p w14:paraId="506AF9FE" w14:textId="0A259423" w:rsidR="007C35D9" w:rsidRPr="00673957" w:rsidRDefault="00673957" w:rsidP="002D32DE">
      <w:pPr>
        <w:pStyle w:val="Odlomakpopisa"/>
        <w:numPr>
          <w:ilvl w:val="0"/>
          <w:numId w:val="42"/>
        </w:numPr>
        <w:spacing w:after="0" w:line="360" w:lineRule="auto"/>
        <w:ind w:left="643"/>
      </w:pPr>
      <w:r>
        <w:rPr>
          <w:b/>
          <w:bCs/>
        </w:rPr>
        <w:t>d</w:t>
      </w:r>
      <w:r w:rsidR="007C35D9" w:rsidRPr="00673957">
        <w:rPr>
          <w:b/>
          <w:bCs/>
        </w:rPr>
        <w:t>jelatnici</w:t>
      </w:r>
      <w:r w:rsidR="007C35D9" w:rsidRPr="00673957">
        <w:t xml:space="preserve">: </w:t>
      </w:r>
      <w:r w:rsidR="00720DFD">
        <w:t>p</w:t>
      </w:r>
      <w:r w:rsidR="007C35D9" w:rsidRPr="00673957">
        <w:t>rimjenjuju preporuke HZJZ-a, vode evidenciju oboljelih i kontaktiraju roditelje</w:t>
      </w:r>
      <w:r>
        <w:t>;</w:t>
      </w:r>
    </w:p>
    <w:p w14:paraId="33057777" w14:textId="6A5CE138" w:rsidR="007C35D9" w:rsidRPr="00673957" w:rsidRDefault="00673957" w:rsidP="002D32DE">
      <w:pPr>
        <w:pStyle w:val="Odlomakpopisa"/>
        <w:numPr>
          <w:ilvl w:val="0"/>
          <w:numId w:val="42"/>
        </w:numPr>
        <w:spacing w:after="0" w:line="360" w:lineRule="auto"/>
        <w:ind w:left="643"/>
      </w:pPr>
      <w:r>
        <w:t>p</w:t>
      </w:r>
      <w:r w:rsidR="007C35D9" w:rsidRPr="00673957">
        <w:t>rovoditi informiranje i edukaciju učenika u svezi raznih zaraznih bolesti.</w:t>
      </w:r>
    </w:p>
    <w:p w14:paraId="785F9136" w14:textId="4DE120AA" w:rsidR="007C35D9" w:rsidRPr="00673957" w:rsidRDefault="007C35D9" w:rsidP="00673957">
      <w:pPr>
        <w:spacing w:after="0" w:line="360" w:lineRule="auto"/>
      </w:pPr>
      <w:r w:rsidRPr="00673957">
        <w:rPr>
          <w:b/>
          <w:bCs/>
        </w:rPr>
        <w:t>Napomena</w:t>
      </w:r>
      <w:r w:rsidR="00673957">
        <w:rPr>
          <w:b/>
          <w:bCs/>
        </w:rPr>
        <w:t xml:space="preserve">: </w:t>
      </w:r>
      <w:r w:rsidRPr="00673957">
        <w:t xml:space="preserve">Obzirom da u trenutku donošenja ovog plana sigurnosti u ovoj školskoj ustanovi nije ustrojeno radno mjesto </w:t>
      </w:r>
      <w:r w:rsidRPr="00673957">
        <w:rPr>
          <w:i/>
          <w:iCs/>
        </w:rPr>
        <w:t>operativni djelatnik za sigurnost i civilnu zaštitu</w:t>
      </w:r>
      <w:r w:rsidRPr="00673957">
        <w:t xml:space="preserve">, predlažemo da </w:t>
      </w:r>
      <w:r w:rsidR="00F65127">
        <w:t xml:space="preserve">se </w:t>
      </w:r>
      <w:r w:rsidRPr="00673957">
        <w:t>po ustrojavanju radnog mjesta</w:t>
      </w:r>
      <w:r w:rsidR="00F65127">
        <w:t>,</w:t>
      </w:r>
      <w:r w:rsidRPr="00673957">
        <w:t xml:space="preserve"> izvrši ažuriranje predmetnog plana sigurnosti, na način da se u svim predviđenim postupcima u </w:t>
      </w:r>
      <w:r w:rsidR="00720DFD">
        <w:t xml:space="preserve">poglavljima </w:t>
      </w:r>
      <w:r w:rsidRPr="00673957">
        <w:t xml:space="preserve">od </w:t>
      </w:r>
      <w:r w:rsidR="00673957">
        <w:rPr>
          <w:b/>
          <w:bCs/>
        </w:rPr>
        <w:fldChar w:fldCharType="begin"/>
      </w:r>
      <w:r w:rsidR="00673957">
        <w:instrText xml:space="preserve"> REF _Ref201785781 \r \h </w:instrText>
      </w:r>
      <w:r w:rsidR="00720DFD">
        <w:rPr>
          <w:b/>
          <w:bCs/>
        </w:rPr>
        <w:instrText xml:space="preserve"> \* MERGEFORMAT </w:instrText>
      </w:r>
      <w:r w:rsidR="00673957">
        <w:rPr>
          <w:b/>
          <w:bCs/>
        </w:rPr>
      </w:r>
      <w:r w:rsidR="00673957">
        <w:rPr>
          <w:b/>
          <w:bCs/>
        </w:rPr>
        <w:fldChar w:fldCharType="separate"/>
      </w:r>
      <w:r w:rsidR="00B774AE">
        <w:rPr>
          <w:rFonts w:hint="eastAsia"/>
          <w:cs/>
        </w:rPr>
        <w:t>‎</w:t>
      </w:r>
      <w:r w:rsidR="00B774AE" w:rsidRPr="00B774AE">
        <w:rPr>
          <w:b/>
          <w:bCs/>
        </w:rPr>
        <w:t>7.2.1</w:t>
      </w:r>
      <w:r w:rsidR="00673957">
        <w:rPr>
          <w:b/>
          <w:bCs/>
        </w:rPr>
        <w:fldChar w:fldCharType="end"/>
      </w:r>
      <w:r w:rsidRPr="00673957">
        <w:t xml:space="preserve"> do </w:t>
      </w:r>
      <w:r w:rsidR="00720DFD" w:rsidRPr="00720DFD">
        <w:rPr>
          <w:b/>
          <w:bCs/>
        </w:rPr>
        <w:fldChar w:fldCharType="begin"/>
      </w:r>
      <w:r w:rsidR="00720DFD" w:rsidRPr="00720DFD">
        <w:rPr>
          <w:b/>
          <w:bCs/>
        </w:rPr>
        <w:instrText xml:space="preserve"> REF _Ref201785799 \r \h  \* MERGEFORMAT </w:instrText>
      </w:r>
      <w:r w:rsidR="00720DFD" w:rsidRPr="00720DFD">
        <w:rPr>
          <w:b/>
          <w:bCs/>
        </w:rPr>
      </w:r>
      <w:r w:rsidR="00720DFD" w:rsidRPr="00720DFD">
        <w:rPr>
          <w:b/>
          <w:bCs/>
        </w:rPr>
        <w:fldChar w:fldCharType="separate"/>
      </w:r>
      <w:r w:rsidR="00B774AE">
        <w:rPr>
          <w:rFonts w:hint="eastAsia"/>
          <w:b/>
          <w:bCs/>
          <w:cs/>
        </w:rPr>
        <w:t>‎</w:t>
      </w:r>
      <w:r w:rsidR="00B774AE">
        <w:rPr>
          <w:b/>
          <w:bCs/>
        </w:rPr>
        <w:t>7.2.7</w:t>
      </w:r>
      <w:r w:rsidR="00720DFD" w:rsidRPr="00720DFD">
        <w:rPr>
          <w:b/>
          <w:bCs/>
        </w:rPr>
        <w:fldChar w:fldCharType="end"/>
      </w:r>
      <w:r w:rsidR="00720DFD" w:rsidRPr="00720DFD">
        <w:rPr>
          <w:b/>
          <w:bCs/>
        </w:rPr>
        <w:t xml:space="preserve"> </w:t>
      </w:r>
      <w:r w:rsidRPr="00673957">
        <w:t>predvidi njegova uloga (način njegovog aktiviranja, postupanja u navedenim situacijama i obvezi daljnjeg izvješćivanja i komuniciranja) sukladno njegovom opisu posla i danim mu ovlastima</w:t>
      </w:r>
      <w:r w:rsidR="00673957">
        <w:t>.</w:t>
      </w:r>
    </w:p>
    <w:p w14:paraId="0552CB0B" w14:textId="5F88C205" w:rsidR="00673957" w:rsidRDefault="00673957">
      <w:pPr>
        <w:suppressAutoHyphens w:val="0"/>
        <w:spacing w:after="200"/>
        <w:jc w:val="left"/>
      </w:pPr>
      <w:r>
        <w:br w:type="page"/>
      </w:r>
    </w:p>
    <w:p w14:paraId="2615F02D" w14:textId="5DEE98EE" w:rsidR="007C35D9" w:rsidRPr="00720DFD" w:rsidRDefault="007C35D9" w:rsidP="00DE7884">
      <w:pPr>
        <w:pStyle w:val="Naslov2"/>
      </w:pPr>
      <w:r w:rsidRPr="00720DFD">
        <w:lastRenderedPageBreak/>
        <w:t xml:space="preserve">SURADNJA S VANJSKIM INSTITUCIJAMA </w:t>
      </w:r>
    </w:p>
    <w:p w14:paraId="0273B364" w14:textId="3E73F341" w:rsidR="007C35D9" w:rsidRPr="00720DFD" w:rsidRDefault="007C35D9" w:rsidP="00DE7884">
      <w:pPr>
        <w:spacing w:after="0" w:line="360" w:lineRule="auto"/>
      </w:pPr>
      <w:r w:rsidRPr="00720DFD">
        <w:t>Suradnja s vanjskim institucijama ključna je za uspješno upravljanje kriznim situacijama u školama i za stvaranje sigurnog okruženja za učenike, nastavnike i sve prisutne. Osim unutarnje pripreme i obuke, važno je imati uspostavljen</w:t>
      </w:r>
      <w:r w:rsidR="00720DFD">
        <w:t>u</w:t>
      </w:r>
      <w:r w:rsidRPr="00720DFD">
        <w:t xml:space="preserve"> suradnj</w:t>
      </w:r>
      <w:r w:rsidR="00720DFD">
        <w:t>u</w:t>
      </w:r>
      <w:r w:rsidRPr="00720DFD">
        <w:t xml:space="preserve"> s vanjskim institucijama koje mogu pružiti potrebnu pomoć, stručnost i resurse u slučaju kriznih situacija. Ova suradnja također omogućava integraciju školskih sigurnosnih planova s općim sigurnosnim mrežama zajednice i države. </w:t>
      </w:r>
    </w:p>
    <w:p w14:paraId="7469978F" w14:textId="4EA54BA0" w:rsidR="007C35D9" w:rsidRPr="00720DFD" w:rsidRDefault="007C35D9" w:rsidP="00DE7884">
      <w:pPr>
        <w:pStyle w:val="Naslov3"/>
        <w:spacing w:after="0" w:line="360" w:lineRule="auto"/>
      </w:pPr>
      <w:r w:rsidRPr="00720DFD">
        <w:t xml:space="preserve">Suradnja s policijom </w:t>
      </w:r>
    </w:p>
    <w:p w14:paraId="17E947E1" w14:textId="77777777" w:rsidR="007C35D9" w:rsidRPr="00720DFD" w:rsidRDefault="007C35D9" w:rsidP="00DE7884">
      <w:pPr>
        <w:spacing w:after="0" w:line="360" w:lineRule="auto"/>
      </w:pPr>
      <w:r w:rsidRPr="00720DFD">
        <w:t xml:space="preserve">Policija je ključna u održavanju sigurnosti škole, osobito u slučaju prijetnji nasiljem, nasilnih incidenata ili terorističkih prijetnji. </w:t>
      </w:r>
    </w:p>
    <w:p w14:paraId="59F4304B" w14:textId="77777777" w:rsidR="007C35D9" w:rsidRPr="00720DFD" w:rsidRDefault="007C35D9" w:rsidP="00DE7884">
      <w:pPr>
        <w:spacing w:after="0" w:line="360" w:lineRule="auto"/>
      </w:pPr>
      <w:r w:rsidRPr="00720DFD">
        <w:t xml:space="preserve">Oblici suradnje: </w:t>
      </w:r>
    </w:p>
    <w:p w14:paraId="07ED9E51" w14:textId="22DB4EB8" w:rsidR="007C35D9" w:rsidRPr="00720DFD" w:rsidRDefault="00720DFD" w:rsidP="002D32DE">
      <w:pPr>
        <w:pStyle w:val="Odlomakpopisa"/>
        <w:numPr>
          <w:ilvl w:val="0"/>
          <w:numId w:val="43"/>
        </w:numPr>
        <w:spacing w:after="0" w:line="360" w:lineRule="auto"/>
        <w:ind w:left="643"/>
      </w:pPr>
      <w:r w:rsidRPr="009D071E">
        <w:rPr>
          <w:b/>
          <w:bCs/>
          <w:i/>
          <w:iCs/>
        </w:rPr>
        <w:t>p</w:t>
      </w:r>
      <w:r w:rsidR="007C35D9" w:rsidRPr="009D071E">
        <w:rPr>
          <w:b/>
          <w:bCs/>
          <w:i/>
          <w:iCs/>
        </w:rPr>
        <w:t>revencija nasilja</w:t>
      </w:r>
      <w:r w:rsidR="007C35D9" w:rsidRPr="00720DFD">
        <w:rPr>
          <w:b/>
          <w:bCs/>
        </w:rPr>
        <w:t>:</w:t>
      </w:r>
      <w:r w:rsidR="007C35D9" w:rsidRPr="00720DFD">
        <w:t xml:space="preserve"> organizirati preventivne edukacije za učenike i zaposlenike o sigurnosti, vršnjačkom nasilju i drugim oblicima devijantnog ponašanja. Policijski službenici mogu održavati predavanja o tome kako prepoznati i prijaviti prijetnje i nasilje</w:t>
      </w:r>
      <w:r>
        <w:t>;</w:t>
      </w:r>
    </w:p>
    <w:p w14:paraId="41DF4093" w14:textId="6CC21D80" w:rsidR="007C35D9" w:rsidRPr="00720DFD" w:rsidRDefault="00720DFD" w:rsidP="002D32DE">
      <w:pPr>
        <w:pStyle w:val="Odlomakpopisa"/>
        <w:numPr>
          <w:ilvl w:val="0"/>
          <w:numId w:val="43"/>
        </w:numPr>
        <w:spacing w:after="0" w:line="360" w:lineRule="auto"/>
        <w:ind w:left="643"/>
      </w:pPr>
      <w:r w:rsidRPr="009D071E">
        <w:rPr>
          <w:b/>
          <w:bCs/>
          <w:i/>
          <w:iCs/>
        </w:rPr>
        <w:t>p</w:t>
      </w:r>
      <w:r w:rsidR="007C35D9" w:rsidRPr="009D071E">
        <w:rPr>
          <w:b/>
          <w:bCs/>
          <w:i/>
          <w:iCs/>
        </w:rPr>
        <w:t>laniranje kriznih postupaka</w:t>
      </w:r>
      <w:r w:rsidR="007C35D9" w:rsidRPr="00720DFD">
        <w:t xml:space="preserve"> te specifičnih protokola za napade ili nasilje</w:t>
      </w:r>
      <w:r>
        <w:t>;</w:t>
      </w:r>
    </w:p>
    <w:p w14:paraId="2CBD1541" w14:textId="7321B85D" w:rsidR="007C35D9" w:rsidRPr="00720DFD" w:rsidRDefault="007C35D9" w:rsidP="002D32DE">
      <w:pPr>
        <w:pStyle w:val="Odlomakpopisa"/>
        <w:numPr>
          <w:ilvl w:val="0"/>
          <w:numId w:val="43"/>
        </w:numPr>
        <w:spacing w:after="0" w:line="360" w:lineRule="auto"/>
        <w:ind w:left="643"/>
      </w:pPr>
      <w:r w:rsidRPr="009D071E">
        <w:rPr>
          <w:b/>
          <w:bCs/>
          <w:i/>
          <w:iCs/>
        </w:rPr>
        <w:t>sudjelovanje u simulacijama kriznih situacija</w:t>
      </w:r>
      <w:r w:rsidRPr="00720DFD">
        <w:t xml:space="preserve"> (npr. napad na školu), pružajući stručnu pomoć i obuku te suradnja u testiranju učinkovitosti sigurnosnih mjera</w:t>
      </w:r>
      <w:r w:rsidR="00720DFD">
        <w:t>;</w:t>
      </w:r>
    </w:p>
    <w:p w14:paraId="6CE52DE3" w14:textId="01753C8A" w:rsidR="007C35D9" w:rsidRPr="00720DFD" w:rsidRDefault="00720DFD" w:rsidP="002D32DE">
      <w:pPr>
        <w:pStyle w:val="Odlomakpopisa"/>
        <w:numPr>
          <w:ilvl w:val="0"/>
          <w:numId w:val="43"/>
        </w:numPr>
        <w:spacing w:after="0" w:line="360" w:lineRule="auto"/>
        <w:ind w:left="643"/>
      </w:pPr>
      <w:r>
        <w:t>u</w:t>
      </w:r>
      <w:r w:rsidR="007C35D9" w:rsidRPr="00720DFD">
        <w:t xml:space="preserve"> slučaju </w:t>
      </w:r>
      <w:r w:rsidR="007C35D9" w:rsidRPr="009D071E">
        <w:rPr>
          <w:b/>
          <w:bCs/>
          <w:i/>
          <w:iCs/>
        </w:rPr>
        <w:t>nasilnog napada</w:t>
      </w:r>
      <w:r w:rsidR="007C35D9" w:rsidRPr="00720DFD">
        <w:t>, prijetnje terorizmom ili drugih opasnosti, policija je ključna za brzu reakciju, evakuaciju i osiguranje područja</w:t>
      </w:r>
      <w:r>
        <w:t>;</w:t>
      </w:r>
    </w:p>
    <w:p w14:paraId="2F1E3E0C" w14:textId="613C08C2" w:rsidR="007C35D9" w:rsidRPr="00720DFD" w:rsidRDefault="00720DFD" w:rsidP="002D32DE">
      <w:pPr>
        <w:pStyle w:val="Odlomakpopisa"/>
        <w:numPr>
          <w:ilvl w:val="0"/>
          <w:numId w:val="43"/>
        </w:numPr>
        <w:spacing w:after="0" w:line="360" w:lineRule="auto"/>
        <w:ind w:left="643"/>
      </w:pPr>
      <w:r w:rsidRPr="00720DFD">
        <w:t>d</w:t>
      </w:r>
      <w:r w:rsidR="007C35D9" w:rsidRPr="00720DFD">
        <w:t>efinirati i komunicirati putem dogovorenih kanala</w:t>
      </w:r>
      <w:r>
        <w:t>;</w:t>
      </w:r>
    </w:p>
    <w:p w14:paraId="363F3172" w14:textId="3BEA9E3C" w:rsidR="00720DFD" w:rsidRDefault="00720DFD" w:rsidP="002D32DE">
      <w:pPr>
        <w:pStyle w:val="Odlomakpopisa"/>
        <w:numPr>
          <w:ilvl w:val="0"/>
          <w:numId w:val="43"/>
        </w:numPr>
        <w:spacing w:after="0" w:line="360" w:lineRule="auto"/>
        <w:ind w:left="643"/>
      </w:pPr>
      <w:r w:rsidRPr="00720DFD">
        <w:t>u</w:t>
      </w:r>
      <w:r w:rsidR="007C35D9" w:rsidRPr="00720DFD">
        <w:t xml:space="preserve"> slučaju </w:t>
      </w:r>
      <w:r w:rsidR="007C35D9" w:rsidRPr="00720DFD">
        <w:rPr>
          <w:b/>
          <w:bCs/>
        </w:rPr>
        <w:t>žurne intervencije</w:t>
      </w:r>
      <w:r w:rsidR="007C35D9" w:rsidRPr="00720DFD">
        <w:t xml:space="preserve"> </w:t>
      </w:r>
      <w:r>
        <w:t>na</w:t>
      </w:r>
      <w:r w:rsidR="007C35D9" w:rsidRPr="00720DFD">
        <w:t xml:space="preserve">zvati 192, 112 ili </w:t>
      </w:r>
      <w:r w:rsidR="00F65127" w:rsidRPr="00F65127">
        <w:t xml:space="preserve">+385 1 6221 144 </w:t>
      </w:r>
      <w:r w:rsidR="007C35D9" w:rsidRPr="00720DFD">
        <w:t>(</w:t>
      </w:r>
      <w:r>
        <w:t>P</w:t>
      </w:r>
      <w:r w:rsidR="007C35D9" w:rsidRPr="00720DFD">
        <w:t>olicijsk</w:t>
      </w:r>
      <w:r>
        <w:t>a</w:t>
      </w:r>
      <w:r w:rsidR="007C35D9" w:rsidRPr="00720DFD">
        <w:t xml:space="preserve"> </w:t>
      </w:r>
      <w:r>
        <w:t>P</w:t>
      </w:r>
      <w:r w:rsidR="007C35D9" w:rsidRPr="00720DFD">
        <w:t>ostaj</w:t>
      </w:r>
      <w:r>
        <w:t xml:space="preserve">a </w:t>
      </w:r>
      <w:r w:rsidR="00F65127">
        <w:t>Velika Gorica</w:t>
      </w:r>
      <w:r w:rsidR="007C35D9" w:rsidRPr="00720DFD">
        <w:t>)</w:t>
      </w:r>
      <w:r w:rsidR="00F65127">
        <w:t>.</w:t>
      </w:r>
    </w:p>
    <w:p w14:paraId="19D1B32E" w14:textId="77777777" w:rsidR="00720DFD" w:rsidRDefault="00720DFD">
      <w:pPr>
        <w:suppressAutoHyphens w:val="0"/>
        <w:spacing w:after="200"/>
        <w:jc w:val="left"/>
      </w:pPr>
      <w:r>
        <w:br w:type="page"/>
      </w:r>
    </w:p>
    <w:p w14:paraId="315DDC44" w14:textId="3FF53E57" w:rsidR="007C35D9" w:rsidRPr="00720DFD" w:rsidRDefault="007C35D9" w:rsidP="00DE7884">
      <w:pPr>
        <w:pStyle w:val="Naslov3"/>
        <w:spacing w:after="0" w:line="360" w:lineRule="auto"/>
      </w:pPr>
      <w:r w:rsidRPr="00720DFD">
        <w:lastRenderedPageBreak/>
        <w:t xml:space="preserve">Suradnja s vatrogascima </w:t>
      </w:r>
    </w:p>
    <w:p w14:paraId="78D7DEC9" w14:textId="77777777" w:rsidR="007C35D9" w:rsidRPr="00720DFD" w:rsidRDefault="007C35D9" w:rsidP="00DE7884">
      <w:pPr>
        <w:spacing w:after="0" w:line="360" w:lineRule="auto"/>
      </w:pPr>
      <w:r w:rsidRPr="00720DFD">
        <w:t xml:space="preserve">Vatrogasci su ključni u preventivnim mjerama vezanim uz požare, kao i u pružanju pomoći u slučaju nesreća ili drugih kriznih situacija koje uključuju hitnu intervenciju. </w:t>
      </w:r>
    </w:p>
    <w:p w14:paraId="43ED9FBF" w14:textId="77777777" w:rsidR="007C35D9" w:rsidRPr="00720DFD" w:rsidRDefault="007C35D9" w:rsidP="00DE7884">
      <w:pPr>
        <w:spacing w:after="0" w:line="360" w:lineRule="auto"/>
      </w:pPr>
      <w:r w:rsidRPr="00720DFD">
        <w:t xml:space="preserve">Oblici suradnje: </w:t>
      </w:r>
    </w:p>
    <w:p w14:paraId="0E1633E9" w14:textId="79B40CDE" w:rsidR="007C35D9" w:rsidRPr="00720DFD" w:rsidRDefault="00720DFD" w:rsidP="002D32DE">
      <w:pPr>
        <w:pStyle w:val="Odlomakpopisa"/>
        <w:numPr>
          <w:ilvl w:val="0"/>
          <w:numId w:val="44"/>
        </w:numPr>
        <w:spacing w:after="0" w:line="360" w:lineRule="auto"/>
        <w:ind w:left="643"/>
      </w:pPr>
      <w:r w:rsidRPr="00720DFD">
        <w:rPr>
          <w:b/>
          <w:bCs/>
          <w:i/>
          <w:iCs/>
        </w:rPr>
        <w:t>o</w:t>
      </w:r>
      <w:r w:rsidR="007C35D9" w:rsidRPr="00720DFD">
        <w:rPr>
          <w:b/>
          <w:bCs/>
          <w:i/>
          <w:iCs/>
        </w:rPr>
        <w:t>buka o protupožarnoj sigurnosti</w:t>
      </w:r>
      <w:r w:rsidR="007C35D9" w:rsidRPr="00720DFD">
        <w:t>: organizacija edukacij</w:t>
      </w:r>
      <w:r>
        <w:t>e</w:t>
      </w:r>
      <w:r w:rsidR="007C35D9" w:rsidRPr="00720DFD">
        <w:t xml:space="preserve"> za učenike i zaposlenike o osnovama protupožarne zaštite, kako spriječiti požar i što učiniti u slučaju požara</w:t>
      </w:r>
      <w:r>
        <w:t>;</w:t>
      </w:r>
    </w:p>
    <w:p w14:paraId="04D23D1A" w14:textId="1FA80266" w:rsidR="007C35D9" w:rsidRPr="00720DFD" w:rsidRDefault="00720DFD" w:rsidP="002D32DE">
      <w:pPr>
        <w:pStyle w:val="Odlomakpopisa"/>
        <w:numPr>
          <w:ilvl w:val="0"/>
          <w:numId w:val="44"/>
        </w:numPr>
        <w:spacing w:after="0" w:line="360" w:lineRule="auto"/>
        <w:ind w:left="643"/>
      </w:pPr>
      <w:r w:rsidRPr="00720DFD">
        <w:rPr>
          <w:b/>
          <w:bCs/>
          <w:i/>
          <w:iCs/>
        </w:rPr>
        <w:t>s</w:t>
      </w:r>
      <w:r w:rsidR="007C35D9" w:rsidRPr="00720DFD">
        <w:rPr>
          <w:b/>
          <w:bCs/>
          <w:i/>
          <w:iCs/>
        </w:rPr>
        <w:t>imulacije evakuacije zbog požara</w:t>
      </w:r>
      <w:r w:rsidR="007C35D9" w:rsidRPr="00720DFD">
        <w:t xml:space="preserve">: </w:t>
      </w:r>
      <w:r>
        <w:t>z</w:t>
      </w:r>
      <w:r w:rsidR="007C35D9" w:rsidRPr="00720DFD">
        <w:t>ajedno sa školom, provoditi simulacije požara kako bi se testirala spremnost učenika i osoblja na evakuaciju. Ove vježbe omogućuju učenicima da nauče osnovne korake u zaštiti od požara</w:t>
      </w:r>
      <w:r>
        <w:t>;</w:t>
      </w:r>
      <w:r w:rsidR="007C35D9" w:rsidRPr="00720DFD">
        <w:t xml:space="preserve"> </w:t>
      </w:r>
    </w:p>
    <w:p w14:paraId="107EBE8D" w14:textId="45C2B342" w:rsidR="007C35D9" w:rsidRPr="00720DFD" w:rsidRDefault="00720DFD" w:rsidP="002D32DE">
      <w:pPr>
        <w:pStyle w:val="Odlomakpopisa"/>
        <w:numPr>
          <w:ilvl w:val="0"/>
          <w:numId w:val="44"/>
        </w:numPr>
        <w:spacing w:after="0" w:line="360" w:lineRule="auto"/>
        <w:ind w:left="643"/>
      </w:pPr>
      <w:r w:rsidRPr="00720DFD">
        <w:rPr>
          <w:b/>
          <w:bCs/>
          <w:i/>
          <w:iCs/>
        </w:rPr>
        <w:t>o</w:t>
      </w:r>
      <w:r w:rsidR="007C35D9" w:rsidRPr="00720DFD">
        <w:rPr>
          <w:b/>
          <w:bCs/>
          <w:i/>
          <w:iCs/>
        </w:rPr>
        <w:t>državanje i kontrola vatrogasnih sustava</w:t>
      </w:r>
      <w:r w:rsidR="007C35D9" w:rsidRPr="00720DFD">
        <w:t>: pomoć u održavanju i kontroli sustava za gašenje požara u školi (npr. vatrogasnih aparata, hidrantskih sustava)</w:t>
      </w:r>
      <w:r>
        <w:t>;</w:t>
      </w:r>
    </w:p>
    <w:p w14:paraId="6960F239" w14:textId="57136E7D" w:rsidR="007C35D9" w:rsidRDefault="00720DFD" w:rsidP="002D32DE">
      <w:pPr>
        <w:pStyle w:val="Odlomakpopisa"/>
        <w:numPr>
          <w:ilvl w:val="0"/>
          <w:numId w:val="44"/>
        </w:numPr>
        <w:spacing w:after="0" w:line="360" w:lineRule="auto"/>
        <w:ind w:left="643"/>
      </w:pPr>
      <w:r w:rsidRPr="00720DFD">
        <w:rPr>
          <w:b/>
          <w:bCs/>
          <w:i/>
          <w:iCs/>
        </w:rPr>
        <w:t>b</w:t>
      </w:r>
      <w:r w:rsidR="007C35D9" w:rsidRPr="00720DFD">
        <w:rPr>
          <w:b/>
          <w:bCs/>
          <w:i/>
          <w:iCs/>
        </w:rPr>
        <w:t>rza intervencija u slučaju požara</w:t>
      </w:r>
      <w:r w:rsidR="007C35D9" w:rsidRPr="00720DFD">
        <w:t xml:space="preserve">: </w:t>
      </w:r>
      <w:r w:rsidR="00711DB4">
        <w:t>u</w:t>
      </w:r>
      <w:r w:rsidR="007C35D9" w:rsidRPr="00720DFD">
        <w:t xml:space="preserve"> slučaju stvarnog požara, vatrogasci osiguravaju gašenje, spašavanje i prevenciju širenja požara.</w:t>
      </w:r>
    </w:p>
    <w:p w14:paraId="791B14C5" w14:textId="77A97B56" w:rsidR="00711DB4" w:rsidRDefault="00711DB4" w:rsidP="002D32DE">
      <w:pPr>
        <w:pStyle w:val="Odlomakpopisa"/>
        <w:numPr>
          <w:ilvl w:val="0"/>
          <w:numId w:val="44"/>
        </w:numPr>
        <w:spacing w:after="0" w:line="360" w:lineRule="auto"/>
        <w:ind w:left="643"/>
      </w:pPr>
      <w:r w:rsidRPr="00720DFD">
        <w:t xml:space="preserve">u slučaju </w:t>
      </w:r>
      <w:r w:rsidRPr="00711DB4">
        <w:rPr>
          <w:b/>
          <w:bCs/>
        </w:rPr>
        <w:t>žurne intervencije</w:t>
      </w:r>
      <w:r w:rsidRPr="00720DFD">
        <w:t xml:space="preserve"> </w:t>
      </w:r>
      <w:r>
        <w:t>na</w:t>
      </w:r>
      <w:r w:rsidRPr="00720DFD">
        <w:t xml:space="preserve">zvati 112 ili </w:t>
      </w:r>
      <w:r w:rsidR="00F65127" w:rsidRPr="00F65127">
        <w:t xml:space="preserve">+385 1 6221 283, +385 1 6262 903, +385 91 6350 235 </w:t>
      </w:r>
      <w:r w:rsidRPr="00720DFD">
        <w:t>(</w:t>
      </w:r>
      <w:r w:rsidR="00F65127">
        <w:t xml:space="preserve">operativni centar </w:t>
      </w:r>
      <w:r>
        <w:t>Javn</w:t>
      </w:r>
      <w:r w:rsidR="00F65127">
        <w:t>e</w:t>
      </w:r>
      <w:r>
        <w:t xml:space="preserve"> Vatrogasn</w:t>
      </w:r>
      <w:r w:rsidR="00F65127">
        <w:t>e</w:t>
      </w:r>
      <w:r>
        <w:t xml:space="preserve"> Postrojb</w:t>
      </w:r>
      <w:r w:rsidR="00F65127">
        <w:t>e</w:t>
      </w:r>
      <w:r>
        <w:t xml:space="preserve"> </w:t>
      </w:r>
      <w:r w:rsidR="00F65127">
        <w:t>Velika Gorica</w:t>
      </w:r>
      <w:r w:rsidRPr="00720DFD">
        <w:t>)</w:t>
      </w:r>
      <w:r w:rsidR="00F65127">
        <w:t xml:space="preserve">, </w:t>
      </w:r>
      <w:r w:rsidR="00F65127" w:rsidRPr="00F65127">
        <w:t>+385 98 1674 032</w:t>
      </w:r>
      <w:r>
        <w:t xml:space="preserve"> (</w:t>
      </w:r>
      <w:r w:rsidR="00F65127">
        <w:t>zapovjednik JVP Velika Gorica</w:t>
      </w:r>
      <w:r>
        <w:t>),</w:t>
      </w:r>
    </w:p>
    <w:p w14:paraId="47396E17" w14:textId="239B1E2F" w:rsidR="007C35D9" w:rsidRPr="00711DB4" w:rsidRDefault="007C35D9" w:rsidP="00DE7884">
      <w:pPr>
        <w:pStyle w:val="Naslov3"/>
        <w:spacing w:after="0" w:line="360" w:lineRule="auto"/>
      </w:pPr>
      <w:r w:rsidRPr="00711DB4">
        <w:t xml:space="preserve">Suradnja s hitnom medicinskom službom </w:t>
      </w:r>
    </w:p>
    <w:p w14:paraId="4110B8C4" w14:textId="77777777" w:rsidR="007C35D9" w:rsidRPr="00711DB4" w:rsidRDefault="007C35D9" w:rsidP="00DE7884">
      <w:pPr>
        <w:spacing w:after="0" w:line="360" w:lineRule="auto"/>
      </w:pPr>
      <w:r w:rsidRPr="00711DB4">
        <w:t xml:space="preserve">Hitna medicinska pomoć (HMP) ključna je u svakom scenariju gdje su učenici ili osoblje ozlijeđeni ili u ozbiljnom zdravstvenom stanju. </w:t>
      </w:r>
    </w:p>
    <w:p w14:paraId="72B9FCCE" w14:textId="77777777" w:rsidR="007C35D9" w:rsidRPr="00711DB4" w:rsidRDefault="007C35D9" w:rsidP="00DE7884">
      <w:pPr>
        <w:spacing w:after="0" w:line="360" w:lineRule="auto"/>
      </w:pPr>
      <w:r w:rsidRPr="00711DB4">
        <w:t xml:space="preserve">Oblici suradnje: </w:t>
      </w:r>
    </w:p>
    <w:p w14:paraId="64245070" w14:textId="3578225A" w:rsidR="007C35D9" w:rsidRPr="00711DB4" w:rsidRDefault="00711DB4" w:rsidP="002D32DE">
      <w:pPr>
        <w:pStyle w:val="Odlomakpopisa"/>
        <w:numPr>
          <w:ilvl w:val="0"/>
          <w:numId w:val="45"/>
        </w:numPr>
        <w:spacing w:after="0" w:line="360" w:lineRule="auto"/>
        <w:ind w:left="643"/>
      </w:pPr>
      <w:r w:rsidRPr="00711DB4">
        <w:rPr>
          <w:b/>
          <w:bCs/>
          <w:i/>
          <w:iCs/>
        </w:rPr>
        <w:t>p</w:t>
      </w:r>
      <w:r w:rsidR="007C35D9" w:rsidRPr="00711DB4">
        <w:rPr>
          <w:b/>
          <w:bCs/>
          <w:i/>
          <w:iCs/>
        </w:rPr>
        <w:t>rva pomoć i hitne medicinske usluge</w:t>
      </w:r>
      <w:r w:rsidR="007C35D9" w:rsidRPr="00711DB4">
        <w:t xml:space="preserve">: </w:t>
      </w:r>
      <w:r>
        <w:t>u</w:t>
      </w:r>
      <w:r w:rsidR="007C35D9" w:rsidRPr="00711DB4">
        <w:t>čenici i zaposlenici škole trebaju biti educirani o osnovama prve pomoći, a hitna medicinska služba može pružiti specifične obuke za školsko osoblje</w:t>
      </w:r>
      <w:r>
        <w:t>;</w:t>
      </w:r>
    </w:p>
    <w:p w14:paraId="602EBE37" w14:textId="64F05DC6" w:rsidR="007C35D9" w:rsidRPr="00711DB4" w:rsidRDefault="00711DB4" w:rsidP="002D32DE">
      <w:pPr>
        <w:pStyle w:val="Odlomakpopisa"/>
        <w:numPr>
          <w:ilvl w:val="0"/>
          <w:numId w:val="45"/>
        </w:numPr>
        <w:spacing w:after="0" w:line="360" w:lineRule="auto"/>
        <w:ind w:left="643"/>
      </w:pPr>
      <w:r w:rsidRPr="00711DB4">
        <w:rPr>
          <w:b/>
          <w:bCs/>
          <w:i/>
          <w:iCs/>
        </w:rPr>
        <w:t>s</w:t>
      </w:r>
      <w:r w:rsidR="007C35D9" w:rsidRPr="00711DB4">
        <w:rPr>
          <w:b/>
          <w:bCs/>
          <w:i/>
          <w:iCs/>
        </w:rPr>
        <w:t>imulacije medicinskih hitnih situacija</w:t>
      </w:r>
      <w:r w:rsidR="007C35D9" w:rsidRPr="00711DB4">
        <w:t xml:space="preserve">: </w:t>
      </w:r>
      <w:r>
        <w:t>s</w:t>
      </w:r>
      <w:r w:rsidR="007C35D9" w:rsidRPr="00711DB4">
        <w:t>uradnja sa hitnim službama omogućava organizaciju simulacija medicinskih hitnih situacija, poput onesviještenih učenika, ozlijeđenih osoba ili srčanih problema</w:t>
      </w:r>
      <w:r>
        <w:t>;</w:t>
      </w:r>
    </w:p>
    <w:p w14:paraId="7C442289" w14:textId="00CB4771" w:rsidR="007C35D9" w:rsidRPr="00711DB4" w:rsidRDefault="00711DB4" w:rsidP="002D32DE">
      <w:pPr>
        <w:pStyle w:val="Odlomakpopisa"/>
        <w:numPr>
          <w:ilvl w:val="0"/>
          <w:numId w:val="45"/>
        </w:numPr>
        <w:spacing w:after="0" w:line="360" w:lineRule="auto"/>
        <w:ind w:left="643"/>
      </w:pPr>
      <w:r w:rsidRPr="00711DB4">
        <w:rPr>
          <w:b/>
          <w:bCs/>
          <w:i/>
          <w:iCs/>
        </w:rPr>
        <w:t>b</w:t>
      </w:r>
      <w:r w:rsidR="007C35D9" w:rsidRPr="00711DB4">
        <w:rPr>
          <w:b/>
          <w:bCs/>
          <w:i/>
          <w:iCs/>
        </w:rPr>
        <w:t>rza medicinska intervencija</w:t>
      </w:r>
      <w:r w:rsidR="007C35D9" w:rsidRPr="00711DB4">
        <w:t xml:space="preserve">: </w:t>
      </w:r>
      <w:r>
        <w:t>u</w:t>
      </w:r>
      <w:r w:rsidR="007C35D9" w:rsidRPr="00711DB4">
        <w:t xml:space="preserve"> slučaju ozbiljnih medicinskih nesreća ili bolesti učenika ili zaposlenika, hitna medicinska pomoć intervenira odmah, pružajući prvu pomoć ili transport u bolnicu. </w:t>
      </w:r>
    </w:p>
    <w:p w14:paraId="5CEDEAD0" w14:textId="11807C11" w:rsidR="00711DB4" w:rsidRDefault="00711DB4">
      <w:pPr>
        <w:suppressAutoHyphens w:val="0"/>
        <w:spacing w:after="200"/>
        <w:jc w:val="left"/>
      </w:pPr>
      <w:r>
        <w:br w:type="page"/>
      </w:r>
    </w:p>
    <w:p w14:paraId="36AE7D59" w14:textId="509C8129" w:rsidR="007C35D9" w:rsidRPr="00711DB4" w:rsidRDefault="007C35D9" w:rsidP="00DE7884">
      <w:pPr>
        <w:pStyle w:val="Naslov3"/>
        <w:spacing w:after="0" w:line="360" w:lineRule="auto"/>
      </w:pPr>
      <w:r w:rsidRPr="00711DB4">
        <w:lastRenderedPageBreak/>
        <w:t xml:space="preserve">Suradnja sa službama civilne zaštite </w:t>
      </w:r>
    </w:p>
    <w:p w14:paraId="59848FBA" w14:textId="77777777" w:rsidR="007C35D9" w:rsidRPr="00711DB4" w:rsidRDefault="007C35D9" w:rsidP="00DE7884">
      <w:pPr>
        <w:spacing w:after="0" w:line="360" w:lineRule="auto"/>
      </w:pPr>
      <w:r w:rsidRPr="00711DB4">
        <w:t xml:space="preserve">Civilna zaštita igra ključnu ulogu u zaštiti stanovništva od prirodnih katastrofa (poplave, potresi, oluje) i drugih nesreća. </w:t>
      </w:r>
    </w:p>
    <w:p w14:paraId="4D8AB2DA" w14:textId="77777777" w:rsidR="007C35D9" w:rsidRPr="00711DB4" w:rsidRDefault="007C35D9" w:rsidP="00DE7884">
      <w:pPr>
        <w:spacing w:after="0" w:line="360" w:lineRule="auto"/>
      </w:pPr>
      <w:r w:rsidRPr="00711DB4">
        <w:t xml:space="preserve">Oblici suradnje: </w:t>
      </w:r>
    </w:p>
    <w:p w14:paraId="5CFC3EB1" w14:textId="4A08E88E" w:rsidR="007C35D9" w:rsidRPr="00711DB4" w:rsidRDefault="00711DB4" w:rsidP="002D32DE">
      <w:pPr>
        <w:pStyle w:val="Odlomakpopisa"/>
        <w:numPr>
          <w:ilvl w:val="0"/>
          <w:numId w:val="46"/>
        </w:numPr>
        <w:spacing w:after="0" w:line="360" w:lineRule="auto"/>
        <w:ind w:left="643"/>
      </w:pPr>
      <w:r w:rsidRPr="00711DB4">
        <w:rPr>
          <w:b/>
          <w:bCs/>
          <w:i/>
          <w:iCs/>
        </w:rPr>
        <w:t>e</w:t>
      </w:r>
      <w:r w:rsidR="007C35D9" w:rsidRPr="00711DB4">
        <w:rPr>
          <w:b/>
          <w:bCs/>
          <w:i/>
          <w:iCs/>
        </w:rPr>
        <w:t>dukacija o prirodnim katastrofama</w:t>
      </w:r>
      <w:r w:rsidR="007C35D9" w:rsidRPr="00711DB4">
        <w:t>: organizacija edukacije za učenike i osoblje o tome kako se ponašati u slučaju prirodnih katastrofa, uključujući potrese, poplave i druge prijetnje</w:t>
      </w:r>
      <w:r>
        <w:t>;</w:t>
      </w:r>
    </w:p>
    <w:p w14:paraId="53FE02E9" w14:textId="586885D0" w:rsidR="007C35D9" w:rsidRPr="00711DB4" w:rsidRDefault="00711DB4" w:rsidP="002D32DE">
      <w:pPr>
        <w:pStyle w:val="Odlomakpopisa"/>
        <w:numPr>
          <w:ilvl w:val="0"/>
          <w:numId w:val="46"/>
        </w:numPr>
        <w:spacing w:after="0" w:line="360" w:lineRule="auto"/>
        <w:ind w:left="643"/>
      </w:pPr>
      <w:r w:rsidRPr="00711DB4">
        <w:rPr>
          <w:b/>
          <w:bCs/>
          <w:i/>
          <w:iCs/>
        </w:rPr>
        <w:t>p</w:t>
      </w:r>
      <w:r w:rsidR="007C35D9" w:rsidRPr="00711DB4">
        <w:rPr>
          <w:b/>
          <w:bCs/>
          <w:i/>
          <w:iCs/>
        </w:rPr>
        <w:t>rotokoli za hitne situacije</w:t>
      </w:r>
      <w:r w:rsidR="007C35D9" w:rsidRPr="00711DB4">
        <w:t xml:space="preserve">: </w:t>
      </w:r>
      <w:r>
        <w:t>r</w:t>
      </w:r>
      <w:r w:rsidR="007C35D9" w:rsidRPr="00711DB4">
        <w:t>azvijanje i koordinacija protokola za hitne situacije, poput evakuacije tijekom poplava ili drugih nesreća, uz suradnju s lokalnim tijelima civilne zaštite</w:t>
      </w:r>
      <w:r>
        <w:t>;</w:t>
      </w:r>
    </w:p>
    <w:p w14:paraId="52C29317" w14:textId="1E7B5F8A" w:rsidR="007C35D9" w:rsidRPr="00711DB4" w:rsidRDefault="00711DB4" w:rsidP="002D32DE">
      <w:pPr>
        <w:pStyle w:val="Odlomakpopisa"/>
        <w:numPr>
          <w:ilvl w:val="0"/>
          <w:numId w:val="46"/>
        </w:numPr>
        <w:spacing w:after="0" w:line="360" w:lineRule="auto"/>
        <w:ind w:left="643"/>
      </w:pPr>
      <w:r w:rsidRPr="00711DB4">
        <w:rPr>
          <w:b/>
          <w:bCs/>
          <w:i/>
          <w:iCs/>
        </w:rPr>
        <w:t>s</w:t>
      </w:r>
      <w:r w:rsidR="007C35D9" w:rsidRPr="00711DB4">
        <w:rPr>
          <w:b/>
          <w:bCs/>
          <w:i/>
          <w:iCs/>
        </w:rPr>
        <w:t>imulacije kriznih situacija</w:t>
      </w:r>
      <w:r w:rsidR="007C35D9" w:rsidRPr="00711DB4">
        <w:t>: sudjelovanje u organiziranju simulacija prirodnih katastrofa (npr. potresa) ili drugih izvanrednih situacija, kako bi se testirala učinkovitost planova i reakcija škole</w:t>
      </w:r>
      <w:r>
        <w:t>;</w:t>
      </w:r>
    </w:p>
    <w:p w14:paraId="0D91A928" w14:textId="53CFB69F" w:rsidR="007C35D9" w:rsidRPr="00711DB4" w:rsidRDefault="00711DB4" w:rsidP="002D32DE">
      <w:pPr>
        <w:pStyle w:val="Odlomakpopisa"/>
        <w:numPr>
          <w:ilvl w:val="0"/>
          <w:numId w:val="46"/>
        </w:numPr>
        <w:spacing w:after="0" w:line="360" w:lineRule="auto"/>
        <w:ind w:left="643"/>
      </w:pPr>
      <w:r w:rsidRPr="00711DB4">
        <w:rPr>
          <w:b/>
          <w:bCs/>
          <w:i/>
          <w:iCs/>
        </w:rPr>
        <w:t>o</w:t>
      </w:r>
      <w:r w:rsidR="007C35D9" w:rsidRPr="00711DB4">
        <w:rPr>
          <w:b/>
          <w:bCs/>
          <w:i/>
          <w:iCs/>
        </w:rPr>
        <w:t>prema i resursi za krizne situacije</w:t>
      </w:r>
      <w:r w:rsidR="007C35D9" w:rsidRPr="00711DB4">
        <w:t xml:space="preserve">: pomoć u opremanju škole za krizne situacije (npr. opskrba vodom, hranom, prijenosnim generatorima za napajanje). </w:t>
      </w:r>
    </w:p>
    <w:p w14:paraId="01F8BBC9" w14:textId="60C1BD03" w:rsidR="007C35D9" w:rsidRPr="00711DB4" w:rsidRDefault="00711DB4" w:rsidP="00DE7884">
      <w:pPr>
        <w:pStyle w:val="Naslov3"/>
        <w:spacing w:after="0" w:line="360" w:lineRule="auto"/>
      </w:pPr>
      <w:r>
        <w:t>S</w:t>
      </w:r>
      <w:r w:rsidR="007C35D9" w:rsidRPr="00711DB4">
        <w:t xml:space="preserve">uradnja s psihološkim i socijalnim službama </w:t>
      </w:r>
    </w:p>
    <w:p w14:paraId="3E48D068" w14:textId="77777777" w:rsidR="007C35D9" w:rsidRPr="00711DB4" w:rsidRDefault="007C35D9" w:rsidP="00DE7884">
      <w:pPr>
        <w:spacing w:after="0" w:line="360" w:lineRule="auto"/>
      </w:pPr>
      <w:r w:rsidRPr="00711DB4">
        <w:t xml:space="preserve">Psiholozi, socijalni radnici i druge stručne službe igraju ključnu ulogu u pružanju emocionalne podrške učenicima i zaposlenicima nakon kriznih situacija. </w:t>
      </w:r>
    </w:p>
    <w:p w14:paraId="0A6FFD14" w14:textId="77777777" w:rsidR="007C35D9" w:rsidRPr="00711DB4" w:rsidRDefault="007C35D9" w:rsidP="00DE7884">
      <w:pPr>
        <w:spacing w:after="0" w:line="360" w:lineRule="auto"/>
      </w:pPr>
      <w:r w:rsidRPr="00711DB4">
        <w:t xml:space="preserve">Oblici suradnje: </w:t>
      </w:r>
    </w:p>
    <w:p w14:paraId="054CA3D6" w14:textId="391D0E0D" w:rsidR="007C35D9" w:rsidRPr="00711DB4" w:rsidRDefault="00711DB4" w:rsidP="002D32DE">
      <w:pPr>
        <w:pStyle w:val="Odlomakpopisa"/>
        <w:numPr>
          <w:ilvl w:val="0"/>
          <w:numId w:val="47"/>
        </w:numPr>
        <w:spacing w:after="0" w:line="360" w:lineRule="auto"/>
        <w:ind w:left="643"/>
      </w:pPr>
      <w:r w:rsidRPr="00711DB4">
        <w:rPr>
          <w:b/>
          <w:bCs/>
          <w:i/>
          <w:iCs/>
        </w:rPr>
        <w:t>p</w:t>
      </w:r>
      <w:r w:rsidR="007C35D9" w:rsidRPr="00711DB4">
        <w:rPr>
          <w:b/>
          <w:bCs/>
          <w:i/>
          <w:iCs/>
        </w:rPr>
        <w:t>sihološka pomoć u krizama</w:t>
      </w:r>
      <w:r w:rsidR="007C35D9" w:rsidRPr="00711DB4">
        <w:t xml:space="preserve">: </w:t>
      </w:r>
      <w:r>
        <w:t>p</w:t>
      </w:r>
      <w:r w:rsidR="007C35D9" w:rsidRPr="00711DB4">
        <w:t>siholog ili socijalni radnik pruža emocionalnu podršku učenicima, zaposlenicima i roditeljima nakon traumatičnih događaja, poput nasilja u školi, nesreća ili smrti.</w:t>
      </w:r>
      <w:r>
        <w:t>;</w:t>
      </w:r>
    </w:p>
    <w:p w14:paraId="68360BBA" w14:textId="3EBCBAA5" w:rsidR="007C35D9" w:rsidRPr="00711DB4" w:rsidRDefault="00711DB4" w:rsidP="002D32DE">
      <w:pPr>
        <w:pStyle w:val="Odlomakpopisa"/>
        <w:numPr>
          <w:ilvl w:val="0"/>
          <w:numId w:val="47"/>
        </w:numPr>
        <w:spacing w:after="0" w:line="360" w:lineRule="auto"/>
        <w:ind w:left="643"/>
      </w:pPr>
      <w:r w:rsidRPr="00711DB4">
        <w:rPr>
          <w:b/>
          <w:bCs/>
          <w:i/>
          <w:iCs/>
        </w:rPr>
        <w:t>r</w:t>
      </w:r>
      <w:r w:rsidR="007C35D9" w:rsidRPr="00711DB4">
        <w:rPr>
          <w:b/>
          <w:bCs/>
          <w:i/>
          <w:iCs/>
        </w:rPr>
        <w:t>adionice za prevenciju stresa i traume</w:t>
      </w:r>
      <w:r w:rsidR="007C35D9" w:rsidRPr="00711DB4">
        <w:t xml:space="preserve">: </w:t>
      </w:r>
      <w:r>
        <w:t>o</w:t>
      </w:r>
      <w:r w:rsidR="007C35D9" w:rsidRPr="00711DB4">
        <w:t>rganiziranje radionica i savjetovanja za učenike i zaposlenike kako bi se naučili nositi sa stresom, traumom i krizama, kao i razvijanje emocionalnih vještina</w:t>
      </w:r>
      <w:r>
        <w:t>;</w:t>
      </w:r>
      <w:r w:rsidR="007C35D9" w:rsidRPr="00711DB4">
        <w:t xml:space="preserve"> </w:t>
      </w:r>
    </w:p>
    <w:p w14:paraId="62F14FD6" w14:textId="77777777" w:rsidR="00711DB4" w:rsidRDefault="00711DB4" w:rsidP="002D32DE">
      <w:pPr>
        <w:pStyle w:val="Odlomakpopisa"/>
        <w:numPr>
          <w:ilvl w:val="0"/>
          <w:numId w:val="47"/>
        </w:numPr>
        <w:spacing w:after="0" w:line="360" w:lineRule="auto"/>
        <w:ind w:left="643"/>
      </w:pPr>
      <w:r w:rsidRPr="00711DB4">
        <w:rPr>
          <w:b/>
          <w:bCs/>
          <w:i/>
          <w:iCs/>
        </w:rPr>
        <w:t>p</w:t>
      </w:r>
      <w:r w:rsidR="007C35D9" w:rsidRPr="00711DB4">
        <w:rPr>
          <w:b/>
          <w:bCs/>
          <w:i/>
          <w:iCs/>
        </w:rPr>
        <w:t>odrška u slučajevima nasilja</w:t>
      </w:r>
      <w:r w:rsidR="007C35D9" w:rsidRPr="00711DB4">
        <w:t xml:space="preserve">: </w:t>
      </w:r>
      <w:r>
        <w:t>s</w:t>
      </w:r>
      <w:r w:rsidR="007C35D9" w:rsidRPr="00711DB4">
        <w:t>uradnja sa socijalnim službama i psiholozima u slučaju nasilja među učenicima, kako bi se pružila adekvatna pomoć žrtvama i počiniteljima.</w:t>
      </w:r>
    </w:p>
    <w:p w14:paraId="6E262008" w14:textId="77777777" w:rsidR="00711DB4" w:rsidRDefault="00711DB4">
      <w:pPr>
        <w:suppressAutoHyphens w:val="0"/>
        <w:spacing w:after="200"/>
        <w:jc w:val="left"/>
      </w:pPr>
      <w:r>
        <w:br w:type="page"/>
      </w:r>
    </w:p>
    <w:p w14:paraId="74248C35" w14:textId="07D43EF7" w:rsidR="007C35D9" w:rsidRPr="00711DB4" w:rsidRDefault="007C35D9" w:rsidP="00DE7884">
      <w:pPr>
        <w:pStyle w:val="Naslov3"/>
        <w:spacing w:after="0" w:line="360" w:lineRule="auto"/>
      </w:pPr>
      <w:r w:rsidRPr="00711DB4">
        <w:lastRenderedPageBreak/>
        <w:t xml:space="preserve">Suradnja s lokalnom zajednicom i institucijama </w:t>
      </w:r>
    </w:p>
    <w:p w14:paraId="2BEFE5E0" w14:textId="77777777" w:rsidR="007C35D9" w:rsidRPr="00711DB4" w:rsidRDefault="007C35D9" w:rsidP="00711DB4">
      <w:pPr>
        <w:spacing w:before="100" w:beforeAutospacing="1" w:after="100" w:afterAutospacing="1" w:line="360" w:lineRule="auto"/>
      </w:pPr>
      <w:r w:rsidRPr="00711DB4">
        <w:t xml:space="preserve">Suradnja s lokalnim vlastima, organizacijama i zajednicama može pomoći u jačanju sigurnosti i spremnosti škole. </w:t>
      </w:r>
    </w:p>
    <w:p w14:paraId="2D528E5B" w14:textId="77777777" w:rsidR="007C35D9" w:rsidRPr="00711DB4" w:rsidRDefault="007C35D9" w:rsidP="00711DB4">
      <w:pPr>
        <w:spacing w:before="100" w:beforeAutospacing="1" w:after="100" w:afterAutospacing="1" w:line="360" w:lineRule="auto"/>
      </w:pPr>
      <w:r w:rsidRPr="00711DB4">
        <w:t xml:space="preserve">Oblici suradnje: </w:t>
      </w:r>
    </w:p>
    <w:p w14:paraId="532BF394" w14:textId="1E9CD145" w:rsidR="007C35D9" w:rsidRPr="00711DB4" w:rsidRDefault="00711DB4" w:rsidP="002D32DE">
      <w:pPr>
        <w:pStyle w:val="Odlomakpopisa"/>
        <w:numPr>
          <w:ilvl w:val="0"/>
          <w:numId w:val="48"/>
        </w:numPr>
        <w:spacing w:before="100" w:beforeAutospacing="1" w:after="100" w:afterAutospacing="1" w:line="360" w:lineRule="auto"/>
        <w:ind w:left="643"/>
      </w:pPr>
      <w:r w:rsidRPr="00711DB4">
        <w:rPr>
          <w:b/>
          <w:bCs/>
          <w:i/>
          <w:iCs/>
        </w:rPr>
        <w:t>o</w:t>
      </w:r>
      <w:r w:rsidR="007C35D9" w:rsidRPr="00711DB4">
        <w:rPr>
          <w:b/>
          <w:bCs/>
          <w:i/>
          <w:iCs/>
        </w:rPr>
        <w:t>bavještavanje i koordinacija s lokalnim vlastima</w:t>
      </w:r>
      <w:r w:rsidR="007C35D9" w:rsidRPr="00711DB4">
        <w:t xml:space="preserve">: </w:t>
      </w:r>
      <w:r>
        <w:t>u</w:t>
      </w:r>
      <w:r w:rsidR="007C35D9" w:rsidRPr="00711DB4">
        <w:t>spostavljanje redovite komunikacije s lokalnim vlastima o sigurnosnim prijetnjama, preventivnim akcijama i kriznim planovima</w:t>
      </w:r>
      <w:r>
        <w:t>;</w:t>
      </w:r>
    </w:p>
    <w:p w14:paraId="582C4949" w14:textId="5C9D958C" w:rsidR="007C35D9" w:rsidRPr="00711DB4" w:rsidRDefault="00711DB4" w:rsidP="002D32DE">
      <w:pPr>
        <w:pStyle w:val="Odlomakpopisa"/>
        <w:numPr>
          <w:ilvl w:val="0"/>
          <w:numId w:val="48"/>
        </w:numPr>
        <w:spacing w:before="100" w:beforeAutospacing="1" w:after="100" w:afterAutospacing="1" w:line="360" w:lineRule="auto"/>
        <w:ind w:left="643"/>
      </w:pPr>
      <w:r w:rsidRPr="00711DB4">
        <w:rPr>
          <w:b/>
          <w:bCs/>
          <w:i/>
          <w:iCs/>
        </w:rPr>
        <w:t>p</w:t>
      </w:r>
      <w:r w:rsidR="007C35D9" w:rsidRPr="00711DB4">
        <w:rPr>
          <w:b/>
          <w:bCs/>
          <w:i/>
          <w:iCs/>
        </w:rPr>
        <w:t>odrška zajednice</w:t>
      </w:r>
      <w:r w:rsidR="007C35D9" w:rsidRPr="00711DB4">
        <w:t xml:space="preserve">: </w:t>
      </w:r>
      <w:r>
        <w:t>a</w:t>
      </w:r>
      <w:r w:rsidR="007C35D9" w:rsidRPr="00711DB4">
        <w:t>ngažiranje zajednice u organiziranju sigurnosnih inicijativa i programa za učenike i obitelji, kao što su sigurnosne radionice ili obuka</w:t>
      </w:r>
      <w:r>
        <w:t>;</w:t>
      </w:r>
    </w:p>
    <w:p w14:paraId="36044B2A" w14:textId="0F025832" w:rsidR="007C35D9" w:rsidRPr="00711DB4" w:rsidRDefault="00711DB4" w:rsidP="002D32DE">
      <w:pPr>
        <w:pStyle w:val="Odlomakpopisa"/>
        <w:numPr>
          <w:ilvl w:val="0"/>
          <w:numId w:val="48"/>
        </w:numPr>
        <w:spacing w:before="100" w:beforeAutospacing="1" w:after="100" w:afterAutospacing="1" w:line="360" w:lineRule="auto"/>
        <w:ind w:left="643"/>
      </w:pPr>
      <w:r w:rsidRPr="00711DB4">
        <w:rPr>
          <w:b/>
          <w:bCs/>
          <w:i/>
          <w:iCs/>
        </w:rPr>
        <w:t>l</w:t>
      </w:r>
      <w:r w:rsidR="007C35D9" w:rsidRPr="00711DB4">
        <w:rPr>
          <w:b/>
          <w:bCs/>
          <w:i/>
          <w:iCs/>
        </w:rPr>
        <w:t>okalne organizacije za djecu i mlade</w:t>
      </w:r>
      <w:r w:rsidR="007C35D9" w:rsidRPr="00711DB4">
        <w:t xml:space="preserve">: </w:t>
      </w:r>
      <w:r>
        <w:t>s</w:t>
      </w:r>
      <w:r w:rsidR="007C35D9" w:rsidRPr="00711DB4">
        <w:t>uradnja sa organizacijama koje se bave prevencijom nasilja i pružanjem podrške mladima može pomoći u implementaciji preventivnih programa u školi.</w:t>
      </w:r>
    </w:p>
    <w:p w14:paraId="500A9E3B" w14:textId="77777777" w:rsidR="007C35D9" w:rsidRPr="00711DB4" w:rsidRDefault="007C35D9" w:rsidP="00711DB4">
      <w:pPr>
        <w:spacing w:before="100" w:beforeAutospacing="1" w:after="100" w:afterAutospacing="1" w:line="360" w:lineRule="auto"/>
      </w:pPr>
      <w:r w:rsidRPr="00711DB4">
        <w:t xml:space="preserve">Lokalne vlasti, uključujući gradsku upravu, te nadležno ministarstvo imaju ključnu ulogu u implementaciji politika i inicijativa za sigurnost u školama. Suradnja s njima pomaže u usklađivanju školskih sigurnosnih mjera s nacionalnim i lokalnim zakonodavstvom i standardima. </w:t>
      </w:r>
    </w:p>
    <w:p w14:paraId="3C180025" w14:textId="77777777" w:rsidR="007C35D9" w:rsidRPr="00711DB4" w:rsidRDefault="007C35D9" w:rsidP="00711DB4">
      <w:pPr>
        <w:spacing w:before="100" w:beforeAutospacing="1" w:after="0" w:line="360" w:lineRule="auto"/>
      </w:pPr>
      <w:r w:rsidRPr="00711DB4">
        <w:t xml:space="preserve">Zajedničke inicijative i programi </w:t>
      </w:r>
    </w:p>
    <w:p w14:paraId="10FB7F95" w14:textId="303CCF8E" w:rsidR="007C35D9" w:rsidRPr="00711DB4" w:rsidRDefault="007C35D9" w:rsidP="002D32DE">
      <w:pPr>
        <w:pStyle w:val="Odlomakpopisa"/>
        <w:numPr>
          <w:ilvl w:val="0"/>
          <w:numId w:val="49"/>
        </w:numPr>
        <w:spacing w:after="100" w:afterAutospacing="1" w:line="360" w:lineRule="auto"/>
        <w:ind w:left="643"/>
      </w:pPr>
      <w:r w:rsidRPr="00711DB4">
        <w:rPr>
          <w:b/>
          <w:bCs/>
          <w:i/>
          <w:iCs/>
        </w:rPr>
        <w:t>Programi prevencije nasilja</w:t>
      </w:r>
      <w:r w:rsidRPr="00711DB4">
        <w:t xml:space="preserve">: </w:t>
      </w:r>
      <w:r w:rsidR="00711DB4">
        <w:t>š</w:t>
      </w:r>
      <w:r w:rsidRPr="00711DB4">
        <w:t>kole surađuju s lokalnim vlastima kako bi razvile i implementirale programe prevencije nasilja, uključujući radionice, treninge i kampanje za podizanje svijesti među učenicima i roditeljima</w:t>
      </w:r>
      <w:r w:rsidR="00711DB4">
        <w:t>;</w:t>
      </w:r>
    </w:p>
    <w:p w14:paraId="1B5A4056" w14:textId="296BF9EE" w:rsidR="007C35D9" w:rsidRPr="00711DB4" w:rsidRDefault="007C35D9" w:rsidP="002D32DE">
      <w:pPr>
        <w:pStyle w:val="Odlomakpopisa"/>
        <w:numPr>
          <w:ilvl w:val="0"/>
          <w:numId w:val="49"/>
        </w:numPr>
        <w:spacing w:before="100" w:beforeAutospacing="1" w:after="100" w:afterAutospacing="1" w:line="360" w:lineRule="auto"/>
        <w:ind w:left="643"/>
      </w:pPr>
      <w:r w:rsidRPr="00711DB4">
        <w:rPr>
          <w:b/>
          <w:bCs/>
        </w:rPr>
        <w:t>Podrška u kriznim situacijama</w:t>
      </w:r>
      <w:r w:rsidRPr="00711DB4">
        <w:t xml:space="preserve">: </w:t>
      </w:r>
      <w:r w:rsidR="00711DB4">
        <w:t>u</w:t>
      </w:r>
      <w:r w:rsidRPr="00711DB4">
        <w:t xml:space="preserve"> slučajevima ozbiljnih prijetnji ili nesreća (npr. prirodne katastrofe, prijetnje nasiljem), jedinice lokalne i područne samouprave pružaju logističku podršku, resurse i koordinaciju s hitnim službama (policija, vatrogasci, hitna pomoć)</w:t>
      </w:r>
      <w:r w:rsidR="00711DB4">
        <w:t>;</w:t>
      </w:r>
    </w:p>
    <w:p w14:paraId="7062E879" w14:textId="26628BED" w:rsidR="007C35D9" w:rsidRPr="00711DB4" w:rsidRDefault="007C35D9" w:rsidP="002D32DE">
      <w:pPr>
        <w:pStyle w:val="Odlomakpopisa"/>
        <w:numPr>
          <w:ilvl w:val="0"/>
          <w:numId w:val="49"/>
        </w:numPr>
        <w:spacing w:before="100" w:beforeAutospacing="1" w:after="100" w:afterAutospacing="1" w:line="360" w:lineRule="auto"/>
        <w:ind w:left="643"/>
      </w:pPr>
      <w:r w:rsidRPr="00711DB4">
        <w:rPr>
          <w:b/>
          <w:bCs/>
          <w:i/>
          <w:iCs/>
        </w:rPr>
        <w:t>Sigurnosna infrastruktur</w:t>
      </w:r>
      <w:r w:rsidR="00711DB4">
        <w:rPr>
          <w:b/>
          <w:bCs/>
          <w:i/>
          <w:iCs/>
        </w:rPr>
        <w:t>a</w:t>
      </w:r>
      <w:r w:rsidRPr="00711DB4">
        <w:t>: osnivači školske ustanove uključuju se u razvoj i održavanje sigurnosne infrastrukture, poput postavljanja rasvjete, kamera i drugih sigurnosnih sustava oko škole</w:t>
      </w:r>
      <w:r w:rsidR="00711DB4">
        <w:t>;</w:t>
      </w:r>
    </w:p>
    <w:p w14:paraId="41ADFCC9" w14:textId="61D2C60E" w:rsidR="00711DB4" w:rsidRDefault="007C35D9" w:rsidP="002D32DE">
      <w:pPr>
        <w:pStyle w:val="Odlomakpopisa"/>
        <w:numPr>
          <w:ilvl w:val="0"/>
          <w:numId w:val="49"/>
        </w:numPr>
        <w:spacing w:before="100" w:beforeAutospacing="1" w:after="100" w:afterAutospacing="1" w:line="360" w:lineRule="auto"/>
        <w:ind w:left="643"/>
      </w:pPr>
      <w:r w:rsidRPr="00711DB4">
        <w:rPr>
          <w:b/>
          <w:bCs/>
          <w:i/>
          <w:iCs/>
        </w:rPr>
        <w:t>Podrška u izgradnji školske infrastrukture</w:t>
      </w:r>
      <w:r w:rsidRPr="00711DB4">
        <w:t xml:space="preserve">: </w:t>
      </w:r>
      <w:r w:rsidR="00711DB4">
        <w:t>u</w:t>
      </w:r>
      <w:r w:rsidRPr="00711DB4">
        <w:t xml:space="preserve"> nekim slučajevima, jedinice lokalne i područne samouprave mogu pružiti financijsku i logističku podršku u obnovi ili održavanju školskih objekata, čime se osigurava sigurno okruženje za učenike.</w:t>
      </w:r>
      <w:r w:rsidR="00711DB4">
        <w:br w:type="page"/>
      </w:r>
    </w:p>
    <w:p w14:paraId="40951C3A" w14:textId="5BD6391D" w:rsidR="007C35D9" w:rsidRPr="00711DB4" w:rsidRDefault="007C35D9" w:rsidP="00DE7884">
      <w:pPr>
        <w:pStyle w:val="Naslov2"/>
      </w:pPr>
      <w:r w:rsidRPr="00711DB4">
        <w:lastRenderedPageBreak/>
        <w:t xml:space="preserve"> SURADNJA S RODITELJIMA</w:t>
      </w:r>
    </w:p>
    <w:p w14:paraId="54EFE6CA" w14:textId="77777777" w:rsidR="007C35D9" w:rsidRPr="00711DB4" w:rsidRDefault="007C35D9" w:rsidP="009D0277">
      <w:pPr>
        <w:spacing w:before="100" w:beforeAutospacing="1" w:after="100" w:afterAutospacing="1" w:line="360" w:lineRule="auto"/>
      </w:pPr>
      <w:r w:rsidRPr="00711DB4">
        <w:t xml:space="preserve">Roditelji su ključni partneri u sigurnosti škole, jer su često prvi koji prepoznaju promjene u ponašanju svoje djece koje mogu ukazivati na sigurnosne prijetnje poput nasilja, cyberbullyinga ili drugih problema. </w:t>
      </w:r>
    </w:p>
    <w:p w14:paraId="462D24C5" w14:textId="024D4D32" w:rsidR="007C35D9" w:rsidRPr="00711DB4" w:rsidRDefault="007C35D9" w:rsidP="00DE7884">
      <w:pPr>
        <w:pStyle w:val="Naslov3"/>
        <w:spacing w:after="0" w:line="360" w:lineRule="auto"/>
      </w:pPr>
      <w:r w:rsidRPr="00711DB4">
        <w:t>Edukacija i informiranje roditelja</w:t>
      </w:r>
    </w:p>
    <w:p w14:paraId="0B4FDD96" w14:textId="77777777" w:rsidR="007C35D9" w:rsidRPr="00711DB4" w:rsidRDefault="007C35D9" w:rsidP="009D0277">
      <w:pPr>
        <w:spacing w:before="100" w:beforeAutospacing="1" w:after="100" w:afterAutospacing="1" w:line="360" w:lineRule="auto"/>
      </w:pPr>
      <w:r w:rsidRPr="009D0277">
        <w:rPr>
          <w:b/>
          <w:i/>
          <w:iCs/>
        </w:rPr>
        <w:t>Radionice i sastanci za roditelje:</w:t>
      </w:r>
      <w:r w:rsidRPr="00711DB4">
        <w:t xml:space="preserve"> Redoviti sastanci ili radionice za roditelje mogu pomoći u educiranju o sigurnosti na internetu, prepoznavanju znakova nasilja ili problema u školi i kako podržati dijete u takvim situacijama.</w:t>
      </w:r>
    </w:p>
    <w:p w14:paraId="6DB814E8" w14:textId="77777777" w:rsidR="007C35D9" w:rsidRPr="00711DB4" w:rsidRDefault="007C35D9" w:rsidP="009D0277">
      <w:pPr>
        <w:spacing w:before="100" w:beforeAutospacing="1" w:after="100" w:afterAutospacing="1" w:line="360" w:lineRule="auto"/>
      </w:pPr>
      <w:r w:rsidRPr="009D0277">
        <w:rPr>
          <w:b/>
          <w:i/>
          <w:iCs/>
        </w:rPr>
        <w:t>Podizanje svijesti o sigurnosti:</w:t>
      </w:r>
      <w:r w:rsidRPr="00711DB4">
        <w:t xml:space="preserve"> Roditelji trebaju biti informirani o politikama škole vezanim za sigurnost, nasilje, sigurnost na internetu i druge važne aspekte školskog života. Kroz edukaciju, roditelji postaju partneri u osiguravanju da se školski sigurnosni standardi provode kod kuće. </w:t>
      </w:r>
    </w:p>
    <w:p w14:paraId="20DCBB13" w14:textId="4DDD9379" w:rsidR="007C35D9" w:rsidRPr="00711DB4" w:rsidRDefault="007C35D9" w:rsidP="00DE7884">
      <w:pPr>
        <w:pStyle w:val="Naslov3"/>
        <w:spacing w:after="0" w:line="360" w:lineRule="auto"/>
      </w:pPr>
      <w:r w:rsidRPr="00711DB4">
        <w:t>Komunikacija s roditeljima</w:t>
      </w:r>
    </w:p>
    <w:p w14:paraId="08E6B2E5" w14:textId="77777777" w:rsidR="007C35D9" w:rsidRPr="00711DB4" w:rsidRDefault="007C35D9" w:rsidP="009D0277">
      <w:pPr>
        <w:spacing w:before="100" w:beforeAutospacing="1" w:after="100" w:afterAutospacing="1" w:line="360" w:lineRule="auto"/>
      </w:pPr>
      <w:r w:rsidRPr="009D0277">
        <w:rPr>
          <w:b/>
          <w:i/>
          <w:iCs/>
        </w:rPr>
        <w:t>Redovita komunikacija:</w:t>
      </w:r>
      <w:r w:rsidRPr="00711DB4">
        <w:t xml:space="preserve"> Škola treba održavati stalnu komunikaciju s roditeljima putem elektroničkih biltena, telefonskih poziva, roditeljskih sastanaka i online platformi kako bi se osigurala međusobna suradnja i pravovremeno informiranje o sigurnosnim pitanjima. </w:t>
      </w:r>
    </w:p>
    <w:p w14:paraId="119B3097" w14:textId="77777777" w:rsidR="007C35D9" w:rsidRPr="00711DB4" w:rsidRDefault="007C35D9" w:rsidP="009D0277">
      <w:pPr>
        <w:spacing w:before="100" w:beforeAutospacing="1" w:after="100" w:afterAutospacing="1" w:line="360" w:lineRule="auto"/>
      </w:pPr>
      <w:r w:rsidRPr="009D0277">
        <w:rPr>
          <w:b/>
          <w:i/>
          <w:iCs/>
        </w:rPr>
        <w:t>Sustavi za obavještavanje</w:t>
      </w:r>
      <w:r w:rsidRPr="00711DB4">
        <w:rPr>
          <w:b/>
        </w:rPr>
        <w:t>:</w:t>
      </w:r>
      <w:r w:rsidRPr="00711DB4">
        <w:t xml:space="preserve"> U kriznim situacijama, škola treba imati uspostavljene sustave za brzo obavještavanje roditelja (npr. putem SMS-a, e-maila ili aplikacija) kako bi se osigurala pravovremena informacija o sigurnosnim prijetnjama. </w:t>
      </w:r>
    </w:p>
    <w:p w14:paraId="74E5F580" w14:textId="77777777" w:rsidR="009D0277" w:rsidRDefault="009D0277">
      <w:pPr>
        <w:suppressAutoHyphens w:val="0"/>
        <w:spacing w:after="200"/>
        <w:jc w:val="left"/>
      </w:pPr>
      <w:r>
        <w:rPr>
          <w:b/>
        </w:rPr>
        <w:br w:type="page"/>
      </w:r>
    </w:p>
    <w:p w14:paraId="112EE172" w14:textId="077FFDC1" w:rsidR="007C35D9" w:rsidRPr="009D0277" w:rsidRDefault="007C35D9" w:rsidP="00DE7884">
      <w:pPr>
        <w:pStyle w:val="Naslov1"/>
        <w:spacing w:after="0" w:line="360" w:lineRule="auto"/>
      </w:pPr>
      <w:bookmarkStart w:id="11" w:name="_Toc202768199"/>
      <w:r w:rsidRPr="009D0277">
        <w:lastRenderedPageBreak/>
        <w:t>ŽURNI BROJEVI – GRAD ZAGREB</w:t>
      </w:r>
      <w:bookmarkEnd w:id="11"/>
    </w:p>
    <w:p w14:paraId="4E8B9ACB" w14:textId="77777777" w:rsidR="007C35D9" w:rsidRPr="009D0277" w:rsidRDefault="007C35D9" w:rsidP="00DE7884">
      <w:pPr>
        <w:spacing w:after="0" w:line="360" w:lineRule="auto"/>
      </w:pPr>
      <w:r w:rsidRPr="009D0277">
        <w:rPr>
          <w:rFonts w:ascii="Segoe UI Emoji" w:hAnsi="Segoe UI Emoji" w:cs="Segoe UI Emoji"/>
        </w:rPr>
        <w:t>🚓</w:t>
      </w:r>
      <w:r w:rsidRPr="009D0277">
        <w:t xml:space="preserve"> </w:t>
      </w:r>
      <w:r w:rsidRPr="009D071E">
        <w:rPr>
          <w:b/>
          <w:bCs/>
          <w:i/>
          <w:iCs/>
        </w:rPr>
        <w:t>Hitne službe (besplatni brojevi – dostupni 0–24)</w:t>
      </w:r>
    </w:p>
    <w:tbl>
      <w:tblPr>
        <w:tblW w:w="9066" w:type="dxa"/>
        <w:tblCellSpacing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689"/>
        <w:gridCol w:w="1842"/>
        <w:gridCol w:w="4535"/>
      </w:tblGrid>
      <w:tr w:rsidR="009D0277" w:rsidRPr="009D0277" w14:paraId="2AE611CA" w14:textId="77777777" w:rsidTr="009D0277">
        <w:trPr>
          <w:tblHeader/>
          <w:tblCellSpacing w:w="15" w:type="dxa"/>
        </w:trPr>
        <w:tc>
          <w:tcPr>
            <w:tcW w:w="2644" w:type="dxa"/>
            <w:shd w:val="clear" w:color="auto" w:fill="D9D9D9" w:themeFill="background1" w:themeFillShade="D9"/>
            <w:vAlign w:val="center"/>
            <w:hideMark/>
          </w:tcPr>
          <w:p w14:paraId="5CBE496B" w14:textId="77777777" w:rsidR="007C35D9" w:rsidRPr="009D0277" w:rsidRDefault="007C35D9" w:rsidP="009D0277">
            <w:pPr>
              <w:spacing w:after="0" w:line="240" w:lineRule="auto"/>
              <w:jc w:val="center"/>
              <w:rPr>
                <w:b/>
                <w:bCs/>
              </w:rPr>
            </w:pPr>
            <w:r w:rsidRPr="009D0277">
              <w:rPr>
                <w:b/>
                <w:bCs/>
              </w:rPr>
              <w:t>Služba</w:t>
            </w:r>
          </w:p>
        </w:tc>
        <w:tc>
          <w:tcPr>
            <w:tcW w:w="1812" w:type="dxa"/>
            <w:shd w:val="clear" w:color="auto" w:fill="D9D9D9" w:themeFill="background1" w:themeFillShade="D9"/>
            <w:vAlign w:val="center"/>
            <w:hideMark/>
          </w:tcPr>
          <w:p w14:paraId="0B136863" w14:textId="77777777" w:rsidR="007C35D9" w:rsidRPr="009D0277" w:rsidRDefault="007C35D9" w:rsidP="009D0277">
            <w:pPr>
              <w:spacing w:after="0" w:line="360" w:lineRule="auto"/>
              <w:jc w:val="center"/>
              <w:rPr>
                <w:b/>
                <w:bCs/>
              </w:rPr>
            </w:pPr>
            <w:r w:rsidRPr="009D0277">
              <w:rPr>
                <w:b/>
                <w:bCs/>
              </w:rPr>
              <w:t>Broj</w:t>
            </w:r>
          </w:p>
        </w:tc>
        <w:tc>
          <w:tcPr>
            <w:tcW w:w="4490" w:type="dxa"/>
            <w:shd w:val="clear" w:color="auto" w:fill="D9D9D9" w:themeFill="background1" w:themeFillShade="D9"/>
            <w:vAlign w:val="center"/>
            <w:hideMark/>
          </w:tcPr>
          <w:p w14:paraId="029861A1" w14:textId="77777777" w:rsidR="007C35D9" w:rsidRPr="009D0277" w:rsidRDefault="007C35D9" w:rsidP="009D0277">
            <w:pPr>
              <w:spacing w:after="0" w:line="360" w:lineRule="auto"/>
              <w:jc w:val="center"/>
              <w:rPr>
                <w:b/>
                <w:bCs/>
              </w:rPr>
            </w:pPr>
            <w:r w:rsidRPr="009D0277">
              <w:rPr>
                <w:b/>
                <w:bCs/>
              </w:rPr>
              <w:t>Napomena</w:t>
            </w:r>
          </w:p>
        </w:tc>
      </w:tr>
      <w:tr w:rsidR="009D0277" w:rsidRPr="009D0277" w14:paraId="00B5C6D9" w14:textId="77777777" w:rsidTr="00AA488A">
        <w:trPr>
          <w:trHeight w:val="454"/>
          <w:tblCellSpacing w:w="15" w:type="dxa"/>
        </w:trPr>
        <w:tc>
          <w:tcPr>
            <w:tcW w:w="2644" w:type="dxa"/>
            <w:vAlign w:val="center"/>
            <w:hideMark/>
          </w:tcPr>
          <w:p w14:paraId="574543FB" w14:textId="77777777" w:rsidR="007C35D9" w:rsidRPr="009D0277" w:rsidRDefault="007C35D9" w:rsidP="009D0277">
            <w:pPr>
              <w:spacing w:after="0" w:line="240" w:lineRule="auto"/>
              <w:jc w:val="center"/>
            </w:pPr>
            <w:r w:rsidRPr="009D0277">
              <w:t>Hitna pomoć</w:t>
            </w:r>
          </w:p>
        </w:tc>
        <w:tc>
          <w:tcPr>
            <w:tcW w:w="1812" w:type="dxa"/>
            <w:vAlign w:val="center"/>
            <w:hideMark/>
          </w:tcPr>
          <w:p w14:paraId="174DDD9C" w14:textId="77777777" w:rsidR="007C35D9" w:rsidRPr="009D0277" w:rsidRDefault="007C35D9" w:rsidP="009D0277">
            <w:pPr>
              <w:spacing w:after="0" w:line="360" w:lineRule="auto"/>
              <w:jc w:val="center"/>
            </w:pPr>
            <w:r w:rsidRPr="009D0277">
              <w:t>194</w:t>
            </w:r>
          </w:p>
        </w:tc>
        <w:tc>
          <w:tcPr>
            <w:tcW w:w="4490" w:type="dxa"/>
            <w:vAlign w:val="center"/>
            <w:hideMark/>
          </w:tcPr>
          <w:p w14:paraId="213B72F4" w14:textId="77777777" w:rsidR="007C35D9" w:rsidRPr="009D0277" w:rsidRDefault="007C35D9" w:rsidP="009D0277">
            <w:pPr>
              <w:spacing w:after="0" w:line="240" w:lineRule="auto"/>
              <w:jc w:val="center"/>
            </w:pPr>
            <w:r w:rsidRPr="009D0277">
              <w:t>Direktan broj hitne medicinske pomoći</w:t>
            </w:r>
          </w:p>
        </w:tc>
      </w:tr>
      <w:tr w:rsidR="009D0277" w:rsidRPr="009D0277" w14:paraId="7D82F32B" w14:textId="77777777" w:rsidTr="00AA488A">
        <w:trPr>
          <w:trHeight w:val="454"/>
          <w:tblCellSpacing w:w="15" w:type="dxa"/>
        </w:trPr>
        <w:tc>
          <w:tcPr>
            <w:tcW w:w="2644" w:type="dxa"/>
            <w:vAlign w:val="center"/>
            <w:hideMark/>
          </w:tcPr>
          <w:p w14:paraId="589A1BE4" w14:textId="77777777" w:rsidR="007C35D9" w:rsidRPr="009D0277" w:rsidRDefault="007C35D9" w:rsidP="009D0277">
            <w:pPr>
              <w:spacing w:after="0" w:line="240" w:lineRule="auto"/>
              <w:jc w:val="center"/>
            </w:pPr>
            <w:r w:rsidRPr="009D0277">
              <w:t>Policija</w:t>
            </w:r>
          </w:p>
        </w:tc>
        <w:tc>
          <w:tcPr>
            <w:tcW w:w="1812" w:type="dxa"/>
            <w:vAlign w:val="center"/>
            <w:hideMark/>
          </w:tcPr>
          <w:p w14:paraId="2B2CE85A" w14:textId="77777777" w:rsidR="007C35D9" w:rsidRPr="009D0277" w:rsidRDefault="007C35D9" w:rsidP="009D0277">
            <w:pPr>
              <w:spacing w:after="0" w:line="360" w:lineRule="auto"/>
              <w:jc w:val="center"/>
            </w:pPr>
            <w:r w:rsidRPr="009D0277">
              <w:t>192</w:t>
            </w:r>
          </w:p>
        </w:tc>
        <w:tc>
          <w:tcPr>
            <w:tcW w:w="4490" w:type="dxa"/>
            <w:vAlign w:val="center"/>
            <w:hideMark/>
          </w:tcPr>
          <w:p w14:paraId="74DA808F" w14:textId="77777777" w:rsidR="007C35D9" w:rsidRPr="009D0277" w:rsidRDefault="007C35D9" w:rsidP="009D0277">
            <w:pPr>
              <w:spacing w:after="0" w:line="240" w:lineRule="auto"/>
              <w:jc w:val="center"/>
            </w:pPr>
            <w:r w:rsidRPr="009D0277">
              <w:t>Za prijavu kaznenih djela i opasnosti</w:t>
            </w:r>
          </w:p>
        </w:tc>
      </w:tr>
      <w:tr w:rsidR="009D0277" w:rsidRPr="009D0277" w14:paraId="7761D58E" w14:textId="77777777" w:rsidTr="00AA488A">
        <w:trPr>
          <w:trHeight w:val="454"/>
          <w:tblCellSpacing w:w="15" w:type="dxa"/>
        </w:trPr>
        <w:tc>
          <w:tcPr>
            <w:tcW w:w="2644" w:type="dxa"/>
            <w:vAlign w:val="center"/>
            <w:hideMark/>
          </w:tcPr>
          <w:p w14:paraId="23B7B754" w14:textId="77777777" w:rsidR="007C35D9" w:rsidRPr="009D0277" w:rsidRDefault="007C35D9" w:rsidP="009D0277">
            <w:pPr>
              <w:spacing w:after="0" w:line="240" w:lineRule="auto"/>
              <w:jc w:val="center"/>
            </w:pPr>
            <w:r w:rsidRPr="009D0277">
              <w:t>Vatrogasci</w:t>
            </w:r>
          </w:p>
        </w:tc>
        <w:tc>
          <w:tcPr>
            <w:tcW w:w="1812" w:type="dxa"/>
            <w:vAlign w:val="center"/>
            <w:hideMark/>
          </w:tcPr>
          <w:p w14:paraId="5A00CAFC" w14:textId="77777777" w:rsidR="007C35D9" w:rsidRPr="009D0277" w:rsidRDefault="007C35D9" w:rsidP="009D0277">
            <w:pPr>
              <w:spacing w:after="0" w:line="360" w:lineRule="auto"/>
              <w:jc w:val="center"/>
            </w:pPr>
            <w:r w:rsidRPr="009D0277">
              <w:t>193</w:t>
            </w:r>
          </w:p>
        </w:tc>
        <w:tc>
          <w:tcPr>
            <w:tcW w:w="4490" w:type="dxa"/>
            <w:vAlign w:val="center"/>
            <w:hideMark/>
          </w:tcPr>
          <w:p w14:paraId="6B780B99" w14:textId="77777777" w:rsidR="007C35D9" w:rsidRPr="009D0277" w:rsidRDefault="007C35D9" w:rsidP="009D0277">
            <w:pPr>
              <w:spacing w:after="0" w:line="240" w:lineRule="auto"/>
              <w:jc w:val="center"/>
            </w:pPr>
            <w:r w:rsidRPr="009D0277">
              <w:t>Profesionalne vatrogasne postrojbe</w:t>
            </w:r>
          </w:p>
        </w:tc>
      </w:tr>
      <w:tr w:rsidR="009D0277" w:rsidRPr="009D0277" w14:paraId="3DFC4B72" w14:textId="77777777" w:rsidTr="00AA488A">
        <w:trPr>
          <w:trHeight w:val="454"/>
          <w:tblCellSpacing w:w="15" w:type="dxa"/>
        </w:trPr>
        <w:tc>
          <w:tcPr>
            <w:tcW w:w="2644" w:type="dxa"/>
            <w:vAlign w:val="center"/>
            <w:hideMark/>
          </w:tcPr>
          <w:p w14:paraId="7F4A94DB" w14:textId="77777777" w:rsidR="007C35D9" w:rsidRPr="009D0277" w:rsidRDefault="007C35D9" w:rsidP="009D0277">
            <w:pPr>
              <w:spacing w:after="0" w:line="240" w:lineRule="auto"/>
              <w:jc w:val="center"/>
            </w:pPr>
            <w:r w:rsidRPr="009D0277">
              <w:t>Jedinstveni europski broj</w:t>
            </w:r>
          </w:p>
        </w:tc>
        <w:tc>
          <w:tcPr>
            <w:tcW w:w="1812" w:type="dxa"/>
            <w:vAlign w:val="center"/>
            <w:hideMark/>
          </w:tcPr>
          <w:p w14:paraId="6B3D8187" w14:textId="77777777" w:rsidR="007C35D9" w:rsidRPr="009D0277" w:rsidRDefault="007C35D9" w:rsidP="009D0277">
            <w:pPr>
              <w:spacing w:after="0" w:line="360" w:lineRule="auto"/>
              <w:jc w:val="center"/>
            </w:pPr>
            <w:r w:rsidRPr="009D0277">
              <w:t>112</w:t>
            </w:r>
          </w:p>
        </w:tc>
        <w:tc>
          <w:tcPr>
            <w:tcW w:w="4490" w:type="dxa"/>
            <w:vAlign w:val="center"/>
            <w:hideMark/>
          </w:tcPr>
          <w:p w14:paraId="319F0E81" w14:textId="77777777" w:rsidR="007C35D9" w:rsidRPr="009D0277" w:rsidRDefault="007C35D9" w:rsidP="009D0277">
            <w:pPr>
              <w:spacing w:after="0" w:line="240" w:lineRule="auto"/>
              <w:jc w:val="center"/>
            </w:pPr>
            <w:r w:rsidRPr="009D0277">
              <w:t>Koordinacija svih hitnih službi (HGSS, civilna zaštita itd.)</w:t>
            </w:r>
          </w:p>
        </w:tc>
      </w:tr>
      <w:tr w:rsidR="009D0277" w:rsidRPr="009D0277" w14:paraId="5CA74539" w14:textId="77777777" w:rsidTr="00AA488A">
        <w:trPr>
          <w:trHeight w:val="454"/>
          <w:tblCellSpacing w:w="15" w:type="dxa"/>
        </w:trPr>
        <w:tc>
          <w:tcPr>
            <w:tcW w:w="2644" w:type="dxa"/>
            <w:vAlign w:val="center"/>
            <w:hideMark/>
          </w:tcPr>
          <w:p w14:paraId="12E7336D" w14:textId="78527747" w:rsidR="007C35D9" w:rsidRPr="009D0277" w:rsidRDefault="007C35D9" w:rsidP="009D0277">
            <w:pPr>
              <w:spacing w:after="0" w:line="240" w:lineRule="auto"/>
              <w:jc w:val="center"/>
            </w:pPr>
            <w:r w:rsidRPr="009D0277">
              <w:t>Centar za trovanja</w:t>
            </w:r>
          </w:p>
          <w:p w14:paraId="4AAC9C5C" w14:textId="0EB6DE8D" w:rsidR="007C35D9" w:rsidRPr="009D0277" w:rsidRDefault="007C35D9" w:rsidP="009D0277">
            <w:pPr>
              <w:spacing w:after="0" w:line="240" w:lineRule="auto"/>
              <w:jc w:val="center"/>
            </w:pPr>
            <w:r w:rsidRPr="009D0277">
              <w:t>Zagreb</w:t>
            </w:r>
          </w:p>
        </w:tc>
        <w:tc>
          <w:tcPr>
            <w:tcW w:w="1812" w:type="dxa"/>
            <w:vAlign w:val="center"/>
            <w:hideMark/>
          </w:tcPr>
          <w:p w14:paraId="5AF7655D" w14:textId="77777777" w:rsidR="007C35D9" w:rsidRPr="009D0277" w:rsidRDefault="007C35D9" w:rsidP="009D0277">
            <w:pPr>
              <w:spacing w:after="0" w:line="360" w:lineRule="auto"/>
              <w:jc w:val="center"/>
            </w:pPr>
            <w:r w:rsidRPr="009D0277">
              <w:t>+385 1 2348 342</w:t>
            </w:r>
          </w:p>
        </w:tc>
        <w:tc>
          <w:tcPr>
            <w:tcW w:w="4490" w:type="dxa"/>
            <w:vAlign w:val="center"/>
            <w:hideMark/>
          </w:tcPr>
          <w:p w14:paraId="5FF888DC" w14:textId="77777777" w:rsidR="007C35D9" w:rsidRPr="009D0277" w:rsidRDefault="007C35D9" w:rsidP="009D0277">
            <w:pPr>
              <w:spacing w:after="0" w:line="240" w:lineRule="auto"/>
              <w:jc w:val="center"/>
            </w:pPr>
            <w:r w:rsidRPr="009D0277">
              <w:t>Klinika za dječje bolesti, 0–24 savjeti</w:t>
            </w:r>
          </w:p>
        </w:tc>
      </w:tr>
    </w:tbl>
    <w:p w14:paraId="18178BBA" w14:textId="77777777" w:rsidR="007C35D9" w:rsidRPr="009D0277" w:rsidRDefault="002D32DE" w:rsidP="00DE7884">
      <w:pPr>
        <w:spacing w:after="0" w:line="360" w:lineRule="auto"/>
      </w:pPr>
      <w:r>
        <w:pict w14:anchorId="22C70BD3">
          <v:rect id="_x0000_i1026" style="width:0;height:1.5pt" o:hralign="center" o:hrstd="t" o:hr="t" fillcolor="#a0a0a0" stroked="f"/>
        </w:pict>
      </w:r>
    </w:p>
    <w:p w14:paraId="5A582740" w14:textId="74881AC4" w:rsidR="007C35D9" w:rsidRPr="009D071E" w:rsidRDefault="007C35D9" w:rsidP="00DE7884">
      <w:pPr>
        <w:spacing w:after="0" w:line="360" w:lineRule="auto"/>
        <w:rPr>
          <w:b/>
          <w:bCs/>
        </w:rPr>
      </w:pPr>
      <w:r w:rsidRPr="009D071E">
        <w:rPr>
          <w:rFonts w:ascii="Segoe UI Emoji" w:hAnsi="Segoe UI Emoji" w:cs="Segoe UI Emoji"/>
          <w:b/>
          <w:bCs/>
        </w:rPr>
        <w:t>🏥</w:t>
      </w:r>
      <w:r w:rsidRPr="009D071E">
        <w:rPr>
          <w:b/>
          <w:bCs/>
        </w:rPr>
        <w:t xml:space="preserve"> </w:t>
      </w:r>
      <w:r w:rsidRPr="009D071E">
        <w:rPr>
          <w:b/>
          <w:bCs/>
          <w:i/>
          <w:iCs/>
        </w:rPr>
        <w:t>Važne zdravstvene ustanove</w:t>
      </w:r>
    </w:p>
    <w:tbl>
      <w:tblPr>
        <w:tblW w:w="8977" w:type="dxa"/>
        <w:tblCellSpacing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5689"/>
        <w:gridCol w:w="3288"/>
      </w:tblGrid>
      <w:tr w:rsidR="009D0277" w:rsidRPr="009D0277" w14:paraId="7D3F9F37" w14:textId="77777777" w:rsidTr="009D0277">
        <w:trPr>
          <w:tblHeader/>
          <w:tblCellSpacing w:w="15" w:type="dxa"/>
        </w:trPr>
        <w:tc>
          <w:tcPr>
            <w:tcW w:w="0" w:type="auto"/>
            <w:shd w:val="clear" w:color="auto" w:fill="D9D9D9" w:themeFill="background1" w:themeFillShade="D9"/>
            <w:vAlign w:val="center"/>
            <w:hideMark/>
          </w:tcPr>
          <w:p w14:paraId="02E6A370" w14:textId="77777777" w:rsidR="007C35D9" w:rsidRPr="009D0277" w:rsidRDefault="007C35D9" w:rsidP="009D0277">
            <w:pPr>
              <w:spacing w:after="0" w:line="240" w:lineRule="auto"/>
              <w:jc w:val="center"/>
              <w:rPr>
                <w:b/>
                <w:bCs/>
              </w:rPr>
            </w:pPr>
            <w:r w:rsidRPr="009D0277">
              <w:rPr>
                <w:b/>
                <w:bCs/>
              </w:rPr>
              <w:t>Ustanova</w:t>
            </w:r>
          </w:p>
        </w:tc>
        <w:tc>
          <w:tcPr>
            <w:tcW w:w="3243" w:type="dxa"/>
            <w:shd w:val="clear" w:color="auto" w:fill="D9D9D9" w:themeFill="background1" w:themeFillShade="D9"/>
            <w:vAlign w:val="center"/>
            <w:hideMark/>
          </w:tcPr>
          <w:p w14:paraId="6518A35A" w14:textId="77777777" w:rsidR="007C35D9" w:rsidRPr="009D0277" w:rsidRDefault="007C35D9" w:rsidP="009D0277">
            <w:pPr>
              <w:spacing w:after="0" w:line="360" w:lineRule="auto"/>
              <w:jc w:val="center"/>
              <w:rPr>
                <w:b/>
                <w:bCs/>
              </w:rPr>
            </w:pPr>
            <w:r w:rsidRPr="009D0277">
              <w:rPr>
                <w:b/>
                <w:bCs/>
              </w:rPr>
              <w:t>Broj</w:t>
            </w:r>
          </w:p>
        </w:tc>
      </w:tr>
      <w:tr w:rsidR="009D0277" w:rsidRPr="009D0277" w14:paraId="4BB6D36F" w14:textId="77777777" w:rsidTr="00AA488A">
        <w:trPr>
          <w:trHeight w:val="454"/>
          <w:tblCellSpacing w:w="15" w:type="dxa"/>
        </w:trPr>
        <w:tc>
          <w:tcPr>
            <w:tcW w:w="0" w:type="auto"/>
            <w:vAlign w:val="center"/>
            <w:hideMark/>
          </w:tcPr>
          <w:p w14:paraId="0CCC0AED" w14:textId="77777777" w:rsidR="007C35D9" w:rsidRPr="009D0277" w:rsidRDefault="007C35D9" w:rsidP="009D0277">
            <w:pPr>
              <w:spacing w:after="0" w:line="240" w:lineRule="auto"/>
              <w:jc w:val="center"/>
            </w:pPr>
            <w:r w:rsidRPr="009D0277">
              <w:t>KBC Zagreb – Rebro</w:t>
            </w:r>
          </w:p>
        </w:tc>
        <w:tc>
          <w:tcPr>
            <w:tcW w:w="3243" w:type="dxa"/>
            <w:vAlign w:val="center"/>
            <w:hideMark/>
          </w:tcPr>
          <w:p w14:paraId="0ACBE903" w14:textId="77777777" w:rsidR="007C35D9" w:rsidRPr="009D0277" w:rsidRDefault="007C35D9" w:rsidP="009D0277">
            <w:pPr>
              <w:spacing w:after="0" w:line="360" w:lineRule="auto"/>
              <w:jc w:val="center"/>
            </w:pPr>
            <w:r w:rsidRPr="009D0277">
              <w:t>+385 1 2368 888</w:t>
            </w:r>
          </w:p>
        </w:tc>
      </w:tr>
      <w:tr w:rsidR="009D0277" w:rsidRPr="009D0277" w14:paraId="0E9862BA" w14:textId="77777777" w:rsidTr="00AA488A">
        <w:trPr>
          <w:trHeight w:val="454"/>
          <w:tblCellSpacing w:w="15" w:type="dxa"/>
        </w:trPr>
        <w:tc>
          <w:tcPr>
            <w:tcW w:w="0" w:type="auto"/>
            <w:vAlign w:val="center"/>
            <w:hideMark/>
          </w:tcPr>
          <w:p w14:paraId="3FDA1DC5" w14:textId="77777777" w:rsidR="007C35D9" w:rsidRPr="009D0277" w:rsidRDefault="007C35D9" w:rsidP="009D0277">
            <w:pPr>
              <w:spacing w:after="0" w:line="240" w:lineRule="auto"/>
              <w:jc w:val="center"/>
            </w:pPr>
            <w:r w:rsidRPr="009D0277">
              <w:t>KBC Sestre milosrdnice (Vinogradska)</w:t>
            </w:r>
          </w:p>
        </w:tc>
        <w:tc>
          <w:tcPr>
            <w:tcW w:w="3243" w:type="dxa"/>
            <w:vAlign w:val="center"/>
            <w:hideMark/>
          </w:tcPr>
          <w:p w14:paraId="2DB4DD3E" w14:textId="77777777" w:rsidR="007C35D9" w:rsidRPr="009D0277" w:rsidRDefault="007C35D9" w:rsidP="009D0277">
            <w:pPr>
              <w:spacing w:after="0" w:line="360" w:lineRule="auto"/>
              <w:jc w:val="center"/>
            </w:pPr>
            <w:r w:rsidRPr="009D0277">
              <w:t>+385 1 3787 111</w:t>
            </w:r>
          </w:p>
        </w:tc>
      </w:tr>
      <w:tr w:rsidR="009D0277" w:rsidRPr="009D0277" w14:paraId="640B91FC" w14:textId="77777777" w:rsidTr="00AA488A">
        <w:trPr>
          <w:trHeight w:val="454"/>
          <w:tblCellSpacing w:w="15" w:type="dxa"/>
        </w:trPr>
        <w:tc>
          <w:tcPr>
            <w:tcW w:w="0" w:type="auto"/>
            <w:vAlign w:val="center"/>
          </w:tcPr>
          <w:p w14:paraId="002A569D" w14:textId="76759C84" w:rsidR="009D0277" w:rsidRDefault="009D0277" w:rsidP="009D0277">
            <w:pPr>
              <w:spacing w:after="0" w:line="240" w:lineRule="auto"/>
              <w:jc w:val="center"/>
            </w:pPr>
            <w:r>
              <w:t>KB Dubrava</w:t>
            </w:r>
          </w:p>
        </w:tc>
        <w:tc>
          <w:tcPr>
            <w:tcW w:w="3243" w:type="dxa"/>
            <w:vAlign w:val="center"/>
          </w:tcPr>
          <w:p w14:paraId="7349749D" w14:textId="19025E34" w:rsidR="009D0277" w:rsidRDefault="009D0277" w:rsidP="009D0277">
            <w:pPr>
              <w:spacing w:after="0" w:line="360" w:lineRule="auto"/>
              <w:jc w:val="center"/>
            </w:pPr>
            <w:r>
              <w:t>+385 1 290 2444</w:t>
            </w:r>
          </w:p>
        </w:tc>
      </w:tr>
      <w:tr w:rsidR="009D0277" w:rsidRPr="009D0277" w14:paraId="5FEA899F" w14:textId="77777777" w:rsidTr="00AA488A">
        <w:trPr>
          <w:trHeight w:val="454"/>
          <w:tblCellSpacing w:w="15" w:type="dxa"/>
        </w:trPr>
        <w:tc>
          <w:tcPr>
            <w:tcW w:w="0" w:type="auto"/>
            <w:vAlign w:val="center"/>
            <w:hideMark/>
          </w:tcPr>
          <w:p w14:paraId="07102CD3" w14:textId="0AE4BA40" w:rsidR="009D0277" w:rsidRPr="009D0277" w:rsidRDefault="009D0277" w:rsidP="009D0277">
            <w:pPr>
              <w:spacing w:after="0" w:line="240" w:lineRule="auto"/>
              <w:jc w:val="center"/>
            </w:pPr>
            <w:r w:rsidRPr="009D0277">
              <w:t>KB Merkur</w:t>
            </w:r>
          </w:p>
        </w:tc>
        <w:tc>
          <w:tcPr>
            <w:tcW w:w="3243" w:type="dxa"/>
            <w:vAlign w:val="center"/>
            <w:hideMark/>
          </w:tcPr>
          <w:p w14:paraId="1294576C" w14:textId="0E2C6596" w:rsidR="009D0277" w:rsidRPr="009D0277" w:rsidRDefault="009D0277" w:rsidP="009D0277">
            <w:pPr>
              <w:spacing w:after="0" w:line="360" w:lineRule="auto"/>
              <w:jc w:val="center"/>
            </w:pPr>
            <w:r w:rsidRPr="009D0277">
              <w:t xml:space="preserve">+385 1 2431 </w:t>
            </w:r>
            <w:r w:rsidR="009D071E" w:rsidRPr="009D071E">
              <w:t>390</w:t>
            </w:r>
          </w:p>
        </w:tc>
      </w:tr>
      <w:tr w:rsidR="009D0277" w:rsidRPr="009D0277" w14:paraId="195FB066" w14:textId="77777777" w:rsidTr="00AA488A">
        <w:trPr>
          <w:trHeight w:val="454"/>
          <w:tblCellSpacing w:w="15" w:type="dxa"/>
        </w:trPr>
        <w:tc>
          <w:tcPr>
            <w:tcW w:w="0" w:type="auto"/>
            <w:vAlign w:val="center"/>
            <w:hideMark/>
          </w:tcPr>
          <w:p w14:paraId="29D46152" w14:textId="77777777" w:rsidR="009D0277" w:rsidRDefault="009D0277" w:rsidP="009D0277">
            <w:pPr>
              <w:spacing w:after="0" w:line="240" w:lineRule="auto"/>
              <w:jc w:val="center"/>
            </w:pPr>
            <w:r w:rsidRPr="009D0277">
              <w:t xml:space="preserve">Dom zdravlja </w:t>
            </w:r>
            <w:r w:rsidR="00F65127">
              <w:t>Zagrebačke županije</w:t>
            </w:r>
            <w:r w:rsidRPr="009D0277">
              <w:t xml:space="preserve"> – </w:t>
            </w:r>
            <w:r w:rsidR="00F65127">
              <w:t>Velika Gorica</w:t>
            </w:r>
          </w:p>
          <w:p w14:paraId="43AE8C3A" w14:textId="5593AC8E" w:rsidR="001573D8" w:rsidRPr="009D0277" w:rsidRDefault="001573D8" w:rsidP="009D0277">
            <w:pPr>
              <w:spacing w:after="0" w:line="240" w:lineRule="auto"/>
              <w:jc w:val="center"/>
            </w:pPr>
            <w:r>
              <w:t>Hitna pomoć</w:t>
            </w:r>
          </w:p>
        </w:tc>
        <w:tc>
          <w:tcPr>
            <w:tcW w:w="3243" w:type="dxa"/>
            <w:vAlign w:val="center"/>
            <w:hideMark/>
          </w:tcPr>
          <w:p w14:paraId="1A466364" w14:textId="7A5D6D27" w:rsidR="001573D8" w:rsidRPr="009D0277" w:rsidRDefault="009D0277" w:rsidP="001573D8">
            <w:pPr>
              <w:spacing w:after="0" w:line="360" w:lineRule="auto"/>
              <w:jc w:val="center"/>
            </w:pPr>
            <w:r w:rsidRPr="009D0277">
              <w:t xml:space="preserve">+385 1 </w:t>
            </w:r>
            <w:r w:rsidR="001573D8">
              <w:t>6222-137</w:t>
            </w:r>
          </w:p>
        </w:tc>
      </w:tr>
      <w:tr w:rsidR="009D0277" w:rsidRPr="009D0277" w14:paraId="594E8794" w14:textId="77777777" w:rsidTr="00AA488A">
        <w:trPr>
          <w:trHeight w:val="454"/>
          <w:tblCellSpacing w:w="15" w:type="dxa"/>
        </w:trPr>
        <w:tc>
          <w:tcPr>
            <w:tcW w:w="0" w:type="auto"/>
            <w:vAlign w:val="center"/>
            <w:hideMark/>
          </w:tcPr>
          <w:p w14:paraId="63AB2EF6" w14:textId="77777777" w:rsidR="009D0277" w:rsidRDefault="009D0277" w:rsidP="009D0277">
            <w:pPr>
              <w:spacing w:after="0" w:line="240" w:lineRule="auto"/>
              <w:jc w:val="center"/>
            </w:pPr>
            <w:r w:rsidRPr="009D0277">
              <w:t>Nastavni zavod za javno zdravstvo</w:t>
            </w:r>
          </w:p>
          <w:p w14:paraId="06FEEDF5" w14:textId="3935870F" w:rsidR="009D0277" w:rsidRPr="009D0277" w:rsidRDefault="009D0277" w:rsidP="009D0277">
            <w:pPr>
              <w:spacing w:after="0" w:line="240" w:lineRule="auto"/>
              <w:jc w:val="center"/>
            </w:pPr>
            <w:r w:rsidRPr="009D0277">
              <w:t>„Dr. Andrija Štampar“</w:t>
            </w:r>
          </w:p>
        </w:tc>
        <w:tc>
          <w:tcPr>
            <w:tcW w:w="3243" w:type="dxa"/>
            <w:vAlign w:val="center"/>
            <w:hideMark/>
          </w:tcPr>
          <w:p w14:paraId="7CFB8C9E" w14:textId="26FDADD7" w:rsidR="009D0277" w:rsidRPr="009D0277" w:rsidRDefault="009D0277" w:rsidP="009D0277">
            <w:pPr>
              <w:spacing w:after="0" w:line="360" w:lineRule="auto"/>
              <w:jc w:val="center"/>
            </w:pPr>
            <w:r w:rsidRPr="009D0277">
              <w:t>+385 1 4696 300</w:t>
            </w:r>
          </w:p>
        </w:tc>
      </w:tr>
    </w:tbl>
    <w:p w14:paraId="34B40E1C" w14:textId="77777777" w:rsidR="007C35D9" w:rsidRPr="009D0277" w:rsidRDefault="002D32DE" w:rsidP="00DE7884">
      <w:pPr>
        <w:spacing w:after="0" w:line="360" w:lineRule="auto"/>
      </w:pPr>
      <w:r>
        <w:pict w14:anchorId="491D5327">
          <v:rect id="_x0000_i1027" style="width:0;height:1.5pt" o:hralign="center" o:hrstd="t" o:hr="t" fillcolor="#a0a0a0" stroked="f"/>
        </w:pict>
      </w:r>
    </w:p>
    <w:p w14:paraId="7A8E1DBD" w14:textId="77777777" w:rsidR="007C35D9" w:rsidRPr="009D0277" w:rsidRDefault="007C35D9" w:rsidP="00DE7884">
      <w:pPr>
        <w:spacing w:after="0" w:line="360" w:lineRule="auto"/>
      </w:pPr>
      <w:r w:rsidRPr="009D0277">
        <w:t>Psihološka pomoć i krizne intervencije</w:t>
      </w:r>
    </w:p>
    <w:tbl>
      <w:tblPr>
        <w:tblW w:w="0" w:type="auto"/>
        <w:tblCellSpacing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5665"/>
        <w:gridCol w:w="3261"/>
      </w:tblGrid>
      <w:tr w:rsidR="009D071E" w:rsidRPr="009D0277" w14:paraId="360441F9" w14:textId="77777777" w:rsidTr="009D071E">
        <w:trPr>
          <w:tblHeader/>
          <w:tblCellSpacing w:w="15" w:type="dxa"/>
        </w:trPr>
        <w:tc>
          <w:tcPr>
            <w:tcW w:w="5620" w:type="dxa"/>
            <w:shd w:val="clear" w:color="auto" w:fill="D9D9D9" w:themeFill="background1" w:themeFillShade="D9"/>
            <w:vAlign w:val="center"/>
            <w:hideMark/>
          </w:tcPr>
          <w:p w14:paraId="3917C622" w14:textId="77777777" w:rsidR="007C35D9" w:rsidRPr="009D0277" w:rsidRDefault="007C35D9" w:rsidP="009D0277">
            <w:pPr>
              <w:spacing w:after="0" w:line="240" w:lineRule="auto"/>
              <w:jc w:val="center"/>
              <w:rPr>
                <w:b/>
                <w:bCs/>
              </w:rPr>
            </w:pPr>
            <w:r w:rsidRPr="009D0277">
              <w:rPr>
                <w:b/>
                <w:bCs/>
              </w:rPr>
              <w:t>Služba/centar</w:t>
            </w:r>
          </w:p>
        </w:tc>
        <w:tc>
          <w:tcPr>
            <w:tcW w:w="3216" w:type="dxa"/>
            <w:shd w:val="clear" w:color="auto" w:fill="D9D9D9" w:themeFill="background1" w:themeFillShade="D9"/>
            <w:vAlign w:val="center"/>
            <w:hideMark/>
          </w:tcPr>
          <w:p w14:paraId="6018E489" w14:textId="77777777" w:rsidR="007C35D9" w:rsidRPr="009D0277" w:rsidRDefault="007C35D9" w:rsidP="009D0277">
            <w:pPr>
              <w:spacing w:after="0" w:line="240" w:lineRule="auto"/>
              <w:jc w:val="center"/>
              <w:rPr>
                <w:b/>
                <w:bCs/>
              </w:rPr>
            </w:pPr>
            <w:r w:rsidRPr="009D0277">
              <w:rPr>
                <w:b/>
                <w:bCs/>
              </w:rPr>
              <w:t>Broj</w:t>
            </w:r>
          </w:p>
        </w:tc>
      </w:tr>
      <w:tr w:rsidR="007C35D9" w:rsidRPr="009D0277" w14:paraId="4DE7D91A" w14:textId="77777777" w:rsidTr="00AA488A">
        <w:trPr>
          <w:trHeight w:val="454"/>
          <w:tblCellSpacing w:w="15" w:type="dxa"/>
        </w:trPr>
        <w:tc>
          <w:tcPr>
            <w:tcW w:w="5620" w:type="dxa"/>
            <w:vAlign w:val="center"/>
            <w:hideMark/>
          </w:tcPr>
          <w:p w14:paraId="5C63BE01" w14:textId="77777777" w:rsidR="007C35D9" w:rsidRPr="009D0277" w:rsidRDefault="007C35D9" w:rsidP="009D0277">
            <w:pPr>
              <w:spacing w:after="0" w:line="240" w:lineRule="auto"/>
              <w:jc w:val="center"/>
            </w:pPr>
            <w:r w:rsidRPr="009D0277">
              <w:t>Psihološka pomoć MZ RH – linija za krizne situacije</w:t>
            </w:r>
          </w:p>
        </w:tc>
        <w:tc>
          <w:tcPr>
            <w:tcW w:w="3216" w:type="dxa"/>
            <w:vAlign w:val="center"/>
            <w:hideMark/>
          </w:tcPr>
          <w:p w14:paraId="797D1050" w14:textId="07F083A2" w:rsidR="007C35D9" w:rsidRPr="009D0277" w:rsidRDefault="007C35D9" w:rsidP="009D0277">
            <w:pPr>
              <w:spacing w:after="0" w:line="240" w:lineRule="auto"/>
              <w:jc w:val="center"/>
            </w:pPr>
            <w:r w:rsidRPr="009D0277">
              <w:t>0800 99 00</w:t>
            </w:r>
          </w:p>
        </w:tc>
      </w:tr>
      <w:tr w:rsidR="007C35D9" w:rsidRPr="009D0277" w14:paraId="7D1F07CA" w14:textId="77777777" w:rsidTr="00AA488A">
        <w:trPr>
          <w:trHeight w:val="454"/>
          <w:tblCellSpacing w:w="15" w:type="dxa"/>
        </w:trPr>
        <w:tc>
          <w:tcPr>
            <w:tcW w:w="5620" w:type="dxa"/>
            <w:vAlign w:val="center"/>
            <w:hideMark/>
          </w:tcPr>
          <w:p w14:paraId="1B0D79FE" w14:textId="77777777" w:rsidR="007C35D9" w:rsidRPr="009D0277" w:rsidRDefault="007C35D9" w:rsidP="009D0277">
            <w:pPr>
              <w:spacing w:after="0" w:line="240" w:lineRule="auto"/>
              <w:jc w:val="center"/>
            </w:pPr>
            <w:r w:rsidRPr="009D0277">
              <w:t>Centar za krizna stanja i prevenciju suicida</w:t>
            </w:r>
          </w:p>
        </w:tc>
        <w:tc>
          <w:tcPr>
            <w:tcW w:w="3216" w:type="dxa"/>
            <w:vAlign w:val="center"/>
            <w:hideMark/>
          </w:tcPr>
          <w:p w14:paraId="6F0DBD2B" w14:textId="77777777" w:rsidR="007C35D9" w:rsidRPr="009D0277" w:rsidRDefault="007C35D9" w:rsidP="009D0277">
            <w:pPr>
              <w:spacing w:after="0" w:line="240" w:lineRule="auto"/>
              <w:jc w:val="center"/>
            </w:pPr>
            <w:r w:rsidRPr="009D0277">
              <w:t>+385 1 2376 335 (KBC Rebro)</w:t>
            </w:r>
          </w:p>
        </w:tc>
      </w:tr>
    </w:tbl>
    <w:p w14:paraId="2A7AC340" w14:textId="64F496E1" w:rsidR="001573D8" w:rsidRDefault="002D32DE" w:rsidP="00DE7884">
      <w:pPr>
        <w:spacing w:after="0" w:line="360" w:lineRule="auto"/>
      </w:pPr>
      <w:r>
        <w:pict w14:anchorId="050BCD2C">
          <v:rect id="_x0000_i1028" style="width:0;height:1.5pt" o:hralign="center" o:hrstd="t" o:hr="t" fillcolor="#a0a0a0" stroked="f"/>
        </w:pict>
      </w:r>
    </w:p>
    <w:p w14:paraId="164D2FA6" w14:textId="77777777" w:rsidR="001573D8" w:rsidRDefault="001573D8">
      <w:pPr>
        <w:suppressAutoHyphens w:val="0"/>
        <w:spacing w:after="200"/>
        <w:jc w:val="left"/>
      </w:pPr>
      <w:r>
        <w:br w:type="page"/>
      </w:r>
    </w:p>
    <w:p w14:paraId="6FBDF1DD" w14:textId="77777777" w:rsidR="007C35D9" w:rsidRPr="009D0277" w:rsidRDefault="007C35D9" w:rsidP="00DE7884">
      <w:pPr>
        <w:spacing w:after="0" w:line="360" w:lineRule="auto"/>
      </w:pPr>
    </w:p>
    <w:p w14:paraId="42A13342" w14:textId="6D3160CF" w:rsidR="007C35D9" w:rsidRPr="009D0277" w:rsidRDefault="007C35D9" w:rsidP="00DE7884">
      <w:pPr>
        <w:spacing w:after="0" w:line="360" w:lineRule="auto"/>
      </w:pPr>
      <w:r w:rsidRPr="009D0277">
        <w:t>Školski kontakti</w:t>
      </w:r>
      <w:r w:rsidR="009D071E">
        <w:t>:</w:t>
      </w:r>
    </w:p>
    <w:tbl>
      <w:tblPr>
        <w:tblW w:w="0" w:type="auto"/>
        <w:tblCellSpacing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5665"/>
        <w:gridCol w:w="3261"/>
      </w:tblGrid>
      <w:tr w:rsidR="009D071E" w:rsidRPr="009D071E" w14:paraId="0DBB83AF" w14:textId="77777777" w:rsidTr="009D071E">
        <w:trPr>
          <w:tblHeader/>
          <w:tblCellSpacing w:w="15" w:type="dxa"/>
        </w:trPr>
        <w:tc>
          <w:tcPr>
            <w:tcW w:w="5620" w:type="dxa"/>
            <w:shd w:val="clear" w:color="auto" w:fill="D9D9D9" w:themeFill="background1" w:themeFillShade="D9"/>
            <w:vAlign w:val="center"/>
            <w:hideMark/>
          </w:tcPr>
          <w:p w14:paraId="3D384FFB" w14:textId="77777777" w:rsidR="007C35D9" w:rsidRPr="009D071E" w:rsidRDefault="007C35D9" w:rsidP="009D071E">
            <w:pPr>
              <w:spacing w:after="0" w:line="360" w:lineRule="auto"/>
              <w:jc w:val="center"/>
              <w:rPr>
                <w:b/>
                <w:bCs/>
              </w:rPr>
            </w:pPr>
            <w:r w:rsidRPr="009D071E">
              <w:rPr>
                <w:b/>
                <w:bCs/>
              </w:rPr>
              <w:t>Naziv</w:t>
            </w:r>
          </w:p>
        </w:tc>
        <w:tc>
          <w:tcPr>
            <w:tcW w:w="3216" w:type="dxa"/>
            <w:shd w:val="clear" w:color="auto" w:fill="D9D9D9" w:themeFill="background1" w:themeFillShade="D9"/>
            <w:vAlign w:val="center"/>
            <w:hideMark/>
          </w:tcPr>
          <w:p w14:paraId="34612454" w14:textId="77777777" w:rsidR="007C35D9" w:rsidRPr="009D071E" w:rsidRDefault="007C35D9" w:rsidP="009D071E">
            <w:pPr>
              <w:spacing w:after="0" w:line="360" w:lineRule="auto"/>
              <w:jc w:val="center"/>
              <w:rPr>
                <w:b/>
                <w:bCs/>
              </w:rPr>
            </w:pPr>
            <w:r w:rsidRPr="009D071E">
              <w:rPr>
                <w:b/>
                <w:bCs/>
              </w:rPr>
              <w:t>Broj telefona</w:t>
            </w:r>
          </w:p>
        </w:tc>
      </w:tr>
      <w:tr w:rsidR="001573D8" w:rsidRPr="009D0277" w14:paraId="3DAEAE55" w14:textId="77777777" w:rsidTr="00AA488A">
        <w:trPr>
          <w:trHeight w:val="510"/>
          <w:tblCellSpacing w:w="15" w:type="dxa"/>
        </w:trPr>
        <w:tc>
          <w:tcPr>
            <w:tcW w:w="5620" w:type="dxa"/>
            <w:vAlign w:val="center"/>
          </w:tcPr>
          <w:p w14:paraId="3EFD79B4" w14:textId="6AB243DE" w:rsidR="001573D8" w:rsidRPr="009D0277" w:rsidRDefault="001573D8" w:rsidP="009D071E">
            <w:pPr>
              <w:spacing w:after="0" w:line="240" w:lineRule="auto"/>
              <w:jc w:val="center"/>
            </w:pPr>
            <w:r>
              <w:t xml:space="preserve">Osnovna škola </w:t>
            </w:r>
            <w:r w:rsidR="002C2B7A">
              <w:t>Velika Mlaka</w:t>
            </w:r>
          </w:p>
        </w:tc>
        <w:tc>
          <w:tcPr>
            <w:tcW w:w="3216" w:type="dxa"/>
            <w:vAlign w:val="center"/>
          </w:tcPr>
          <w:p w14:paraId="1D32B74C" w14:textId="46ADF84E" w:rsidR="001573D8" w:rsidRDefault="002C2B7A" w:rsidP="009D071E">
            <w:pPr>
              <w:spacing w:after="0" w:line="240" w:lineRule="auto"/>
              <w:jc w:val="center"/>
            </w:pPr>
            <w:r w:rsidRPr="002C2B7A">
              <w:t>+385 1 6235 606</w:t>
            </w:r>
          </w:p>
        </w:tc>
      </w:tr>
      <w:tr w:rsidR="001573D8" w:rsidRPr="009D0277" w14:paraId="498EC137" w14:textId="77777777" w:rsidTr="00AA488A">
        <w:trPr>
          <w:trHeight w:val="510"/>
          <w:tblCellSpacing w:w="15" w:type="dxa"/>
        </w:trPr>
        <w:tc>
          <w:tcPr>
            <w:tcW w:w="5620" w:type="dxa"/>
            <w:vAlign w:val="center"/>
          </w:tcPr>
          <w:p w14:paraId="392ECA93" w14:textId="5150448B" w:rsidR="001573D8" w:rsidRDefault="001573D8" w:rsidP="009D071E">
            <w:pPr>
              <w:spacing w:after="0" w:line="240" w:lineRule="auto"/>
              <w:jc w:val="center"/>
            </w:pPr>
            <w:r>
              <w:t xml:space="preserve">Područna škola </w:t>
            </w:r>
            <w:r w:rsidR="002C2B7A">
              <w:t>Mičevec</w:t>
            </w:r>
          </w:p>
          <w:p w14:paraId="34359390" w14:textId="70FEE75F" w:rsidR="00AA488A" w:rsidRPr="009D0277" w:rsidRDefault="00AA488A" w:rsidP="009D071E">
            <w:pPr>
              <w:spacing w:after="0" w:line="240" w:lineRule="auto"/>
              <w:jc w:val="center"/>
            </w:pPr>
            <w:r>
              <w:t xml:space="preserve">Voditeljica: </w:t>
            </w:r>
            <w:r w:rsidR="002C2B7A" w:rsidRPr="009D071E">
              <w:rPr>
                <w:highlight w:val="yellow"/>
              </w:rPr>
              <w:t>[</w:t>
            </w:r>
            <w:r w:rsidR="002C2B7A">
              <w:rPr>
                <w:highlight w:val="yellow"/>
              </w:rPr>
              <w:t>unesi ime i prezime</w:t>
            </w:r>
            <w:r w:rsidR="002C2B7A" w:rsidRPr="009D071E">
              <w:rPr>
                <w:highlight w:val="yellow"/>
              </w:rPr>
              <w:t>]</w:t>
            </w:r>
          </w:p>
        </w:tc>
        <w:tc>
          <w:tcPr>
            <w:tcW w:w="3216" w:type="dxa"/>
            <w:vAlign w:val="center"/>
          </w:tcPr>
          <w:p w14:paraId="066AC831" w14:textId="527D1C1E" w:rsidR="001573D8" w:rsidRDefault="002C2B7A" w:rsidP="00AA488A">
            <w:pPr>
              <w:spacing w:after="0" w:line="240" w:lineRule="auto"/>
              <w:jc w:val="center"/>
            </w:pPr>
            <w:r w:rsidRPr="009D071E">
              <w:rPr>
                <w:highlight w:val="yellow"/>
              </w:rPr>
              <w:t>[unesi broj]</w:t>
            </w:r>
          </w:p>
        </w:tc>
      </w:tr>
      <w:tr w:rsidR="001573D8" w:rsidRPr="009D0277" w14:paraId="0B6AA1FA" w14:textId="77777777" w:rsidTr="00AA488A">
        <w:trPr>
          <w:trHeight w:val="510"/>
          <w:tblCellSpacing w:w="15" w:type="dxa"/>
        </w:trPr>
        <w:tc>
          <w:tcPr>
            <w:tcW w:w="5620" w:type="dxa"/>
            <w:vAlign w:val="center"/>
            <w:hideMark/>
          </w:tcPr>
          <w:p w14:paraId="4FB3ECFA" w14:textId="173F678F" w:rsidR="001573D8" w:rsidRPr="009D0277" w:rsidRDefault="001573D8" w:rsidP="00072F0D">
            <w:pPr>
              <w:spacing w:after="0" w:line="240" w:lineRule="auto"/>
              <w:jc w:val="center"/>
            </w:pPr>
            <w:r w:rsidRPr="009D0277">
              <w:t>Ravnatelj</w:t>
            </w:r>
            <w:r w:rsidR="002C2B7A">
              <w:t>ica</w:t>
            </w:r>
            <w:r w:rsidRPr="009D0277">
              <w:t xml:space="preserve"> škole</w:t>
            </w:r>
            <w:r>
              <w:t xml:space="preserve">, </w:t>
            </w:r>
            <w:r w:rsidR="002C2B7A" w:rsidRPr="002C2B7A">
              <w:t>Zrinka Šućur</w:t>
            </w:r>
          </w:p>
        </w:tc>
        <w:tc>
          <w:tcPr>
            <w:tcW w:w="3216" w:type="dxa"/>
            <w:vAlign w:val="center"/>
            <w:hideMark/>
          </w:tcPr>
          <w:p w14:paraId="72463BA2" w14:textId="2DBCE5DC" w:rsidR="001573D8" w:rsidRPr="009D0277" w:rsidRDefault="002C2B7A" w:rsidP="001573D8">
            <w:pPr>
              <w:spacing w:after="0" w:line="240" w:lineRule="auto"/>
              <w:jc w:val="center"/>
            </w:pPr>
            <w:r w:rsidRPr="009D071E">
              <w:rPr>
                <w:highlight w:val="yellow"/>
              </w:rPr>
              <w:t>[unesi broj]</w:t>
            </w:r>
          </w:p>
        </w:tc>
      </w:tr>
      <w:tr w:rsidR="001573D8" w:rsidRPr="009D0277" w14:paraId="4FDE7ECC" w14:textId="77777777" w:rsidTr="00AA488A">
        <w:trPr>
          <w:trHeight w:val="510"/>
          <w:tblCellSpacing w:w="15" w:type="dxa"/>
        </w:trPr>
        <w:tc>
          <w:tcPr>
            <w:tcW w:w="5620" w:type="dxa"/>
            <w:vAlign w:val="center"/>
          </w:tcPr>
          <w:p w14:paraId="206862EF" w14:textId="2C2644BB" w:rsidR="001573D8" w:rsidRPr="009D0277" w:rsidRDefault="001573D8" w:rsidP="00072F0D">
            <w:pPr>
              <w:spacing w:after="0" w:line="240" w:lineRule="auto"/>
              <w:jc w:val="center"/>
            </w:pPr>
            <w:r>
              <w:t>Predsjednik Školskog odbora</w:t>
            </w:r>
          </w:p>
        </w:tc>
        <w:tc>
          <w:tcPr>
            <w:tcW w:w="3216" w:type="dxa"/>
            <w:vAlign w:val="center"/>
          </w:tcPr>
          <w:p w14:paraId="5FA81FF2" w14:textId="14503B29" w:rsidR="001573D8" w:rsidRPr="009D0277" w:rsidRDefault="00AA488A" w:rsidP="00072F0D">
            <w:pPr>
              <w:spacing w:after="0" w:line="240" w:lineRule="auto"/>
              <w:jc w:val="center"/>
            </w:pPr>
            <w:r w:rsidRPr="009D071E">
              <w:rPr>
                <w:highlight w:val="yellow"/>
              </w:rPr>
              <w:t>[unesi broj]</w:t>
            </w:r>
          </w:p>
        </w:tc>
      </w:tr>
      <w:tr w:rsidR="001573D8" w:rsidRPr="009D0277" w14:paraId="30A8FE00" w14:textId="77777777" w:rsidTr="00AA488A">
        <w:trPr>
          <w:trHeight w:val="510"/>
          <w:tblCellSpacing w:w="15" w:type="dxa"/>
        </w:trPr>
        <w:tc>
          <w:tcPr>
            <w:tcW w:w="5620" w:type="dxa"/>
            <w:vAlign w:val="center"/>
          </w:tcPr>
          <w:p w14:paraId="12F27CF3" w14:textId="4037E245" w:rsidR="001573D8" w:rsidRPr="009D0277" w:rsidRDefault="001573D8" w:rsidP="00072F0D">
            <w:pPr>
              <w:spacing w:after="0" w:line="240" w:lineRule="auto"/>
              <w:jc w:val="center"/>
            </w:pPr>
            <w:r>
              <w:t>Predstavnik Vijeća učitelja</w:t>
            </w:r>
          </w:p>
        </w:tc>
        <w:tc>
          <w:tcPr>
            <w:tcW w:w="3216" w:type="dxa"/>
            <w:vAlign w:val="center"/>
          </w:tcPr>
          <w:p w14:paraId="7BB02C86" w14:textId="64AE7876" w:rsidR="001573D8" w:rsidRPr="009D0277" w:rsidRDefault="00AA488A" w:rsidP="00072F0D">
            <w:pPr>
              <w:spacing w:after="0" w:line="240" w:lineRule="auto"/>
              <w:jc w:val="center"/>
            </w:pPr>
            <w:r w:rsidRPr="009D071E">
              <w:rPr>
                <w:highlight w:val="yellow"/>
              </w:rPr>
              <w:t>[unesi broj]</w:t>
            </w:r>
          </w:p>
        </w:tc>
      </w:tr>
      <w:tr w:rsidR="001573D8" w:rsidRPr="009D0277" w14:paraId="6A331366" w14:textId="77777777" w:rsidTr="00AA488A">
        <w:trPr>
          <w:trHeight w:val="510"/>
          <w:tblCellSpacing w:w="15" w:type="dxa"/>
        </w:trPr>
        <w:tc>
          <w:tcPr>
            <w:tcW w:w="5620" w:type="dxa"/>
            <w:vAlign w:val="center"/>
          </w:tcPr>
          <w:p w14:paraId="20056505" w14:textId="4CC350A3" w:rsidR="001573D8" w:rsidRDefault="001573D8" w:rsidP="00072F0D">
            <w:pPr>
              <w:spacing w:after="0" w:line="240" w:lineRule="auto"/>
              <w:jc w:val="center"/>
            </w:pPr>
            <w:r>
              <w:t>Predstavnik Radničkog vijeća</w:t>
            </w:r>
          </w:p>
        </w:tc>
        <w:tc>
          <w:tcPr>
            <w:tcW w:w="3216" w:type="dxa"/>
            <w:vAlign w:val="center"/>
          </w:tcPr>
          <w:p w14:paraId="0A012D4A" w14:textId="6A0BE073" w:rsidR="001573D8" w:rsidRPr="009D0277" w:rsidRDefault="00AA488A" w:rsidP="00072F0D">
            <w:pPr>
              <w:spacing w:after="0" w:line="240" w:lineRule="auto"/>
              <w:jc w:val="center"/>
            </w:pPr>
            <w:r w:rsidRPr="009D071E">
              <w:rPr>
                <w:highlight w:val="yellow"/>
              </w:rPr>
              <w:t>[unesi broj]</w:t>
            </w:r>
          </w:p>
        </w:tc>
      </w:tr>
      <w:tr w:rsidR="001573D8" w:rsidRPr="009D0277" w14:paraId="1449DAB3" w14:textId="77777777" w:rsidTr="00AA488A">
        <w:trPr>
          <w:trHeight w:val="510"/>
          <w:tblCellSpacing w:w="15" w:type="dxa"/>
        </w:trPr>
        <w:tc>
          <w:tcPr>
            <w:tcW w:w="5620" w:type="dxa"/>
            <w:vAlign w:val="center"/>
          </w:tcPr>
          <w:p w14:paraId="1AD783ED" w14:textId="2FEBAA05" w:rsidR="001573D8" w:rsidRDefault="001573D8" w:rsidP="00072F0D">
            <w:pPr>
              <w:spacing w:after="0" w:line="240" w:lineRule="auto"/>
              <w:jc w:val="center"/>
            </w:pPr>
            <w:r>
              <w:t>Predstavnik Vijeća roditelja</w:t>
            </w:r>
          </w:p>
        </w:tc>
        <w:tc>
          <w:tcPr>
            <w:tcW w:w="3216" w:type="dxa"/>
            <w:vAlign w:val="center"/>
          </w:tcPr>
          <w:p w14:paraId="58ECECEB" w14:textId="56F75886" w:rsidR="001573D8" w:rsidRPr="009D0277" w:rsidRDefault="00AA488A" w:rsidP="00072F0D">
            <w:pPr>
              <w:spacing w:after="0" w:line="240" w:lineRule="auto"/>
              <w:jc w:val="center"/>
            </w:pPr>
            <w:r w:rsidRPr="009D071E">
              <w:rPr>
                <w:highlight w:val="yellow"/>
              </w:rPr>
              <w:t>[unesi broj]</w:t>
            </w:r>
          </w:p>
        </w:tc>
      </w:tr>
      <w:tr w:rsidR="001573D8" w:rsidRPr="009D0277" w14:paraId="7BCD2400" w14:textId="77777777" w:rsidTr="00AA488A">
        <w:trPr>
          <w:trHeight w:val="510"/>
          <w:tblCellSpacing w:w="15" w:type="dxa"/>
        </w:trPr>
        <w:tc>
          <w:tcPr>
            <w:tcW w:w="5620" w:type="dxa"/>
            <w:vAlign w:val="center"/>
          </w:tcPr>
          <w:p w14:paraId="4AB95E85" w14:textId="6ED1E61D" w:rsidR="001573D8" w:rsidRDefault="001573D8" w:rsidP="00072F0D">
            <w:pPr>
              <w:spacing w:after="0" w:line="240" w:lineRule="auto"/>
              <w:jc w:val="center"/>
            </w:pPr>
            <w:r>
              <w:t>Predstavnik osnivača – Grad Velika Gorica</w:t>
            </w:r>
          </w:p>
        </w:tc>
        <w:tc>
          <w:tcPr>
            <w:tcW w:w="3216" w:type="dxa"/>
            <w:vAlign w:val="center"/>
          </w:tcPr>
          <w:p w14:paraId="446BEF6E" w14:textId="342DAA9F" w:rsidR="001573D8" w:rsidRPr="009D0277" w:rsidRDefault="00AA488A" w:rsidP="00072F0D">
            <w:pPr>
              <w:spacing w:after="0" w:line="240" w:lineRule="auto"/>
              <w:jc w:val="center"/>
            </w:pPr>
            <w:r w:rsidRPr="009D071E">
              <w:rPr>
                <w:highlight w:val="yellow"/>
              </w:rPr>
              <w:t>[unesi broj]</w:t>
            </w:r>
          </w:p>
        </w:tc>
      </w:tr>
      <w:tr w:rsidR="007C35D9" w:rsidRPr="001573D8" w14:paraId="523923BE" w14:textId="77777777" w:rsidTr="00AA488A">
        <w:trPr>
          <w:trHeight w:val="510"/>
          <w:tblCellSpacing w:w="15" w:type="dxa"/>
        </w:trPr>
        <w:tc>
          <w:tcPr>
            <w:tcW w:w="5620" w:type="dxa"/>
            <w:vAlign w:val="center"/>
            <w:hideMark/>
          </w:tcPr>
          <w:p w14:paraId="4DE467AB" w14:textId="7E7660DA" w:rsidR="007C35D9" w:rsidRPr="001573D8" w:rsidRDefault="007C35D9" w:rsidP="009D071E">
            <w:pPr>
              <w:spacing w:after="0" w:line="240" w:lineRule="auto"/>
              <w:jc w:val="center"/>
            </w:pPr>
            <w:r w:rsidRPr="001573D8">
              <w:t>Školski krizni tim</w:t>
            </w:r>
            <w:r w:rsidR="001573D8" w:rsidRPr="001573D8">
              <w:t>:</w:t>
            </w:r>
          </w:p>
        </w:tc>
        <w:tc>
          <w:tcPr>
            <w:tcW w:w="3216" w:type="dxa"/>
            <w:vAlign w:val="center"/>
            <w:hideMark/>
          </w:tcPr>
          <w:p w14:paraId="4E69F718" w14:textId="1ACF3666" w:rsidR="007C35D9" w:rsidRPr="001573D8" w:rsidRDefault="007C35D9" w:rsidP="009D071E">
            <w:pPr>
              <w:spacing w:after="0" w:line="240" w:lineRule="auto"/>
              <w:jc w:val="center"/>
            </w:pPr>
          </w:p>
        </w:tc>
      </w:tr>
      <w:tr w:rsidR="001573D8" w:rsidRPr="001573D8" w14:paraId="54DCA362" w14:textId="77777777" w:rsidTr="00AA488A">
        <w:trPr>
          <w:trHeight w:val="510"/>
          <w:tblCellSpacing w:w="15" w:type="dxa"/>
        </w:trPr>
        <w:tc>
          <w:tcPr>
            <w:tcW w:w="5620" w:type="dxa"/>
            <w:vAlign w:val="center"/>
          </w:tcPr>
          <w:p w14:paraId="73D434CB" w14:textId="6B1B5659" w:rsidR="001573D8" w:rsidRPr="001573D8" w:rsidRDefault="001573D8" w:rsidP="009D071E">
            <w:pPr>
              <w:spacing w:after="0" w:line="240" w:lineRule="auto"/>
              <w:jc w:val="center"/>
            </w:pPr>
            <w:r w:rsidRPr="001573D8">
              <w:t xml:space="preserve">Psihologinja: </w:t>
            </w:r>
            <w:r w:rsidR="002C2B7A" w:rsidRPr="009D071E">
              <w:rPr>
                <w:highlight w:val="yellow"/>
              </w:rPr>
              <w:t>[</w:t>
            </w:r>
            <w:r w:rsidR="002C2B7A">
              <w:rPr>
                <w:highlight w:val="yellow"/>
              </w:rPr>
              <w:t>unesi ime i prezime</w:t>
            </w:r>
            <w:r w:rsidR="002C2B7A" w:rsidRPr="009D071E">
              <w:rPr>
                <w:highlight w:val="yellow"/>
              </w:rPr>
              <w:t>]</w:t>
            </w:r>
          </w:p>
        </w:tc>
        <w:tc>
          <w:tcPr>
            <w:tcW w:w="3216" w:type="dxa"/>
            <w:vAlign w:val="center"/>
          </w:tcPr>
          <w:p w14:paraId="2EFA56B1" w14:textId="55AE2CB8" w:rsidR="001573D8" w:rsidRPr="001573D8" w:rsidRDefault="002C2B7A" w:rsidP="001573D8">
            <w:pPr>
              <w:spacing w:after="0" w:line="240" w:lineRule="auto"/>
              <w:jc w:val="center"/>
            </w:pPr>
            <w:r w:rsidRPr="009D071E">
              <w:rPr>
                <w:highlight w:val="yellow"/>
              </w:rPr>
              <w:t>[unesi broj]</w:t>
            </w:r>
          </w:p>
        </w:tc>
      </w:tr>
      <w:tr w:rsidR="001573D8" w:rsidRPr="009D071E" w14:paraId="709F99F5" w14:textId="77777777" w:rsidTr="00AA488A">
        <w:trPr>
          <w:trHeight w:val="510"/>
          <w:tblCellSpacing w:w="15" w:type="dxa"/>
        </w:trPr>
        <w:tc>
          <w:tcPr>
            <w:tcW w:w="5620" w:type="dxa"/>
            <w:vAlign w:val="center"/>
          </w:tcPr>
          <w:p w14:paraId="131A2AC7" w14:textId="5DF1FD9C" w:rsidR="001573D8" w:rsidRPr="001573D8" w:rsidRDefault="002C2B7A" w:rsidP="009D071E">
            <w:pPr>
              <w:spacing w:after="0" w:line="240" w:lineRule="auto"/>
              <w:jc w:val="center"/>
            </w:pPr>
            <w:r>
              <w:t>P</w:t>
            </w:r>
            <w:r w:rsidR="001573D8" w:rsidRPr="001573D8">
              <w:t xml:space="preserve">edagoginja: </w:t>
            </w:r>
            <w:r w:rsidRPr="009D071E">
              <w:rPr>
                <w:highlight w:val="yellow"/>
              </w:rPr>
              <w:t>[</w:t>
            </w:r>
            <w:r>
              <w:rPr>
                <w:highlight w:val="yellow"/>
              </w:rPr>
              <w:t>unesi ime i prezime</w:t>
            </w:r>
            <w:r w:rsidRPr="009D071E">
              <w:rPr>
                <w:highlight w:val="yellow"/>
              </w:rPr>
              <w:t>]</w:t>
            </w:r>
          </w:p>
        </w:tc>
        <w:tc>
          <w:tcPr>
            <w:tcW w:w="3216" w:type="dxa"/>
            <w:vAlign w:val="center"/>
          </w:tcPr>
          <w:p w14:paraId="6DE7CC90" w14:textId="2C7EEC31" w:rsidR="001573D8" w:rsidRPr="001573D8" w:rsidRDefault="002C2B7A" w:rsidP="001573D8">
            <w:pPr>
              <w:spacing w:after="0" w:line="240" w:lineRule="auto"/>
              <w:jc w:val="center"/>
            </w:pPr>
            <w:r w:rsidRPr="009D071E">
              <w:rPr>
                <w:highlight w:val="yellow"/>
              </w:rPr>
              <w:t>[unesi broj]</w:t>
            </w:r>
          </w:p>
        </w:tc>
      </w:tr>
      <w:tr w:rsidR="007C35D9" w:rsidRPr="009D0277" w14:paraId="2DB2CCFB" w14:textId="77777777" w:rsidTr="00AA488A">
        <w:trPr>
          <w:trHeight w:val="510"/>
          <w:tblCellSpacing w:w="15" w:type="dxa"/>
        </w:trPr>
        <w:tc>
          <w:tcPr>
            <w:tcW w:w="5620" w:type="dxa"/>
            <w:vAlign w:val="center"/>
            <w:hideMark/>
          </w:tcPr>
          <w:p w14:paraId="751D098F" w14:textId="77777777" w:rsidR="007C35D9" w:rsidRPr="009D071E" w:rsidRDefault="007C35D9" w:rsidP="009D071E">
            <w:pPr>
              <w:spacing w:after="0" w:line="240" w:lineRule="auto"/>
              <w:jc w:val="center"/>
              <w:rPr>
                <w:highlight w:val="yellow"/>
              </w:rPr>
            </w:pPr>
            <w:r w:rsidRPr="009D071E">
              <w:rPr>
                <w:highlight w:val="yellow"/>
              </w:rPr>
              <w:t>Dežurni nastavnik</w:t>
            </w:r>
          </w:p>
        </w:tc>
        <w:tc>
          <w:tcPr>
            <w:tcW w:w="3216" w:type="dxa"/>
            <w:vAlign w:val="center"/>
            <w:hideMark/>
          </w:tcPr>
          <w:p w14:paraId="7604B579" w14:textId="77777777" w:rsidR="007C35D9" w:rsidRPr="009D0277" w:rsidRDefault="007C35D9" w:rsidP="009D071E">
            <w:pPr>
              <w:spacing w:after="0" w:line="240" w:lineRule="auto"/>
              <w:jc w:val="center"/>
            </w:pPr>
            <w:r w:rsidRPr="009D071E">
              <w:rPr>
                <w:highlight w:val="yellow"/>
              </w:rPr>
              <w:t>[unesi broj]</w:t>
            </w:r>
          </w:p>
        </w:tc>
      </w:tr>
    </w:tbl>
    <w:p w14:paraId="40F86146" w14:textId="5A03941C" w:rsidR="007C35D9" w:rsidRPr="009D0277" w:rsidRDefault="009D071E" w:rsidP="009D071E">
      <w:pPr>
        <w:suppressAutoHyphens w:val="0"/>
        <w:spacing w:after="200"/>
        <w:jc w:val="left"/>
      </w:pPr>
      <w:r>
        <w:br w:type="page"/>
      </w:r>
    </w:p>
    <w:p w14:paraId="242B45B0" w14:textId="1C3B5F21" w:rsidR="007C35D9" w:rsidRPr="00A405CB" w:rsidRDefault="007C35D9" w:rsidP="00DE7884">
      <w:pPr>
        <w:pStyle w:val="Naslov1"/>
        <w:spacing w:after="0" w:line="360" w:lineRule="auto"/>
      </w:pPr>
      <w:bookmarkStart w:id="12" w:name="_Toc202768200"/>
      <w:r w:rsidRPr="00A405CB">
        <w:lastRenderedPageBreak/>
        <w:t>ZAKLJUČAK</w:t>
      </w:r>
      <w:bookmarkEnd w:id="12"/>
    </w:p>
    <w:p w14:paraId="1A1310C6" w14:textId="70EE311A" w:rsidR="007C35D9" w:rsidRPr="00A405CB" w:rsidRDefault="007C35D9" w:rsidP="009D071E">
      <w:pPr>
        <w:spacing w:before="100" w:beforeAutospacing="1" w:after="100" w:afterAutospacing="1" w:line="360" w:lineRule="auto"/>
      </w:pPr>
      <w:r w:rsidRPr="00A405CB">
        <w:t xml:space="preserve">Ovaj plan služi zaštiti prava i sigurnosti svakog učenika i djelatnika školske ustanove, u skladu s važećim zakonskim propisima i Protokolom MZOM-a iz 2025. godine. Plan sigurnosti školske ustanove ključan je za osiguranje sigurnog i poticajnog okruženja u kojem učenici mogu nesmetano razvijati svoje vještine i znanje, a učitelji i školsko osoblje obavljati svoje zadatke bez straha od prijetnji. Uvođenjem i implementacijom sigurnosnih mjera osigurava se ne samo zaštita fizičkog prostora škole, već i emocionalna i psihološka sigurnost svih članova školske zajednice. Prioritetno implementiranje propisanih mjera predstavlja temelj za stvaranje stabilnog školskog okruženja. </w:t>
      </w:r>
    </w:p>
    <w:p w14:paraId="6877444F" w14:textId="77777777" w:rsidR="007C35D9" w:rsidRPr="00A405CB" w:rsidRDefault="007C35D9" w:rsidP="009D071E">
      <w:pPr>
        <w:spacing w:before="100" w:beforeAutospacing="1" w:after="100" w:afterAutospacing="1" w:line="360" w:lineRule="auto"/>
      </w:pPr>
      <w:r w:rsidRPr="00A405CB">
        <w:t>Redovita evaluacija ugrađenih mjera i njihova prilagodba u skladu s novim izazovima, tehnologijama i promjenama u društvenim normama od izuzetne je važnosti. Omogućava identifikaciju potencijalnih slabosti, poboljšanje sigurnosnih protokola te pravovremeno reagiranje na nove prijetnje.</w:t>
      </w:r>
    </w:p>
    <w:p w14:paraId="6EBDF506" w14:textId="77777777" w:rsidR="007C35D9" w:rsidRPr="00A405CB" w:rsidRDefault="007C35D9" w:rsidP="009D071E">
      <w:pPr>
        <w:spacing w:before="100" w:beforeAutospacing="1" w:after="100" w:afterAutospacing="1" w:line="360" w:lineRule="auto"/>
      </w:pPr>
      <w:r w:rsidRPr="009D071E">
        <w:rPr>
          <w:b/>
          <w:bCs/>
        </w:rPr>
        <w:t>NAPOMENA</w:t>
      </w:r>
      <w:r w:rsidRPr="00A405CB">
        <w:t>: Plan sigurnosti školske ustanove izrađen je u suradnji s lokalnim sigurnosnim timom.</w:t>
      </w:r>
    </w:p>
    <w:p w14:paraId="3A54B64F" w14:textId="77777777" w:rsidR="009D071E" w:rsidRDefault="007C35D9" w:rsidP="009D071E">
      <w:pPr>
        <w:spacing w:after="0" w:line="360" w:lineRule="auto"/>
        <w:jc w:val="right"/>
      </w:pPr>
      <w:r w:rsidRPr="00A405CB">
        <w:t>RAVNATELJ</w:t>
      </w:r>
      <w:r w:rsidR="00A405CB" w:rsidRPr="00A405CB">
        <w:t>ICA</w:t>
      </w:r>
      <w:r w:rsidRPr="00A405CB">
        <w:t xml:space="preserve"> </w:t>
      </w:r>
      <w:r w:rsidR="00A405CB" w:rsidRPr="00A405CB">
        <w:t xml:space="preserve">OSNOVNE </w:t>
      </w:r>
      <w:r w:rsidRPr="00A405CB">
        <w:t xml:space="preserve">ŠKOLE </w:t>
      </w:r>
    </w:p>
    <w:p w14:paraId="7E577A6C" w14:textId="4FD46356" w:rsidR="009D071E" w:rsidRPr="00A405CB" w:rsidRDefault="002C2B7A" w:rsidP="001573D8">
      <w:pPr>
        <w:spacing w:before="100" w:beforeAutospacing="1" w:after="100" w:afterAutospacing="1" w:line="360" w:lineRule="auto"/>
        <w:ind w:left="5100" w:firstLine="340"/>
        <w:jc w:val="center"/>
      </w:pPr>
      <w:r>
        <w:t>Zrinka Šućur</w:t>
      </w:r>
      <w:r w:rsidR="009D071E">
        <w:t>, prof.</w:t>
      </w:r>
    </w:p>
    <w:p w14:paraId="26AE5FE7" w14:textId="13F182B6" w:rsidR="001573D8" w:rsidRPr="001573D8" w:rsidRDefault="001573D8" w:rsidP="001573D8">
      <w:pPr>
        <w:spacing w:after="200"/>
        <w:rPr>
          <w:szCs w:val="22"/>
        </w:rPr>
      </w:pPr>
      <w:r w:rsidRPr="001573D8">
        <w:rPr>
          <w:szCs w:val="22"/>
        </w:rPr>
        <w:t xml:space="preserve">Plan sigurnosti školske ustanove – Osnovne škole </w:t>
      </w:r>
      <w:r w:rsidR="002C2B7A">
        <w:rPr>
          <w:szCs w:val="22"/>
        </w:rPr>
        <w:t>Velika Mlaka</w:t>
      </w:r>
      <w:r w:rsidRPr="001573D8">
        <w:rPr>
          <w:szCs w:val="22"/>
        </w:rPr>
        <w:t xml:space="preserve"> usvojen je na sjednici Školskog odbora, </w:t>
      </w:r>
      <w:r w:rsidR="00AA488A">
        <w:rPr>
          <w:szCs w:val="22"/>
          <w:highlight w:val="yellow"/>
        </w:rPr>
        <w:t>[</w:t>
      </w:r>
      <w:r w:rsidRPr="001573D8">
        <w:rPr>
          <w:szCs w:val="22"/>
          <w:highlight w:val="yellow"/>
        </w:rPr>
        <w:t>unesi datum</w:t>
      </w:r>
      <w:r w:rsidR="00AA488A">
        <w:rPr>
          <w:szCs w:val="22"/>
        </w:rPr>
        <w:t>]</w:t>
      </w:r>
      <w:r w:rsidRPr="001573D8">
        <w:rPr>
          <w:szCs w:val="22"/>
        </w:rPr>
        <w:t>.</w:t>
      </w:r>
    </w:p>
    <w:p w14:paraId="0AA1DF7D" w14:textId="1B644EF8" w:rsidR="001573D8" w:rsidRPr="001573D8" w:rsidRDefault="001573D8" w:rsidP="001573D8">
      <w:pPr>
        <w:spacing w:after="200"/>
        <w:jc w:val="right"/>
        <w:rPr>
          <w:szCs w:val="22"/>
        </w:rPr>
      </w:pPr>
      <w:r w:rsidRPr="001573D8">
        <w:rPr>
          <w:szCs w:val="22"/>
        </w:rPr>
        <w:t>PREDSJEDNI</w:t>
      </w:r>
      <w:r>
        <w:rPr>
          <w:szCs w:val="22"/>
        </w:rPr>
        <w:t>K</w:t>
      </w:r>
      <w:r w:rsidRPr="001573D8">
        <w:rPr>
          <w:szCs w:val="22"/>
        </w:rPr>
        <w:t xml:space="preserve"> ŠKOLSKOG ODBORA </w:t>
      </w:r>
    </w:p>
    <w:p w14:paraId="1D6A2D6D" w14:textId="747EE455" w:rsidR="001573D8" w:rsidRPr="002C2B7A" w:rsidRDefault="002C2B7A" w:rsidP="002C2B7A">
      <w:pPr>
        <w:suppressAutoHyphens w:val="0"/>
        <w:spacing w:after="200"/>
        <w:ind w:left="5780" w:firstLine="340"/>
        <w:jc w:val="left"/>
        <w:rPr>
          <w:highlight w:val="yellow"/>
        </w:rPr>
      </w:pPr>
      <w:r w:rsidRPr="002C2B7A">
        <w:rPr>
          <w:szCs w:val="22"/>
          <w:highlight w:val="yellow"/>
        </w:rPr>
        <w:t>[unesi ime i prezime]</w:t>
      </w:r>
    </w:p>
    <w:p w14:paraId="53EF9468" w14:textId="77777777" w:rsidR="001573D8" w:rsidRDefault="001573D8">
      <w:pPr>
        <w:suppressAutoHyphens w:val="0"/>
        <w:spacing w:after="200"/>
        <w:jc w:val="left"/>
        <w:rPr>
          <w:highlight w:val="yellow"/>
        </w:rPr>
      </w:pPr>
    </w:p>
    <w:p w14:paraId="48E6FE89" w14:textId="0D5D6B71" w:rsidR="009D071E" w:rsidRDefault="009D071E">
      <w:pPr>
        <w:suppressAutoHyphens w:val="0"/>
        <w:spacing w:after="200"/>
        <w:jc w:val="left"/>
        <w:rPr>
          <w:highlight w:val="yellow"/>
        </w:rPr>
      </w:pPr>
      <w:r>
        <w:rPr>
          <w:highlight w:val="yellow"/>
        </w:rPr>
        <w:br w:type="page"/>
      </w:r>
    </w:p>
    <w:p w14:paraId="34937193" w14:textId="2D4DA254" w:rsidR="007C35D9" w:rsidRPr="009D071E" w:rsidRDefault="007C35D9" w:rsidP="009D071E">
      <w:pPr>
        <w:pStyle w:val="Naslov1"/>
      </w:pPr>
      <w:bookmarkStart w:id="13" w:name="_Toc202768201"/>
      <w:r w:rsidRPr="009D071E">
        <w:lastRenderedPageBreak/>
        <w:t>PRILOZI</w:t>
      </w:r>
      <w:bookmarkEnd w:id="13"/>
    </w:p>
    <w:p w14:paraId="1778F669" w14:textId="77777777" w:rsidR="007C35D9" w:rsidRPr="00A405CB" w:rsidRDefault="007C35D9" w:rsidP="002D32DE">
      <w:pPr>
        <w:pStyle w:val="Odlomakpopisa"/>
        <w:numPr>
          <w:ilvl w:val="0"/>
          <w:numId w:val="6"/>
        </w:numPr>
        <w:spacing w:before="100" w:beforeAutospacing="1" w:after="100" w:afterAutospacing="1" w:line="360" w:lineRule="auto"/>
      </w:pPr>
      <w:r w:rsidRPr="00A405CB">
        <w:t>Tlocrt škole s evakuacijskim putevima</w:t>
      </w:r>
    </w:p>
    <w:p w14:paraId="1691E41A" w14:textId="77777777" w:rsidR="007C35D9" w:rsidRPr="00A405CB" w:rsidRDefault="007C35D9" w:rsidP="002D32DE">
      <w:pPr>
        <w:pStyle w:val="Odlomakpopisa"/>
        <w:numPr>
          <w:ilvl w:val="0"/>
          <w:numId w:val="6"/>
        </w:numPr>
        <w:spacing w:before="100" w:beforeAutospacing="1" w:after="100" w:afterAutospacing="1" w:line="360" w:lineRule="auto"/>
      </w:pPr>
      <w:r w:rsidRPr="00A405CB">
        <w:t>Protokol o postupanju u slučaju potresa</w:t>
      </w:r>
    </w:p>
    <w:p w14:paraId="75E877A2" w14:textId="77777777" w:rsidR="007C35D9" w:rsidRPr="00A405CB" w:rsidRDefault="007C35D9" w:rsidP="002D32DE">
      <w:pPr>
        <w:pStyle w:val="Odlomakpopisa"/>
        <w:numPr>
          <w:ilvl w:val="0"/>
          <w:numId w:val="6"/>
        </w:numPr>
        <w:spacing w:before="100" w:beforeAutospacing="1" w:after="100" w:afterAutospacing="1" w:line="360" w:lineRule="auto"/>
      </w:pPr>
      <w:r w:rsidRPr="00A405CB">
        <w:t>Protokol u slučaju požara</w:t>
      </w:r>
    </w:p>
    <w:p w14:paraId="724278E9" w14:textId="77777777" w:rsidR="007C35D9" w:rsidRPr="00A405CB" w:rsidRDefault="007C35D9" w:rsidP="002D32DE">
      <w:pPr>
        <w:pStyle w:val="Odlomakpopisa"/>
        <w:numPr>
          <w:ilvl w:val="0"/>
          <w:numId w:val="6"/>
        </w:numPr>
        <w:spacing w:before="100" w:beforeAutospacing="1" w:after="100" w:afterAutospacing="1" w:line="360" w:lineRule="auto"/>
      </w:pPr>
      <w:r w:rsidRPr="00A405CB">
        <w:t>Pravilnik o video nadzoru</w:t>
      </w:r>
    </w:p>
    <w:p w14:paraId="7B25749B" w14:textId="77777777" w:rsidR="007C35D9" w:rsidRPr="00A405CB" w:rsidRDefault="007C35D9" w:rsidP="002D32DE">
      <w:pPr>
        <w:pStyle w:val="Odlomakpopisa"/>
        <w:numPr>
          <w:ilvl w:val="0"/>
          <w:numId w:val="6"/>
        </w:numPr>
        <w:spacing w:before="100" w:beforeAutospacing="1" w:after="100" w:afterAutospacing="1" w:line="360" w:lineRule="auto"/>
      </w:pPr>
      <w:r w:rsidRPr="00A405CB">
        <w:t xml:space="preserve">Pravilnik o zaštiti na radu </w:t>
      </w:r>
    </w:p>
    <w:p w14:paraId="66F76926" w14:textId="77777777" w:rsidR="007C35D9" w:rsidRPr="00A405CB" w:rsidRDefault="007C35D9" w:rsidP="002D32DE">
      <w:pPr>
        <w:pStyle w:val="Odlomakpopisa"/>
        <w:numPr>
          <w:ilvl w:val="0"/>
          <w:numId w:val="6"/>
        </w:numPr>
        <w:spacing w:before="100" w:beforeAutospacing="1" w:after="100" w:afterAutospacing="1" w:line="360" w:lineRule="auto"/>
      </w:pPr>
      <w:r w:rsidRPr="00A405CB">
        <w:t>Pravilnik o unutarnjem ustroju i načinu rada</w:t>
      </w:r>
    </w:p>
    <w:p w14:paraId="3C89C6F9" w14:textId="77777777" w:rsidR="007C35D9" w:rsidRPr="00A405CB" w:rsidRDefault="007C35D9" w:rsidP="002D32DE">
      <w:pPr>
        <w:pStyle w:val="Odlomakpopisa"/>
        <w:numPr>
          <w:ilvl w:val="0"/>
          <w:numId w:val="6"/>
        </w:numPr>
        <w:spacing w:before="100" w:beforeAutospacing="1" w:after="100" w:afterAutospacing="1" w:line="360" w:lineRule="auto"/>
      </w:pPr>
      <w:r w:rsidRPr="00A405CB">
        <w:t>Plan evakuacije i spašavanja</w:t>
      </w:r>
    </w:p>
    <w:p w14:paraId="0CA31514" w14:textId="77777777" w:rsidR="007C35D9" w:rsidRPr="00A405CB" w:rsidRDefault="007C35D9" w:rsidP="002D32DE">
      <w:pPr>
        <w:pStyle w:val="Odlomakpopisa"/>
        <w:numPr>
          <w:ilvl w:val="0"/>
          <w:numId w:val="6"/>
        </w:numPr>
        <w:spacing w:before="100" w:beforeAutospacing="1" w:after="100" w:afterAutospacing="1" w:line="360" w:lineRule="auto"/>
      </w:pPr>
      <w:r w:rsidRPr="00A405CB">
        <w:t>Pravilnik o kućnom redu</w:t>
      </w:r>
    </w:p>
    <w:p w14:paraId="676C52D7" w14:textId="77777777" w:rsidR="007C35D9" w:rsidRPr="00A405CB" w:rsidRDefault="007C35D9" w:rsidP="002D32DE">
      <w:pPr>
        <w:pStyle w:val="Odlomakpopisa"/>
        <w:numPr>
          <w:ilvl w:val="0"/>
          <w:numId w:val="6"/>
        </w:numPr>
        <w:spacing w:before="100" w:beforeAutospacing="1" w:after="100" w:afterAutospacing="1" w:line="360" w:lineRule="auto"/>
      </w:pPr>
      <w:r w:rsidRPr="00A405CB">
        <w:t>Evidencijski obrasci</w:t>
      </w:r>
    </w:p>
    <w:p w14:paraId="41B2F33F" w14:textId="77777777" w:rsidR="007C35D9" w:rsidRPr="00A405CB" w:rsidRDefault="007C35D9" w:rsidP="002D32DE">
      <w:pPr>
        <w:pStyle w:val="Odlomakpopisa"/>
        <w:numPr>
          <w:ilvl w:val="0"/>
          <w:numId w:val="6"/>
        </w:numPr>
        <w:spacing w:before="100" w:beforeAutospacing="1" w:after="100" w:afterAutospacing="1" w:line="360" w:lineRule="auto"/>
      </w:pPr>
      <w:r w:rsidRPr="00A405CB">
        <w:t>Upute za zaposlenike i posjetitelje</w:t>
      </w:r>
    </w:p>
    <w:p w14:paraId="092A9C5F" w14:textId="77777777" w:rsidR="007C35D9" w:rsidRPr="00A405CB" w:rsidRDefault="007C35D9" w:rsidP="002D32DE">
      <w:pPr>
        <w:pStyle w:val="Odlomakpopisa"/>
        <w:numPr>
          <w:ilvl w:val="0"/>
          <w:numId w:val="6"/>
        </w:numPr>
        <w:spacing w:before="100" w:beforeAutospacing="1" w:after="100" w:afterAutospacing="1" w:line="360" w:lineRule="auto"/>
      </w:pPr>
      <w:r w:rsidRPr="00A405CB">
        <w:t>Drugi dokumenti iz Plana sigurnosti (navesti)</w:t>
      </w:r>
    </w:p>
    <w:p w14:paraId="499BC314" w14:textId="7F3E0297" w:rsidR="00E93D6B" w:rsidRPr="007C35D9" w:rsidRDefault="00AA71C4" w:rsidP="009D071E">
      <w:pPr>
        <w:spacing w:before="100" w:beforeAutospacing="1" w:after="100" w:afterAutospacing="1" w:line="360" w:lineRule="auto"/>
      </w:pPr>
      <w:r w:rsidRPr="00A405CB">
        <w:rPr>
          <w:noProof/>
        </w:rPr>
        <mc:AlternateContent>
          <mc:Choice Requires="wps">
            <w:drawing>
              <wp:anchor distT="0" distB="0" distL="114300" distR="114300" simplePos="0" relativeHeight="251662336" behindDoc="0" locked="0" layoutInCell="1" allowOverlap="1" wp14:anchorId="6394B5BF" wp14:editId="1556EEA2">
                <wp:simplePos x="0" y="0"/>
                <wp:positionH relativeFrom="page">
                  <wp:align>center</wp:align>
                </wp:positionH>
                <wp:positionV relativeFrom="page">
                  <wp:align>center</wp:align>
                </wp:positionV>
                <wp:extent cx="7129147" cy="9435465"/>
                <wp:effectExtent l="0" t="0" r="14603" b="13335"/>
                <wp:wrapNone/>
                <wp:docPr id="1550094019" name="Samooblik 622"/>
                <wp:cNvGraphicFramePr/>
                <a:graphic xmlns:a="http://schemas.openxmlformats.org/drawingml/2006/main">
                  <a:graphicData uri="http://schemas.microsoft.com/office/word/2010/wordprocessingShape">
                    <wps:wsp>
                      <wps:cNvSpPr/>
                      <wps:spPr>
                        <a:xfrm>
                          <a:off x="0" y="0"/>
                          <a:ext cx="7129147" cy="9435465"/>
                        </a:xfrm>
                        <a:custGeom>
                          <a:avLst>
                            <a:gd name="f0" fmla="val 748"/>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9528" cap="flat">
                          <a:solidFill>
                            <a:srgbClr val="000000"/>
                          </a:solidFill>
                          <a:prstDash val="solid"/>
                          <a:round/>
                        </a:ln>
                      </wps:spPr>
                      <wps:bodyPr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D625FE" id="Samooblik 622" o:spid="_x0000_s1026" style="position:absolute;margin-left:0;margin-top:0;width:561.35pt;height:742.95pt;z-index:251662336;visibility:visible;mso-wrap-style:square;mso-wrap-distance-left:9pt;mso-wrap-distance-top:0;mso-wrap-distance-right:9pt;mso-wrap-distance-bottom:0;mso-position-horizontal:center;mso-position-horizontal-relative:page;mso-position-vertical:center;mso-position-vertical-relative:page;v-text-anchor:top" coordsize="7129147,943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g7LQYAALsUAAAOAAAAZHJzL2Uyb0RvYy54bWysmN1u3DYQhe8L9B2IvWyR7OpfMmIHRYMU&#10;BYo2SFIguZS1oncBrSSIitd5+54ZSWOJpHtR1IbXtHV0OPxmKFJ88/bp0qjHejDnrr3dBa8PO1W3&#10;VXc8tw+3u78/v3+V75QZy/ZYNl1b3+6+12b39u7HH95c+5s67E5dc6wHBZPW3Fz7291pHPub/d5U&#10;p/pSmtddX7e4qLvhUo74c3jYH4fyCvdLsw8Ph3R/7YZjP3RVbQz++266uLtjf63ravxLa1OPqrnd&#10;IbaRPwf+vKfP/d2b8uZhKPvTuZrDKP9DFJfy3KJTsXpXjqX6Npwdq8u5GjrT6fF11V32ndbnquYx&#10;YDTBwRrNp1PZ1zwWwDG9YDL/n2315+On/sMADNfe3Bg0aRRPerjQb8SnnhjWd4FVP42qwj+zICyC&#10;ONupCteKOEriNCGc++fbq29m/K3u2Kp8/MOMTOio2vKCUtDIh740wP1YNiqL8/nuldK5JVjfEhzy&#10;A33NSRTfcC1KYq8mWmuCFKXkMYrXoqvdTbK+erKvpuurxtiXwe157M4IMGmmqz/tVRIHRZQECt9Z&#10;mByiyLYqFjFhjDkHqEOhEWwwMzPbIdhgfRUirXEepUjuND2evTZo/0UneMt7o3Ts+AhZvu7GLGz5&#10;eurcL3QBSOfEJncgBsK4P7fqoPRB+UcvtH9+BRmEodOfMH57o3QQYUgqsEWhgGZRrHTiEQlqFiVK&#10;px6RYKbhFejRJxLGCFtnEGXKYRAKaHIKCpAKg9QzZQQ46UKQekG3Bs9Ok6vDQtjDb9aRq6Nz2Tvw&#10;Q4F/QR51CGYYllWZkcDnAYAXVE53kdBnVfaCaoM/zDFEN3LMw+c5qqOQrPgJtp57keCnHEUBFRfK&#10;0o5d4LOKS9CjWqOnZOsQ6XS81uCpKrwioc4YUM5elXAnFYL3quIN+IhmjyesWMDzECPvLIuFO4tQ&#10;zujWYRoLeFblrHKYxkKeg8dk9IYl5FlFleULXshXnaE8YzRWCmkdnJ7Y0wPPKWKsbhuB8xSPhTY9&#10;GOIQhYLCc3wSwb3IWGnHkwjvRUZJdlQCfFHBzIks2QIvCDjwWgQSAc5e6M4fvxBfZP74BTklOeYp&#10;4S5tiVBnVcylUDiRCXpWJRy/86RMbP40VW2r1KGPKe2IhD36myJ3FrDUIZ+AA7JmUU2F/ZIh7AR0&#10;4mQydegnlCWHBbZo6zJEau0OBTx1mPBEdaMS7rMID0gXg2BfRAktic5anwr4aS/gsMoE+iRw5nom&#10;wLmn9IXSyzbME8i8pZdtkJPMN3WyDfDZzKGZWbidh1m2xU1LjW/WZ1vgJCGlnbxsixyyFFWAyraS&#10;nAlyBgZdgk0GitvSYU+1WuNoyUk9K2G+wR+DVko/To3mG/6sI0cn3/kmAaxDElIn7bmTggwFhvTZ&#10;o5AkLOWRIT4k0NZtc4HYMlBGcdm6TTLoSZ2BIJjauk02WIdxIJW2TrJBi1B+UFEAgE63hSRjmU85&#10;ugYsy67YpCPBMHKsa4Bl6yQd3C1tDbM0crJRSDbo6Qm3InTneiGpIBE2ASi7wimAQhLBKt4NeVSS&#10;BoqroMnnWZMLSQKrXljfC0kBq1brO95SH47z62V5ksaXr+rh+LHWX6bXU2w4qYW+LuUTtfAyRe+w&#10;PfYBeAXWwKXw9qsjTio8y9OXr/wKLJ7VUzu7o6VKOhaJqmO8tjlV7DJShuABHfUh8k2XA0sfqxe0&#10;fuf7F9XhOo7G4z3FM49gwHEKHaToAuPGUQr/xmGKpmzgOEWDN1dZX44LU2rScC7dY/25Y3jjxA65&#10;2bB7VpRD9blT149wpI3ViRuQm/EX4qfpiWOuUxsrH3fZtFt33Efu00YFo1iur71hyd60Ki7eNM3E&#10;ex7Ocm8/RY6NyBQ5T3m/N61q7E2rl3iv4s7nmWZ7Q85UuGu/N60qExMMcvHOqT0zyee4q6Yz9VRU&#10;UxrgJ6lBe30+03bvz00zo1RXHOkkIfhUJQ7ldFOOXCima85H0lEezfBw/2szKBw74HBIDlDgu5H1&#10;gxnfleY06fjSlLGh+9Yep+gaVPz++QCKWvfd8fuHQTW/tzjtApRxaQxL435ukAXdgRMynj/zaR4d&#10;wa3/ZtXzmePdPwAAAP//AwBQSwMEFAAGAAgAAAAhADVNWrPeAAAABwEAAA8AAABkcnMvZG93bnJl&#10;di54bWxMj0FPg0AQhe8m/ofNmHizS4mtiCyNMXhRL1Q9eFvYKaDsLGG3FP31Tr3Uy+RN3uS9b7LN&#10;bHsx4eg7RwqWiwgEUu1MR42Ct9fHqwSED5qM7h2hgm/0sMnPzzKdGnegEqdtaASHkE+1gjaEIZXS&#10;1y1a7RduQGJv50arA69jI82oDxxuexlH0Vpa3RE3tHrAhxbrr+3eKijei4+X2jTr8mn1k3w+h11Z&#10;FZNSlxfz/R2IgHM4HcMRn9EhZ6bK7cl40SvgR8LfPHrLOL4BUbG6Tla3IPNM/ufPfwEAAP//AwBQ&#10;SwECLQAUAAYACAAAACEAtoM4kv4AAADhAQAAEwAAAAAAAAAAAAAAAAAAAAAAW0NvbnRlbnRfVHlw&#10;ZXNdLnhtbFBLAQItABQABgAIAAAAIQA4/SH/1gAAAJQBAAALAAAAAAAAAAAAAAAAAC8BAABfcmVs&#10;cy8ucmVsc1BLAQItABQABgAIAAAAIQDMPSg7LQYAALsUAAAOAAAAAAAAAAAAAAAAAC4CAABkcnMv&#10;ZTJvRG9jLnhtbFBLAQItABQABgAIAAAAIQA1TVqz3gAAAAcBAAAPAAAAAAAAAAAAAAAAAIcIAABk&#10;cnMvZG93bnJldi54bWxQSwUGAAAAAAQABADzAAAAkgkAAAAA&#10;" path="m246880,at,,493760,493760,246880,,,246880l,9188585at,8941705,493760,9435465,,9188585,246880,9435465l6882267,9435465at6635387,8941705,7129147,9435465,6882267,9435465,7129147,9188585l7129147,246880at6635387,,7129147,493760,7129147,246880,6882267,l246880,xe" filled="f" strokeweight=".26467mm">
                <v:path arrowok="t" o:connecttype="custom" o:connectlocs="3564574,0;7129147,4717733;3564574,9435465;0,4717733" o:connectangles="270,0,90,180" textboxrect="72311,72311,7056836,9363154"/>
                <w10:wrap anchorx="page" anchory="page"/>
              </v:shape>
            </w:pict>
          </mc:Fallback>
        </mc:AlternateContent>
      </w:r>
      <w:r w:rsidRPr="00A405CB">
        <w:rPr>
          <w:noProof/>
        </w:rPr>
        <mc:AlternateContent>
          <mc:Choice Requires="wps">
            <w:drawing>
              <wp:anchor distT="0" distB="0" distL="114300" distR="114300" simplePos="0" relativeHeight="251660288" behindDoc="0" locked="0" layoutInCell="1" allowOverlap="1" wp14:anchorId="257F94BE" wp14:editId="2A7A166A">
                <wp:simplePos x="0" y="0"/>
                <wp:positionH relativeFrom="page">
                  <wp:posOffset>900427</wp:posOffset>
                </wp:positionH>
                <wp:positionV relativeFrom="page">
                  <wp:posOffset>8002271</wp:posOffset>
                </wp:positionV>
                <wp:extent cx="5760089" cy="1196336"/>
                <wp:effectExtent l="0" t="0" r="0" b="0"/>
                <wp:wrapNone/>
                <wp:docPr id="1689448470" name="Pravokutnik 618"/>
                <wp:cNvGraphicFramePr/>
                <a:graphic xmlns:a="http://schemas.openxmlformats.org/drawingml/2006/main">
                  <a:graphicData uri="http://schemas.microsoft.com/office/word/2010/wordprocessingShape">
                    <wps:wsp>
                      <wps:cNvSpPr/>
                      <wps:spPr>
                        <a:xfrm>
                          <a:off x="0" y="0"/>
                          <a:ext cx="5760089" cy="1196336"/>
                        </a:xfrm>
                        <a:prstGeom prst="rect">
                          <a:avLst/>
                        </a:prstGeom>
                        <a:noFill/>
                        <a:ln cap="flat">
                          <a:noFill/>
                          <a:prstDash val="solid"/>
                        </a:ln>
                      </wps:spPr>
                      <wps:txbx>
                        <w:txbxContent>
                          <w:p w14:paraId="0CE282F7" w14:textId="77777777" w:rsidR="00361585" w:rsidRDefault="00361585" w:rsidP="00C32D88"/>
                          <w:p w14:paraId="68C6F5ED" w14:textId="77777777" w:rsidR="00361585" w:rsidRDefault="00361585" w:rsidP="00C32D88"/>
                          <w:p w14:paraId="33D567C7" w14:textId="77777777" w:rsidR="00361585" w:rsidRDefault="00361585" w:rsidP="00C32D88"/>
                          <w:p w14:paraId="1CFB1F9A" w14:textId="463CD67F" w:rsidR="00361585" w:rsidRDefault="009D071E" w:rsidP="00C32D88">
                            <w:r>
                              <w:t xml:space="preserve">u </w:t>
                            </w:r>
                            <w:r w:rsidR="002C2B7A">
                              <w:t>Velikoj Mlaki</w:t>
                            </w:r>
                            <w:r>
                              <w:t xml:space="preserve">, </w:t>
                            </w:r>
                            <w:r w:rsidR="000350F9">
                              <w:t>lipanj</w:t>
                            </w:r>
                            <w:r w:rsidR="00AA71C4">
                              <w:t xml:space="preserve"> 2025.</w:t>
                            </w:r>
                          </w:p>
                        </w:txbxContent>
                      </wps:txbx>
                      <wps:bodyPr vert="horz" wrap="square" lIns="91440" tIns="228600" rIns="91440" bIns="228600" anchor="b" anchorCtr="0" compatLnSpc="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7F94BE" id="Pravokutnik 618" o:spid="_x0000_s1026" style="position:absolute;left:0;text-align:left;margin-left:70.9pt;margin-top:630.1pt;width:453.55pt;height:94.2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w7xwEAAHwDAAAOAAAAZHJzL2Uyb0RvYy54bWysU8GO0zAQvSPxD5bvNEl3KW3UdIWoFiGt&#10;YKWyHzB17CaSY5ux26R8PWMntIW9IS7O2GO/ee/NZP0wdJqdJPrWmooXs5wzaYStW3Oo+Mv3x3dL&#10;znwAU4O2Rlb8LD1/2Lx9s+5dKee2sbqWyAjE+LJ3FW9CcGWWedHIDvzMOmkoqSx2EGiLh6xG6Am9&#10;09k8zxdZb7F2aIX0nk63Y5JvEr5SUoRvSnkZmK44cQtpxbTu45pt1lAeEFzTiokG/AOLDlpDRS9Q&#10;WwjAjti+gupagdZbFWbCdplVqhUyaSA1Rf6Xml0DTiYtZI53F5v8/4MVX08794xkQ+986SmMKgaF&#10;XfwSPzYks84Xs+QQmKDD9x8Web5ccSYoVxSrxd3dItqZXZ879OGztB2LQcWRupFMgtOTD+PV31di&#10;NWMfW61TR7RhAmgclIbxyU0uPtmCb9gJqKne6rae6mpD5a86YhSG/TCJ29v6/IxxWIlLY/EnZz01&#10;niB+HAElZ/qLIWdXxf19nJS0mc+XpJIzvE3t/0iBEQRW8T1nY/gpjPNFDXYQnszOiWheVOjdx2Mg&#10;lUl8pDdymlhTi5N90zjGGbrdp1vXn2bzCwAA//8DAFBLAwQUAAYACAAAACEA3eycF+EAAAAOAQAA&#10;DwAAAGRycy9kb3ducmV2LnhtbEyPQUvEMBCF74L/IYzgzU1aSqm16SKCIAiC213BW7aZbYrNpDTp&#10;bvXXm570No/3ePO9arvYgZ1x8r0jCclGAENqne6pk7Bvnu8KYD4o0mpwhBK+0cO2vr6qVKndhd7x&#10;vAsdiyXkSyXBhDCWnPvWoFV+40ak6J3cZFWIcuq4ntQlltuBp0Lk3Kqe4gejRnwy2H7tZivBp58F&#10;bz8S/dO9GD4f3prXw6mR8vZmeXwAFnAJf2FY8SM61JHp6GbSng1RZ0lED/FIc5ECWyMiK+6BHVcz&#10;K3LgdcX/z6h/AQAA//8DAFBLAQItABQABgAIAAAAIQC2gziS/gAAAOEBAAATAAAAAAAAAAAAAAAA&#10;AAAAAABbQ29udGVudF9UeXBlc10ueG1sUEsBAi0AFAAGAAgAAAAhADj9If/WAAAAlAEAAAsAAAAA&#10;AAAAAAAAAAAALwEAAF9yZWxzLy5yZWxzUEsBAi0AFAAGAAgAAAAhAPRa7DvHAQAAfAMAAA4AAAAA&#10;AAAAAAAAAAAALgIAAGRycy9lMm9Eb2MueG1sUEsBAi0AFAAGAAgAAAAhAN3snBfhAAAADgEAAA8A&#10;AAAAAAAAAAAAAAAAIQQAAGRycy9kb3ducmV2LnhtbFBLBQYAAAAABAAEAPMAAAAvBQAAAAA=&#10;" filled="f" stroked="f">
                <v:textbox style="mso-fit-shape-to-text:t" inset=",18pt,,18pt">
                  <w:txbxContent>
                    <w:p w14:paraId="0CE282F7" w14:textId="77777777" w:rsidR="00361585" w:rsidRDefault="00361585" w:rsidP="00C32D88"/>
                    <w:p w14:paraId="68C6F5ED" w14:textId="77777777" w:rsidR="00361585" w:rsidRDefault="00361585" w:rsidP="00C32D88"/>
                    <w:p w14:paraId="33D567C7" w14:textId="77777777" w:rsidR="00361585" w:rsidRDefault="00361585" w:rsidP="00C32D88"/>
                    <w:p w14:paraId="1CFB1F9A" w14:textId="463CD67F" w:rsidR="00361585" w:rsidRDefault="009D071E" w:rsidP="00C32D88">
                      <w:r>
                        <w:t xml:space="preserve">u </w:t>
                      </w:r>
                      <w:r w:rsidR="002C2B7A">
                        <w:t>Velikoj Mlaki</w:t>
                      </w:r>
                      <w:r>
                        <w:t xml:space="preserve">, </w:t>
                      </w:r>
                      <w:r w:rsidR="000350F9">
                        <w:t>lipanj</w:t>
                      </w:r>
                      <w:r w:rsidR="00AA71C4">
                        <w:t xml:space="preserve"> 2025.</w:t>
                      </w:r>
                    </w:p>
                  </w:txbxContent>
                </v:textbox>
                <w10:wrap anchorx="page" anchory="page"/>
              </v:rect>
            </w:pict>
          </mc:Fallback>
        </mc:AlternateContent>
      </w:r>
    </w:p>
    <w:sectPr w:rsidR="00E93D6B" w:rsidRPr="007C35D9" w:rsidSect="00DD6598">
      <w:headerReference w:type="even" r:id="rId12"/>
      <w:headerReference w:type="default" r:id="rId13"/>
      <w:footerReference w:type="even" r:id="rId14"/>
      <w:footerReference w:type="default" r:id="rId15"/>
      <w:pgSz w:w="11907" w:h="16839"/>
      <w:pgMar w:top="1448" w:right="1418" w:bottom="144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A1DE4" w14:textId="77777777" w:rsidR="002D32DE" w:rsidRDefault="002D32DE" w:rsidP="00C32D88">
      <w:r>
        <w:separator/>
      </w:r>
    </w:p>
  </w:endnote>
  <w:endnote w:type="continuationSeparator" w:id="0">
    <w:p w14:paraId="79EF8482" w14:textId="77777777" w:rsidR="002D32DE" w:rsidRDefault="002D32DE" w:rsidP="00C3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venir Next LT Pro">
    <w:altName w:val="Arial"/>
    <w:charset w:val="00"/>
    <w:family w:val="swiss"/>
    <w:pitch w:val="variable"/>
    <w:sig w:usb0="00000001" w:usb1="5000204A"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5E78" w14:textId="77777777" w:rsidR="005273EA" w:rsidRDefault="00AA71C4" w:rsidP="00C32D88">
    <w:pPr>
      <w:pStyle w:val="Podnoje"/>
    </w:pPr>
    <w:r>
      <w:rPr>
        <w:noProof/>
      </w:rPr>
      <mc:AlternateContent>
        <mc:Choice Requires="wps">
          <w:drawing>
            <wp:anchor distT="0" distB="0" distL="114300" distR="114300" simplePos="0" relativeHeight="251661312" behindDoc="0" locked="0" layoutInCell="1" allowOverlap="1" wp14:anchorId="0A3D77BF" wp14:editId="7AC621C9">
              <wp:simplePos x="0" y="0"/>
              <wp:positionH relativeFrom="page">
                <wp:posOffset>6736715</wp:posOffset>
              </wp:positionH>
              <wp:positionV relativeFrom="page">
                <wp:posOffset>9455785</wp:posOffset>
              </wp:positionV>
              <wp:extent cx="520695" cy="520695"/>
              <wp:effectExtent l="0" t="0" r="0" b="0"/>
              <wp:wrapNone/>
              <wp:docPr id="235362347" name="Ovalno 21"/>
              <wp:cNvGraphicFramePr/>
              <a:graphic xmlns:a="http://schemas.openxmlformats.org/drawingml/2006/main">
                <a:graphicData uri="http://schemas.microsoft.com/office/word/2010/wordprocessingShape">
                  <wps:wsp>
                    <wps:cNvSpPr/>
                    <wps:spPr>
                      <a:xfrm>
                        <a:off x="0" y="0"/>
                        <a:ext cx="520695" cy="52069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D34817"/>
                      </a:solidFill>
                      <a:ln cap="flat">
                        <a:noFill/>
                        <a:prstDash val="solid"/>
                      </a:ln>
                    </wps:spPr>
                    <wps:txbx>
                      <w:txbxContent>
                        <w:p w14:paraId="670CDFE8" w14:textId="77777777" w:rsidR="005273EA" w:rsidRDefault="00AA71C4" w:rsidP="00C32D88">
                          <w:pPr>
                            <w:pStyle w:val="Bezproreda"/>
                          </w:pPr>
                          <w:r>
                            <w:fldChar w:fldCharType="begin"/>
                          </w:r>
                          <w:r>
                            <w:instrText xml:space="preserve"> PAGE \* ARABIC </w:instrText>
                          </w:r>
                          <w:r>
                            <w:fldChar w:fldCharType="separate"/>
                          </w:r>
                          <w:r>
                            <w:t>2</w:t>
                          </w:r>
                          <w:r>
                            <w:fldChar w:fldCharType="end"/>
                          </w:r>
                        </w:p>
                      </w:txbxContent>
                    </wps:txbx>
                    <wps:bodyPr vert="horz" wrap="square" lIns="0" tIns="0" rIns="0" bIns="0" anchor="ctr" anchorCtr="0" compatLnSpc="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3D77BF" id="Ovalno 21" o:spid="_x0000_s1029" style="position:absolute;left:0;text-align:left;margin-left:530.45pt;margin-top:744.55pt;width:41pt;height:41pt;z-index:251661312;visibility:visible;mso-wrap-style:square;mso-wrap-distance-left:9pt;mso-wrap-distance-top:0;mso-wrap-distance-right:9pt;mso-wrap-distance-bottom:0;mso-position-horizontal:absolute;mso-position-horizontal-relative:page;mso-position-vertical:absolute;mso-position-vertical-relative:page;v-text-anchor:middle" coordsize="520695,5206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IY8QQAAIQPAAAOAAAAZHJzL2Uyb0RvYy54bWysl9tu4zYQhu8L9B0IXbbYWAdKPiBOsNhg&#10;iwKLdtGkD0DTYixAElVRiZ0+fYcjaSyJdC+KJoBNmT/n8HFIkfePl6pk73lrCl3vg+guDFheS30s&#10;6td98OfL10+bgJlO1EdR6jrfBx+5CR4ffvzh/tzs8lifdHnMWwZGarM7N/vg1HXNbrUy8pRXwtzp&#10;Jq+hU+m2Eh08tq+rYyvOYL0qV3EYZquzbo9Nq2VuDPz61HcGD2hfqVx2vytl8o6V+wBi6/Czxc+D&#10;/Vw93IvdayuaUyGHMMR/iKISRQ1OydST6AR7awvHVFXIVhutujupq5VWqpA55gDZROEim+eTaHLM&#10;BeCYhjCZ/8+s/O39ufneAoZzY3YGmjaLi2or+w3xsQvC+iBY+aVjEn5M4zDbpgGT0DW0wcrqOli+&#10;me6XXKMh8f7NdD3rI7SQ1JHVooKSUDAvqioB+7soWRxlof0bZoZE0VQUhRuvKJ6KUu7VJFNNtHEc&#10;8Wn/eRkGJHyN9bTszaa9xiy719NuxzGslN70TyuW8mibpBGD/3WchkmyNLUdxT9/YiH8f0oyx2BE&#10;YEeRJ92IwIqDYYovHUXEFPtTp594Yn/m9M94qrXTT0QhyHiNU8ZUzNxsCC7wUVumgI1jjAhbTRT6&#10;RQT6cQeCCJL2WCLAKIqZSl1RTIBRlDCVeUQEGGNKmdp4REQZRWCGKWfOY0KNorVfRLxRBL76JbVE&#10;FRN31G1v6qbYcXECM18GU/SjDqw6fom+9RvbEleuiOhDUagYqgE+l5YSoo+ixC8i+lVRgxHAHzs1&#10;nszox0gf5nbYr8ZtChbhdYGqGPF7VMR/WHQq3jiWiL3d8RS4X7oi6L3AKYWEaI9eEjerGemIgyPP&#10;kklmqJPMUowcW3zGOklvqAi2ndtkDZbcAuAz2AkW3jJ/PkPNQ1ucjoZAW2ccC8khzYm0rRHLgHu2&#10;Fk64SQXV5DicMlece+uNz6Bz2BJ80DlBx9hhd/GpUoIutbHrhDu7Z0rE4fRzQzLjzWEBeH0R8bGg&#10;wPuiKlMiThpn5aZT4PbFpFKneNMp7l7jFFxKsC2hFKIGlq63Ge00w+l1VUTbTi/HEgf7i+zg/Tks&#10;70Gl0rVbBBkBRxUuhNQpu4yYDyqVbjy2iDnmCK8038xkRN2qMvti8KyqjLijCrh7VUQeVZO6g3Pb&#10;63gyE6fxsCYv9XBagxYT9kyfyCPHk24DNQnHwJMMGJwAO4sTjIDOHu5IHk61LUrf5Q2t3/Lhpjqe&#10;2i7/3baKt1O1yoA9hK2Arj9wBa8Xm8mQ5nUAnnA8mToDYEbQw80By5DGAbOQek/DLLRwn7E3GYwG&#10;7jI2fAa3GWWnH+4zKhvOX43o7CRiAtC035V+z180/tLZiVMJLB4bYIpbK/i5KkQrXzQ7/wG9dkM7&#10;YQNWkek+2xqAFzYz57457BKy1CbvSVrfWAsUhM1hchkwuiyOX4uytMGY9vXwpWwZvOj2wVPCNxGu&#10;TBgyk5U1kwLuh6oUHc5Lra0F8AhT1JruSZhTbwOHDZNaQjGurhcb2+ouhwsrjvsAs7a/HPTx4zsE&#10;kLdA9KTbvwN2hgvhPjB/vYk2D1j5aw03LtgeurHRjo3D2BC1hKH7QHZQ5P3Dlw6eYRRc9IDEt/q5&#10;kfbZRlzrz2+dVoW9EmF8fQzDA1z1kN9wLbV3yekzqq6X54d/AAAA//8DAFBLAwQUAAYACAAAACEA&#10;jf9YWeQAAAAPAQAADwAAAGRycy9kb3ducmV2LnhtbEyPzU7DMBCE70i8g7VIXBC1XaUhDXEqfoTE&#10;pRK0HODmxiaxiNdR7LaBp2d7gtvM7mj222o1+Z4d7BhdQAVyJoBZbIJx2Cp42z5dF8Bi0mh0H9Aq&#10;+LYRVvX5WaVLE474ag+b1DIqwVhqBV1KQ8l5bDrrdZyFwSLtPsPodSI7ttyM+kjlvudzIXLutUO6&#10;0OnBPnS2+drsvYLFFt3P+qPQj/lLkV9l7v3eNM9KXV5Md7fAkp3SXxhO+IQONTHtwh5NZD15kYsl&#10;ZUllxVICO2VkNqfZjtTiRkrgdcX//1H/AgAA//8DAFBLAQItABQABgAIAAAAIQC2gziS/gAAAOEB&#10;AAATAAAAAAAAAAAAAAAAAAAAAABbQ29udGVudF9UeXBlc10ueG1sUEsBAi0AFAAGAAgAAAAhADj9&#10;If/WAAAAlAEAAAsAAAAAAAAAAAAAAAAALwEAAF9yZWxzLy5yZWxzUEsBAi0AFAAGAAgAAAAhAErD&#10;khjxBAAAhA8AAA4AAAAAAAAAAAAAAAAALgIAAGRycy9lMm9Eb2MueG1sUEsBAi0AFAAGAAgAAAAh&#10;AI3/WFnkAAAADwEAAA8AAAAAAAAAAAAAAAAASwcAAGRycy9kb3ducmV2LnhtbFBLBQYAAAAABAAE&#10;APMAAABcCAAAAAA=&#10;" adj="-11796480,,5400" path="m,260348at,,520696,520696,,260348,,260348xe" fillcolor="#d34817" stroked="f">
              <v:stroke joinstyle="miter"/>
              <v:formulas/>
              <v:path arrowok="t" o:connecttype="custom" o:connectlocs="260348,0;520695,260348;260348,520695;0,260348;76254,76254;76254,444441;444441,444441;444441,76254" o:connectangles="270,0,90,180,270,90,90,270" textboxrect="76254,76254,444441,444441"/>
              <v:textbox inset="0,0,0,0">
                <w:txbxContent>
                  <w:p w14:paraId="670CDFE8" w14:textId="77777777" w:rsidR="005273EA" w:rsidRDefault="00AA71C4" w:rsidP="00C32D88">
                    <w:pPr>
                      <w:pStyle w:val="NoSpacing"/>
                    </w:pPr>
                    <w:r>
                      <w:fldChar w:fldCharType="begin"/>
                    </w:r>
                    <w:r>
                      <w:instrText xml:space="preserve"> PAGE \* ARABIC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4E2CB7F5" wp14:editId="55C251A0">
              <wp:simplePos x="0" y="0"/>
              <wp:positionH relativeFrom="page">
                <wp:align>center</wp:align>
              </wp:positionH>
              <wp:positionV relativeFrom="page">
                <wp:align>center</wp:align>
              </wp:positionV>
              <wp:extent cx="7126605" cy="9434193"/>
              <wp:effectExtent l="0" t="0" r="17145" b="14607"/>
              <wp:wrapNone/>
              <wp:docPr id="1073321688" name="Samooblik 24"/>
              <wp:cNvGraphicFramePr/>
              <a:graphic xmlns:a="http://schemas.openxmlformats.org/drawingml/2006/main">
                <a:graphicData uri="http://schemas.microsoft.com/office/word/2010/wordprocessingShape">
                  <wps:wsp>
                    <wps:cNvSpPr/>
                    <wps:spPr>
                      <a:xfrm>
                        <a:off x="0" y="0"/>
                        <a:ext cx="7126605" cy="9434193"/>
                      </a:xfrm>
                      <a:custGeom>
                        <a:avLst>
                          <a:gd name="f0" fmla="val 869"/>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12701" cap="flat">
                        <a:solidFill>
                          <a:srgbClr val="000000"/>
                        </a:solidFill>
                        <a:prstDash val="solid"/>
                        <a:round/>
                      </a:ln>
                    </wps:spPr>
                    <wps:bodyPr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C1E24F" id="Samooblik 24" o:spid="_x0000_s1026" style="position:absolute;margin-left:0;margin-top:0;width:561.15pt;height:742.85pt;z-index:251662336;visibility:visible;mso-wrap-style:square;mso-wrap-distance-left:9pt;mso-wrap-distance-top:0;mso-wrap-distance-right:9pt;mso-wrap-distance-bottom:0;mso-position-horizontal:center;mso-position-horizontal-relative:page;mso-position-vertical:center;mso-position-vertical-relative:page;v-text-anchor:top" coordsize="7126605,94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7ZLgYAALwUAAAOAAAAZHJzL2Uyb0RvYy54bWysmFtv3DYQhd8L9D8Q+9gi3tVdMmIHRYMU&#10;BYo2SFwgeZS1oncB3SDKXvvf98xIGksi3YeiCeIw0dHhzDdDUeL7D891pZ7K3pzb5mbnXR12qmyK&#10;9nhuHm52f999epfulBny5phXbVPe7F5Ks/tw++MP7y/ddem3p7Y6lr2CSWOuL93N7jQM3fV+b4pT&#10;Wefmqu3KBhd129f5gH/2D/tjn1/gXld7/3CI95e2P3Z9W5TG4H8/jhd3t+yvdVkMf2ltykFVNzvE&#10;NvDPnn/e08/97fv8+qHPu9O5mMLI/0MUdX5uMKlYfcyHXD32Z8uqPhd9a1o9XBVtvW+1Phcl54Bs&#10;vMMmm6+nvCs5F8AxnWAy/59t8efT1+5zDwyXzlwbDCmLZ93X9DfiU88M60Vglc+DKvCfiefH8SHa&#10;qQLXsjAIvSwgnPvX24tHM/xWtmyVP/1hBiZ0VE1eoxU06qHrCrif8kqlcTbdvVBat3jLW7xDeqBf&#10;UxHF11+KotCpCZYaL0YrOYzCpeiynQapv4Z/2l6Nl1eN2V5OlpetDLBoRuuf9ioisJGn8Dvxo0PA&#10;kNFokm42iwljGG1n8laYmZklWWF953thEqZBHCaWcIX2X3SCN783SoeWj5Dl63bMwpavx9b9QheA&#10;dEpsUguiJ4y7c6MOSh+UO3uh/fM7yCD0rfmE8Ydrpb0AKSlvK/IFNItCpSOHSFCzKFI6dogEM6WX&#10;YUaXSBgjbJ1AlCiLgS+gycnLQMr3YseSEeCk80HqDd0SPDuNrhYLYQ+/SUeuls5mb8H3BX6NOmof&#10;zJDW+OCWRRAIfE4AvKCypguEPquSN1Qr/H6KFO3IsQ5f16gOfLJKragEP9Uo8Ki50Jbb2AU+q7gF&#10;Haoleiq29lFOy2sJnrrCKRLqjAHt7FQJd1IheKcqXIEPaPU4wgoFPKcYOFdZKNxZhHbGtBbTUMCz&#10;KmWVxTQU8hw8FqMzLCHPKuosV/BCvmgN1RnZbEqIR+XUDeMDz2riUJCPAuspHgptejCEPhoFjWf5&#10;RIJ7lrFyG08kvGcZFdlSCfBZBTMrsmgNPCPgwLshEAlw9sJ07viF+Cxzxy/IqcghLwl7a4uEOqtC&#10;bgV+jVjuj5GgZ1XE8VtPymjLn5bqNsnYoo8lbYmEPeYbI7c2sNgiH4EDqrahGgv7uUJ4E9CRVcnY&#10;oh9RlSwWseAfN16r2LGApwkjXqh2VMJ9EuEBaWMQ7LMooi3R2uvx3rdcOpHFKhHoY8zWWk8EOM8U&#10;v9F6yYp5BJmz9ZIVcpK5lk6yAj6ZWTSTDW7rYZascdNW41r1yRo4SUi57ZZkjRyyGF2Azt50VSLI&#10;GRh0EV4y0NwbHd6pFnscbTmxYydMV/hD0Irpj9Wj6Yo/68jRqne6KgDrUITYKntqlSBBg6F82yyk&#10;CHN7JIgPBdzq1rVAbAkoo7m2ulUx6EmdgCCYbnWrarAOeaCUW51Ugzah9KACDwCtaTMpxryeUkwN&#10;WBu7bFWOCGmk2NcAa6uTcvC09GqYxIFVDXzUTT1AT0+4Zb691jMpBYnwEoC2y6wGyKQQrOK3IYdK&#10;ykBxZbT4HHtyJkVg1Rv7eyYlYNVif8dX6sNx+rzMTzL49l09HL+U+tv4eYoXThphrjp/phE+pugb&#10;tsN7AD6BNXApfP3qgIsKz/z07Tt/Aotn8dxM7hipnI5FguIYLm1OBbsMVCF4QEdziHw1Zc/Sp+IN&#10;rdv5/k21v4yjcniP8UwZ9DhOoYMUnSFvHKXw3zhM0VQNHKdo8OYu6/JhZkpDSqdun8q7luENIzvU&#10;ZsXuVZH3xV2rLl/gSC9WJx5AboZfiJ+mJ465jGPsfDxl1azdcR+5jy8qyGK+vvSGJXvTrjh70zIT&#10;7ymd+d5ujBwvImPkvOTd3rSrsTftXuK9iDudVtrWG3KmwlO7vWlXGZkgydk7pfHEJJ3iLqrWlGNT&#10;jWWAn5QG4+X5TNN+OlfVhFJdcJbnJwfEW+Q4ldNVPnCnmLY6H0lIhTT9w/2vVa9w7oDTITlBgfFK&#10;1vVm+Jib06jjS2PJ+vaxOY7hVWj5/esJFI3u2+PL515Vvzc47gKVYR708+B+GpAF3YEjMl5A03Ee&#10;ncEt/82q10PH238AAAD//wMAUEsDBBQABgAIAAAAIQBWsgGu3AAAAAcBAAAPAAAAZHJzL2Rvd25y&#10;ZXYueG1sTI/BTsMwEETvSPyDtUjcqJNAS5XGqQqIEwdK6Qe48RJHxOvIdtPA17PlApfVrGY187Za&#10;T64XI4bYeVKQzzIQSI03HbUK9u/PN0sQMWkyuveECr4wwrq+vKh0afyJ3nDcpVZwCMVSK7ApDaWU&#10;sbHodJz5AYm9Dx+cTryGVpqgTxzuellk2UI63RE3WD3go8Xmc3d0CrYuD+2i6fB7HJ7Cw8v8dWOs&#10;VOr6atqsQCSc0t8xnPEZHWpmOvgjmSh6BfxI+p1nLy+KWxAHVnfL+T3IupL/+esfAAAA//8DAFBL&#10;AQItABQABgAIAAAAIQC2gziS/gAAAOEBAAATAAAAAAAAAAAAAAAAAAAAAABbQ29udGVudF9UeXBl&#10;c10ueG1sUEsBAi0AFAAGAAgAAAAhADj9If/WAAAAlAEAAAsAAAAAAAAAAAAAAAAALwEAAF9yZWxz&#10;Ly5yZWxzUEsBAi0AFAAGAAgAAAAhABA8ztkuBgAAvBQAAA4AAAAAAAAAAAAAAAAALgIAAGRycy9l&#10;Mm9Eb2MueG1sUEsBAi0AFAAGAAgAAAAhAFayAa7cAAAABwEAAA8AAAAAAAAAAAAAAAAAiAgAAGRy&#10;cy9kb3ducmV2LnhtbFBLBQYAAAAABAAEAPMAAACRCQAAAAA=&#10;" path="m286714,at,,573428,573428,286714,,,286714l,9147479at,8860765,573428,9434193,,9147479,286714,9434193l6839891,9434193at6553177,8860765,7126605,9434193,6839891,9434193,7126605,9147479l7126605,286714at6553177,,7126605,573428,7126605,286714,6839891,l286714,xe" filled="f" strokeweight=".35281mm">
              <v:path arrowok="t" o:connecttype="custom" o:connectlocs="3563303,0;7126605,4717097;3563303,9434193;0,4717097" o:connectangles="270,0,90,180" textboxrect="83978,83978,7042627,9350215"/>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46BF" w14:textId="44F45DC3" w:rsidR="005273EA" w:rsidRDefault="00BB61EF" w:rsidP="00C32D88">
    <w:r>
      <w:rPr>
        <w:noProof/>
      </w:rPr>
      <mc:AlternateContent>
        <mc:Choice Requires="wps">
          <w:drawing>
            <wp:anchor distT="0" distB="0" distL="114300" distR="114300" simplePos="0" relativeHeight="251664384" behindDoc="0" locked="0" layoutInCell="1" allowOverlap="1" wp14:anchorId="62282E44" wp14:editId="5274ECE2">
              <wp:simplePos x="0" y="0"/>
              <wp:positionH relativeFrom="page">
                <wp:posOffset>6737230</wp:posOffset>
              </wp:positionH>
              <wp:positionV relativeFrom="page">
                <wp:posOffset>9454551</wp:posOffset>
              </wp:positionV>
              <wp:extent cx="459680" cy="520695"/>
              <wp:effectExtent l="0" t="0" r="0" b="0"/>
              <wp:wrapNone/>
              <wp:docPr id="520342129" name="Ovalno 18"/>
              <wp:cNvGraphicFramePr/>
              <a:graphic xmlns:a="http://schemas.openxmlformats.org/drawingml/2006/main">
                <a:graphicData uri="http://schemas.microsoft.com/office/word/2010/wordprocessingShape">
                  <wps:wsp>
                    <wps:cNvSpPr/>
                    <wps:spPr>
                      <a:xfrm>
                        <a:off x="0" y="0"/>
                        <a:ext cx="459680" cy="52069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D34817"/>
                      </a:solidFill>
                      <a:ln cap="flat">
                        <a:noFill/>
                        <a:prstDash val="solid"/>
                      </a:ln>
                    </wps:spPr>
                    <wps:txbx>
                      <w:txbxContent>
                        <w:p w14:paraId="2872F1DF" w14:textId="02C17B56" w:rsidR="005273EA" w:rsidRPr="00EA7B06" w:rsidRDefault="00AA71C4" w:rsidP="00EA7B06">
                          <w:pPr>
                            <w:pStyle w:val="Bezproreda"/>
                            <w:jc w:val="center"/>
                            <w:rPr>
                              <w:b/>
                              <w:bCs/>
                              <w:color w:val="FFFFFF" w:themeColor="background1"/>
                            </w:rPr>
                          </w:pPr>
                          <w:r w:rsidRPr="00EA7B06">
                            <w:rPr>
                              <w:b/>
                              <w:bCs/>
                              <w:color w:val="FFFFFF" w:themeColor="background1"/>
                            </w:rPr>
                            <w:fldChar w:fldCharType="begin"/>
                          </w:r>
                          <w:r w:rsidRPr="00EA7B06">
                            <w:rPr>
                              <w:b/>
                              <w:bCs/>
                              <w:color w:val="FFFFFF" w:themeColor="background1"/>
                            </w:rPr>
                            <w:instrText xml:space="preserve"> PAGE \* ARABIC </w:instrText>
                          </w:r>
                          <w:r w:rsidRPr="00EA7B06">
                            <w:rPr>
                              <w:b/>
                              <w:bCs/>
                              <w:color w:val="FFFFFF" w:themeColor="background1"/>
                            </w:rPr>
                            <w:fldChar w:fldCharType="separate"/>
                          </w:r>
                          <w:r w:rsidR="00346A73">
                            <w:rPr>
                              <w:b/>
                              <w:bCs/>
                              <w:noProof/>
                              <w:color w:val="FFFFFF" w:themeColor="background1"/>
                            </w:rPr>
                            <w:t>5</w:t>
                          </w:r>
                          <w:r w:rsidRPr="00EA7B06">
                            <w:rPr>
                              <w:b/>
                              <w:bCs/>
                              <w:color w:val="FFFFFF" w:themeColor="background1"/>
                            </w:rPr>
                            <w:fldChar w:fldCharType="end"/>
                          </w:r>
                        </w:p>
                      </w:txbxContent>
                    </wps:txbx>
                    <wps:bodyPr vert="horz" wrap="square" lIns="0" tIns="0" rIns="0" bIns="0" anchor="ctr" anchorCtr="0" compatLnSpc="0">
                      <a:noAutofit/>
                    </wps:bodyPr>
                  </wps:wsp>
                </a:graphicData>
              </a:graphic>
              <wp14:sizeRelH relativeFrom="margin">
                <wp14:pctWidth>0</wp14:pctWidth>
              </wp14:sizeRelH>
            </wp:anchor>
          </w:drawing>
        </mc:Choice>
        <mc:Fallback>
          <w:pict>
            <v:shape w14:anchorId="62282E44" id="Ovalno 18" o:spid="_x0000_s1030" style="position:absolute;left:0;text-align:left;margin-left:530.5pt;margin-top:744.45pt;width:36.2pt;height:41pt;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coordsize="459680,5206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0LlFQUAALAPAAAOAAAAZHJzL2Uyb0RvYy54bWysl91u4zYQhe8L9B0IXbZIbEmU/IM4wWKD&#10;LQosdhdN+gC0LMYCJFEVFdvp0/dwJNOySPeiaALYlHk4M/xmSJEPT6eqZIe81YWqN0F4Pw9YXmdq&#10;V9Rvm+DP1y93y4DpTtQ7Uao63wQfuQ6eHn/+6eHYrPNI7VW5y1sGI7VeH5tNsO+6Zj2b6WyfV0Lf&#10;qyav0SlVW4kOj+3bbNeKI6xX5Syaz9PZUbW7plVZrjV+fe47g0eyL2Wedd+l1HnHyk2A2Dr6bOlz&#10;az5njw9i/daKZl9kQxjiP0RRiaKGU2vqWXSCvbeFY6oqslZpJbv7TFUzJWWR5TQHzCacT2bzshdN&#10;TnMBHN1YTPr/M5t9O/xoWbHbBEk0j3kURquA1aJCqr4fRFkrFi4NpGOj19C+ND/a4UmjaWZ8km1l&#10;vjEXdiKwHxZsfupYhh95skqXwJ+hC37SVWJszi6Ds3fd/ZYrMiQOX3XX52WHFlHdDTFJGJFViRQh&#10;OBaF6dz8DVm0onAsCudLrygaixLu1cRjTYgZDGGdo+Hj/uO0Nxn37qe96bhX62n3YtztOMaq6jH8&#10;MmMJD1dxEjL8L6JkHsdTU8hoL/71js3xfxenjsHQgj2LPNMNLVix1UzyqaPQMqV+SjKWxCUvlif1&#10;p874K55y4fRboggyWlDKmIyYOxsLF3zkikmwcYxZwkYTzv0iC/ppDUGISXssWcAkiphMXFFkAZMo&#10;ZjL1iCxgiilhcukRWcokghkmnZxHFjWJFn6R5U0i+OqX1BRVZLmTbnVTN8ZOixPMfDMYoz/rYNXx&#10;a+kbv5EpcemKLH0UhYxQDficWootfRLFfpGlXxU1jAB/5NR4fEU/IvrI7WRjwCK8LFAZEX6PyvIf&#10;Fp2MaLMdr5nYsjc7noT7qSsLvRc4pRBb2mcvsTurK9IhhyPPkomvUMepoRg6tvgV6zi5obKwTW7j&#10;BSy5BcCvYMdUeNP58yvUfG6K09FY0MYZp0JySHNL2tSIYcA9Wwu3uK0K1eQ4HDOXnHvrjV9B59gS&#10;fNC5hU6xY3fxqRILPVParBPu7J6JJY6T0g3JFW+OBeD1ZYmfCwreJ1WZWOJW46zcZAzcvJhk4hRv&#10;Msbda5yCSyxsQyhB1GDperuinaSUXldlaZv0cipx2J/MDu/PyyvVqGSycIsgtcDJFi2ExCm71DIf&#10;VDJZemxZ5jRHvNJ8mUktdaNKzYvBs6pSy51U4O5VWfKkGtUdzm1v55OZ2J8Pa9mpHk5raDFhzv9x&#10;tuN0Km5QkzgG7rOA4QTYGZwwAp053Fn5fKxtSXrIbmj9lrc31dHYdvnvtiXOwCawIWqZgj3ClqDr&#10;D1zi9eIdQCccz0ydAcgIebg5YBrSecBVSL2nIQst7j7m1kPh495jwme4+UiTftx9ZDqcvxrRmSTS&#10;BNA035U65K+KfulM4mSMxWMCTGhrhZ+LQrTZq2LHP9BrNrQ9NbCKdPfJ1ABe2Ewf++awS2Sl0nlP&#10;0vimWrBBmDmMLgNalcXuS1GWJhjdvm0/ly3Di24TPMd8GdLKxJArWVmzTOAuKUvRUV5qZSzAI3La&#10;6u5Z6H1vg4YNSS1RjDNzzekvNqbVnbYnuhvRtmR+2ardB+5LuPCC6F61fwfsiMvjJtB/vYs2D1j5&#10;e43bGbaH7txoz43tuSHqDEM3QdahyPuHzx2eMQqXQpD4Wr80mXk2Edfq03unZGGuRBRfH8PwgGsh&#10;8RuusObeOX4m1eWi/fgPAAAA//8DAFBLAwQUAAYACAAAACEA5WI6a+IAAAAPAQAADwAAAGRycy9k&#10;b3ducmV2LnhtbEyPQU+DQBCF7yb+h82YeGnaXQQrRZZGTXrzIpr0uoUpENlZZLeU/nunJ729l3l5&#10;8718O9teTDj6zpGGaKVAIFWu7qjR8PW5W6YgfDBUm94Rarigh21xe5ObrHZn+sCpDI3gEvKZ0dCG&#10;MGRS+qpFa/zKDUh8O7rRmsB2bGQ9mjOX214+KLWW1nTEH1oz4FuL1Xd5shrsLnaDfN8nXppp8bqI&#10;yuNPctH6/m5+eQYRcA5/YbjiMzoUzHRwJ6q96NmrdcRjAqskTTcgrpkojhMQB1aPT2oDssjl/x3F&#10;LwAAAP//AwBQSwECLQAUAAYACAAAACEAtoM4kv4AAADhAQAAEwAAAAAAAAAAAAAAAAAAAAAAW0Nv&#10;bnRlbnRfVHlwZXNdLnhtbFBLAQItABQABgAIAAAAIQA4/SH/1gAAAJQBAAALAAAAAAAAAAAAAAAA&#10;AC8BAABfcmVscy8ucmVsc1BLAQItABQABgAIAAAAIQDyd0LlFQUAALAPAAAOAAAAAAAAAAAAAAAA&#10;AC4CAABkcnMvZTJvRG9jLnhtbFBLAQItABQABgAIAAAAIQDlYjpr4gAAAA8BAAAPAAAAAAAAAAAA&#10;AAAAAG8HAABkcnMvZG93bnJldi54bWxQSwUGAAAAAAQABADzAAAAfggAAAAA&#10;" adj="-11796480,,5400" path="m,260347at,,459680,520694,,260347,,260347xe" fillcolor="#d34817" stroked="f">
              <v:stroke joinstyle="miter"/>
              <v:formulas/>
              <v:path arrowok="t" o:connecttype="custom" o:connectlocs="229840,0;459680,260348;229840,520695;0,260348;67319,76254;67319,444441;392361,444441;392361,76254" o:connectangles="270,0,90,180,270,90,90,270" textboxrect="67319,76254,392361,444441"/>
              <v:textbox inset="0,0,0,0">
                <w:txbxContent>
                  <w:p w14:paraId="2872F1DF" w14:textId="02C17B56" w:rsidR="005273EA" w:rsidRPr="00EA7B06" w:rsidRDefault="00AA71C4" w:rsidP="00EA7B06">
                    <w:pPr>
                      <w:pStyle w:val="Bezproreda"/>
                      <w:jc w:val="center"/>
                      <w:rPr>
                        <w:b/>
                        <w:bCs/>
                        <w:color w:val="FFFFFF" w:themeColor="background1"/>
                      </w:rPr>
                    </w:pPr>
                    <w:r w:rsidRPr="00EA7B06">
                      <w:rPr>
                        <w:b/>
                        <w:bCs/>
                        <w:color w:val="FFFFFF" w:themeColor="background1"/>
                      </w:rPr>
                      <w:fldChar w:fldCharType="begin"/>
                    </w:r>
                    <w:r w:rsidRPr="00EA7B06">
                      <w:rPr>
                        <w:b/>
                        <w:bCs/>
                        <w:color w:val="FFFFFF" w:themeColor="background1"/>
                      </w:rPr>
                      <w:instrText xml:space="preserve"> PAGE \* ARABIC </w:instrText>
                    </w:r>
                    <w:r w:rsidRPr="00EA7B06">
                      <w:rPr>
                        <w:b/>
                        <w:bCs/>
                        <w:color w:val="FFFFFF" w:themeColor="background1"/>
                      </w:rPr>
                      <w:fldChar w:fldCharType="separate"/>
                    </w:r>
                    <w:r w:rsidR="00346A73">
                      <w:rPr>
                        <w:b/>
                        <w:bCs/>
                        <w:noProof/>
                        <w:color w:val="FFFFFF" w:themeColor="background1"/>
                      </w:rPr>
                      <w:t>5</w:t>
                    </w:r>
                    <w:r w:rsidRPr="00EA7B06">
                      <w:rPr>
                        <w:b/>
                        <w:bCs/>
                        <w:color w:val="FFFFFF" w:themeColor="background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46A0E5DC" wp14:editId="0F60CCC1">
              <wp:simplePos x="0" y="0"/>
              <wp:positionH relativeFrom="page">
                <wp:align>center</wp:align>
              </wp:positionH>
              <wp:positionV relativeFrom="page">
                <wp:align>center</wp:align>
              </wp:positionV>
              <wp:extent cx="7126605" cy="9434193"/>
              <wp:effectExtent l="0" t="0" r="17145" b="14607"/>
              <wp:wrapNone/>
              <wp:docPr id="1655787222" name="Samooblik 21"/>
              <wp:cNvGraphicFramePr/>
              <a:graphic xmlns:a="http://schemas.openxmlformats.org/drawingml/2006/main">
                <a:graphicData uri="http://schemas.microsoft.com/office/word/2010/wordprocessingShape">
                  <wps:wsp>
                    <wps:cNvSpPr/>
                    <wps:spPr>
                      <a:xfrm>
                        <a:off x="0" y="0"/>
                        <a:ext cx="7126605" cy="9434193"/>
                      </a:xfrm>
                      <a:custGeom>
                        <a:avLst>
                          <a:gd name="f0" fmla="val 869"/>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12701" cap="flat">
                        <a:solidFill>
                          <a:srgbClr val="000000"/>
                        </a:solidFill>
                        <a:prstDash val="solid"/>
                        <a:round/>
                      </a:ln>
                    </wps:spPr>
                    <wps:bodyPr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873C43" id="Samooblik 21" o:spid="_x0000_s1026" style="position:absolute;margin-left:0;margin-top:0;width:561.15pt;height:742.85pt;z-index:251665408;visibility:visible;mso-wrap-style:square;mso-wrap-distance-left:9pt;mso-wrap-distance-top:0;mso-wrap-distance-right:9pt;mso-wrap-distance-bottom:0;mso-position-horizontal:center;mso-position-horizontal-relative:page;mso-position-vertical:center;mso-position-vertical-relative:page;v-text-anchor:top" coordsize="7126605,94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7ZLgYAALwUAAAOAAAAZHJzL2Uyb0RvYy54bWysmFtv3DYQhd8L9D8Q+9gi3tVdMmIHRYMU&#10;BYo2SFwgeZS1oncB3SDKXvvf98xIGksi3YeiCeIw0dHhzDdDUeL7D891pZ7K3pzb5mbnXR12qmyK&#10;9nhuHm52f999epfulBny5phXbVPe7F5Ks/tw++MP7y/ddem3p7Y6lr2CSWOuL93N7jQM3fV+b4pT&#10;Wefmqu3KBhd129f5gH/2D/tjn1/gXld7/3CI95e2P3Z9W5TG4H8/jhd3t+yvdVkMf2ltykFVNzvE&#10;NvDPnn/e08/97fv8+qHPu9O5mMLI/0MUdX5uMKlYfcyHXD32Z8uqPhd9a1o9XBVtvW+1Phcl54Bs&#10;vMMmm6+nvCs5F8AxnWAy/59t8efT1+5zDwyXzlwbDCmLZ93X9DfiU88M60Vglc+DKvCfiefH8SHa&#10;qQLXsjAIvSwgnPvX24tHM/xWtmyVP/1hBiZ0VE1eoxU06qHrCrif8kqlcTbdvVBat3jLW7xDeqBf&#10;UxHF11+KotCpCZYaL0YrOYzCpeiynQapv4Z/2l6Nl1eN2V5OlpetDLBoRuuf9ioisJGn8Dvxo0PA&#10;kNFokm42iwljGG1n8laYmZklWWF953thEqZBHCaWcIX2X3SCN783SoeWj5Dl63bMwpavx9b9QheA&#10;dEpsUguiJ4y7c6MOSh+UO3uh/fM7yCD0rfmE8Ydrpb0AKSlvK/IFNItCpSOHSFCzKFI6dogEM6WX&#10;YUaXSBgjbJ1AlCiLgS+gycnLQMr3YseSEeCk80HqDd0SPDuNrhYLYQ+/SUeuls5mb8H3BX6NOmof&#10;zJDW+OCWRRAIfE4AvKCypguEPquSN1Qr/H6KFO3IsQ5f16gOfLJKragEP9Uo8Ki50Jbb2AU+q7gF&#10;Haoleiq29lFOy2sJnrrCKRLqjAHt7FQJd1IheKcqXIEPaPU4wgoFPKcYOFdZKNxZhHbGtBbTUMCz&#10;KmWVxTQU8hw8FqMzLCHPKuosV/BCvmgN1RnZbEqIR+XUDeMDz2riUJCPAuspHgptejCEPhoFjWf5&#10;RIJ7lrFyG08kvGcZFdlSCfBZBTMrsmgNPCPgwLshEAlw9sJ07viF+Cxzxy/IqcghLwl7a4uEOqtC&#10;bgV+jVjuj5GgZ1XE8VtPymjLn5bqNsnYoo8lbYmEPeYbI7c2sNgiH4EDqrahGgv7uUJ4E9CRVcnY&#10;oh9RlSwWseAfN16r2LGApwkjXqh2VMJ9EuEBaWMQ7LMooi3R2uvx3rdcOpHFKhHoY8zWWk8EOM8U&#10;v9F6yYp5BJmz9ZIVcpK5lk6yAj6ZWTSTDW7rYZascdNW41r1yRo4SUi57ZZkjRyyGF2Azt50VSLI&#10;GRh0EV4y0NwbHd6pFnscbTmxYydMV/hD0Irpj9Wj6Yo/68jRqne6KgDrUITYKntqlSBBg6F82yyk&#10;CHN7JIgPBdzq1rVAbAkoo7m2ulUx6EmdgCCYbnWrarAOeaCUW51Ugzah9KACDwCtaTMpxryeUkwN&#10;WBu7bFWOCGmk2NcAa6uTcvC09GqYxIFVDXzUTT1AT0+4Zb691jMpBYnwEoC2y6wGyKQQrOK3IYdK&#10;ykBxZbT4HHtyJkVg1Rv7eyYlYNVif8dX6sNx+rzMTzL49l09HL+U+tv4eYoXThphrjp/phE+pugb&#10;tsN7AD6BNXApfP3qgIsKz/z07Tt/Aotn8dxM7hipnI5FguIYLm1OBbsMVCF4QEdziHw1Zc/Sp+IN&#10;rdv5/k21v4yjcniP8UwZ9DhOoYMUnSFvHKXw3zhM0VQNHKdo8OYu6/JhZkpDSqdun8q7luENIzvU&#10;ZsXuVZH3xV2rLl/gSC9WJx5AboZfiJ+mJ465jGPsfDxl1azdcR+5jy8qyGK+vvSGJXvTrjh70zIT&#10;7ymd+d5ujBwvImPkvOTd3rSrsTftXuK9iDudVtrWG3KmwlO7vWlXGZkgydk7pfHEJJ3iLqrWlGNT&#10;jWWAn5QG4+X5TNN+OlfVhFJdcJbnJwfEW+Q4ldNVPnCnmLY6H0lIhTT9w/2vVa9w7oDTITlBgfFK&#10;1vVm+Jib06jjS2PJ+vaxOY7hVWj5/esJFI3u2+PL515Vvzc47gKVYR708+B+GpAF3YEjMl5A03Ee&#10;ncEt/82q10PH238AAAD//wMAUEsDBBQABgAIAAAAIQBWsgGu3AAAAAcBAAAPAAAAZHJzL2Rvd25y&#10;ZXYueG1sTI/BTsMwEETvSPyDtUjcqJNAS5XGqQqIEwdK6Qe48RJHxOvIdtPA17PlApfVrGY187Za&#10;T64XI4bYeVKQzzIQSI03HbUK9u/PN0sQMWkyuveECr4wwrq+vKh0afyJ3nDcpVZwCMVSK7ApDaWU&#10;sbHodJz5AYm9Dx+cTryGVpqgTxzuellk2UI63RE3WD3go8Xmc3d0CrYuD+2i6fB7HJ7Cw8v8dWOs&#10;VOr6atqsQCSc0t8xnPEZHWpmOvgjmSh6BfxI+p1nLy+KWxAHVnfL+T3IupL/+esfAAAA//8DAFBL&#10;AQItABQABgAIAAAAIQC2gziS/gAAAOEBAAATAAAAAAAAAAAAAAAAAAAAAABbQ29udGVudF9UeXBl&#10;c10ueG1sUEsBAi0AFAAGAAgAAAAhADj9If/WAAAAlAEAAAsAAAAAAAAAAAAAAAAALwEAAF9yZWxz&#10;Ly5yZWxzUEsBAi0AFAAGAAgAAAAhABA8ztkuBgAAvBQAAA4AAAAAAAAAAAAAAAAALgIAAGRycy9l&#10;Mm9Eb2MueG1sUEsBAi0AFAAGAAgAAAAhAFayAa7cAAAABwEAAA8AAAAAAAAAAAAAAAAAiAgAAGRy&#10;cy9kb3ducmV2LnhtbFBLBQYAAAAABAAEAPMAAACRCQAAAAA=&#10;" path="m286714,at,,573428,573428,286714,,,286714l,9147479at,8860765,573428,9434193,,9147479,286714,9434193l6839891,9434193at6553177,8860765,7126605,9434193,6839891,9434193,7126605,9147479l7126605,286714at6553177,,7126605,573428,7126605,286714,6839891,l286714,xe" filled="f" strokeweight=".35281mm">
              <v:path arrowok="t" o:connecttype="custom" o:connectlocs="3563303,0;7126605,4717097;3563303,9434193;0,4717097" o:connectangles="270,0,90,180" textboxrect="83978,83978,7042627,9350215"/>
              <w10:wrap anchorx="page" anchory="page"/>
            </v:shape>
          </w:pict>
        </mc:Fallback>
      </mc:AlternateContent>
    </w:r>
  </w:p>
  <w:p w14:paraId="1899EB33" w14:textId="77777777" w:rsidR="005273EA" w:rsidRDefault="005273EA" w:rsidP="00C32D8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1C728" w14:textId="77777777" w:rsidR="002D32DE" w:rsidRDefault="002D32DE" w:rsidP="00C32D88">
      <w:r>
        <w:separator/>
      </w:r>
    </w:p>
  </w:footnote>
  <w:footnote w:type="continuationSeparator" w:id="0">
    <w:p w14:paraId="263B7231" w14:textId="77777777" w:rsidR="002D32DE" w:rsidRDefault="002D32DE" w:rsidP="00C32D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5C72" w14:textId="77777777" w:rsidR="005273EA" w:rsidRDefault="00AA71C4" w:rsidP="00C32D88">
    <w:pPr>
      <w:pStyle w:val="Zaglavlje"/>
    </w:pPr>
    <w:r>
      <w:rPr>
        <w:noProof/>
      </w:rPr>
      <mc:AlternateContent>
        <mc:Choice Requires="wps">
          <w:drawing>
            <wp:anchor distT="0" distB="0" distL="114300" distR="114300" simplePos="0" relativeHeight="251659264" behindDoc="0" locked="0" layoutInCell="1" allowOverlap="1" wp14:anchorId="096EAA7C" wp14:editId="696ABFFB">
              <wp:simplePos x="0" y="0"/>
              <wp:positionH relativeFrom="page">
                <wp:posOffset>6802755</wp:posOffset>
              </wp:positionH>
              <wp:positionV relativeFrom="page">
                <wp:posOffset>1543685</wp:posOffset>
              </wp:positionV>
              <wp:extent cx="531495" cy="8229600"/>
              <wp:effectExtent l="0" t="0" r="0" b="0"/>
              <wp:wrapNone/>
              <wp:docPr id="1044049565" name="Pravokutnik 22"/>
              <wp:cNvGraphicFramePr/>
              <a:graphic xmlns:a="http://schemas.openxmlformats.org/drawingml/2006/main">
                <a:graphicData uri="http://schemas.microsoft.com/office/word/2010/wordprocessingShape">
                  <wps:wsp>
                    <wps:cNvSpPr/>
                    <wps:spPr>
                      <a:xfrm>
                        <a:off x="0" y="0"/>
                        <a:ext cx="531495" cy="8229600"/>
                      </a:xfrm>
                      <a:prstGeom prst="rect">
                        <a:avLst/>
                      </a:prstGeom>
                      <a:noFill/>
                      <a:ln cap="flat">
                        <a:noFill/>
                        <a:prstDash val="solid"/>
                      </a:ln>
                    </wps:spPr>
                    <wps:txbx>
                      <w:txbxContent>
                        <w:p w14:paraId="2EDCA62E" w14:textId="77777777" w:rsidR="005273EA" w:rsidRDefault="00AA71C4" w:rsidP="00C32D88">
                          <w:pPr>
                            <w:pStyle w:val="Bezproreda"/>
                          </w:pPr>
                          <w:r>
                            <w:t>Plan sigurnosti školske ustanove travanj 2025.</w:t>
                          </w:r>
                        </w:p>
                      </w:txbxContent>
                    </wps:txbx>
                    <wps:bodyPr vert="vert270" wrap="square" lIns="91440" tIns="45720" rIns="109728" bIns="137160" anchor="ctr" anchorCtr="0" compatLnSpc="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6EAA7C" id="Pravokutnik 22" o:spid="_x0000_s1027" style="position:absolute;left:0;text-align:left;margin-left:535.65pt;margin-top:121.55pt;width:41.85pt;height:9in;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6r0QEAAIADAAAOAAAAZHJzL2Uyb0RvYy54bWysU9tu4yAQfV+p/4B43/jSXBorTrVq1NVK&#10;VbdS2g+YYIiRMLBAYufvO+A0qXbfVn0ZGA8c5pw5Xt0PnSJH7rw0uqbFJKeEa2Yaqfc1fXt9/H5H&#10;iQ+gG1BG85qeuKf365tvq95WvDStUQ13BEG0r3pb0zYEW2WZZy3vwE+M5RqLwrgOAqZunzUOekTv&#10;VFbm+TzrjWusM4x7j183Y5GuE74QnIXfQngeiKop9hZSdCnuYszWK6j2Dmwr2bkN+I8uOpAaH71A&#10;bSAAOTj5D1QnmTPeiDBhpsuMEJLxxAHZFPlfbLYtWJ64oDjeXmTyXwfLno9b++JQht76yuM2shiE&#10;6+KK/ZEhiXW6iMWHQBh+nN0W0+WMEoalu7JczvOkZna9bZ0PP7npSNzU1OEwkkZwfPIBX8SjH0fi&#10;Y9o8SqXSQJQmDNANQsF45VMtXtmAb8kRcKbeKNnEKSKY0rhcacRdGHbDmdvONKcXF72KvcRYLtAQ&#10;PY4eUf4cwHFK1C+N2i6L6TR6JSXT2aLExKWkyJeLEh29G7PbRTHHGmjWGvQUC+4jeQijx3DIFsKT&#10;3loWBRxp/jgEI2RSIPY4NnZuHcecuJwtGX30OU+nrj/O+h0AAP//AwBQSwMEFAAGAAgAAAAhABJd&#10;H5DjAAAADgEAAA8AAABkcnMvZG93bnJldi54bWxMjz1PwzAQhnck/oN1SGzUcdNACXEqhGChahEp&#10;A6OTHE7U2I5st03/PdcJtnt1j96PYjWZgR3Rh95ZCWKWAEPbuLa3WsLX7u1uCSxEZVs1OIsSzhhg&#10;VV5fFSpv3cl+4rGKmpGJDbmS0MU45pyHpkOjwsyNaOn347xRkaTXvPXqROZm4PMkuedG9ZYSOjXi&#10;S4fNvjoYCXrdb5dj/b7+2OmzF5vXRbXZf0t5ezM9PwGLOMU/GC71qTqU1Kl2B9sGNpBOHkRKrIT5&#10;IhXALojIMtpX05WljwJ4WfD/M8pfAAAA//8DAFBLAQItABQABgAIAAAAIQC2gziS/gAAAOEBAAAT&#10;AAAAAAAAAAAAAAAAAAAAAABbQ29udGVudF9UeXBlc10ueG1sUEsBAi0AFAAGAAgAAAAhADj9If/W&#10;AAAAlAEAAAsAAAAAAAAAAAAAAAAALwEAAF9yZWxzLy5yZWxzUEsBAi0AFAAGAAgAAAAhAOXX/qvR&#10;AQAAgAMAAA4AAAAAAAAAAAAAAAAALgIAAGRycy9lMm9Eb2MueG1sUEsBAi0AFAAGAAgAAAAhABJd&#10;H5DjAAAADgEAAA8AAAAAAAAAAAAAAAAAKwQAAGRycy9kb3ducmV2LnhtbFBLBQYAAAAABAAEAPMA&#10;AAA7BQAAAAA=&#10;" filled="f" stroked="f">
              <v:textbox style="layout-flow:vertical;mso-layout-flow-alt:bottom-to-top" inset=",,8.64pt,10.8pt">
                <w:txbxContent>
                  <w:p w14:paraId="2EDCA62E" w14:textId="77777777" w:rsidR="005273EA" w:rsidRDefault="00AA71C4" w:rsidP="00C32D88">
                    <w:pPr>
                      <w:pStyle w:val="NoSpacing"/>
                    </w:pPr>
                    <w:r>
                      <w:t>Plan sigurnosti školske ustanove travanj 2025.</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A9D26" w14:textId="6DBDDE00" w:rsidR="00A95C1D" w:rsidRDefault="00A95C1D" w:rsidP="00C32D88">
    <w:pPr>
      <w:pStyle w:val="Zaglavlje"/>
    </w:pPr>
    <w:r>
      <w:rPr>
        <w:noProof/>
      </w:rPr>
      <mc:AlternateContent>
        <mc:Choice Requires="wps">
          <w:drawing>
            <wp:anchor distT="0" distB="0" distL="114300" distR="114300" simplePos="0" relativeHeight="251666432" behindDoc="0" locked="0" layoutInCell="1" allowOverlap="1" wp14:anchorId="47601123" wp14:editId="424F2992">
              <wp:simplePos x="0" y="0"/>
              <wp:positionH relativeFrom="page">
                <wp:posOffset>6943915</wp:posOffset>
              </wp:positionH>
              <wp:positionV relativeFrom="page">
                <wp:posOffset>925195</wp:posOffset>
              </wp:positionV>
              <wp:extent cx="391886" cy="8445261"/>
              <wp:effectExtent l="0" t="0" r="0" b="0"/>
              <wp:wrapNone/>
              <wp:docPr id="311332313" name="Pravokutnik 24"/>
              <wp:cNvGraphicFramePr/>
              <a:graphic xmlns:a="http://schemas.openxmlformats.org/drawingml/2006/main">
                <a:graphicData uri="http://schemas.microsoft.com/office/word/2010/wordprocessingShape">
                  <wps:wsp>
                    <wps:cNvSpPr/>
                    <wps:spPr>
                      <a:xfrm>
                        <a:off x="0" y="0"/>
                        <a:ext cx="391886" cy="8445261"/>
                      </a:xfrm>
                      <a:prstGeom prst="rect">
                        <a:avLst/>
                      </a:prstGeom>
                      <a:noFill/>
                      <a:ln cap="flat">
                        <a:noFill/>
                        <a:prstDash val="solid"/>
                      </a:ln>
                    </wps:spPr>
                    <wps:txbx>
                      <w:txbxContent>
                        <w:p w14:paraId="5B97E581" w14:textId="7A6F59BE" w:rsidR="005273EA" w:rsidRDefault="00AA71C4" w:rsidP="00C32D88">
                          <w:pPr>
                            <w:pStyle w:val="Bezproreda"/>
                          </w:pPr>
                          <w:r>
                            <w:t xml:space="preserve">Plan sigurnosti </w:t>
                          </w:r>
                          <w:r w:rsidR="00A95C1D">
                            <w:t xml:space="preserve">osnovne škole </w:t>
                          </w:r>
                          <w:r w:rsidR="00B774AE">
                            <w:t>Velika Mlaka</w:t>
                          </w:r>
                          <w:r>
                            <w:t xml:space="preserve">, </w:t>
                          </w:r>
                          <w:r w:rsidR="00F53AEE">
                            <w:t>lipa</w:t>
                          </w:r>
                          <w:r w:rsidR="00380DF6">
                            <w:t xml:space="preserve">nj </w:t>
                          </w:r>
                          <w:r>
                            <w:t>2025.</w:t>
                          </w:r>
                        </w:p>
                      </w:txbxContent>
                    </wps:txbx>
                    <wps:bodyPr vert="vert270" wrap="square" lIns="91440" tIns="45720" rIns="109728" bIns="137160" anchor="ctr" anchorCtr="0" compatLnSpc="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601123" id="Pravokutnik 24" o:spid="_x0000_s1028" style="position:absolute;left:0;text-align:left;margin-left:546.75pt;margin-top:72.85pt;width:30.85pt;height:6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h50wEAAIcDAAAOAAAAZHJzL2Uyb0RvYy54bWysU9tu2zAMfR+wfxD0vvhSNxcjTjEs6DCg&#10;2Aqk/QBGlmIBsqRJSuz8/Sg5TYrtbegLLYoUyXN4vH4Ye0VO3HlpdEOLWU4J18y0Uh8a+vry+GVJ&#10;iQ+gW1BG84aeuacPm8+f1oOteWk6o1ruCBbRvh5sQ7sQbJ1lnnW8Bz8zlmsMCuN6COi6Q9Y6GLB6&#10;r7Iyz+fZYFxrnWHce7zdTkG6SfWF4Cz8EsLzQFRDcbaQrEt2H222WUN9cGA7yS5jwH9M0YPU2PRa&#10;agsByNHJf0r1kjnjjQgzZvrMCCEZTxgQTZH/hWbXgeUJC5Lj7ZUm/3Fl2c/Tzj47pGGwvvZ4jChG&#10;4fr4xfnImMg6X8niYyAML+9WxXI5p4RhaFlV9+W8iGxmt9fW+fCdm57EQ0MdLiNxBKcnH6bUt5TY&#10;TJtHqVRaiNKEAapBKJievIvFJ1vwHTkB7tQbJdtLX6Wx/Q1GPIVxPxLZojJjTrzZm/b87KJkcaRo&#10;ywXqYkAFYLHfR3CcEvVDI8WroqqiZJJT3S9KdFxyiny1KFHY+8m7WxRzjIFmnUFpseDenG9hkhru&#10;2kJ40jvLIo8T2q/HYIRMRNwGuyDAbScqL8qMcnrvp6zb/7P5AwAA//8DAFBLAwQUAAYACAAAACEA&#10;CNyhEOIAAAAOAQAADwAAAGRycy9kb3ducmV2LnhtbEyPwU7DMBBE70j8g7VI3KiT0tAS4lQIwYWq&#10;RaQcODqxcaLG68h22/Tv2ZzgtjM7mn1brEfbs5P2oXMoIJ0lwDQ2TnVoBHzt3+5WwEKUqGTvUAu4&#10;6ADr8vqqkLlyZ/zUpyoaRiUYcimgjXHIOQ9Nq60MMzdopN2P81ZGkt5w5eWZym3P50nywK3skC60&#10;ctAvrW4O1dEKMJtutxrq983H3lx8un1dVNvDtxC3N+PzE7Cox/gXhgmf0KEkptodUQXWk04e7zPK&#10;0rTIlsCmSJplc2D1ZC3J42XB/79R/gIAAP//AwBQSwECLQAUAAYACAAAACEAtoM4kv4AAADhAQAA&#10;EwAAAAAAAAAAAAAAAAAAAAAAW0NvbnRlbnRfVHlwZXNdLnhtbFBLAQItABQABgAIAAAAIQA4/SH/&#10;1gAAAJQBAAALAAAAAAAAAAAAAAAAAC8BAABfcmVscy8ucmVsc1BLAQItABQABgAIAAAAIQDuHoh5&#10;0wEAAIcDAAAOAAAAAAAAAAAAAAAAAC4CAABkcnMvZTJvRG9jLnhtbFBLAQItABQABgAIAAAAIQAI&#10;3KEQ4gAAAA4BAAAPAAAAAAAAAAAAAAAAAC0EAABkcnMvZG93bnJldi54bWxQSwUGAAAAAAQABADz&#10;AAAAPAUAAAAA&#10;" filled="f" stroked="f">
              <v:textbox style="layout-flow:vertical;mso-layout-flow-alt:bottom-to-top" inset=",,8.64pt,10.8pt">
                <w:txbxContent>
                  <w:p w14:paraId="5B97E581" w14:textId="7A6F59BE" w:rsidR="005273EA" w:rsidRDefault="00AA71C4" w:rsidP="00C32D88">
                    <w:pPr>
                      <w:pStyle w:val="NoSpacing"/>
                    </w:pPr>
                    <w:r>
                      <w:t xml:space="preserve">Plan sigurnosti </w:t>
                    </w:r>
                    <w:r w:rsidR="00A95C1D">
                      <w:t xml:space="preserve">osnovne škole </w:t>
                    </w:r>
                    <w:r w:rsidR="00B774AE">
                      <w:t>Velika Mlaka</w:t>
                    </w:r>
                    <w:r>
                      <w:t xml:space="preserve">, </w:t>
                    </w:r>
                    <w:r w:rsidR="00F53AEE">
                      <w:t>lipa</w:t>
                    </w:r>
                    <w:r w:rsidR="00380DF6">
                      <w:t xml:space="preserve">nj </w:t>
                    </w:r>
                    <w:r>
                      <w:t>2025.</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849"/>
    <w:multiLevelType w:val="hybridMultilevel"/>
    <w:tmpl w:val="412C8B9E"/>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A11E11"/>
    <w:multiLevelType w:val="multilevel"/>
    <w:tmpl w:val="A08E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8117A"/>
    <w:multiLevelType w:val="hybridMultilevel"/>
    <w:tmpl w:val="32BE2C7E"/>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13B33"/>
    <w:multiLevelType w:val="multilevel"/>
    <w:tmpl w:val="3658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D2EAF"/>
    <w:multiLevelType w:val="multilevel"/>
    <w:tmpl w:val="BE5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94ACA"/>
    <w:multiLevelType w:val="multilevel"/>
    <w:tmpl w:val="62B67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60147"/>
    <w:multiLevelType w:val="multilevel"/>
    <w:tmpl w:val="4FC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73691"/>
    <w:multiLevelType w:val="hybridMultilevel"/>
    <w:tmpl w:val="671037DE"/>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EC074E"/>
    <w:multiLevelType w:val="hybridMultilevel"/>
    <w:tmpl w:val="729683A2"/>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B812FA"/>
    <w:multiLevelType w:val="multilevel"/>
    <w:tmpl w:val="6B4A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00BDD"/>
    <w:multiLevelType w:val="multilevel"/>
    <w:tmpl w:val="25A47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360A0"/>
    <w:multiLevelType w:val="multilevel"/>
    <w:tmpl w:val="37F64370"/>
    <w:styleLink w:val="LFO8"/>
    <w:lvl w:ilvl="0">
      <w:numFmt w:val="bullet"/>
      <w:pStyle w:val="Grafikeoznake4"/>
      <w:lvlText w:val=""/>
      <w:lvlJc w:val="left"/>
      <w:pPr>
        <w:ind w:left="1440" w:hanging="360"/>
      </w:pPr>
      <w:rPr>
        <w:rFonts w:ascii="Symbol" w:hAnsi="Symbol"/>
        <w:color w:val="A28E6A"/>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38D1661"/>
    <w:multiLevelType w:val="multilevel"/>
    <w:tmpl w:val="1C540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00CDB"/>
    <w:multiLevelType w:val="multilevel"/>
    <w:tmpl w:val="747E8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B0765"/>
    <w:multiLevelType w:val="multilevel"/>
    <w:tmpl w:val="A710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24205"/>
    <w:multiLevelType w:val="hybridMultilevel"/>
    <w:tmpl w:val="6E30BB86"/>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0D493F"/>
    <w:multiLevelType w:val="multilevel"/>
    <w:tmpl w:val="7E2C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0B2D86"/>
    <w:multiLevelType w:val="multilevel"/>
    <w:tmpl w:val="54E43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403B0"/>
    <w:multiLevelType w:val="multilevel"/>
    <w:tmpl w:val="29F0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955F0"/>
    <w:multiLevelType w:val="multilevel"/>
    <w:tmpl w:val="22D25414"/>
    <w:styleLink w:val="LFO2"/>
    <w:lvl w:ilvl="0">
      <w:numFmt w:val="bullet"/>
      <w:pStyle w:val="Grafikeoznake"/>
      <w:lvlText w:val=""/>
      <w:lvlJc w:val="left"/>
      <w:pPr>
        <w:ind w:left="360" w:hanging="360"/>
      </w:pPr>
      <w:rPr>
        <w:rFonts w:ascii="Symbol" w:hAnsi="Symbol"/>
        <w:color w:val="D34817"/>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90E5D17"/>
    <w:multiLevelType w:val="multilevel"/>
    <w:tmpl w:val="0CCA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77B50"/>
    <w:multiLevelType w:val="hybridMultilevel"/>
    <w:tmpl w:val="6E6C9ADA"/>
    <w:lvl w:ilvl="0" w:tplc="1FDA37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345E63"/>
    <w:multiLevelType w:val="multilevel"/>
    <w:tmpl w:val="DB24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FA7D24"/>
    <w:multiLevelType w:val="multilevel"/>
    <w:tmpl w:val="EF789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2211D"/>
    <w:multiLevelType w:val="hybridMultilevel"/>
    <w:tmpl w:val="E30CC63C"/>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F75B4C"/>
    <w:multiLevelType w:val="multilevel"/>
    <w:tmpl w:val="A732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979F9"/>
    <w:multiLevelType w:val="multilevel"/>
    <w:tmpl w:val="B1B2A2BA"/>
    <w:lvl w:ilvl="0">
      <w:start w:val="1"/>
      <w:numFmt w:val="decimal"/>
      <w:pStyle w:val="Naslov1"/>
      <w:lvlText w:val="%1."/>
      <w:lvlJc w:val="left"/>
      <w:pPr>
        <w:ind w:left="360" w:hanging="360"/>
      </w:pPr>
      <w:rPr>
        <w:rFonts w:hint="default"/>
        <w:sz w:val="28"/>
        <w:szCs w:val="40"/>
      </w:rPr>
    </w:lvl>
    <w:lvl w:ilvl="1">
      <w:start w:val="1"/>
      <w:numFmt w:val="decimal"/>
      <w:pStyle w:val="Naslov2"/>
      <w:lvlText w:val="%1.%2."/>
      <w:lvlJc w:val="left"/>
      <w:pPr>
        <w:ind w:left="792" w:hanging="432"/>
      </w:pPr>
    </w:lvl>
    <w:lvl w:ilvl="2">
      <w:start w:val="1"/>
      <w:numFmt w:val="decimal"/>
      <w:pStyle w:val="Naslov3"/>
      <w:lvlText w:val="%1.%2.%3."/>
      <w:lvlJc w:val="left"/>
      <w:pPr>
        <w:ind w:left="1224" w:hanging="504"/>
      </w:pPr>
    </w:lvl>
    <w:lvl w:ilvl="3">
      <w:start w:val="1"/>
      <w:numFmt w:val="decimal"/>
      <w:pStyle w:val="Naslov4"/>
      <w:lvlText w:val="%1.%2.%3.%4."/>
      <w:lvlJc w:val="left"/>
      <w:pPr>
        <w:ind w:left="1728" w:hanging="648"/>
      </w:p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7" w15:restartNumberingAfterBreak="0">
    <w:nsid w:val="50C5578E"/>
    <w:multiLevelType w:val="multilevel"/>
    <w:tmpl w:val="5472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10260A"/>
    <w:multiLevelType w:val="multilevel"/>
    <w:tmpl w:val="E940F1D6"/>
    <w:styleLink w:val="LFO10"/>
    <w:lvl w:ilvl="0">
      <w:numFmt w:val="bullet"/>
      <w:pStyle w:val="Grafikeoznake5"/>
      <w:lvlText w:val="○"/>
      <w:lvlJc w:val="left"/>
      <w:pPr>
        <w:ind w:left="1800" w:hanging="360"/>
      </w:pPr>
      <w:rPr>
        <w:rFonts w:ascii="Monotype Corsiva" w:hAnsi="Monotype Corsiva"/>
        <w:color w:val="A28E6A"/>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51336262"/>
    <w:multiLevelType w:val="hybridMultilevel"/>
    <w:tmpl w:val="11DEEA90"/>
    <w:lvl w:ilvl="0" w:tplc="041A000D">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0" w15:restartNumberingAfterBreak="0">
    <w:nsid w:val="51405042"/>
    <w:multiLevelType w:val="hybridMultilevel"/>
    <w:tmpl w:val="604E2446"/>
    <w:lvl w:ilvl="0" w:tplc="1FDA37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19B75C3"/>
    <w:multiLevelType w:val="hybridMultilevel"/>
    <w:tmpl w:val="E116A67C"/>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8258BE"/>
    <w:multiLevelType w:val="hybridMultilevel"/>
    <w:tmpl w:val="048CCCCA"/>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F040D7"/>
    <w:multiLevelType w:val="hybridMultilevel"/>
    <w:tmpl w:val="946A4A66"/>
    <w:lvl w:ilvl="0" w:tplc="041A0005">
      <w:start w:val="1"/>
      <w:numFmt w:val="bullet"/>
      <w:lvlText w:val=""/>
      <w:lvlJc w:val="left"/>
      <w:pPr>
        <w:ind w:left="1040" w:hanging="360"/>
      </w:pPr>
      <w:rPr>
        <w:rFonts w:ascii="Wingdings" w:hAnsi="Wingdings" w:hint="default"/>
      </w:rPr>
    </w:lvl>
    <w:lvl w:ilvl="1" w:tplc="041A0003" w:tentative="1">
      <w:start w:val="1"/>
      <w:numFmt w:val="bullet"/>
      <w:lvlText w:val="o"/>
      <w:lvlJc w:val="left"/>
      <w:pPr>
        <w:ind w:left="1760" w:hanging="360"/>
      </w:pPr>
      <w:rPr>
        <w:rFonts w:ascii="Courier New" w:hAnsi="Courier New" w:cs="Courier New" w:hint="default"/>
      </w:rPr>
    </w:lvl>
    <w:lvl w:ilvl="2" w:tplc="041A0005" w:tentative="1">
      <w:start w:val="1"/>
      <w:numFmt w:val="bullet"/>
      <w:lvlText w:val=""/>
      <w:lvlJc w:val="left"/>
      <w:pPr>
        <w:ind w:left="2480" w:hanging="360"/>
      </w:pPr>
      <w:rPr>
        <w:rFonts w:ascii="Wingdings" w:hAnsi="Wingdings" w:hint="default"/>
      </w:rPr>
    </w:lvl>
    <w:lvl w:ilvl="3" w:tplc="041A0001" w:tentative="1">
      <w:start w:val="1"/>
      <w:numFmt w:val="bullet"/>
      <w:lvlText w:val=""/>
      <w:lvlJc w:val="left"/>
      <w:pPr>
        <w:ind w:left="3200" w:hanging="360"/>
      </w:pPr>
      <w:rPr>
        <w:rFonts w:ascii="Symbol" w:hAnsi="Symbol" w:hint="default"/>
      </w:rPr>
    </w:lvl>
    <w:lvl w:ilvl="4" w:tplc="041A0003" w:tentative="1">
      <w:start w:val="1"/>
      <w:numFmt w:val="bullet"/>
      <w:lvlText w:val="o"/>
      <w:lvlJc w:val="left"/>
      <w:pPr>
        <w:ind w:left="3920" w:hanging="360"/>
      </w:pPr>
      <w:rPr>
        <w:rFonts w:ascii="Courier New" w:hAnsi="Courier New" w:cs="Courier New" w:hint="default"/>
      </w:rPr>
    </w:lvl>
    <w:lvl w:ilvl="5" w:tplc="041A0005" w:tentative="1">
      <w:start w:val="1"/>
      <w:numFmt w:val="bullet"/>
      <w:lvlText w:val=""/>
      <w:lvlJc w:val="left"/>
      <w:pPr>
        <w:ind w:left="4640" w:hanging="360"/>
      </w:pPr>
      <w:rPr>
        <w:rFonts w:ascii="Wingdings" w:hAnsi="Wingdings" w:hint="default"/>
      </w:rPr>
    </w:lvl>
    <w:lvl w:ilvl="6" w:tplc="041A0001" w:tentative="1">
      <w:start w:val="1"/>
      <w:numFmt w:val="bullet"/>
      <w:lvlText w:val=""/>
      <w:lvlJc w:val="left"/>
      <w:pPr>
        <w:ind w:left="5360" w:hanging="360"/>
      </w:pPr>
      <w:rPr>
        <w:rFonts w:ascii="Symbol" w:hAnsi="Symbol" w:hint="default"/>
      </w:rPr>
    </w:lvl>
    <w:lvl w:ilvl="7" w:tplc="041A0003" w:tentative="1">
      <w:start w:val="1"/>
      <w:numFmt w:val="bullet"/>
      <w:lvlText w:val="o"/>
      <w:lvlJc w:val="left"/>
      <w:pPr>
        <w:ind w:left="6080" w:hanging="360"/>
      </w:pPr>
      <w:rPr>
        <w:rFonts w:ascii="Courier New" w:hAnsi="Courier New" w:cs="Courier New" w:hint="default"/>
      </w:rPr>
    </w:lvl>
    <w:lvl w:ilvl="8" w:tplc="041A0005" w:tentative="1">
      <w:start w:val="1"/>
      <w:numFmt w:val="bullet"/>
      <w:lvlText w:val=""/>
      <w:lvlJc w:val="left"/>
      <w:pPr>
        <w:ind w:left="6800" w:hanging="360"/>
      </w:pPr>
      <w:rPr>
        <w:rFonts w:ascii="Wingdings" w:hAnsi="Wingdings" w:hint="default"/>
      </w:rPr>
    </w:lvl>
  </w:abstractNum>
  <w:abstractNum w:abstractNumId="34" w15:restartNumberingAfterBreak="0">
    <w:nsid w:val="557A6CDC"/>
    <w:multiLevelType w:val="hybridMultilevel"/>
    <w:tmpl w:val="4030D962"/>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33560D"/>
    <w:multiLevelType w:val="multilevel"/>
    <w:tmpl w:val="F41C8C16"/>
    <w:styleLink w:val="LFO6"/>
    <w:lvl w:ilvl="0">
      <w:numFmt w:val="bullet"/>
      <w:pStyle w:val="Grafikeoznake3"/>
      <w:lvlText w:val=""/>
      <w:lvlJc w:val="left"/>
      <w:pPr>
        <w:ind w:left="1080" w:hanging="360"/>
      </w:pPr>
      <w:rPr>
        <w:rFonts w:ascii="Symbol" w:hAnsi="Symbol"/>
        <w:color w:val="D34817"/>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5BE52009"/>
    <w:multiLevelType w:val="multilevel"/>
    <w:tmpl w:val="ABA0B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887A87"/>
    <w:multiLevelType w:val="multilevel"/>
    <w:tmpl w:val="7F78A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36A69"/>
    <w:multiLevelType w:val="multilevel"/>
    <w:tmpl w:val="8E88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031BF"/>
    <w:multiLevelType w:val="multilevel"/>
    <w:tmpl w:val="C09EE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A4054"/>
    <w:multiLevelType w:val="hybridMultilevel"/>
    <w:tmpl w:val="8C62EE92"/>
    <w:lvl w:ilvl="0" w:tplc="041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9355644"/>
    <w:multiLevelType w:val="hybridMultilevel"/>
    <w:tmpl w:val="15327638"/>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9C45F43"/>
    <w:multiLevelType w:val="hybridMultilevel"/>
    <w:tmpl w:val="3C72519C"/>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FB1DAE"/>
    <w:multiLevelType w:val="multilevel"/>
    <w:tmpl w:val="AE403C6C"/>
    <w:styleLink w:val="LFO4"/>
    <w:lvl w:ilvl="0">
      <w:numFmt w:val="bullet"/>
      <w:pStyle w:val="Grafikeoznake2"/>
      <w:lvlText w:val=""/>
      <w:lvlJc w:val="left"/>
      <w:pPr>
        <w:ind w:left="720" w:hanging="360"/>
      </w:pPr>
      <w:rPr>
        <w:rFonts w:ascii="Symbol" w:hAnsi="Symbol"/>
        <w:color w:val="D34817"/>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0332613"/>
    <w:multiLevelType w:val="multilevel"/>
    <w:tmpl w:val="3976C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FC449B"/>
    <w:multiLevelType w:val="hybridMultilevel"/>
    <w:tmpl w:val="A90E2548"/>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3E154ED"/>
    <w:multiLevelType w:val="hybridMultilevel"/>
    <w:tmpl w:val="B56A13B4"/>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6A57377"/>
    <w:multiLevelType w:val="multilevel"/>
    <w:tmpl w:val="E38E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C6679B"/>
    <w:multiLevelType w:val="hybridMultilevel"/>
    <w:tmpl w:val="58EE30D4"/>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7E42757"/>
    <w:multiLevelType w:val="hybridMultilevel"/>
    <w:tmpl w:val="65CEE98A"/>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B9A0F89"/>
    <w:multiLevelType w:val="multilevel"/>
    <w:tmpl w:val="D06C4A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3"/>
  </w:num>
  <w:num w:numId="3">
    <w:abstractNumId w:val="35"/>
  </w:num>
  <w:num w:numId="4">
    <w:abstractNumId w:val="11"/>
  </w:num>
  <w:num w:numId="5">
    <w:abstractNumId w:val="28"/>
  </w:num>
  <w:num w:numId="6">
    <w:abstractNumId w:val="16"/>
  </w:num>
  <w:num w:numId="7">
    <w:abstractNumId w:val="47"/>
  </w:num>
  <w:num w:numId="8">
    <w:abstractNumId w:val="20"/>
  </w:num>
  <w:num w:numId="9">
    <w:abstractNumId w:val="32"/>
  </w:num>
  <w:num w:numId="10">
    <w:abstractNumId w:val="26"/>
  </w:num>
  <w:num w:numId="11">
    <w:abstractNumId w:val="18"/>
  </w:num>
  <w:num w:numId="12">
    <w:abstractNumId w:val="14"/>
  </w:num>
  <w:num w:numId="13">
    <w:abstractNumId w:val="10"/>
  </w:num>
  <w:num w:numId="14">
    <w:abstractNumId w:val="22"/>
  </w:num>
  <w:num w:numId="15">
    <w:abstractNumId w:val="15"/>
  </w:num>
  <w:num w:numId="16">
    <w:abstractNumId w:val="17"/>
  </w:num>
  <w:num w:numId="17">
    <w:abstractNumId w:val="12"/>
  </w:num>
  <w:num w:numId="18">
    <w:abstractNumId w:val="13"/>
  </w:num>
  <w:num w:numId="19">
    <w:abstractNumId w:val="39"/>
  </w:num>
  <w:num w:numId="20">
    <w:abstractNumId w:val="44"/>
  </w:num>
  <w:num w:numId="21">
    <w:abstractNumId w:val="5"/>
  </w:num>
  <w:num w:numId="22">
    <w:abstractNumId w:val="24"/>
  </w:num>
  <w:num w:numId="23">
    <w:abstractNumId w:val="0"/>
  </w:num>
  <w:num w:numId="24">
    <w:abstractNumId w:val="31"/>
  </w:num>
  <w:num w:numId="25">
    <w:abstractNumId w:val="46"/>
  </w:num>
  <w:num w:numId="26">
    <w:abstractNumId w:val="30"/>
  </w:num>
  <w:num w:numId="27">
    <w:abstractNumId w:val="49"/>
  </w:num>
  <w:num w:numId="28">
    <w:abstractNumId w:val="45"/>
  </w:num>
  <w:num w:numId="29">
    <w:abstractNumId w:val="25"/>
  </w:num>
  <w:num w:numId="30">
    <w:abstractNumId w:val="6"/>
  </w:num>
  <w:num w:numId="31">
    <w:abstractNumId w:val="4"/>
  </w:num>
  <w:num w:numId="32">
    <w:abstractNumId w:val="1"/>
  </w:num>
  <w:num w:numId="33">
    <w:abstractNumId w:val="50"/>
  </w:num>
  <w:num w:numId="34">
    <w:abstractNumId w:val="40"/>
  </w:num>
  <w:num w:numId="35">
    <w:abstractNumId w:val="3"/>
  </w:num>
  <w:num w:numId="36">
    <w:abstractNumId w:val="29"/>
  </w:num>
  <w:num w:numId="37">
    <w:abstractNumId w:val="36"/>
  </w:num>
  <w:num w:numId="38">
    <w:abstractNumId w:val="37"/>
  </w:num>
  <w:num w:numId="39">
    <w:abstractNumId w:val="9"/>
  </w:num>
  <w:num w:numId="40">
    <w:abstractNumId w:val="27"/>
  </w:num>
  <w:num w:numId="41">
    <w:abstractNumId w:val="21"/>
  </w:num>
  <w:num w:numId="42">
    <w:abstractNumId w:val="38"/>
  </w:num>
  <w:num w:numId="43">
    <w:abstractNumId w:val="8"/>
  </w:num>
  <w:num w:numId="44">
    <w:abstractNumId w:val="2"/>
  </w:num>
  <w:num w:numId="45">
    <w:abstractNumId w:val="7"/>
  </w:num>
  <w:num w:numId="46">
    <w:abstractNumId w:val="48"/>
  </w:num>
  <w:num w:numId="47">
    <w:abstractNumId w:val="42"/>
  </w:num>
  <w:num w:numId="48">
    <w:abstractNumId w:val="34"/>
  </w:num>
  <w:num w:numId="49">
    <w:abstractNumId w:val="41"/>
  </w:num>
  <w:num w:numId="50">
    <w:abstractNumId w:val="23"/>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34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85"/>
    <w:rsid w:val="0000544B"/>
    <w:rsid w:val="00021F85"/>
    <w:rsid w:val="00023F91"/>
    <w:rsid w:val="000250B9"/>
    <w:rsid w:val="000350F9"/>
    <w:rsid w:val="00055403"/>
    <w:rsid w:val="00062653"/>
    <w:rsid w:val="00066BED"/>
    <w:rsid w:val="00095610"/>
    <w:rsid w:val="000B1B4E"/>
    <w:rsid w:val="000B3818"/>
    <w:rsid w:val="000C07D7"/>
    <w:rsid w:val="000C599D"/>
    <w:rsid w:val="000D1C53"/>
    <w:rsid w:val="001012CC"/>
    <w:rsid w:val="00105FB6"/>
    <w:rsid w:val="00110030"/>
    <w:rsid w:val="0011547F"/>
    <w:rsid w:val="00130AD4"/>
    <w:rsid w:val="001328FC"/>
    <w:rsid w:val="0013549E"/>
    <w:rsid w:val="00135F12"/>
    <w:rsid w:val="001436DA"/>
    <w:rsid w:val="00143CB3"/>
    <w:rsid w:val="001573D8"/>
    <w:rsid w:val="00172D25"/>
    <w:rsid w:val="00176EF3"/>
    <w:rsid w:val="001972B1"/>
    <w:rsid w:val="001B6362"/>
    <w:rsid w:val="001B6B93"/>
    <w:rsid w:val="001C594F"/>
    <w:rsid w:val="001D1946"/>
    <w:rsid w:val="001D4062"/>
    <w:rsid w:val="001D558A"/>
    <w:rsid w:val="002069BA"/>
    <w:rsid w:val="00214E50"/>
    <w:rsid w:val="0021601F"/>
    <w:rsid w:val="0027111B"/>
    <w:rsid w:val="00273C01"/>
    <w:rsid w:val="0027473D"/>
    <w:rsid w:val="00292BAA"/>
    <w:rsid w:val="00296F5D"/>
    <w:rsid w:val="002B54D0"/>
    <w:rsid w:val="002C2B7A"/>
    <w:rsid w:val="002D1EC6"/>
    <w:rsid w:val="002D313D"/>
    <w:rsid w:val="002D32DE"/>
    <w:rsid w:val="002D43F8"/>
    <w:rsid w:val="002E074D"/>
    <w:rsid w:val="002F16CE"/>
    <w:rsid w:val="00301FF4"/>
    <w:rsid w:val="00302122"/>
    <w:rsid w:val="00306206"/>
    <w:rsid w:val="00306988"/>
    <w:rsid w:val="00314B84"/>
    <w:rsid w:val="00317546"/>
    <w:rsid w:val="00322436"/>
    <w:rsid w:val="00322AB6"/>
    <w:rsid w:val="00323A3E"/>
    <w:rsid w:val="003255D4"/>
    <w:rsid w:val="00331A90"/>
    <w:rsid w:val="00343B1F"/>
    <w:rsid w:val="00346A73"/>
    <w:rsid w:val="00361585"/>
    <w:rsid w:val="00380DF6"/>
    <w:rsid w:val="00385B93"/>
    <w:rsid w:val="00395535"/>
    <w:rsid w:val="003A26EA"/>
    <w:rsid w:val="003A3C7B"/>
    <w:rsid w:val="003B1F7C"/>
    <w:rsid w:val="003B259A"/>
    <w:rsid w:val="003D1518"/>
    <w:rsid w:val="003D41D8"/>
    <w:rsid w:val="003F35D8"/>
    <w:rsid w:val="004059CE"/>
    <w:rsid w:val="00436217"/>
    <w:rsid w:val="00453C7C"/>
    <w:rsid w:val="00470FC9"/>
    <w:rsid w:val="004821C1"/>
    <w:rsid w:val="004860AF"/>
    <w:rsid w:val="0049079E"/>
    <w:rsid w:val="004B63E0"/>
    <w:rsid w:val="004B65CC"/>
    <w:rsid w:val="004B6BF8"/>
    <w:rsid w:val="004B741A"/>
    <w:rsid w:val="004C09DC"/>
    <w:rsid w:val="004C3255"/>
    <w:rsid w:val="004D175D"/>
    <w:rsid w:val="004D5580"/>
    <w:rsid w:val="004E4906"/>
    <w:rsid w:val="004E5D1E"/>
    <w:rsid w:val="004E789B"/>
    <w:rsid w:val="004F32E9"/>
    <w:rsid w:val="004F6741"/>
    <w:rsid w:val="005037D9"/>
    <w:rsid w:val="00507B50"/>
    <w:rsid w:val="00522332"/>
    <w:rsid w:val="00524EEE"/>
    <w:rsid w:val="005273EA"/>
    <w:rsid w:val="00572BC1"/>
    <w:rsid w:val="00572BE7"/>
    <w:rsid w:val="00572EE5"/>
    <w:rsid w:val="00574A0C"/>
    <w:rsid w:val="00576994"/>
    <w:rsid w:val="00582D73"/>
    <w:rsid w:val="005D015D"/>
    <w:rsid w:val="005D73F2"/>
    <w:rsid w:val="005F272E"/>
    <w:rsid w:val="00614CCE"/>
    <w:rsid w:val="00621EFD"/>
    <w:rsid w:val="00624BF6"/>
    <w:rsid w:val="006457C4"/>
    <w:rsid w:val="006563D3"/>
    <w:rsid w:val="0066564D"/>
    <w:rsid w:val="00673957"/>
    <w:rsid w:val="006B3E31"/>
    <w:rsid w:val="006C0305"/>
    <w:rsid w:val="006D72D3"/>
    <w:rsid w:val="006E6A52"/>
    <w:rsid w:val="006F47DA"/>
    <w:rsid w:val="0070095C"/>
    <w:rsid w:val="00700AE2"/>
    <w:rsid w:val="007020A0"/>
    <w:rsid w:val="007035DE"/>
    <w:rsid w:val="00705910"/>
    <w:rsid w:val="007103EB"/>
    <w:rsid w:val="00711DB4"/>
    <w:rsid w:val="00720DFD"/>
    <w:rsid w:val="00731B14"/>
    <w:rsid w:val="00737A41"/>
    <w:rsid w:val="007403C6"/>
    <w:rsid w:val="00741E4E"/>
    <w:rsid w:val="007504F7"/>
    <w:rsid w:val="00754EE2"/>
    <w:rsid w:val="00770C79"/>
    <w:rsid w:val="00773274"/>
    <w:rsid w:val="00792439"/>
    <w:rsid w:val="00797598"/>
    <w:rsid w:val="007B4EEB"/>
    <w:rsid w:val="007B6502"/>
    <w:rsid w:val="007C35D9"/>
    <w:rsid w:val="007C431F"/>
    <w:rsid w:val="007D1117"/>
    <w:rsid w:val="007F6807"/>
    <w:rsid w:val="00816731"/>
    <w:rsid w:val="00821109"/>
    <w:rsid w:val="00824B61"/>
    <w:rsid w:val="00842CC4"/>
    <w:rsid w:val="00844C22"/>
    <w:rsid w:val="008462D1"/>
    <w:rsid w:val="0087026E"/>
    <w:rsid w:val="00876743"/>
    <w:rsid w:val="00891986"/>
    <w:rsid w:val="008A10FA"/>
    <w:rsid w:val="008C519C"/>
    <w:rsid w:val="008D21AC"/>
    <w:rsid w:val="008E35DC"/>
    <w:rsid w:val="008F0544"/>
    <w:rsid w:val="008F5814"/>
    <w:rsid w:val="009015B7"/>
    <w:rsid w:val="0090452E"/>
    <w:rsid w:val="009423F6"/>
    <w:rsid w:val="00943ABF"/>
    <w:rsid w:val="00960620"/>
    <w:rsid w:val="00960C69"/>
    <w:rsid w:val="00965D32"/>
    <w:rsid w:val="009667BF"/>
    <w:rsid w:val="00970702"/>
    <w:rsid w:val="009745BB"/>
    <w:rsid w:val="009966D3"/>
    <w:rsid w:val="009A0F6B"/>
    <w:rsid w:val="009B2DE8"/>
    <w:rsid w:val="009B3B97"/>
    <w:rsid w:val="009B45AA"/>
    <w:rsid w:val="009C222B"/>
    <w:rsid w:val="009C3394"/>
    <w:rsid w:val="009D0277"/>
    <w:rsid w:val="009D071E"/>
    <w:rsid w:val="009D478C"/>
    <w:rsid w:val="009D7F84"/>
    <w:rsid w:val="009E3657"/>
    <w:rsid w:val="009F2A97"/>
    <w:rsid w:val="00A1191D"/>
    <w:rsid w:val="00A405CB"/>
    <w:rsid w:val="00A42460"/>
    <w:rsid w:val="00A47765"/>
    <w:rsid w:val="00A95C1D"/>
    <w:rsid w:val="00AA488A"/>
    <w:rsid w:val="00AA5764"/>
    <w:rsid w:val="00AA71C4"/>
    <w:rsid w:val="00AB56B6"/>
    <w:rsid w:val="00AC7FEB"/>
    <w:rsid w:val="00AF33AB"/>
    <w:rsid w:val="00B1022C"/>
    <w:rsid w:val="00B263BC"/>
    <w:rsid w:val="00B31C2D"/>
    <w:rsid w:val="00B31CA6"/>
    <w:rsid w:val="00B33F3F"/>
    <w:rsid w:val="00B5588A"/>
    <w:rsid w:val="00B60AE3"/>
    <w:rsid w:val="00B649A5"/>
    <w:rsid w:val="00B72FA5"/>
    <w:rsid w:val="00B774AE"/>
    <w:rsid w:val="00B81A26"/>
    <w:rsid w:val="00B968C8"/>
    <w:rsid w:val="00BA4BE1"/>
    <w:rsid w:val="00BB61EF"/>
    <w:rsid w:val="00BD3A53"/>
    <w:rsid w:val="00BE20F0"/>
    <w:rsid w:val="00BE5C8C"/>
    <w:rsid w:val="00C034AA"/>
    <w:rsid w:val="00C17CA3"/>
    <w:rsid w:val="00C243B5"/>
    <w:rsid w:val="00C32D88"/>
    <w:rsid w:val="00C63444"/>
    <w:rsid w:val="00C85675"/>
    <w:rsid w:val="00C86909"/>
    <w:rsid w:val="00C97DB5"/>
    <w:rsid w:val="00CA5D58"/>
    <w:rsid w:val="00CB183B"/>
    <w:rsid w:val="00CE3D48"/>
    <w:rsid w:val="00CF27A5"/>
    <w:rsid w:val="00D13F6C"/>
    <w:rsid w:val="00D16EF7"/>
    <w:rsid w:val="00D41E7E"/>
    <w:rsid w:val="00D52EF8"/>
    <w:rsid w:val="00D5458E"/>
    <w:rsid w:val="00D67471"/>
    <w:rsid w:val="00D8720E"/>
    <w:rsid w:val="00D9235D"/>
    <w:rsid w:val="00D93002"/>
    <w:rsid w:val="00DA5746"/>
    <w:rsid w:val="00DB506A"/>
    <w:rsid w:val="00DC2806"/>
    <w:rsid w:val="00DC5959"/>
    <w:rsid w:val="00DD6598"/>
    <w:rsid w:val="00DE5C8D"/>
    <w:rsid w:val="00DE7884"/>
    <w:rsid w:val="00DF7A32"/>
    <w:rsid w:val="00E17A4E"/>
    <w:rsid w:val="00E17DA7"/>
    <w:rsid w:val="00E20654"/>
    <w:rsid w:val="00E22810"/>
    <w:rsid w:val="00E25B8F"/>
    <w:rsid w:val="00E47D8F"/>
    <w:rsid w:val="00E5024C"/>
    <w:rsid w:val="00E52C6A"/>
    <w:rsid w:val="00E72173"/>
    <w:rsid w:val="00E75C1A"/>
    <w:rsid w:val="00E80E29"/>
    <w:rsid w:val="00E81BF4"/>
    <w:rsid w:val="00E93D6B"/>
    <w:rsid w:val="00EA17A8"/>
    <w:rsid w:val="00EA2A0D"/>
    <w:rsid w:val="00EA653E"/>
    <w:rsid w:val="00EA7B06"/>
    <w:rsid w:val="00ED603A"/>
    <w:rsid w:val="00EE3516"/>
    <w:rsid w:val="00EF33BD"/>
    <w:rsid w:val="00F00987"/>
    <w:rsid w:val="00F03407"/>
    <w:rsid w:val="00F20F3E"/>
    <w:rsid w:val="00F21310"/>
    <w:rsid w:val="00F53294"/>
    <w:rsid w:val="00F53AEE"/>
    <w:rsid w:val="00F53CE5"/>
    <w:rsid w:val="00F559F5"/>
    <w:rsid w:val="00F65127"/>
    <w:rsid w:val="00F67CAB"/>
    <w:rsid w:val="00F91851"/>
    <w:rsid w:val="00F9305A"/>
    <w:rsid w:val="00F9618F"/>
    <w:rsid w:val="00FA4528"/>
    <w:rsid w:val="00FD5AD2"/>
    <w:rsid w:val="00FF428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5B841"/>
  <w15:docId w15:val="{4F17EDA3-D70C-450B-BF9C-428AD62D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r-HR" w:eastAsia="hr-HR" w:bidi="ar-SA"/>
      </w:rPr>
    </w:rPrDefault>
    <w:pPrDefault>
      <w:pPr>
        <w:autoSpaceDN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D88"/>
    <w:pPr>
      <w:suppressAutoHyphens/>
      <w:spacing w:after="160"/>
      <w:jc w:val="both"/>
    </w:pPr>
    <w:rPr>
      <w:rFonts w:ascii="Avenir Next LT Pro" w:eastAsia="Calibri" w:hAnsi="Avenir Next LT Pro"/>
      <w:color w:val="000000"/>
      <w:szCs w:val="20"/>
    </w:rPr>
  </w:style>
  <w:style w:type="paragraph" w:styleId="Naslov1">
    <w:name w:val="heading 1"/>
    <w:basedOn w:val="Normal"/>
    <w:next w:val="Normal"/>
    <w:uiPriority w:val="9"/>
    <w:qFormat/>
    <w:rsid w:val="009015B7"/>
    <w:pPr>
      <w:numPr>
        <w:numId w:val="10"/>
      </w:numPr>
      <w:shd w:val="clear" w:color="auto" w:fill="9CC2E5" w:themeFill="accent5" w:themeFillTint="99"/>
      <w:spacing w:before="360" w:after="360" w:line="240" w:lineRule="auto"/>
      <w:outlineLvl w:val="0"/>
    </w:pPr>
    <w:rPr>
      <w:b/>
      <w:color w:val="D34817"/>
      <w:spacing w:val="20"/>
      <w:sz w:val="28"/>
      <w:szCs w:val="28"/>
    </w:rPr>
  </w:style>
  <w:style w:type="paragraph" w:styleId="Naslov2">
    <w:name w:val="heading 2"/>
    <w:basedOn w:val="Odlomakpopisa"/>
    <w:next w:val="Normal"/>
    <w:uiPriority w:val="9"/>
    <w:unhideWhenUsed/>
    <w:qFormat/>
    <w:rsid w:val="00C32D88"/>
    <w:pPr>
      <w:numPr>
        <w:ilvl w:val="1"/>
        <w:numId w:val="10"/>
      </w:numPr>
      <w:spacing w:before="240" w:after="0" w:line="360" w:lineRule="auto"/>
      <w:ind w:left="432"/>
      <w:outlineLvl w:val="1"/>
    </w:pPr>
    <w:rPr>
      <w:rFonts w:cs="Arial"/>
      <w:b/>
      <w:i/>
      <w:sz w:val="24"/>
      <w:szCs w:val="24"/>
    </w:rPr>
  </w:style>
  <w:style w:type="paragraph" w:styleId="Naslov3">
    <w:name w:val="heading 3"/>
    <w:basedOn w:val="Naslov2"/>
    <w:next w:val="Normal"/>
    <w:uiPriority w:val="9"/>
    <w:unhideWhenUsed/>
    <w:qFormat/>
    <w:rsid w:val="00095610"/>
    <w:pPr>
      <w:numPr>
        <w:ilvl w:val="2"/>
      </w:numPr>
      <w:spacing w:after="240" w:line="240" w:lineRule="auto"/>
      <w:ind w:left="851" w:hanging="851"/>
      <w:outlineLvl w:val="2"/>
    </w:pPr>
  </w:style>
  <w:style w:type="paragraph" w:styleId="Naslov4">
    <w:name w:val="heading 4"/>
    <w:basedOn w:val="Naslov3"/>
    <w:next w:val="Normal"/>
    <w:uiPriority w:val="9"/>
    <w:unhideWhenUsed/>
    <w:qFormat/>
    <w:rsid w:val="00DE7884"/>
    <w:pPr>
      <w:numPr>
        <w:ilvl w:val="3"/>
      </w:numPr>
      <w:ind w:left="648"/>
      <w:outlineLvl w:val="3"/>
    </w:pPr>
    <w:rPr>
      <w:rFonts w:eastAsia="Times New Roman"/>
      <w:b w:val="0"/>
      <w:bCs/>
    </w:rPr>
  </w:style>
  <w:style w:type="paragraph" w:styleId="Naslov5">
    <w:name w:val="heading 5"/>
    <w:basedOn w:val="Normal"/>
    <w:next w:val="Normal"/>
    <w:uiPriority w:val="9"/>
    <w:semiHidden/>
    <w:unhideWhenUsed/>
    <w:qFormat/>
    <w:pPr>
      <w:spacing w:before="200" w:after="0"/>
      <w:outlineLvl w:val="4"/>
    </w:pPr>
    <w:rPr>
      <w:rFonts w:ascii="Franklin Gothic Book" w:hAnsi="Franklin Gothic Book"/>
      <w:b/>
      <w:i/>
      <w:color w:val="A28E6A"/>
      <w:spacing w:val="20"/>
      <w:szCs w:val="26"/>
    </w:rPr>
  </w:style>
  <w:style w:type="paragraph" w:styleId="Naslov6">
    <w:name w:val="heading 6"/>
    <w:basedOn w:val="Normal"/>
    <w:next w:val="Normal"/>
    <w:uiPriority w:val="9"/>
    <w:semiHidden/>
    <w:unhideWhenUsed/>
    <w:qFormat/>
    <w:pPr>
      <w:spacing w:before="200" w:after="0"/>
      <w:outlineLvl w:val="5"/>
    </w:pPr>
    <w:rPr>
      <w:rFonts w:ascii="Franklin Gothic Book" w:hAnsi="Franklin Gothic Book"/>
      <w:color w:val="A28E6A"/>
      <w:spacing w:val="10"/>
      <w:sz w:val="24"/>
    </w:rPr>
  </w:style>
  <w:style w:type="paragraph" w:styleId="Naslov7">
    <w:name w:val="heading 7"/>
    <w:basedOn w:val="Normal"/>
    <w:next w:val="Normal"/>
    <w:pPr>
      <w:spacing w:before="200" w:after="0"/>
      <w:outlineLvl w:val="6"/>
    </w:pPr>
    <w:rPr>
      <w:rFonts w:ascii="Franklin Gothic Book" w:hAnsi="Franklin Gothic Book"/>
      <w:i/>
      <w:color w:val="A28E6A"/>
      <w:spacing w:val="10"/>
      <w:sz w:val="24"/>
    </w:rPr>
  </w:style>
  <w:style w:type="paragraph" w:styleId="Naslov8">
    <w:name w:val="heading 8"/>
    <w:basedOn w:val="Normal"/>
    <w:next w:val="Normal"/>
    <w:pPr>
      <w:spacing w:before="200" w:after="0"/>
      <w:outlineLvl w:val="7"/>
    </w:pPr>
    <w:rPr>
      <w:rFonts w:ascii="Franklin Gothic Book" w:hAnsi="Franklin Gothic Book"/>
      <w:color w:val="D34817"/>
      <w:spacing w:val="10"/>
    </w:rPr>
  </w:style>
  <w:style w:type="paragraph" w:styleId="Naslov9">
    <w:name w:val="heading 9"/>
    <w:basedOn w:val="Normal"/>
    <w:next w:val="Normal"/>
    <w:pPr>
      <w:spacing w:before="200" w:after="0"/>
      <w:outlineLvl w:val="8"/>
    </w:pPr>
    <w:rPr>
      <w:rFonts w:ascii="Franklin Gothic Book" w:hAnsi="Franklin Gothic Book"/>
      <w:i/>
      <w:color w:val="D34817"/>
      <w:spacing w:val="1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Pr>
      <w:rFonts w:ascii="Avenir Next LT Pro" w:hAnsi="Avenir Next LT Pro" w:cs="Times New Roman"/>
      <w:b/>
      <w:color w:val="D34817"/>
      <w:spacing w:val="20"/>
      <w:sz w:val="28"/>
      <w:szCs w:val="28"/>
    </w:rPr>
  </w:style>
  <w:style w:type="character" w:customStyle="1" w:styleId="Heading2Char">
    <w:name w:val="Heading 2 Char"/>
    <w:basedOn w:val="Zadanifontodlomka"/>
    <w:uiPriority w:val="9"/>
    <w:rPr>
      <w:rFonts w:ascii="Franklin Gothic Book" w:hAnsi="Franklin Gothic Book" w:cs="Times New Roman"/>
      <w:b/>
      <w:color w:val="D34817"/>
      <w:spacing w:val="20"/>
      <w:sz w:val="24"/>
      <w:szCs w:val="24"/>
    </w:rPr>
  </w:style>
  <w:style w:type="character" w:customStyle="1" w:styleId="Heading3Char">
    <w:name w:val="Heading 3 Char"/>
    <w:basedOn w:val="Zadanifontodlomka"/>
    <w:uiPriority w:val="9"/>
    <w:rPr>
      <w:rFonts w:ascii="Franklin Gothic Book" w:hAnsi="Franklin Gothic Book" w:cs="Times New Roman"/>
      <w:b/>
      <w:color w:val="D34817"/>
      <w:spacing w:val="20"/>
      <w:sz w:val="24"/>
      <w:szCs w:val="24"/>
    </w:rPr>
  </w:style>
  <w:style w:type="paragraph" w:styleId="Naslov">
    <w:name w:val="Title"/>
    <w:basedOn w:val="Normal"/>
    <w:uiPriority w:val="10"/>
    <w:qFormat/>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itleChar">
    <w:name w:val="Title Char"/>
    <w:basedOn w:val="Zadanifontodlomka"/>
    <w:uiPriority w:val="10"/>
    <w:rPr>
      <w:rFonts w:ascii="Franklin Gothic Book" w:hAnsi="Franklin Gothic Book" w:cs="Times New Roman"/>
      <w:b/>
      <w:smallCaps/>
      <w:color w:val="D34817"/>
      <w:sz w:val="48"/>
      <w:szCs w:val="48"/>
    </w:rPr>
  </w:style>
  <w:style w:type="paragraph" w:styleId="Podnaslov">
    <w:name w:val="Subtitle"/>
    <w:basedOn w:val="Normal"/>
    <w:uiPriority w:val="11"/>
    <w:qFormat/>
    <w:pPr>
      <w:spacing w:after="480" w:line="240" w:lineRule="auto"/>
      <w:jc w:val="center"/>
    </w:pPr>
    <w:rPr>
      <w:rFonts w:ascii="Franklin Gothic Book" w:hAnsi="Franklin Gothic Book"/>
      <w:sz w:val="28"/>
      <w:szCs w:val="28"/>
    </w:rPr>
  </w:style>
  <w:style w:type="character" w:customStyle="1" w:styleId="SubtitleChar">
    <w:name w:val="Subtitle Char"/>
    <w:basedOn w:val="Zadanifontodlomka"/>
    <w:rPr>
      <w:rFonts w:ascii="Franklin Gothic Book" w:hAnsi="Franklin Gothic Book" w:cs="Times New Roman"/>
      <w:sz w:val="28"/>
      <w:szCs w:val="28"/>
    </w:rPr>
  </w:style>
  <w:style w:type="paragraph" w:styleId="Podnoje">
    <w:name w:val="footer"/>
    <w:basedOn w:val="Normal"/>
    <w:uiPriority w:val="99"/>
    <w:pPr>
      <w:tabs>
        <w:tab w:val="center" w:pos="4320"/>
        <w:tab w:val="right" w:pos="8640"/>
      </w:tabs>
    </w:pPr>
  </w:style>
  <w:style w:type="character" w:customStyle="1" w:styleId="FooterChar">
    <w:name w:val="Footer Char"/>
    <w:basedOn w:val="Zadanifontodlomka"/>
    <w:uiPriority w:val="99"/>
    <w:rPr>
      <w:rFonts w:cs="Times New Roman"/>
      <w:color w:val="000000"/>
      <w:szCs w:val="20"/>
    </w:rPr>
  </w:style>
  <w:style w:type="paragraph" w:styleId="Opisslike">
    <w:name w:val="caption"/>
    <w:basedOn w:val="Normal"/>
    <w:next w:val="Normal"/>
    <w:pPr>
      <w:spacing w:after="0" w:line="240" w:lineRule="auto"/>
    </w:pPr>
    <w:rPr>
      <w:bCs/>
      <w:smallCaps/>
      <w:color w:val="9B2D1F"/>
      <w:spacing w:val="10"/>
      <w:sz w:val="18"/>
      <w:szCs w:val="18"/>
    </w:rPr>
  </w:style>
  <w:style w:type="paragraph" w:styleId="Tekstbalonia">
    <w:name w:val="Balloon Text"/>
    <w:basedOn w:val="Normal"/>
    <w:uiPriority w:val="99"/>
    <w:rPr>
      <w:rFonts w:ascii="Tahoma" w:hAnsi="Tahoma" w:cs="Tahoma"/>
      <w:sz w:val="16"/>
      <w:szCs w:val="16"/>
    </w:rPr>
  </w:style>
  <w:style w:type="character" w:customStyle="1" w:styleId="BalloonTextChar">
    <w:name w:val="Balloon Text Char"/>
    <w:basedOn w:val="Zadanifontodlomka"/>
    <w:uiPriority w:val="99"/>
    <w:rPr>
      <w:rFonts w:ascii="Tahoma" w:hAnsi="Tahoma" w:cs="Tahoma"/>
      <w:color w:val="000000"/>
      <w:sz w:val="16"/>
      <w:szCs w:val="16"/>
    </w:rPr>
  </w:style>
  <w:style w:type="paragraph" w:styleId="Blokteksta">
    <w:name w:val="Block Text"/>
    <w:pPr>
      <w:pBdr>
        <w:top w:val="single" w:sz="2" w:space="10" w:color="EE8C69"/>
        <w:bottom w:val="single" w:sz="24" w:space="10" w:color="EE8C69"/>
      </w:pBdr>
      <w:suppressAutoHyphens/>
      <w:spacing w:after="280" w:line="240" w:lineRule="auto"/>
      <w:ind w:left="1440" w:right="1440"/>
      <w:jc w:val="both"/>
    </w:pPr>
    <w:rPr>
      <w:color w:val="FFFFFF"/>
      <w:sz w:val="28"/>
      <w:szCs w:val="28"/>
    </w:rPr>
  </w:style>
  <w:style w:type="character" w:styleId="Naslovknjige">
    <w:name w:val="Book Title"/>
    <w:basedOn w:val="Zadanifontodlomka"/>
    <w:rPr>
      <w:rFonts w:ascii="Franklin Gothic Book" w:hAnsi="Franklin Gothic Book" w:cs="Times New Roman"/>
      <w:i/>
      <w:color w:val="855D5D"/>
      <w:sz w:val="20"/>
      <w:szCs w:val="20"/>
    </w:rPr>
  </w:style>
  <w:style w:type="character" w:styleId="Istaknuto">
    <w:name w:val="Emphasis"/>
    <w:rPr>
      <w:b/>
      <w:i/>
      <w:color w:val="000000"/>
      <w:spacing w:val="2"/>
      <w:w w:val="100"/>
    </w:rPr>
  </w:style>
  <w:style w:type="paragraph" w:styleId="Zaglavlje">
    <w:name w:val="header"/>
    <w:basedOn w:val="Normal"/>
    <w:uiPriority w:val="99"/>
    <w:pPr>
      <w:tabs>
        <w:tab w:val="center" w:pos="4320"/>
        <w:tab w:val="right" w:pos="8640"/>
      </w:tabs>
    </w:pPr>
  </w:style>
  <w:style w:type="character" w:customStyle="1" w:styleId="HeaderChar">
    <w:name w:val="Header Char"/>
    <w:basedOn w:val="Zadanifontodlomka"/>
    <w:uiPriority w:val="99"/>
    <w:rPr>
      <w:rFonts w:cs="Times New Roman"/>
      <w:color w:val="000000"/>
      <w:szCs w:val="20"/>
    </w:rPr>
  </w:style>
  <w:style w:type="character" w:customStyle="1" w:styleId="Heading4Char">
    <w:name w:val="Heading 4 Char"/>
    <w:basedOn w:val="Zadanifontodlomka"/>
    <w:uiPriority w:val="9"/>
    <w:rPr>
      <w:rFonts w:ascii="Franklin Gothic Book" w:hAnsi="Franklin Gothic Book" w:cs="Times New Roman"/>
      <w:b/>
      <w:color w:val="A28E6A"/>
      <w:spacing w:val="20"/>
      <w:sz w:val="24"/>
    </w:rPr>
  </w:style>
  <w:style w:type="character" w:customStyle="1" w:styleId="Heading5Char">
    <w:name w:val="Heading 5 Char"/>
    <w:basedOn w:val="Zadanifontodlomka"/>
    <w:rPr>
      <w:rFonts w:ascii="Franklin Gothic Book" w:hAnsi="Franklin Gothic Book" w:cs="Times New Roman"/>
      <w:b/>
      <w:i/>
      <w:color w:val="A28E6A"/>
      <w:spacing w:val="20"/>
      <w:szCs w:val="26"/>
    </w:rPr>
  </w:style>
  <w:style w:type="character" w:customStyle="1" w:styleId="Heading6Char">
    <w:name w:val="Heading 6 Char"/>
    <w:basedOn w:val="Zadanifontodlomka"/>
    <w:rPr>
      <w:rFonts w:ascii="Franklin Gothic Book" w:hAnsi="Franklin Gothic Book" w:cs="Times New Roman"/>
      <w:color w:val="A28E6A"/>
      <w:spacing w:val="10"/>
      <w:sz w:val="24"/>
      <w:szCs w:val="24"/>
    </w:rPr>
  </w:style>
  <w:style w:type="character" w:customStyle="1" w:styleId="Heading7Char">
    <w:name w:val="Heading 7 Char"/>
    <w:basedOn w:val="Zadanifontodlomka"/>
    <w:rPr>
      <w:rFonts w:ascii="Franklin Gothic Book" w:hAnsi="Franklin Gothic Book" w:cs="Times New Roman"/>
      <w:i/>
      <w:color w:val="A28E6A"/>
      <w:spacing w:val="10"/>
      <w:sz w:val="24"/>
      <w:szCs w:val="24"/>
    </w:rPr>
  </w:style>
  <w:style w:type="character" w:customStyle="1" w:styleId="Heading8Char">
    <w:name w:val="Heading 8 Char"/>
    <w:basedOn w:val="Zadanifontodlomka"/>
    <w:rPr>
      <w:rFonts w:ascii="Franklin Gothic Book" w:hAnsi="Franklin Gothic Book" w:cs="Times New Roman"/>
      <w:color w:val="D34817"/>
      <w:spacing w:val="10"/>
      <w:szCs w:val="20"/>
    </w:rPr>
  </w:style>
  <w:style w:type="character" w:customStyle="1" w:styleId="Heading9Char">
    <w:name w:val="Heading 9 Char"/>
    <w:basedOn w:val="Zadanifontodlomka"/>
    <w:rPr>
      <w:rFonts w:ascii="Franklin Gothic Book" w:hAnsi="Franklin Gothic Book" w:cs="Times New Roman"/>
      <w:i/>
      <w:color w:val="D34817"/>
      <w:spacing w:val="10"/>
      <w:szCs w:val="20"/>
    </w:rPr>
  </w:style>
  <w:style w:type="character" w:styleId="Jakoisticanje">
    <w:name w:val="Intense Emphasis"/>
    <w:basedOn w:val="Zadanifontodlomka"/>
    <w:rPr>
      <w:rFonts w:ascii="Times New Roman" w:hAnsi="Times New Roman" w:cs="Times New Roman"/>
      <w:b/>
      <w:i/>
      <w:smallCaps/>
      <w:color w:val="9B2D1F"/>
      <w:spacing w:val="2"/>
      <w:w w:val="100"/>
      <w:sz w:val="20"/>
      <w:szCs w:val="20"/>
    </w:rPr>
  </w:style>
  <w:style w:type="paragraph" w:styleId="Naglaencitat">
    <w:name w:val="Intense Quote"/>
    <w:basedOn w:val="Normal"/>
    <w:pPr>
      <w:pBdr>
        <w:top w:val="single" w:sz="36" w:space="10" w:color="EE8C69"/>
        <w:left w:val="single" w:sz="36" w:space="10" w:color="EE8C69"/>
        <w:bottom w:val="single" w:sz="36" w:space="10" w:color="EE8C69"/>
        <w:right w:val="single" w:sz="36" w:space="10" w:color="EE8C69"/>
      </w:pBdr>
      <w:shd w:val="clear" w:color="auto" w:fill="D34817"/>
      <w:ind w:left="1440" w:right="1440"/>
      <w:jc w:val="center"/>
    </w:pPr>
    <w:rPr>
      <w:rFonts w:ascii="Franklin Gothic Book" w:hAnsi="Franklin Gothic Book"/>
      <w:i/>
      <w:color w:val="FFFFFF"/>
      <w:sz w:val="32"/>
    </w:rPr>
  </w:style>
  <w:style w:type="character" w:styleId="Istaknutareferenca">
    <w:name w:val="Intense Reference"/>
    <w:basedOn w:val="Zadanifontodlomka"/>
    <w:rPr>
      <w:rFonts w:cs="Times New Roman"/>
      <w:b/>
      <w:color w:val="D34817"/>
      <w:sz w:val="22"/>
      <w:szCs w:val="22"/>
      <w:u w:val="single"/>
    </w:rPr>
  </w:style>
  <w:style w:type="paragraph" w:styleId="Grafikeoznake">
    <w:name w:val="List Bullet"/>
    <w:basedOn w:val="Normal"/>
    <w:uiPriority w:val="99"/>
    <w:pPr>
      <w:numPr>
        <w:numId w:val="1"/>
      </w:numPr>
      <w:spacing w:after="0"/>
      <w:contextualSpacing/>
    </w:pPr>
  </w:style>
  <w:style w:type="paragraph" w:styleId="Grafikeoznake2">
    <w:name w:val="List Bullet 2"/>
    <w:basedOn w:val="Normal"/>
    <w:pPr>
      <w:numPr>
        <w:numId w:val="2"/>
      </w:numPr>
      <w:spacing w:after="0"/>
    </w:pPr>
  </w:style>
  <w:style w:type="paragraph" w:styleId="Grafikeoznake3">
    <w:name w:val="List Bullet 3"/>
    <w:basedOn w:val="Normal"/>
    <w:pPr>
      <w:numPr>
        <w:numId w:val="3"/>
      </w:numPr>
      <w:spacing w:after="0"/>
    </w:pPr>
  </w:style>
  <w:style w:type="paragraph" w:styleId="Grafikeoznake4">
    <w:name w:val="List Bullet 4"/>
    <w:basedOn w:val="Normal"/>
    <w:pPr>
      <w:numPr>
        <w:numId w:val="4"/>
      </w:numPr>
      <w:spacing w:after="0"/>
    </w:pPr>
  </w:style>
  <w:style w:type="paragraph" w:styleId="Grafikeoznake5">
    <w:name w:val="List Bullet 5"/>
    <w:basedOn w:val="Normal"/>
    <w:pPr>
      <w:numPr>
        <w:numId w:val="5"/>
      </w:numPr>
      <w:spacing w:after="0"/>
    </w:pPr>
  </w:style>
  <w:style w:type="paragraph" w:styleId="Bezproreda">
    <w:name w:val="No Spacing"/>
    <w:basedOn w:val="Normal"/>
    <w:link w:val="BezproredaChar"/>
    <w:uiPriority w:val="1"/>
    <w:qFormat/>
    <w:pPr>
      <w:spacing w:after="0" w:line="240" w:lineRule="auto"/>
    </w:pPr>
  </w:style>
  <w:style w:type="character" w:styleId="Tekstrezerviranogmjesta">
    <w:name w:val="Placeholder Text"/>
    <w:basedOn w:val="Zadanifontodlomka"/>
    <w:rPr>
      <w:color w:val="808080"/>
    </w:rPr>
  </w:style>
  <w:style w:type="paragraph" w:styleId="Citat">
    <w:name w:val="Quote"/>
    <w:basedOn w:val="Normal"/>
    <w:rPr>
      <w:i/>
      <w:color w:val="FFFFFF"/>
      <w:sz w:val="24"/>
    </w:rPr>
  </w:style>
  <w:style w:type="character" w:customStyle="1" w:styleId="QuoteChar">
    <w:name w:val="Quote Char"/>
    <w:basedOn w:val="Zadanifontodlomka"/>
    <w:rPr>
      <w:rFonts w:cs="Times New Roman"/>
      <w:i/>
      <w:color w:val="FFFFFF"/>
      <w:sz w:val="24"/>
      <w:szCs w:val="24"/>
    </w:rPr>
  </w:style>
  <w:style w:type="character" w:styleId="Naglaeno">
    <w:name w:val="Strong"/>
    <w:uiPriority w:val="22"/>
    <w:qFormat/>
    <w:rPr>
      <w:rFonts w:ascii="Times New Roman" w:hAnsi="Times New Roman"/>
      <w:b/>
      <w:color w:val="9B2D1F"/>
    </w:rPr>
  </w:style>
  <w:style w:type="character" w:styleId="Neupadljivoisticanje">
    <w:name w:val="Subtle Emphasis"/>
    <w:basedOn w:val="Zadanifontodlomka"/>
    <w:rPr>
      <w:rFonts w:ascii="Times New Roman" w:hAnsi="Times New Roman" w:cs="Times New Roman"/>
      <w:i/>
      <w:color w:val="000000"/>
      <w:spacing w:val="2"/>
      <w:w w:val="100"/>
      <w:kern w:val="0"/>
      <w:sz w:val="22"/>
      <w:szCs w:val="22"/>
    </w:rPr>
  </w:style>
  <w:style w:type="character" w:styleId="Neupadljivareferenca">
    <w:name w:val="Subtle Reference"/>
    <w:basedOn w:val="Zadanifontodlomka"/>
    <w:rPr>
      <w:rFonts w:cs="Times New Roman"/>
      <w:color w:val="000000"/>
      <w:sz w:val="22"/>
      <w:szCs w:val="22"/>
      <w:u w:val="single"/>
    </w:rPr>
  </w:style>
  <w:style w:type="paragraph" w:styleId="Sadraj1">
    <w:name w:val="toc 1"/>
    <w:basedOn w:val="Normal"/>
    <w:next w:val="Normal"/>
    <w:autoRedefine/>
    <w:uiPriority w:val="39"/>
    <w:rsid w:val="00EA7B06"/>
    <w:pPr>
      <w:tabs>
        <w:tab w:val="right" w:leader="dot" w:pos="8630"/>
      </w:tabs>
      <w:spacing w:after="40" w:line="240" w:lineRule="auto"/>
    </w:pPr>
    <w:rPr>
      <w:smallCaps/>
      <w:color w:val="auto"/>
    </w:rPr>
  </w:style>
  <w:style w:type="paragraph" w:styleId="Sadraj2">
    <w:name w:val="toc 2"/>
    <w:basedOn w:val="Normal"/>
    <w:next w:val="Normal"/>
    <w:autoRedefine/>
    <w:uiPriority w:val="39"/>
    <w:rsid w:val="007C35D9"/>
    <w:pPr>
      <w:tabs>
        <w:tab w:val="right" w:leader="dot" w:pos="8630"/>
      </w:tabs>
      <w:spacing w:after="40" w:line="240" w:lineRule="auto"/>
      <w:ind w:left="216"/>
    </w:pPr>
    <w:rPr>
      <w:smallCaps/>
      <w:color w:val="auto"/>
      <w:sz w:val="20"/>
    </w:rPr>
  </w:style>
  <w:style w:type="paragraph" w:styleId="Sadraj3">
    <w:name w:val="toc 3"/>
    <w:basedOn w:val="Normal"/>
    <w:next w:val="Normal"/>
    <w:autoRedefine/>
    <w:uiPriority w:val="39"/>
    <w:rsid w:val="007C35D9"/>
    <w:pPr>
      <w:tabs>
        <w:tab w:val="right" w:leader="dot" w:pos="8630"/>
      </w:tabs>
      <w:spacing w:after="40" w:line="240" w:lineRule="auto"/>
      <w:ind w:left="446"/>
    </w:pPr>
    <w:rPr>
      <w:smallCaps/>
      <w:color w:val="auto"/>
      <w:sz w:val="20"/>
    </w:rPr>
  </w:style>
  <w:style w:type="paragraph" w:styleId="Sadraj4">
    <w:name w:val="toc 4"/>
    <w:basedOn w:val="Normal"/>
    <w:next w:val="Normal"/>
    <w:autoRedefine/>
    <w:uiPriority w:val="39"/>
    <w:rsid w:val="007C35D9"/>
    <w:pPr>
      <w:tabs>
        <w:tab w:val="right" w:leader="dot" w:pos="8630"/>
      </w:tabs>
      <w:spacing w:after="40" w:line="240" w:lineRule="auto"/>
      <w:ind w:left="662"/>
    </w:pPr>
    <w:rPr>
      <w:smallCaps/>
      <w:color w:val="auto"/>
      <w:sz w:val="20"/>
    </w:rPr>
  </w:style>
  <w:style w:type="paragraph" w:styleId="Sadraj5">
    <w:name w:val="toc 5"/>
    <w:basedOn w:val="Normal"/>
    <w:next w:val="Normal"/>
    <w:autoRedefine/>
    <w:pPr>
      <w:tabs>
        <w:tab w:val="right" w:leader="dot" w:pos="8630"/>
      </w:tabs>
      <w:spacing w:after="40" w:line="240" w:lineRule="auto"/>
      <w:ind w:left="878"/>
    </w:pPr>
    <w:rPr>
      <w:smallCaps/>
    </w:rPr>
  </w:style>
  <w:style w:type="paragraph" w:styleId="Sadraj6">
    <w:name w:val="toc 6"/>
    <w:basedOn w:val="Normal"/>
    <w:next w:val="Normal"/>
    <w:autoRedefine/>
    <w:pPr>
      <w:tabs>
        <w:tab w:val="right" w:leader="dot" w:pos="8630"/>
      </w:tabs>
      <w:spacing w:after="40" w:line="240" w:lineRule="auto"/>
      <w:ind w:left="1094"/>
    </w:pPr>
    <w:rPr>
      <w:smallCaps/>
    </w:rPr>
  </w:style>
  <w:style w:type="paragraph" w:styleId="Sadraj7">
    <w:name w:val="toc 7"/>
    <w:basedOn w:val="Normal"/>
    <w:next w:val="Normal"/>
    <w:autoRedefine/>
    <w:pPr>
      <w:tabs>
        <w:tab w:val="right" w:leader="dot" w:pos="8630"/>
      </w:tabs>
      <w:spacing w:after="40" w:line="240" w:lineRule="auto"/>
      <w:ind w:left="1325"/>
    </w:pPr>
    <w:rPr>
      <w:smallCaps/>
    </w:rPr>
  </w:style>
  <w:style w:type="paragraph" w:styleId="Sadraj8">
    <w:name w:val="toc 8"/>
    <w:basedOn w:val="Normal"/>
    <w:next w:val="Normal"/>
    <w:autoRedefine/>
    <w:pPr>
      <w:tabs>
        <w:tab w:val="right" w:leader="dot" w:pos="8630"/>
      </w:tabs>
      <w:spacing w:after="40" w:line="240" w:lineRule="auto"/>
      <w:ind w:left="1540"/>
    </w:pPr>
    <w:rPr>
      <w:smallCaps/>
    </w:rPr>
  </w:style>
  <w:style w:type="paragraph" w:styleId="Sadraj9">
    <w:name w:val="toc 9"/>
    <w:basedOn w:val="Normal"/>
    <w:next w:val="Normal"/>
    <w:autoRedefine/>
    <w:pPr>
      <w:tabs>
        <w:tab w:val="right" w:leader="dot" w:pos="8630"/>
      </w:tabs>
      <w:spacing w:after="40" w:line="240" w:lineRule="auto"/>
      <w:ind w:left="1760"/>
    </w:pPr>
    <w:rPr>
      <w:smallCaps/>
    </w:rPr>
  </w:style>
  <w:style w:type="paragraph" w:styleId="Odlomakpopisa">
    <w:name w:val="List Paragraph"/>
    <w:basedOn w:val="Normal"/>
    <w:uiPriority w:val="34"/>
    <w:qFormat/>
    <w:pPr>
      <w:ind w:left="720"/>
      <w:contextualSpacing/>
    </w:pPr>
  </w:style>
  <w:style w:type="numbering" w:customStyle="1" w:styleId="LFO2">
    <w:name w:val="LFO2"/>
    <w:basedOn w:val="Bezpopisa"/>
    <w:pPr>
      <w:numPr>
        <w:numId w:val="1"/>
      </w:numPr>
    </w:pPr>
  </w:style>
  <w:style w:type="numbering" w:customStyle="1" w:styleId="LFO4">
    <w:name w:val="LFO4"/>
    <w:basedOn w:val="Bezpopisa"/>
    <w:pPr>
      <w:numPr>
        <w:numId w:val="2"/>
      </w:numPr>
    </w:pPr>
  </w:style>
  <w:style w:type="numbering" w:customStyle="1" w:styleId="LFO6">
    <w:name w:val="LFO6"/>
    <w:basedOn w:val="Bezpopisa"/>
    <w:pPr>
      <w:numPr>
        <w:numId w:val="3"/>
      </w:numPr>
    </w:pPr>
  </w:style>
  <w:style w:type="numbering" w:customStyle="1" w:styleId="LFO8">
    <w:name w:val="LFO8"/>
    <w:basedOn w:val="Bezpopisa"/>
    <w:pPr>
      <w:numPr>
        <w:numId w:val="4"/>
      </w:numPr>
    </w:pPr>
  </w:style>
  <w:style w:type="numbering" w:customStyle="1" w:styleId="LFO10">
    <w:name w:val="LFO10"/>
    <w:basedOn w:val="Bezpopisa"/>
    <w:pPr>
      <w:numPr>
        <w:numId w:val="5"/>
      </w:numPr>
    </w:pPr>
  </w:style>
  <w:style w:type="character" w:styleId="Referencakomentara">
    <w:name w:val="annotation reference"/>
    <w:basedOn w:val="Zadanifontodlomka"/>
    <w:uiPriority w:val="99"/>
    <w:semiHidden/>
    <w:unhideWhenUsed/>
    <w:rsid w:val="000C599D"/>
    <w:rPr>
      <w:sz w:val="16"/>
      <w:szCs w:val="16"/>
    </w:rPr>
  </w:style>
  <w:style w:type="paragraph" w:styleId="Tekstkomentara">
    <w:name w:val="annotation text"/>
    <w:basedOn w:val="Normal"/>
    <w:link w:val="TekstkomentaraChar"/>
    <w:uiPriority w:val="99"/>
    <w:semiHidden/>
    <w:unhideWhenUsed/>
    <w:rsid w:val="000C599D"/>
    <w:pPr>
      <w:spacing w:line="240" w:lineRule="auto"/>
    </w:pPr>
    <w:rPr>
      <w:sz w:val="20"/>
    </w:rPr>
  </w:style>
  <w:style w:type="character" w:customStyle="1" w:styleId="TekstkomentaraChar">
    <w:name w:val="Tekst komentara Char"/>
    <w:basedOn w:val="Zadanifontodlomka"/>
    <w:link w:val="Tekstkomentara"/>
    <w:uiPriority w:val="99"/>
    <w:semiHidden/>
    <w:rsid w:val="000C599D"/>
    <w:rPr>
      <w:rFonts w:ascii="Avenir Next LT Pro" w:hAnsi="Avenir Next LT Pro"/>
      <w:color w:val="000000"/>
      <w:sz w:val="20"/>
      <w:szCs w:val="20"/>
    </w:rPr>
  </w:style>
  <w:style w:type="paragraph" w:styleId="Predmetkomentara">
    <w:name w:val="annotation subject"/>
    <w:basedOn w:val="Tekstkomentara"/>
    <w:next w:val="Tekstkomentara"/>
    <w:link w:val="PredmetkomentaraChar"/>
    <w:uiPriority w:val="99"/>
    <w:semiHidden/>
    <w:unhideWhenUsed/>
    <w:rsid w:val="000C599D"/>
    <w:rPr>
      <w:b/>
      <w:bCs/>
    </w:rPr>
  </w:style>
  <w:style w:type="character" w:customStyle="1" w:styleId="PredmetkomentaraChar">
    <w:name w:val="Predmet komentara Char"/>
    <w:basedOn w:val="TekstkomentaraChar"/>
    <w:link w:val="Predmetkomentara"/>
    <w:uiPriority w:val="99"/>
    <w:semiHidden/>
    <w:rsid w:val="000C599D"/>
    <w:rPr>
      <w:rFonts w:ascii="Avenir Next LT Pro" w:hAnsi="Avenir Next LT Pro"/>
      <w:b/>
      <w:bCs/>
      <w:color w:val="000000"/>
      <w:sz w:val="20"/>
      <w:szCs w:val="20"/>
    </w:rPr>
  </w:style>
  <w:style w:type="paragraph" w:styleId="Revizija">
    <w:name w:val="Revision"/>
    <w:hidden/>
    <w:uiPriority w:val="99"/>
    <w:semiHidden/>
    <w:rsid w:val="00BE5C8C"/>
    <w:pPr>
      <w:autoSpaceDN/>
      <w:spacing w:after="0" w:line="240" w:lineRule="auto"/>
    </w:pPr>
    <w:rPr>
      <w:rFonts w:ascii="Avenir Next LT Pro" w:hAnsi="Avenir Next LT Pro"/>
      <w:color w:val="000000"/>
      <w:szCs w:val="20"/>
    </w:rPr>
  </w:style>
  <w:style w:type="character" w:customStyle="1" w:styleId="BezproredaChar">
    <w:name w:val="Bez proreda Char"/>
    <w:basedOn w:val="Zadanifontodlomka"/>
    <w:link w:val="Bezproreda"/>
    <w:uiPriority w:val="1"/>
    <w:rsid w:val="007C35D9"/>
    <w:rPr>
      <w:rFonts w:ascii="Avenir Next LT Pro" w:hAnsi="Avenir Next LT Pro"/>
      <w:color w:val="000000"/>
      <w:szCs w:val="20"/>
    </w:rPr>
  </w:style>
  <w:style w:type="paragraph" w:styleId="TOCNaslov">
    <w:name w:val="TOC Heading"/>
    <w:basedOn w:val="Naslov1"/>
    <w:next w:val="Normal"/>
    <w:uiPriority w:val="39"/>
    <w:unhideWhenUsed/>
    <w:qFormat/>
    <w:rsid w:val="007C35D9"/>
    <w:pPr>
      <w:keepNext/>
      <w:keepLines/>
      <w:suppressAutoHyphens w:val="0"/>
      <w:autoSpaceDN/>
      <w:spacing w:before="240" w:after="0" w:line="259" w:lineRule="auto"/>
      <w:outlineLvl w:val="9"/>
    </w:pPr>
    <w:rPr>
      <w:rFonts w:asciiTheme="majorHAnsi" w:eastAsiaTheme="majorEastAsia" w:hAnsiTheme="majorHAnsi" w:cstheme="majorBidi"/>
      <w:b w:val="0"/>
      <w:color w:val="2F5496" w:themeColor="accent1" w:themeShade="BF"/>
      <w:spacing w:val="0"/>
      <w:sz w:val="32"/>
      <w:szCs w:val="32"/>
    </w:rPr>
  </w:style>
  <w:style w:type="character" w:styleId="Hiperveza">
    <w:name w:val="Hyperlink"/>
    <w:basedOn w:val="Zadanifontodlomka"/>
    <w:uiPriority w:val="99"/>
    <w:unhideWhenUsed/>
    <w:rsid w:val="007C35D9"/>
    <w:rPr>
      <w:color w:val="0563C1" w:themeColor="hyperlink"/>
      <w:u w:val="single"/>
    </w:rPr>
  </w:style>
  <w:style w:type="character" w:customStyle="1" w:styleId="UnresolvedMention">
    <w:name w:val="Unresolved Mention"/>
    <w:basedOn w:val="Zadanifontodlomka"/>
    <w:uiPriority w:val="99"/>
    <w:semiHidden/>
    <w:unhideWhenUsed/>
    <w:rsid w:val="00720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03412">
      <w:bodyDiv w:val="1"/>
      <w:marLeft w:val="0"/>
      <w:marRight w:val="0"/>
      <w:marTop w:val="0"/>
      <w:marBottom w:val="0"/>
      <w:divBdr>
        <w:top w:val="none" w:sz="0" w:space="0" w:color="auto"/>
        <w:left w:val="none" w:sz="0" w:space="0" w:color="auto"/>
        <w:bottom w:val="none" w:sz="0" w:space="0" w:color="auto"/>
        <w:right w:val="none" w:sz="0" w:space="0" w:color="auto"/>
      </w:divBdr>
    </w:div>
    <w:div w:id="1111782017">
      <w:bodyDiv w:val="1"/>
      <w:marLeft w:val="0"/>
      <w:marRight w:val="0"/>
      <w:marTop w:val="0"/>
      <w:marBottom w:val="0"/>
      <w:divBdr>
        <w:top w:val="none" w:sz="0" w:space="0" w:color="auto"/>
        <w:left w:val="none" w:sz="0" w:space="0" w:color="auto"/>
        <w:bottom w:val="none" w:sz="0" w:space="0" w:color="auto"/>
        <w:right w:val="none" w:sz="0" w:space="0" w:color="auto"/>
      </w:divBdr>
    </w:div>
    <w:div w:id="1642420024">
      <w:bodyDiv w:val="1"/>
      <w:marLeft w:val="0"/>
      <w:marRight w:val="0"/>
      <w:marTop w:val="0"/>
      <w:marBottom w:val="0"/>
      <w:divBdr>
        <w:top w:val="none" w:sz="0" w:space="0" w:color="auto"/>
        <w:left w:val="none" w:sz="0" w:space="0" w:color="auto"/>
        <w:bottom w:val="none" w:sz="0" w:space="0" w:color="auto"/>
        <w:right w:val="none" w:sz="0" w:space="0" w:color="auto"/>
      </w:divBdr>
    </w:div>
    <w:div w:id="1759329288">
      <w:bodyDiv w:val="1"/>
      <w:marLeft w:val="0"/>
      <w:marRight w:val="0"/>
      <w:marTop w:val="0"/>
      <w:marBottom w:val="0"/>
      <w:divBdr>
        <w:top w:val="none" w:sz="0" w:space="0" w:color="auto"/>
        <w:left w:val="none" w:sz="0" w:space="0" w:color="auto"/>
        <w:bottom w:val="none" w:sz="0" w:space="0" w:color="auto"/>
        <w:right w:val="none" w:sz="0" w:space="0" w:color="auto"/>
      </w:divBdr>
    </w:div>
    <w:div w:id="184694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ir\AppData\Roaming\Microsoft\Templates\Izvje&#353;&#263;e%20(tema%20Kapit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30EA0-B5BF-4E64-B0F4-CCBD3E0D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Izvješće (tema Kapital)</Template>
  <TotalTime>0</TotalTime>
  <Pages>30</Pages>
  <Words>6021</Words>
  <Characters>34321</Characters>
  <Application>Microsoft Office Word</Application>
  <DocSecurity>0</DocSecurity>
  <Lines>286</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sigurnosti školske ustanove</vt:lpstr>
      <vt:lpstr>Plan sigurnosti školske ustanove</vt:lpstr>
    </vt:vector>
  </TitlesOfParts>
  <Company/>
  <LinksUpToDate>false</LinksUpToDate>
  <CharactersWithSpaces>40262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sigurnosti školske ustanove</dc:title>
  <dc:subject/>
  <dc:creator>Damir Kovac</dc:creator>
  <dc:description/>
  <cp:lastModifiedBy>korisnik</cp:lastModifiedBy>
  <cp:revision>2</cp:revision>
  <cp:lastPrinted>2025-04-14T09:38:00Z</cp:lastPrinted>
  <dcterms:created xsi:type="dcterms:W3CDTF">2026-06-15T11:26:00Z</dcterms:created>
  <dcterms:modified xsi:type="dcterms:W3CDTF">2026-06-15T11:26:00Z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0x010100CE6EEBCA2A20434687F63529BC62C70C0400B49D3FDEBF6E5C4BBABD28DFF7A72F5A</vt:lpwstr>
  </property>
</Properties>
</file>