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203A9A">
        <w:rPr>
          <w:rFonts w:eastAsia="Times New Roman" w:cstheme="minorHAnsi"/>
        </w:rPr>
        <w:t>112-02/25-01/141</w:t>
      </w:r>
      <w:bookmarkStart w:id="0" w:name="_GoBack"/>
      <w:bookmarkEnd w:id="0"/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9748C2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1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Pr="001B247F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Temeljem </w:t>
      </w:r>
      <w:r w:rsidRPr="00F66245">
        <w:rPr>
          <w:rFonts w:eastAsia="Times New Roman" w:cstheme="minorHAnsi"/>
        </w:rPr>
        <w:t>Ugovor</w:t>
      </w:r>
      <w:r>
        <w:rPr>
          <w:rFonts w:eastAsia="Times New Roman" w:cstheme="minorHAnsi"/>
        </w:rPr>
        <w:t>a</w:t>
      </w:r>
      <w:r w:rsidRPr="00F66245">
        <w:rPr>
          <w:rFonts w:eastAsia="Times New Roman" w:cstheme="minorHAnsi"/>
        </w:rPr>
        <w:t xml:space="preserve"> o dodjeli bespovratnih sredstava za projekte koji se financiraju iz Europskog socijalnog fonda plus u financijskom razdoblju 2021. - 2027.</w:t>
      </w:r>
      <w:r w:rsidRPr="00F2472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F66245">
        <w:rPr>
          <w:rFonts w:eastAsia="Times New Roman" w:cstheme="minorHAnsi"/>
        </w:rPr>
        <w:t>SF.2.4.06.06.0046</w:t>
      </w:r>
      <w:r>
        <w:rPr>
          <w:rFonts w:eastAsia="Times New Roman" w:cstheme="minorHAnsi"/>
        </w:rPr>
        <w:t>), kojim je uređeno financiranje projekta „Svako dijete ima pravo na obrazovanje“, objavljuje se: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9748C2">
        <w:rPr>
          <w:rFonts w:cstheme="minorHAnsi"/>
        </w:rPr>
        <w:t>ijeme: nepuno radno vrijeme – 28</w:t>
      </w:r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067451">
        <w:rPr>
          <w:rFonts w:cstheme="minorHAnsi"/>
        </w:rPr>
        <w:t>Planirani početak rada: početak nastavne godine 2025./2026.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9748C2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0A4437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0A4437">
        <w:rPr>
          <w:rStyle w:val="Naglaeno"/>
          <w:rFonts w:asciiTheme="minorHAnsi" w:hAnsiTheme="minorHAnsi" w:cstheme="minorHAnsi"/>
          <w:sz w:val="22"/>
          <w:szCs w:val="22"/>
        </w:rPr>
        <w:lastRenderedPageBreak/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preporučeno poštom ili 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lastRenderedPageBreak/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9748C2">
        <w:rPr>
          <w:rFonts w:eastAsia="Times New Roman" w:cstheme="minorHAnsi"/>
          <w:b/>
          <w:shd w:val="clear" w:color="auto" w:fill="FFFFFF"/>
        </w:rPr>
        <w:t>9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9748C2">
        <w:rPr>
          <w:rFonts w:eastAsia="Times New Roman" w:cstheme="minorHAnsi"/>
          <w:b/>
          <w:shd w:val="clear" w:color="auto" w:fill="FFFFFF"/>
        </w:rPr>
        <w:t>listopada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sectPr w:rsidR="00E7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203A9A"/>
    <w:rsid w:val="00602C33"/>
    <w:rsid w:val="009748C2"/>
    <w:rsid w:val="00C5241C"/>
    <w:rsid w:val="00E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3D88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4</cp:revision>
  <dcterms:created xsi:type="dcterms:W3CDTF">2025-10-01T04:58:00Z</dcterms:created>
  <dcterms:modified xsi:type="dcterms:W3CDTF">2025-10-01T05:12:00Z</dcterms:modified>
</cp:coreProperties>
</file>