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29609D" w:rsidRDefault="0029609D"/>
    <w:p w14:paraId="0A37501D" w14:textId="77777777" w:rsidR="0029609D" w:rsidRDefault="0029609D"/>
    <w:p w14:paraId="5DAB6C7B" w14:textId="77777777" w:rsidR="0029609D" w:rsidRDefault="0029609D"/>
    <w:p w14:paraId="02EB378F" w14:textId="77777777" w:rsidR="0029609D" w:rsidRDefault="0029609D"/>
    <w:p w14:paraId="6A05A809" w14:textId="77777777" w:rsidR="0029609D" w:rsidRDefault="0029609D"/>
    <w:tbl>
      <w:tblPr>
        <w:tblpPr w:leftFromText="187" w:rightFromText="187" w:horzAnchor="margin" w:tblpYSpec="bottom"/>
        <w:tblW w:w="3000" w:type="pct"/>
        <w:tblLook w:val="04A0" w:firstRow="1" w:lastRow="0" w:firstColumn="1" w:lastColumn="0" w:noHBand="0" w:noVBand="1"/>
      </w:tblPr>
      <w:tblGrid>
        <w:gridCol w:w="5782"/>
      </w:tblGrid>
      <w:tr w:rsidR="0029609D" w14:paraId="5A39BBE3" w14:textId="77777777">
        <w:tc>
          <w:tcPr>
            <w:tcW w:w="5912" w:type="dxa"/>
          </w:tcPr>
          <w:p w14:paraId="41C8F396" w14:textId="77777777" w:rsidR="0029609D" w:rsidRDefault="0029609D">
            <w:pPr>
              <w:pStyle w:val="Bezproreda"/>
              <w:rPr>
                <w:b/>
                <w:bCs/>
              </w:rPr>
            </w:pPr>
          </w:p>
        </w:tc>
      </w:tr>
    </w:tbl>
    <w:p w14:paraId="69BF1676" w14:textId="77777777" w:rsidR="0029609D" w:rsidRDefault="00102591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0" allowOverlap="1" wp14:anchorId="29DA9DEF" wp14:editId="07777777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5650865" cy="4827905"/>
                <wp:effectExtent l="0" t="0" r="26035" b="0"/>
                <wp:wrapNone/>
                <wp:docPr id="7" name="Grupa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0865" cy="4827905"/>
                          <a:chOff x="15" y="15"/>
                          <a:chExt cx="8918" cy="7619"/>
                        </a:xfrm>
                      </wpg:grpSpPr>
                      <wps:wsp>
                        <wps:cNvPr id="8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15" y="15"/>
                            <a:ext cx="7512" cy="738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7BFDE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9" name="Oval 32"/>
                        <wps:cNvSpPr>
                          <a:spLocks noChangeArrowheads="1"/>
                        </wps:cNvSpPr>
                        <wps:spPr bwMode="auto">
                          <a:xfrm>
                            <a:off x="6717" y="5418"/>
                            <a:ext cx="2216" cy="2216"/>
                          </a:xfrm>
                          <a:prstGeom prst="ellipse">
                            <a:avLst/>
                          </a:prstGeom>
                          <a:gradFill>
                            <a:gsLst>
                              <a:gs pos="0">
                                <a:srgbClr val="4F81BD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4F81BD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4F81BD">
                                  <a:tint val="23500"/>
                                  <a:satMod val="160000"/>
                                </a:srgbClr>
                              </a:gs>
                            </a:gsLst>
                            <a:path path="circle">
                              <a:fillToRect t="100000" r="100000"/>
                            </a:path>
                          </a:gradFill>
                          <a:scene3d>
                            <a:camera prst="perspectiveHeroicExtremeLeftFacing"/>
                            <a:lightRig rig="twoPt" dir="t">
                              <a:rot lat="0" lon="0" rev="600000"/>
                            </a:lightRig>
                          </a:scene3d>
                          <a:sp3d>
                            <a:bevelT w="190500" h="190500" prst="riblet"/>
                            <a:bevelB w="190500" h="190500" prst="artDeco"/>
                          </a:sp3d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a="http://schemas.openxmlformats.org/drawingml/2006/main" xmlns:pic="http://schemas.openxmlformats.org/drawingml/2006/picture" xmlns:a14="http://schemas.microsoft.com/office/drawing/2010/main" xmlns:wp14="http://schemas.microsoft.com/office/word/2010/wordml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2EED99CF">
              <v:group id="Grupa 29" style="position:absolute;left:0pt;height:380.15pt;width:444.95pt;mso-position-horizontal:left;mso-position-horizontal-relative:page;mso-position-vertical:top;mso-position-vertical-relative:page;z-index:251660288;mso-width-relative:page;mso-height-relative:page;" coordsize="8918,7619" coordorigin="15,15" o:spid="_x0000_s1026" o:allowincell="f" o:spt="203" o:gfxdata="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">
                <o:lock v:ext="edit" aspectratio="f"/>
                <v:shape id="AutoShape 30" style="position:absolute;left:15;top:15;height:7386;width:7512;" coordsize="21600,21600" o:spid="_x0000_s1026" filled="f" stroked="t" o:spt="32" type="#_x0000_t32" o:gfxdata="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nLYeWugAAANoA&#10;AAAPAAAAAAAAAAEAIAAAACIAAABkcnMvZG93bnJldi54bWxQSwECFAAUAAAACACHTuJAMy8FnjsA&#10;AAA5AAAAEAAAAAAAAAABACAAAAAJAQAAZHJzL3NoYXBleG1sLnhtbFBLBQYAAAAABgAGAFsBAACz&#10;AwAAAAA=&#10;">
                  <v:fill on="f" focussize="0,0"/>
                  <v:stroke color="#A7BFDE" joinstyle="round"/>
                  <v:imagedata o:title=""/>
                  <o:lock v:ext="edit" aspectratio="f"/>
                </v:shape>
                <v:shape id="Oval 32" style="position:absolute;left:6717;top:5418;height:2216;width:2216;" coordsize="21600,21600" o:spid="_x0000_s1026" filled="t" fillcolor="#9AB5E4" stroked="f" o:spt="3" type="#_x0000_t3" o:gfxdata="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Ar+avQAA&#10;ANoAAAAPAAAAAAAAAAEAIAAAACIAAABkcnMvZG93bnJldi54bWxQSwECFAAUAAAACACHTuJAMy8F&#10;njsAAAA5AAAAEAAAAAAAAAABACAAAAAMAQAAZHJzL3NoYXBleG1sLnhtbFBLBQYAAAAABgAGAFsB&#10;AAC2AwAAAAA=&#10;">
                  <v:fill type="gradientRadial" on="t" color2="#E1E8F5" colors="0f #9AB5E4;32768f #C2D1ED;65536f #E1E8F5" focus="100%" focussize="0f,0f" focusposition="0f,65536f" rotate="t">
                    <o:fill v:ext="backwardCompatible" type="gradientRadial"/>
                  </v:fill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0" allowOverlap="1" wp14:anchorId="013C80C1" wp14:editId="07777777">
                <wp:simplePos x="0" y="0"/>
                <wp:positionH relativeFrom="page">
                  <wp:posOffset>2352675</wp:posOffset>
                </wp:positionH>
                <wp:positionV relativeFrom="page">
                  <wp:posOffset>9525</wp:posOffset>
                </wp:positionV>
                <wp:extent cx="3648710" cy="2880360"/>
                <wp:effectExtent l="9525" t="9525" r="8890" b="5715"/>
                <wp:wrapNone/>
                <wp:docPr id="4" name="Grupa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48710" cy="2880360"/>
                          <a:chOff x="4136" y="15"/>
                          <a:chExt cx="5762" cy="4545"/>
                        </a:xfrm>
                      </wpg:grpSpPr>
                      <wps:wsp>
                        <wps:cNvPr id="5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4136" y="15"/>
                            <a:ext cx="3058" cy="38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7BFDE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" name="Oval 26"/>
                        <wps:cNvSpPr>
                          <a:spLocks noChangeArrowheads="1"/>
                        </wps:cNvSpPr>
                        <wps:spPr bwMode="auto">
                          <a:xfrm>
                            <a:off x="5782" y="444"/>
                            <a:ext cx="4116" cy="4116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9AB5E4"/>
                              </a:gs>
                              <a:gs pos="50000">
                                <a:srgbClr val="C2D1ED"/>
                              </a:gs>
                              <a:gs pos="100000">
                                <a:srgbClr val="E1E8F5"/>
                              </a:gs>
                            </a:gsLst>
                            <a:path path="shape">
                              <a:fillToRect t="100000" r="100000"/>
                            </a:path>
                          </a:gra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a="http://schemas.openxmlformats.org/drawingml/2006/main" xmlns:pic="http://schemas.openxmlformats.org/drawingml/2006/picture" xmlns:a14="http://schemas.microsoft.com/office/drawing/2010/main" xmlns:wp14="http://schemas.microsoft.com/office/word/2010/wordml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7787309C">
              <v:group id="Grupa 24" style="position:absolute;left:0pt;margin-left:185.25pt;margin-top:0.75pt;height:226.8pt;width:287.3pt;mso-position-horizontal-relative:page;mso-position-vertical-relative:page;z-index:251659264;mso-width-relative:page;mso-height-relative:page;" coordsize="5762,4545" coordorigin="4136,15" o:spid="_x0000_s1026" o:allowincell="f" o:spt="203" o:gfxdata="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">
                <o:lock v:ext="edit" aspectratio="f"/>
                <v:shape id="AutoShape 25" style="position:absolute;left:4136;top:15;height:3855;width:3058;" coordsize="21600,21600" o:spid="_x0000_s1026" filled="f" stroked="t" o:spt="32" type="#_x0000_t32" o:gfxdata="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SwoCL4A&#10;AADaAAAADwAAAAAAAAABACAAAAAiAAAAZHJzL2Rvd25yZXYueG1sUEsBAhQAFAAAAAgAh07iQDMv&#10;BZ47AAAAOQAAABAAAAAAAAAAAQAgAAAADQEAAGRycy9zaGFwZXhtbC54bWxQSwUGAAAAAAYABgBb&#10;AQAAtwMAAAAA&#10;">
                  <v:fill on="f" focussize="0,0"/>
                  <v:stroke color="#A7BFDE" joinstyle="round"/>
                  <v:imagedata o:title=""/>
                  <o:lock v:ext="edit" aspectratio="f"/>
                </v:shape>
                <v:shape id="Oval 26" style="position:absolute;left:5782;top:444;height:4116;width:4116;" coordsize="21600,21600" o:spid="_x0000_s1026" filled="t" fillcolor="#9AB5E4" stroked="f" o:spt="3" type="#_x0000_t3" o:gfxdata="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nSvovQAA&#10;ANoAAAAPAAAAAAAAAAEAIAAAACIAAABkcnMvZG93bnJldi54bWxQSwECFAAUAAAACACHTuJAMy8F&#10;njsAAAA5AAAAEAAAAAAAAAABACAAAAAMAQAAZHJzL3NoYXBleG1sLnhtbFBLBQYAAAAABgAGAFsB&#10;AAC2AwAAAAA=&#10;">
                  <v:fill type="gradientRadial" on="t" color2="#E1E8F5" colors="0f #9AB5E4;32768f #C2D1ED;65536f #E1E8F5" focus="100%" focussize="0f,0f" focusposition="0f,65536f" rotate="t">
                    <o:fill v:ext="backwardCompatible" type="gradientRadial"/>
                  </v:fill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0C20AB09" w14:textId="77777777" w:rsidR="0029609D" w:rsidRDefault="00102591"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1AD3F0C" wp14:editId="07777777">
                <wp:simplePos x="0" y="0"/>
                <wp:positionH relativeFrom="page">
                  <wp:posOffset>4537710</wp:posOffset>
                </wp:positionH>
                <wp:positionV relativeFrom="page">
                  <wp:posOffset>1482090</wp:posOffset>
                </wp:positionV>
                <wp:extent cx="3831590" cy="9208135"/>
                <wp:effectExtent l="3810" t="5715" r="3175" b="6350"/>
                <wp:wrapNone/>
                <wp:docPr id="1" name="Grup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31590" cy="9208135"/>
                          <a:chOff x="117230" y="0"/>
                          <a:chExt cx="3833446" cy="9205546"/>
                        </a:xfrm>
                      </wpg:grpSpPr>
                      <wps:wsp>
                        <wps:cNvPr id="2" name="AutoShape 19"/>
                        <wps:cNvCnPr>
                          <a:cxnSpLocks noChangeShapeType="1"/>
                        </wps:cNvCnPr>
                        <wps:spPr bwMode="auto">
                          <a:xfrm flipH="1">
                            <a:off x="285750" y="0"/>
                            <a:ext cx="2732405" cy="63754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7BFDE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" name="Oval 15"/>
                        <wps:cNvSpPr>
                          <a:spLocks noChangeArrowheads="1"/>
                        </wps:cNvSpPr>
                        <wps:spPr bwMode="auto">
                          <a:xfrm>
                            <a:off x="117230" y="5372100"/>
                            <a:ext cx="3833446" cy="3833446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B0CFFB"/>
                              </a:gs>
                              <a:gs pos="50000">
                                <a:srgbClr val="CEE0FC"/>
                              </a:gs>
                              <a:gs pos="100000">
                                <a:srgbClr val="E6EFFD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a="http://schemas.openxmlformats.org/drawingml/2006/main" xmlns:pic="http://schemas.openxmlformats.org/drawingml/2006/picture" xmlns:a14="http://schemas.microsoft.com/office/drawing/2010/main" xmlns:wp14="http://schemas.microsoft.com/office/word/2010/wordml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318F32FC">
              <v:group id="Grupa 16" style="position:absolute;left:0pt;margin-left:357.3pt;margin-top:116.7pt;height:725.05pt;width:301.7pt;mso-position-horizontal-relative:page;mso-position-vertical-relative:page;z-index:251660288;mso-width-relative:page;mso-height-relative:page;" coordsize="3833446,9205546" coordorigin="117230,0" o:spid="_x0000_s1026" o:spt="203" o:gfxdata="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">
                <o:lock v:ext="edit" aspectratio="f"/>
                <v:shape id="AutoShape 19" style="position:absolute;left:285750;top:0;flip:x;height:6375400;width:2732405;" coordsize="21600,21600" o:spid="_x0000_s1026" filled="f" stroked="t" o:spt="32" type="#_x0000_t32" o:gfxdata="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Za8GbsAAADa&#10;AAAADwAAAAAAAAABACAAAAAiAAAAZHJzL2Rvd25yZXYueG1sUEsBAhQAFAAAAAgAh07iQDMvBZ47&#10;AAAAOQAAABAAAAAAAAAAAQAgAAAACgEAAGRycy9zaGFwZXhtbC54bWxQSwUGAAAAAAYABgBbAQAA&#10;tAMAAAAA&#10;">
                  <v:fill on="f" focussize="0,0"/>
                  <v:stroke color="#A7BFDE" joinstyle="round"/>
                  <v:imagedata o:title=""/>
                  <o:lock v:ext="edit" aspectratio="f"/>
                </v:shape>
                <v:shape id="Oval 15" style="position:absolute;left:117230;top:5372100;height:3833446;width:3833446;v-text-anchor:middle;" coordsize="21600,21600" o:spid="_x0000_s1026" filled="t" fillcolor="#B0CFFB" stroked="f" o:spt="3" type="#_x0000_t3" o:gfxdata="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uLhBvQAA&#10;ANoAAAAPAAAAAAAAAAEAIAAAACIAAABkcnMvZG93bnJldi54bWxQSwECFAAUAAAACACHTuJAMy8F&#10;njsAAAA5AAAAEAAAAAAAAAABACAAAAAMAQAAZHJzL3NoYXBleG1sLnhtbFBLBQYAAAAABgAGAFsB&#10;AAC2AwAAAAA=&#10;">
                  <v:fill type="gradientRadial" on="t" color2="#E6EFFD" colors="0f #B0CFFB;32768f #CEE0FC;65536f #E6EFFD" focus="100%" focussize="0f,0f" focusposition="32768f,32768f" rotate="t">
                    <o:fill v:ext="backwardCompatible" type="gradientRadial"/>
                  </v:fill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tbl>
      <w:tblPr>
        <w:tblpPr w:leftFromText="187" w:rightFromText="187" w:horzAnchor="margin" w:tblpYSpec="bottom"/>
        <w:tblW w:w="3000" w:type="pct"/>
        <w:tblLook w:val="04A0" w:firstRow="1" w:lastRow="0" w:firstColumn="1" w:lastColumn="0" w:noHBand="0" w:noVBand="1"/>
      </w:tblPr>
      <w:tblGrid>
        <w:gridCol w:w="5782"/>
      </w:tblGrid>
      <w:tr w:rsidR="0029609D" w14:paraId="1593718A" w14:textId="77777777">
        <w:tc>
          <w:tcPr>
            <w:tcW w:w="5746" w:type="dxa"/>
          </w:tcPr>
          <w:p w14:paraId="41FBC6C4" w14:textId="77777777" w:rsidR="0029609D" w:rsidRDefault="00102591">
            <w:pPr>
              <w:pStyle w:val="Bezproreda"/>
              <w:rPr>
                <w:rFonts w:ascii="Times New Roman" w:hAnsi="Times New Roman"/>
                <w:b/>
                <w:bCs/>
                <w:color w:val="365F91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>OSNOVNA ŠKOLA VELIKA MLAKA</w:t>
            </w:r>
          </w:p>
        </w:tc>
      </w:tr>
      <w:tr w:rsidR="0029609D" w14:paraId="5578C0A3" w14:textId="77777777">
        <w:tc>
          <w:tcPr>
            <w:tcW w:w="5746" w:type="dxa"/>
          </w:tcPr>
          <w:p w14:paraId="7CFFD5DD" w14:textId="77777777" w:rsidR="0029609D" w:rsidRDefault="00102591">
            <w:pPr>
              <w:pStyle w:val="Bezproreda"/>
              <w:rPr>
                <w:rFonts w:ascii="Times New Roman" w:hAnsi="Times New Roman"/>
                <w:color w:val="4A442A"/>
                <w:sz w:val="36"/>
                <w:szCs w:val="36"/>
              </w:rPr>
            </w:pPr>
            <w:r>
              <w:rPr>
                <w:rFonts w:ascii="Times New Roman" w:hAnsi="Times New Roman"/>
                <w:color w:val="EEECE1"/>
                <w:sz w:val="36"/>
                <w:szCs w:val="36"/>
              </w:rPr>
              <w:t>[upišite podnaslov dokumenta]</w:t>
            </w:r>
          </w:p>
        </w:tc>
      </w:tr>
      <w:tr w:rsidR="0029609D" w14:paraId="72A3D3EC" w14:textId="77777777">
        <w:tc>
          <w:tcPr>
            <w:tcW w:w="5746" w:type="dxa"/>
          </w:tcPr>
          <w:p w14:paraId="0D0B940D" w14:textId="77777777" w:rsidR="0029609D" w:rsidRDefault="0029609D">
            <w:pPr>
              <w:pStyle w:val="Bezproreda"/>
              <w:rPr>
                <w:rFonts w:ascii="Times New Roman" w:hAnsi="Times New Roman"/>
                <w:color w:val="4A442A"/>
                <w:sz w:val="36"/>
                <w:szCs w:val="36"/>
              </w:rPr>
            </w:pPr>
          </w:p>
        </w:tc>
      </w:tr>
      <w:tr w:rsidR="0029609D" w14:paraId="73B1BAAA" w14:textId="77777777">
        <w:trPr>
          <w:trHeight w:val="70"/>
        </w:trPr>
        <w:tc>
          <w:tcPr>
            <w:tcW w:w="5746" w:type="dxa"/>
          </w:tcPr>
          <w:p w14:paraId="2981F15E" w14:textId="77777777" w:rsidR="0029609D" w:rsidRDefault="00102591">
            <w:pPr>
              <w:pStyle w:val="Bezproreda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Godišnji plan i program rada za                                            </w:t>
            </w:r>
          </w:p>
          <w:p w14:paraId="79C079E7" w14:textId="77777777" w:rsidR="0029609D" w:rsidRDefault="00102591">
            <w:pPr>
              <w:pStyle w:val="Bezproreda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školsku godinu 2025./2026.</w:t>
            </w:r>
          </w:p>
        </w:tc>
      </w:tr>
      <w:tr w:rsidR="0029609D" w14:paraId="0E27B00A" w14:textId="77777777">
        <w:tc>
          <w:tcPr>
            <w:tcW w:w="5746" w:type="dxa"/>
          </w:tcPr>
          <w:p w14:paraId="60061E4C" w14:textId="77777777" w:rsidR="0029609D" w:rsidRDefault="0029609D">
            <w:pPr>
              <w:pStyle w:val="Bezproreda"/>
            </w:pPr>
          </w:p>
        </w:tc>
      </w:tr>
      <w:tr w:rsidR="0029609D" w14:paraId="44EAFD9C" w14:textId="77777777">
        <w:tc>
          <w:tcPr>
            <w:tcW w:w="5746" w:type="dxa"/>
          </w:tcPr>
          <w:p w14:paraId="4B94D5A5" w14:textId="77777777" w:rsidR="0029609D" w:rsidRDefault="0029609D">
            <w:pPr>
              <w:pStyle w:val="Bezproreda"/>
              <w:rPr>
                <w:b/>
                <w:bCs/>
              </w:rPr>
            </w:pPr>
          </w:p>
        </w:tc>
      </w:tr>
      <w:tr w:rsidR="0029609D" w14:paraId="3DEEC669" w14:textId="77777777">
        <w:tc>
          <w:tcPr>
            <w:tcW w:w="5746" w:type="dxa"/>
          </w:tcPr>
          <w:p w14:paraId="3656B9AB" w14:textId="77777777" w:rsidR="0029609D" w:rsidRDefault="0029609D">
            <w:pPr>
              <w:pStyle w:val="Bezproreda"/>
              <w:rPr>
                <w:b/>
                <w:bCs/>
              </w:rPr>
            </w:pPr>
          </w:p>
        </w:tc>
      </w:tr>
      <w:tr w:rsidR="0029609D" w14:paraId="45FB0818" w14:textId="77777777">
        <w:tc>
          <w:tcPr>
            <w:tcW w:w="5746" w:type="dxa"/>
          </w:tcPr>
          <w:p w14:paraId="049F31CB" w14:textId="77777777" w:rsidR="0029609D" w:rsidRDefault="0029609D">
            <w:pPr>
              <w:pStyle w:val="Bezproreda"/>
              <w:rPr>
                <w:b/>
                <w:bCs/>
              </w:rPr>
            </w:pPr>
          </w:p>
        </w:tc>
      </w:tr>
    </w:tbl>
    <w:p w14:paraId="4A770911" w14:textId="77777777" w:rsidR="0029609D" w:rsidRDefault="00102591">
      <w:pPr>
        <w:pStyle w:val="Tijeloteksta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OSNOVNA ŠKOLA VELIKA MLAKA</w:t>
      </w:r>
    </w:p>
    <w:p w14:paraId="5256F916" w14:textId="77777777" w:rsidR="0029609D" w:rsidRDefault="00102591">
      <w:pPr>
        <w:pStyle w:val="Tijeloteksta"/>
      </w:pPr>
      <w:r>
        <w:t>VELIKA MLAKA</w:t>
      </w:r>
    </w:p>
    <w:p w14:paraId="3DE62828" w14:textId="77777777" w:rsidR="0029609D" w:rsidRDefault="00102591">
      <w:pPr>
        <w:pStyle w:val="Tijeloteksta"/>
        <w:rPr>
          <w:szCs w:val="24"/>
        </w:rPr>
      </w:pPr>
      <w:r>
        <w:rPr>
          <w:szCs w:val="24"/>
        </w:rPr>
        <w:t>Brune Bušića 7</w:t>
      </w:r>
    </w:p>
    <w:p w14:paraId="55EFDFA5" w14:textId="77777777" w:rsidR="0029609D" w:rsidRDefault="00102591">
      <w:pPr>
        <w:pStyle w:val="Tijeloteksta"/>
        <w:rPr>
          <w:szCs w:val="24"/>
        </w:rPr>
      </w:pPr>
      <w:r>
        <w:rPr>
          <w:szCs w:val="24"/>
        </w:rPr>
        <w:t>10408 Velika Mlaka</w:t>
      </w:r>
    </w:p>
    <w:p w14:paraId="2736C305" w14:textId="77777777" w:rsidR="0029609D" w:rsidRDefault="0029609D">
      <w:pPr>
        <w:pStyle w:val="Tijeloteksta"/>
        <w:rPr>
          <w:szCs w:val="24"/>
        </w:rPr>
      </w:pPr>
    </w:p>
    <w:p w14:paraId="04F7505C" w14:textId="77777777" w:rsidR="0029609D" w:rsidRDefault="0029609D">
      <w:pPr>
        <w:pStyle w:val="Tijeloteksta"/>
        <w:rPr>
          <w:szCs w:val="24"/>
        </w:rPr>
      </w:pPr>
    </w:p>
    <w:p w14:paraId="0EB36262" w14:textId="77777777" w:rsidR="0029609D" w:rsidRDefault="00102591">
      <w:pPr>
        <w:pStyle w:val="Tijeloteksta"/>
        <w:jc w:val="center"/>
        <w:rPr>
          <w:szCs w:val="24"/>
        </w:rPr>
      </w:pPr>
      <w:r>
        <w:rPr>
          <w:noProof/>
          <w:lang w:val="hr-HR"/>
        </w:rPr>
        <w:drawing>
          <wp:inline distT="0" distB="0" distL="0" distR="0" wp14:anchorId="48B34A08" wp14:editId="07777777">
            <wp:extent cx="4865370" cy="4571365"/>
            <wp:effectExtent l="0" t="0" r="0" b="635"/>
            <wp:docPr id="457728765" name="Slika 457728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728765" name="Slika 457728765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9538" cy="4584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65F94" w14:textId="77777777" w:rsidR="0029609D" w:rsidRDefault="0029609D">
      <w:pPr>
        <w:pStyle w:val="Tijeloteksta"/>
        <w:rPr>
          <w:szCs w:val="24"/>
        </w:rPr>
      </w:pPr>
    </w:p>
    <w:p w14:paraId="32A948C5" w14:textId="77777777" w:rsidR="0029609D" w:rsidRDefault="0029609D">
      <w:pPr>
        <w:pStyle w:val="Tijeloteksta"/>
      </w:pPr>
    </w:p>
    <w:p w14:paraId="1FC39945" w14:textId="77777777" w:rsidR="0029609D" w:rsidRDefault="0029609D">
      <w:pPr>
        <w:pStyle w:val="Tijeloteksta"/>
        <w:jc w:val="center"/>
      </w:pPr>
    </w:p>
    <w:p w14:paraId="0562CB0E" w14:textId="77777777" w:rsidR="0029609D" w:rsidRDefault="0029609D">
      <w:pPr>
        <w:ind w:right="-851"/>
        <w:jc w:val="both"/>
      </w:pPr>
    </w:p>
    <w:p w14:paraId="3DB67DA1" w14:textId="77777777" w:rsidR="0029609D" w:rsidRDefault="00102591">
      <w:pPr>
        <w:pStyle w:val="Naslov2"/>
        <w:ind w:right="-851"/>
        <w:rPr>
          <w:sz w:val="48"/>
        </w:rPr>
      </w:pPr>
      <w:bookmarkStart w:id="0" w:name="_Toc83637806"/>
      <w:bookmarkStart w:id="1" w:name="_Toc83637654"/>
      <w:bookmarkStart w:id="2" w:name="_Toc148022971"/>
      <w:bookmarkStart w:id="3" w:name="_Toc178335562"/>
      <w:bookmarkStart w:id="4" w:name="_Toc116636494"/>
      <w:r>
        <w:rPr>
          <w:sz w:val="48"/>
        </w:rPr>
        <w:t>GODIŠNJI</w:t>
      </w:r>
      <w:bookmarkEnd w:id="0"/>
      <w:bookmarkEnd w:id="1"/>
      <w:bookmarkEnd w:id="2"/>
      <w:bookmarkEnd w:id="3"/>
      <w:bookmarkEnd w:id="4"/>
    </w:p>
    <w:p w14:paraId="77635633" w14:textId="77777777" w:rsidR="0029609D" w:rsidRDefault="00102591">
      <w:pPr>
        <w:ind w:right="-851"/>
        <w:jc w:val="center"/>
        <w:rPr>
          <w:b/>
          <w:sz w:val="48"/>
        </w:rPr>
      </w:pPr>
      <w:r>
        <w:rPr>
          <w:b/>
          <w:sz w:val="48"/>
        </w:rPr>
        <w:t>PLAN I PROGRAM RADA</w:t>
      </w:r>
    </w:p>
    <w:p w14:paraId="238DCF7E" w14:textId="77777777" w:rsidR="0029609D" w:rsidRDefault="00102591">
      <w:pPr>
        <w:ind w:right="-851"/>
        <w:jc w:val="center"/>
        <w:rPr>
          <w:b/>
          <w:sz w:val="48"/>
        </w:rPr>
      </w:pPr>
      <w:r>
        <w:rPr>
          <w:b/>
          <w:sz w:val="48"/>
        </w:rPr>
        <w:t>ŠKOLE ZA</w:t>
      </w:r>
    </w:p>
    <w:p w14:paraId="2C57981C" w14:textId="77777777" w:rsidR="0029609D" w:rsidRDefault="00102591">
      <w:pPr>
        <w:pStyle w:val="Naslov2"/>
        <w:ind w:right="-851"/>
        <w:rPr>
          <w:sz w:val="48"/>
          <w:lang w:val="hr-HR"/>
        </w:rPr>
      </w:pPr>
      <w:bookmarkStart w:id="5" w:name="_Toc83637807"/>
      <w:bookmarkStart w:id="6" w:name="_Toc178335563"/>
      <w:bookmarkStart w:id="7" w:name="_Toc83637655"/>
      <w:bookmarkStart w:id="8" w:name="_Toc148022972"/>
      <w:bookmarkStart w:id="9" w:name="_Toc116636495"/>
      <w:r>
        <w:rPr>
          <w:sz w:val="48"/>
          <w:lang w:val="hr-HR"/>
        </w:rPr>
        <w:t>Š</w:t>
      </w:r>
      <w:r>
        <w:rPr>
          <w:sz w:val="48"/>
        </w:rPr>
        <w:t>KOLSKU</w:t>
      </w:r>
      <w:r>
        <w:rPr>
          <w:sz w:val="48"/>
          <w:lang w:val="hr-HR"/>
        </w:rPr>
        <w:t xml:space="preserve"> </w:t>
      </w:r>
      <w:r>
        <w:rPr>
          <w:sz w:val="48"/>
        </w:rPr>
        <w:t>GODINU</w:t>
      </w:r>
      <w:bookmarkEnd w:id="5"/>
      <w:bookmarkEnd w:id="6"/>
      <w:bookmarkEnd w:id="7"/>
      <w:bookmarkEnd w:id="8"/>
      <w:bookmarkEnd w:id="9"/>
    </w:p>
    <w:p w14:paraId="07547A01" w14:textId="77777777" w:rsidR="0029609D" w:rsidRDefault="00102591">
      <w:pPr>
        <w:ind w:right="-851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2025./2026.</w:t>
      </w:r>
    </w:p>
    <w:p w14:paraId="5043CB0F" w14:textId="77777777" w:rsidR="0029609D" w:rsidRDefault="0029609D">
      <w:pPr>
        <w:ind w:right="-851"/>
        <w:jc w:val="both"/>
      </w:pPr>
    </w:p>
    <w:p w14:paraId="07459315" w14:textId="77777777" w:rsidR="0029609D" w:rsidRDefault="0029609D">
      <w:pPr>
        <w:ind w:right="-851"/>
        <w:jc w:val="both"/>
      </w:pPr>
    </w:p>
    <w:p w14:paraId="6537F28F" w14:textId="77777777" w:rsidR="0029609D" w:rsidRDefault="0029609D">
      <w:pPr>
        <w:ind w:right="-851"/>
        <w:jc w:val="both"/>
      </w:pPr>
    </w:p>
    <w:p w14:paraId="70DF9E56" w14:textId="77777777" w:rsidR="0029609D" w:rsidRDefault="0029609D">
      <w:pPr>
        <w:ind w:right="-851"/>
        <w:jc w:val="both"/>
      </w:pPr>
    </w:p>
    <w:p w14:paraId="35F00331" w14:textId="5DB5DB69" w:rsidR="0029609D" w:rsidRDefault="4772B4F2">
      <w:pPr>
        <w:pStyle w:val="Naslov6"/>
        <w:ind w:right="-851"/>
        <w:rPr>
          <w:lang w:val="hr-HR"/>
        </w:rPr>
        <w:sectPr w:rsidR="0029609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720" w:right="851" w:bottom="1418" w:left="1418" w:header="709" w:footer="709" w:gutter="0"/>
          <w:pgNumType w:start="1"/>
          <w:cols w:space="708"/>
          <w:titlePg/>
          <w:docGrid w:linePitch="360"/>
        </w:sectPr>
      </w:pPr>
      <w:bookmarkStart w:id="10" w:name="_Toc83637656"/>
      <w:bookmarkStart w:id="11" w:name="_Toc83637808"/>
      <w:r>
        <w:t xml:space="preserve">Velika Mlaka, </w:t>
      </w:r>
      <w:r w:rsidR="0341C4FC">
        <w:t>6</w:t>
      </w:r>
      <w:r w:rsidRPr="006C5B18">
        <w:t xml:space="preserve">. listopada </w:t>
      </w:r>
      <w:r w:rsidRPr="660EE7EC">
        <w:rPr>
          <w:lang w:val="hr-HR"/>
        </w:rPr>
        <w:t>202</w:t>
      </w:r>
      <w:r w:rsidR="2B0924D0" w:rsidRPr="660EE7EC">
        <w:rPr>
          <w:lang w:val="hr-HR"/>
        </w:rPr>
        <w:t>5</w:t>
      </w:r>
      <w:r w:rsidRPr="660EE7EC">
        <w:rPr>
          <w:lang w:val="hr-HR"/>
        </w:rPr>
        <w:t xml:space="preserve">. </w:t>
      </w:r>
      <w:r w:rsidRPr="660EE7EC">
        <w:t>godin</w:t>
      </w:r>
      <w:bookmarkEnd w:id="10"/>
      <w:bookmarkEnd w:id="11"/>
      <w:r w:rsidRPr="660EE7EC">
        <w:t>e</w:t>
      </w:r>
    </w:p>
    <w:p w14:paraId="4832DDC0" w14:textId="77777777" w:rsidR="0029609D" w:rsidRDefault="00102591">
      <w:pPr>
        <w:jc w:val="center"/>
        <w:rPr>
          <w:b/>
          <w:lang w:val="en-US"/>
        </w:rPr>
      </w:pPr>
      <w:r>
        <w:rPr>
          <w:b/>
          <w:lang w:val="en-US"/>
        </w:rPr>
        <w:lastRenderedPageBreak/>
        <w:t>OSNOVNI PODATCI O ŠKOLI</w:t>
      </w:r>
    </w:p>
    <w:p w14:paraId="09C29B7A" w14:textId="77777777" w:rsidR="0029609D" w:rsidRDefault="00102591">
      <w:pPr>
        <w:jc w:val="center"/>
        <w:rPr>
          <w:b/>
          <w:lang w:val="en-US"/>
        </w:rPr>
      </w:pPr>
      <w:r>
        <w:rPr>
          <w:b/>
          <w:lang w:val="en-US"/>
        </w:rPr>
        <w:t>(OSOBNA KARTA ŠKOLE)</w:t>
      </w:r>
    </w:p>
    <w:p w14:paraId="3B7B4B86" w14:textId="77777777" w:rsidR="0029609D" w:rsidRDefault="0029609D">
      <w:pPr>
        <w:pStyle w:val="Naslov6"/>
        <w:tabs>
          <w:tab w:val="center" w:pos="4320"/>
        </w:tabs>
        <w:ind w:right="-851"/>
        <w:rPr>
          <w:lang w:val="hr-HR"/>
        </w:rPr>
      </w:pPr>
      <w:bookmarkStart w:id="12" w:name="_Toc83637658"/>
      <w:bookmarkStart w:id="13" w:name="_Toc83637810"/>
    </w:p>
    <w:p w14:paraId="61DD68B8" w14:textId="77777777" w:rsidR="0029609D" w:rsidRDefault="00102591">
      <w:pPr>
        <w:pStyle w:val="Naslov6"/>
        <w:tabs>
          <w:tab w:val="center" w:pos="4320"/>
        </w:tabs>
        <w:ind w:right="-851"/>
        <w:rPr>
          <w:lang w:val="hr-HR"/>
        </w:rPr>
      </w:pPr>
      <w:r>
        <w:t>GRAD</w:t>
      </w:r>
      <w:r>
        <w:rPr>
          <w:lang w:val="hr-HR"/>
        </w:rPr>
        <w:t xml:space="preserve"> </w:t>
      </w:r>
      <w:r>
        <w:t>VELIKA</w:t>
      </w:r>
      <w:r>
        <w:rPr>
          <w:lang w:val="hr-HR"/>
        </w:rPr>
        <w:t xml:space="preserve"> </w:t>
      </w:r>
      <w:r>
        <w:t>GORICA</w:t>
      </w:r>
      <w:bookmarkEnd w:id="12"/>
      <w:bookmarkEnd w:id="13"/>
    </w:p>
    <w:p w14:paraId="59C5E0D2" w14:textId="77777777" w:rsidR="0029609D" w:rsidRDefault="00102591">
      <w:pPr>
        <w:tabs>
          <w:tab w:val="center" w:pos="4320"/>
        </w:tabs>
        <w:ind w:right="-851"/>
        <w:jc w:val="center"/>
      </w:pPr>
      <w:r>
        <w:rPr>
          <w:b/>
        </w:rPr>
        <w:t>OSNOVNA ŠKOLA VELIKA MLAKA</w:t>
      </w:r>
    </w:p>
    <w:p w14:paraId="26997447" w14:textId="77777777" w:rsidR="0029609D" w:rsidRDefault="00102591">
      <w:pPr>
        <w:tabs>
          <w:tab w:val="center" w:pos="4320"/>
        </w:tabs>
        <w:ind w:right="-851"/>
        <w:jc w:val="center"/>
      </w:pPr>
      <w:r>
        <w:t>SJEDIŠTE ŠKOLE: VELIKA MLAKA, Brune Bušića 7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1"/>
      </w:tblGrid>
      <w:tr w:rsidR="0029609D" w14:paraId="059EDD54" w14:textId="77777777">
        <w:trPr>
          <w:trHeight w:val="656"/>
        </w:trPr>
        <w:tc>
          <w:tcPr>
            <w:tcW w:w="6991" w:type="dxa"/>
          </w:tcPr>
          <w:p w14:paraId="7D6C5A8C" w14:textId="77777777" w:rsidR="0029609D" w:rsidRDefault="00102591">
            <w:pPr>
              <w:pStyle w:val="Naslov4"/>
              <w:tabs>
                <w:tab w:val="center" w:pos="4320"/>
              </w:tabs>
              <w:jc w:val="center"/>
              <w:rPr>
                <w:b w:val="0"/>
                <w:lang w:val="de-DE"/>
              </w:rPr>
            </w:pPr>
            <w:bookmarkStart w:id="14" w:name="_Toc83637811"/>
            <w:bookmarkStart w:id="15" w:name="_Toc83637659"/>
            <w:bookmarkEnd w:id="14"/>
            <w:bookmarkEnd w:id="15"/>
            <w:r>
              <w:rPr>
                <w:b w:val="0"/>
                <w:lang w:val="de-DE"/>
              </w:rPr>
              <w:t>pošta: 10408 VELIKA MLAKA</w:t>
            </w:r>
          </w:p>
        </w:tc>
      </w:tr>
      <w:tr w:rsidR="0029609D" w14:paraId="23BCD3A2" w14:textId="77777777">
        <w:trPr>
          <w:trHeight w:val="589"/>
        </w:trPr>
        <w:tc>
          <w:tcPr>
            <w:tcW w:w="6991" w:type="dxa"/>
          </w:tcPr>
          <w:p w14:paraId="6DAF22B9" w14:textId="77777777" w:rsidR="0029609D" w:rsidRDefault="00102591">
            <w:pPr>
              <w:tabs>
                <w:tab w:val="center" w:pos="4320"/>
              </w:tabs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 01/6235 − 606</w:t>
            </w:r>
          </w:p>
        </w:tc>
      </w:tr>
      <w:tr w:rsidR="0029609D" w14:paraId="77A8BB9D" w14:textId="77777777">
        <w:trPr>
          <w:trHeight w:val="294"/>
        </w:trPr>
        <w:tc>
          <w:tcPr>
            <w:tcW w:w="6991" w:type="dxa"/>
          </w:tcPr>
          <w:p w14:paraId="423A58CA" w14:textId="77777777" w:rsidR="0029609D" w:rsidRDefault="00102591">
            <w:pPr>
              <w:tabs>
                <w:tab w:val="center" w:pos="4320"/>
              </w:tabs>
              <w:jc w:val="center"/>
              <w:rPr>
                <w:lang w:val="de-DE"/>
              </w:rPr>
            </w:pPr>
            <w:r>
              <w:rPr>
                <w:lang w:val="de-DE"/>
              </w:rPr>
              <w:t>fax: 01/6235 − 505</w:t>
            </w:r>
          </w:p>
        </w:tc>
      </w:tr>
      <w:tr w:rsidR="0029609D" w14:paraId="6C8A9B19" w14:textId="77777777">
        <w:trPr>
          <w:trHeight w:val="495"/>
        </w:trPr>
        <w:tc>
          <w:tcPr>
            <w:tcW w:w="6991" w:type="dxa"/>
          </w:tcPr>
          <w:p w14:paraId="61829076" w14:textId="77777777" w:rsidR="0029609D" w:rsidRDefault="00102591">
            <w:pPr>
              <w:tabs>
                <w:tab w:val="center" w:pos="4320"/>
              </w:tabs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elektronička pošta: </w:t>
            </w:r>
            <w:hyperlink r:id="rId20">
              <w:r>
                <w:rPr>
                  <w:rStyle w:val="Hiperveza"/>
                  <w:lang w:val="de-DE"/>
                </w:rPr>
                <w:t>os.velika.mlaka1@zg.t-com.hr</w:t>
              </w:r>
            </w:hyperlink>
          </w:p>
        </w:tc>
      </w:tr>
      <w:tr w:rsidR="0029609D" w14:paraId="4411A4D8" w14:textId="77777777">
        <w:trPr>
          <w:trHeight w:val="294"/>
        </w:trPr>
        <w:tc>
          <w:tcPr>
            <w:tcW w:w="6991" w:type="dxa"/>
          </w:tcPr>
          <w:p w14:paraId="7172FE09" w14:textId="77777777" w:rsidR="0029609D" w:rsidRDefault="00102591">
            <w:pPr>
              <w:tabs>
                <w:tab w:val="center" w:pos="4320"/>
              </w:tabs>
              <w:jc w:val="center"/>
              <w:rPr>
                <w:lang w:val="de-DE"/>
              </w:rPr>
            </w:pPr>
            <w:r>
              <w:rPr>
                <w:lang w:val="de-DE"/>
              </w:rPr>
              <w:t>https://osvelikamlaka.hr/</w:t>
            </w:r>
          </w:p>
        </w:tc>
      </w:tr>
    </w:tbl>
    <w:p w14:paraId="2BA226A1" w14:textId="77777777" w:rsidR="0029609D" w:rsidRDefault="0029609D">
      <w:pPr>
        <w:ind w:right="-851"/>
        <w:jc w:val="center"/>
        <w:rPr>
          <w:lang w:val="de-DE"/>
        </w:rPr>
      </w:pPr>
    </w:p>
    <w:p w14:paraId="0DE4B5B7" w14:textId="77777777" w:rsidR="0029609D" w:rsidRDefault="0029609D">
      <w:pPr>
        <w:ind w:right="-851"/>
        <w:rPr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29609D" w14:paraId="76ECFD7B" w14:textId="77777777" w:rsidTr="4AEC74CD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3A02465D" w14:textId="77777777" w:rsidR="0029609D" w:rsidRDefault="4AEC74CD" w:rsidP="4AEC74CD">
            <w:pPr>
              <w:pStyle w:val="Naslov9"/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</w:rPr>
            </w:pPr>
            <w:r w:rsidRPr="4AEC74CD">
              <w:rPr>
                <w:rFonts w:ascii="Times New Roman" w:hAnsi="Times New Roman" w:cs="Times New Roman"/>
                <w:b/>
                <w:bCs/>
                <w:color w:val="4472C4" w:themeColor="accent1"/>
              </w:rPr>
              <w:t xml:space="preserve">Matična škola </w:t>
            </w:r>
            <w:r w:rsidRPr="4AEC74CD">
              <w:rPr>
                <w:rFonts w:ascii="Times New Roman" w:hAnsi="Times New Roman" w:cs="Times New Roman"/>
                <w:b/>
                <w:bCs/>
                <w:color w:val="4472C4" w:themeColor="accent1"/>
                <w:lang w:val="en-GB"/>
              </w:rPr>
              <w:t>(</w:t>
            </w:r>
            <w:r w:rsidRPr="4AEC74CD">
              <w:rPr>
                <w:rFonts w:ascii="Times New Roman" w:hAnsi="Times New Roman" w:cs="Times New Roman"/>
                <w:b/>
                <w:bCs/>
                <w:color w:val="4472C4" w:themeColor="accent1"/>
              </w:rPr>
              <w:t>Velika Mlaka)</w:t>
            </w:r>
          </w:p>
        </w:tc>
      </w:tr>
      <w:tr w:rsidR="0029609D" w14:paraId="2474BFD6" w14:textId="77777777" w:rsidTr="4AEC74CD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6B13" w14:textId="661DDBAC" w:rsidR="0029609D" w:rsidRDefault="4AEC74CD" w:rsidP="4AEC74CD">
            <w:pPr>
              <w:pStyle w:val="Unutranjaadresa"/>
              <w:jc w:val="center"/>
              <w:rPr>
                <w:color w:val="4472C4" w:themeColor="accent1"/>
                <w:lang w:val="it-IT"/>
              </w:rPr>
            </w:pPr>
            <w:r w:rsidRPr="4AEC74CD">
              <w:rPr>
                <w:b/>
                <w:bCs/>
                <w:color w:val="4472C4" w:themeColor="accent1"/>
                <w:lang w:val="it-IT"/>
              </w:rPr>
              <w:t>broj učenika</w:t>
            </w:r>
            <w:r w:rsidRPr="4AEC74CD">
              <w:rPr>
                <w:color w:val="4472C4" w:themeColor="accent1"/>
                <w:lang w:val="it-IT"/>
              </w:rPr>
              <w:t>:</w:t>
            </w:r>
            <w:r w:rsidR="00102591">
              <w:tab/>
            </w:r>
            <w:r w:rsidRPr="4AEC74CD">
              <w:rPr>
                <w:color w:val="4472C4" w:themeColor="accent1"/>
                <w:lang w:val="it-IT"/>
              </w:rPr>
              <w:t xml:space="preserve"> I. – IV.   </w:t>
            </w:r>
            <w:r w:rsidR="5620EA5B" w:rsidRPr="4AEC74CD">
              <w:rPr>
                <w:color w:val="4472C4" w:themeColor="accent1"/>
                <w:lang w:val="it-IT"/>
              </w:rPr>
              <w:t>279</w:t>
            </w:r>
            <w:r w:rsidRPr="4AEC74CD">
              <w:rPr>
                <w:color w:val="4472C4" w:themeColor="accent1"/>
                <w:lang w:val="it-IT"/>
              </w:rPr>
              <w:t xml:space="preserve">     </w:t>
            </w:r>
            <w:r w:rsidRPr="4AEC74CD">
              <w:rPr>
                <w:b/>
                <w:bCs/>
                <w:color w:val="4472C4" w:themeColor="accent1"/>
                <w:lang w:val="it-IT"/>
              </w:rPr>
              <w:t xml:space="preserve"> br</w:t>
            </w:r>
            <w:r w:rsidRPr="4AEC74CD">
              <w:rPr>
                <w:color w:val="4472C4" w:themeColor="accent1"/>
                <w:lang w:val="it-IT"/>
              </w:rPr>
              <w:t xml:space="preserve">. </w:t>
            </w:r>
            <w:r w:rsidRPr="4AEC74CD">
              <w:rPr>
                <w:b/>
                <w:bCs/>
                <w:color w:val="4472C4" w:themeColor="accent1"/>
                <w:lang w:val="it-IT"/>
              </w:rPr>
              <w:t xml:space="preserve">razrednih </w:t>
            </w:r>
            <w:proofErr w:type="gramStart"/>
            <w:r w:rsidRPr="4AEC74CD">
              <w:rPr>
                <w:b/>
                <w:bCs/>
                <w:color w:val="4472C4" w:themeColor="accent1"/>
                <w:lang w:val="it-IT"/>
              </w:rPr>
              <w:t>odjela</w:t>
            </w:r>
            <w:r w:rsidRPr="4AEC74CD">
              <w:rPr>
                <w:color w:val="4472C4" w:themeColor="accent1"/>
                <w:lang w:val="it-IT"/>
              </w:rPr>
              <w:t>:  I.</w:t>
            </w:r>
            <w:proofErr w:type="gramEnd"/>
            <w:r w:rsidRPr="4AEC74CD">
              <w:rPr>
                <w:color w:val="4472C4" w:themeColor="accent1"/>
                <w:lang w:val="it-IT"/>
              </w:rPr>
              <w:t xml:space="preserve"> – IV.</w:t>
            </w:r>
            <w:r w:rsidR="00102591">
              <w:tab/>
            </w:r>
            <w:r w:rsidRPr="4AEC74CD">
              <w:rPr>
                <w:color w:val="4472C4" w:themeColor="accent1"/>
                <w:lang w:val="it-IT"/>
              </w:rPr>
              <w:t xml:space="preserve">   1</w:t>
            </w:r>
            <w:r w:rsidR="3D251319" w:rsidRPr="4AEC74CD">
              <w:rPr>
                <w:color w:val="4472C4" w:themeColor="accent1"/>
                <w:lang w:val="it-IT"/>
              </w:rPr>
              <w:t>3</w:t>
            </w:r>
          </w:p>
        </w:tc>
      </w:tr>
      <w:tr w:rsidR="0029609D" w14:paraId="375B545B" w14:textId="77777777" w:rsidTr="4AEC74CD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1149" w14:textId="00BE2952" w:rsidR="0029609D" w:rsidRDefault="4AEC74CD" w:rsidP="4AEC74CD">
            <w:pPr>
              <w:pStyle w:val="Unutranjaadresa"/>
              <w:jc w:val="center"/>
              <w:rPr>
                <w:color w:val="4472C4" w:themeColor="accent1"/>
                <w:lang w:val="it-IT"/>
              </w:rPr>
            </w:pPr>
            <w:r w:rsidRPr="4AEC74CD">
              <w:rPr>
                <w:color w:val="4472C4" w:themeColor="accent1"/>
                <w:lang w:val="it-IT"/>
              </w:rPr>
              <w:t xml:space="preserve">                                         V. – VIII  3</w:t>
            </w:r>
            <w:r w:rsidR="2FD0B780" w:rsidRPr="4AEC74CD">
              <w:rPr>
                <w:color w:val="4472C4" w:themeColor="accent1"/>
                <w:lang w:val="it-IT"/>
              </w:rPr>
              <w:t>31</w:t>
            </w:r>
            <w:r w:rsidR="00102591">
              <w:tab/>
            </w:r>
            <w:r w:rsidRPr="4AEC74CD">
              <w:rPr>
                <w:color w:val="4472C4" w:themeColor="accent1"/>
                <w:lang w:val="it-IT"/>
              </w:rPr>
              <w:t xml:space="preserve">                 </w:t>
            </w:r>
            <w:r w:rsidRPr="4AEC74CD">
              <w:rPr>
                <w:b/>
                <w:bCs/>
                <w:color w:val="4472C4" w:themeColor="accent1"/>
                <w:lang w:val="it-IT"/>
              </w:rPr>
              <w:t>br.</w:t>
            </w:r>
            <w:r w:rsidRPr="4AEC74CD">
              <w:rPr>
                <w:color w:val="4472C4" w:themeColor="accent1"/>
                <w:lang w:val="it-IT"/>
              </w:rPr>
              <w:t xml:space="preserve"> </w:t>
            </w:r>
            <w:r w:rsidRPr="4AEC74CD">
              <w:rPr>
                <w:b/>
                <w:bCs/>
                <w:color w:val="4472C4" w:themeColor="accent1"/>
                <w:lang w:val="it-IT"/>
              </w:rPr>
              <w:t xml:space="preserve">razrednih </w:t>
            </w:r>
            <w:proofErr w:type="gramStart"/>
            <w:r w:rsidRPr="4AEC74CD">
              <w:rPr>
                <w:b/>
                <w:bCs/>
                <w:color w:val="4472C4" w:themeColor="accent1"/>
                <w:lang w:val="it-IT"/>
              </w:rPr>
              <w:t>odjela</w:t>
            </w:r>
            <w:r w:rsidRPr="4AEC74CD">
              <w:rPr>
                <w:color w:val="4472C4" w:themeColor="accent1"/>
                <w:lang w:val="it-IT"/>
              </w:rPr>
              <w:t>:  V.</w:t>
            </w:r>
            <w:proofErr w:type="gramEnd"/>
            <w:r w:rsidRPr="4AEC74CD">
              <w:rPr>
                <w:color w:val="4472C4" w:themeColor="accent1"/>
                <w:lang w:val="it-IT"/>
              </w:rPr>
              <w:t xml:space="preserve"> </w:t>
            </w:r>
            <w:r w:rsidRPr="4AEC74CD">
              <w:rPr>
                <w:i/>
                <w:iCs/>
                <w:color w:val="4472C4" w:themeColor="accent1"/>
                <w:lang w:val="en-GB"/>
              </w:rPr>
              <w:t xml:space="preserve">– </w:t>
            </w:r>
            <w:r w:rsidRPr="4AEC74CD">
              <w:rPr>
                <w:color w:val="4472C4" w:themeColor="accent1"/>
                <w:lang w:val="it-IT"/>
              </w:rPr>
              <w:t>VIII. 1</w:t>
            </w:r>
            <w:r w:rsidR="0E610610" w:rsidRPr="4AEC74CD">
              <w:rPr>
                <w:color w:val="4472C4" w:themeColor="accent1"/>
                <w:lang w:val="it-IT"/>
              </w:rPr>
              <w:t>6</w:t>
            </w:r>
          </w:p>
        </w:tc>
      </w:tr>
      <w:tr w:rsidR="0029609D" w14:paraId="40F8B26D" w14:textId="77777777" w:rsidTr="4AEC74CD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1CFC" w14:textId="1B1D692C" w:rsidR="0029609D" w:rsidRDefault="4AEC74CD" w:rsidP="4AEC74CD">
            <w:pPr>
              <w:pStyle w:val="Unutranjaadresa"/>
              <w:jc w:val="center"/>
              <w:rPr>
                <w:b/>
                <w:bCs/>
                <w:color w:val="4472C4" w:themeColor="accent1"/>
                <w:lang w:val="de-DE"/>
              </w:rPr>
            </w:pPr>
            <w:r w:rsidRPr="4AEC74CD">
              <w:rPr>
                <w:b/>
                <w:bCs/>
                <w:color w:val="4472C4" w:themeColor="accent1"/>
                <w:lang w:val="de-DE"/>
              </w:rPr>
              <w:t xml:space="preserve">UKUPNO:              </w:t>
            </w:r>
            <w:r w:rsidR="018BF2C0" w:rsidRPr="4AEC74CD">
              <w:rPr>
                <w:b/>
                <w:bCs/>
                <w:color w:val="4472C4" w:themeColor="accent1"/>
                <w:lang w:val="de-DE"/>
              </w:rPr>
              <w:t>610</w:t>
            </w:r>
            <w:r w:rsidRPr="4AEC74CD">
              <w:rPr>
                <w:b/>
                <w:bCs/>
                <w:color w:val="4472C4" w:themeColor="accent1"/>
                <w:lang w:val="de-DE"/>
              </w:rPr>
              <w:t xml:space="preserve">                                                          27</w:t>
            </w:r>
          </w:p>
        </w:tc>
      </w:tr>
      <w:tr w:rsidR="0029609D" w14:paraId="76849770" w14:textId="77777777" w:rsidTr="4AEC74CD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76C10599" w14:textId="77777777" w:rsidR="0029609D" w:rsidRDefault="4AEC74CD" w:rsidP="4AEC74CD">
            <w:pPr>
              <w:pStyle w:val="Unutranjaadresa"/>
              <w:jc w:val="center"/>
              <w:rPr>
                <w:b/>
                <w:bCs/>
                <w:color w:val="4472C4" w:themeColor="accent1"/>
                <w:lang w:val="en-GB"/>
              </w:rPr>
            </w:pPr>
            <w:r w:rsidRPr="4AEC74CD">
              <w:rPr>
                <w:b/>
                <w:bCs/>
                <w:color w:val="4472C4" w:themeColor="accent1"/>
                <w:lang w:val="en-GB"/>
              </w:rPr>
              <w:t>Područna škola (Mičevec)</w:t>
            </w:r>
          </w:p>
        </w:tc>
      </w:tr>
      <w:tr w:rsidR="0029609D" w14:paraId="66204FF1" w14:textId="77777777" w:rsidTr="4AEC74CD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2DBF0D7D" w14:textId="77777777" w:rsidR="0029609D" w:rsidRDefault="0029609D">
            <w:pPr>
              <w:pStyle w:val="Unutranjaadresa"/>
              <w:jc w:val="center"/>
              <w:rPr>
                <w:b/>
                <w:lang w:val="en-GB"/>
              </w:rPr>
            </w:pPr>
          </w:p>
        </w:tc>
      </w:tr>
      <w:tr w:rsidR="0029609D" w14:paraId="62299981" w14:textId="77777777" w:rsidTr="4AEC74CD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2D88" w14:textId="77777777" w:rsidR="0029609D" w:rsidRDefault="00102591">
            <w:pPr>
              <w:pStyle w:val="Naslov8"/>
              <w:spacing w:before="120"/>
              <w:jc w:val="center"/>
              <w:rPr>
                <w:i w:val="0"/>
                <w:lang w:val="en-GB"/>
              </w:rPr>
            </w:pPr>
            <w:bookmarkStart w:id="16" w:name="_Toc83637660"/>
            <w:bookmarkStart w:id="17" w:name="_Toc83637812"/>
            <w:r>
              <w:rPr>
                <w:b/>
                <w:i w:val="0"/>
                <w:lang w:val="en-GB"/>
              </w:rPr>
              <w:t>broj učenika</w:t>
            </w:r>
            <w:r>
              <w:rPr>
                <w:i w:val="0"/>
                <w:lang w:val="en-GB"/>
              </w:rPr>
              <w:t xml:space="preserve">:   I. – IV.    </w:t>
            </w:r>
            <w:r>
              <w:rPr>
                <w:i w:val="0"/>
                <w:lang w:val="en-GB"/>
              </w:rPr>
              <w:tab/>
            </w:r>
            <w:r>
              <w:rPr>
                <w:b/>
                <w:i w:val="0"/>
                <w:lang w:val="en-GB"/>
              </w:rPr>
              <w:t xml:space="preserve">                br</w:t>
            </w:r>
            <w:r>
              <w:rPr>
                <w:i w:val="0"/>
                <w:lang w:val="en-GB"/>
              </w:rPr>
              <w:t xml:space="preserve">. </w:t>
            </w:r>
            <w:r>
              <w:rPr>
                <w:b/>
                <w:i w:val="0"/>
                <w:lang w:val="en-GB"/>
              </w:rPr>
              <w:t>razrednih odjela</w:t>
            </w:r>
            <w:r>
              <w:rPr>
                <w:i w:val="0"/>
                <w:lang w:val="en-GB"/>
              </w:rPr>
              <w:t>:  I. – IV.</w:t>
            </w:r>
            <w:bookmarkEnd w:id="16"/>
            <w:bookmarkEnd w:id="17"/>
          </w:p>
        </w:tc>
      </w:tr>
      <w:tr w:rsidR="0029609D" w14:paraId="19520407" w14:textId="77777777" w:rsidTr="4AEC74CD">
        <w:trPr>
          <w:trHeight w:val="1508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8444" w14:textId="09027E70" w:rsidR="0029609D" w:rsidRDefault="4AEC74CD" w:rsidP="4AEC74CD">
            <w:pPr>
              <w:pStyle w:val="Naslov8"/>
              <w:spacing w:before="120"/>
              <w:jc w:val="center"/>
              <w:rPr>
                <w:b/>
                <w:bCs/>
                <w:i w:val="0"/>
                <w:iCs w:val="0"/>
                <w:lang w:val="en-GB"/>
              </w:rPr>
            </w:pPr>
            <w:r w:rsidRPr="4AEC74CD">
              <w:rPr>
                <w:b/>
                <w:bCs/>
                <w:i w:val="0"/>
                <w:iCs w:val="0"/>
                <w:lang w:val="en-GB"/>
              </w:rPr>
              <w:t>UKUPNO:          3</w:t>
            </w:r>
            <w:r w:rsidR="0255C107" w:rsidRPr="4AEC74CD">
              <w:rPr>
                <w:b/>
                <w:bCs/>
                <w:i w:val="0"/>
                <w:iCs w:val="0"/>
                <w:lang w:val="en-GB"/>
              </w:rPr>
              <w:t>5</w:t>
            </w:r>
            <w:r w:rsidRPr="4AEC74CD">
              <w:rPr>
                <w:b/>
                <w:bCs/>
                <w:i w:val="0"/>
                <w:iCs w:val="0"/>
                <w:lang w:val="en-GB"/>
              </w:rPr>
              <w:t xml:space="preserve">                                                                      4</w:t>
            </w:r>
          </w:p>
          <w:p w14:paraId="2FB45DF3" w14:textId="77777777" w:rsidR="0029609D" w:rsidRDefault="0029609D">
            <w:pPr>
              <w:rPr>
                <w:lang w:val="en-GB"/>
              </w:rPr>
            </w:pPr>
          </w:p>
          <w:p w14:paraId="1C7B63B0" w14:textId="6850E470" w:rsidR="0029609D" w:rsidRDefault="54C4290B">
            <w:pPr>
              <w:pStyle w:val="Tijeloteksta3"/>
              <w:ind w:left="2160" w:right="164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UKUPNO: 6</w:t>
            </w:r>
            <w:r w:rsidR="241502BA">
              <w:rPr>
                <w:b/>
                <w:bCs/>
                <w:color w:val="000000" w:themeColor="text1"/>
                <w:sz w:val="22"/>
                <w:szCs w:val="22"/>
              </w:rPr>
              <w:t>45 u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čenika, </w:t>
            </w:r>
            <w:r w:rsidRPr="4AEC74CD">
              <w:rPr>
                <w:b/>
                <w:bCs/>
                <w:color w:val="000000" w:themeColor="text1"/>
                <w:sz w:val="22"/>
                <w:szCs w:val="22"/>
              </w:rPr>
              <w:t xml:space="preserve">33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razredni odjel </w:t>
            </w:r>
            <w:r>
              <w:rPr>
                <w:color w:val="000000" w:themeColor="text1"/>
                <w:sz w:val="22"/>
                <w:szCs w:val="22"/>
              </w:rPr>
              <w:t>=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prosječno 20 učenika u razrednome odjelu</w:t>
            </w:r>
          </w:p>
          <w:p w14:paraId="68076596" w14:textId="77777777" w:rsidR="0029609D" w:rsidRDefault="0029609D">
            <w:pPr>
              <w:rPr>
                <w:lang w:val="en-GB"/>
              </w:rPr>
            </w:pPr>
          </w:p>
        </w:tc>
      </w:tr>
    </w:tbl>
    <w:tbl>
      <w:tblPr>
        <w:tblpPr w:leftFromText="180" w:rightFromText="180" w:vertAnchor="text" w:horzAnchor="margin" w:tblpXSpec="center" w:tblpY="6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8"/>
      </w:tblGrid>
      <w:tr w:rsidR="0029609D" w14:paraId="6F4ECA9F" w14:textId="77777777" w:rsidTr="660EE7EC">
        <w:trPr>
          <w:trHeight w:val="346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31825049" w14:textId="77777777" w:rsidR="0029609D" w:rsidRDefault="00102591">
            <w:pPr>
              <w:pStyle w:val="Naslov8"/>
              <w:tabs>
                <w:tab w:val="left" w:pos="4111"/>
              </w:tabs>
              <w:jc w:val="both"/>
              <w:rPr>
                <w:b/>
                <w:bCs/>
                <w:i w:val="0"/>
                <w:iCs w:val="0"/>
                <w:color w:val="FF0000"/>
                <w:lang w:val="de-DE"/>
              </w:rPr>
            </w:pPr>
            <w:bookmarkStart w:id="18" w:name="_Toc83637661"/>
            <w:bookmarkStart w:id="19" w:name="_Toc83637813"/>
            <w:r>
              <w:rPr>
                <w:b/>
                <w:bCs/>
                <w:i w:val="0"/>
                <w:iCs w:val="0"/>
                <w:lang w:val="de-DE"/>
              </w:rPr>
              <w:t>Broj djelatnika Škole</w:t>
            </w:r>
          </w:p>
        </w:tc>
      </w:tr>
      <w:tr w:rsidR="0029609D" w14:paraId="32D50E12" w14:textId="77777777" w:rsidTr="660EE7EC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2841" w14:textId="5F3CEF5C" w:rsidR="0029609D" w:rsidRDefault="660EE7EC" w:rsidP="660EE7EC">
            <w:pPr>
              <w:pStyle w:val="Naslov8"/>
              <w:keepNext/>
              <w:tabs>
                <w:tab w:val="left" w:pos="4111"/>
              </w:tabs>
              <w:spacing w:before="0" w:after="0"/>
              <w:jc w:val="both"/>
              <w:rPr>
                <w:i w:val="0"/>
                <w:iCs w:val="0"/>
                <w:lang w:val="de-DE"/>
              </w:rPr>
            </w:pPr>
            <w:r w:rsidRPr="660EE7EC">
              <w:rPr>
                <w:i w:val="0"/>
                <w:iCs w:val="0"/>
                <w:lang w:val="de-DE"/>
              </w:rPr>
              <w:t>2</w:t>
            </w:r>
            <w:r w:rsidR="0088535D">
              <w:rPr>
                <w:i w:val="0"/>
                <w:iCs w:val="0"/>
                <w:lang w:val="de-DE"/>
              </w:rPr>
              <w:t>6</w:t>
            </w:r>
            <w:r w:rsidRPr="660EE7EC">
              <w:rPr>
                <w:i w:val="0"/>
                <w:iCs w:val="0"/>
                <w:lang w:val="de-DE"/>
              </w:rPr>
              <w:t xml:space="preserve"> učitelja razredne nastave</w:t>
            </w:r>
            <w:bookmarkEnd w:id="18"/>
            <w:bookmarkEnd w:id="19"/>
          </w:p>
        </w:tc>
      </w:tr>
      <w:tr w:rsidR="0029609D" w14:paraId="631EEC51" w14:textId="77777777" w:rsidTr="660EE7EC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94D1" w14:textId="6375C953" w:rsidR="0029609D" w:rsidRDefault="660EE7EC" w:rsidP="660EE7EC">
            <w:pPr>
              <w:pStyle w:val="Naslov8"/>
              <w:keepNext/>
              <w:tabs>
                <w:tab w:val="left" w:pos="4111"/>
              </w:tabs>
              <w:spacing w:before="0" w:after="0"/>
              <w:jc w:val="both"/>
              <w:rPr>
                <w:i w:val="0"/>
                <w:iCs w:val="0"/>
                <w:lang w:val="de-DE"/>
              </w:rPr>
            </w:pPr>
            <w:r w:rsidRPr="660EE7EC">
              <w:rPr>
                <w:i w:val="0"/>
                <w:iCs w:val="0"/>
                <w:lang w:val="de-DE"/>
              </w:rPr>
              <w:t>3</w:t>
            </w:r>
            <w:r w:rsidR="00EE3813">
              <w:rPr>
                <w:i w:val="0"/>
                <w:iCs w:val="0"/>
                <w:lang w:val="de-DE"/>
              </w:rPr>
              <w:t>9</w:t>
            </w:r>
            <w:r w:rsidRPr="660EE7EC">
              <w:rPr>
                <w:i w:val="0"/>
                <w:iCs w:val="0"/>
                <w:lang w:val="de-DE"/>
              </w:rPr>
              <w:t xml:space="preserve"> učitelja predmetne nastave</w:t>
            </w:r>
          </w:p>
        </w:tc>
      </w:tr>
      <w:tr w:rsidR="0029609D" w14:paraId="66B77ACB" w14:textId="77777777" w:rsidTr="660EE7EC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C9D3" w14:textId="6D181510" w:rsidR="0029609D" w:rsidRDefault="43B4CAB3" w:rsidP="660EE7EC">
            <w:pPr>
              <w:pStyle w:val="Naslov8"/>
              <w:keepNext/>
              <w:tabs>
                <w:tab w:val="left" w:pos="4111"/>
              </w:tabs>
              <w:spacing w:before="0" w:after="0"/>
              <w:jc w:val="both"/>
              <w:rPr>
                <w:i w:val="0"/>
                <w:iCs w:val="0"/>
                <w:lang w:val="de-DE"/>
              </w:rPr>
            </w:pPr>
            <w:r w:rsidRPr="660EE7EC">
              <w:rPr>
                <w:i w:val="0"/>
                <w:iCs w:val="0"/>
                <w:lang w:val="de-DE"/>
              </w:rPr>
              <w:t>10</w:t>
            </w:r>
            <w:r w:rsidR="660EE7EC" w:rsidRPr="660EE7EC">
              <w:rPr>
                <w:i w:val="0"/>
                <w:iCs w:val="0"/>
                <w:lang w:val="de-DE"/>
              </w:rPr>
              <w:t xml:space="preserve"> pomoćnika u nastavi</w:t>
            </w:r>
          </w:p>
        </w:tc>
      </w:tr>
      <w:tr w:rsidR="0029609D" w14:paraId="08A736BE" w14:textId="77777777" w:rsidTr="660EE7EC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A11A" w14:textId="2F73A8EC" w:rsidR="0029609D" w:rsidRDefault="399254F9" w:rsidP="660EE7EC">
            <w:pPr>
              <w:pStyle w:val="Naslov8"/>
              <w:keepNext/>
              <w:tabs>
                <w:tab w:val="left" w:pos="4111"/>
              </w:tabs>
              <w:spacing w:before="0" w:after="0"/>
              <w:jc w:val="both"/>
              <w:rPr>
                <w:i w:val="0"/>
                <w:iCs w:val="0"/>
                <w:lang w:val="de-DE"/>
              </w:rPr>
            </w:pPr>
            <w:r w:rsidRPr="660EE7EC">
              <w:rPr>
                <w:i w:val="0"/>
                <w:iCs w:val="0"/>
                <w:lang w:val="de-DE"/>
              </w:rPr>
              <w:t>5</w:t>
            </w:r>
            <w:r w:rsidR="660EE7EC" w:rsidRPr="660EE7EC">
              <w:rPr>
                <w:i w:val="0"/>
                <w:iCs w:val="0"/>
                <w:lang w:val="de-DE"/>
              </w:rPr>
              <w:t xml:space="preserve"> stručn</w:t>
            </w:r>
            <w:r w:rsidR="00242E51" w:rsidRPr="660EE7EC">
              <w:rPr>
                <w:i w:val="0"/>
                <w:iCs w:val="0"/>
                <w:lang w:val="de-DE"/>
              </w:rPr>
              <w:t>ih</w:t>
            </w:r>
            <w:r w:rsidR="660EE7EC" w:rsidRPr="660EE7EC">
              <w:rPr>
                <w:i w:val="0"/>
                <w:iCs w:val="0"/>
                <w:lang w:val="de-DE"/>
              </w:rPr>
              <w:t xml:space="preserve"> suradnika</w:t>
            </w:r>
          </w:p>
        </w:tc>
      </w:tr>
      <w:tr w:rsidR="0029609D" w14:paraId="1FC12B49" w14:textId="77777777" w:rsidTr="660EE7EC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D7C4" w14:textId="77777777" w:rsidR="0029609D" w:rsidRDefault="00102591">
            <w:pPr>
              <w:tabs>
                <w:tab w:val="left" w:pos="4111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2 administrativna djelatnika</w:t>
            </w:r>
          </w:p>
        </w:tc>
      </w:tr>
      <w:tr w:rsidR="0029609D" w14:paraId="153FA3FE" w14:textId="77777777" w:rsidTr="660EE7EC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4205" w14:textId="754C2F20" w:rsidR="0029609D" w:rsidRDefault="0088535D">
            <w:pPr>
              <w:tabs>
                <w:tab w:val="left" w:pos="4111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10</w:t>
            </w:r>
            <w:r w:rsidR="660EE7EC" w:rsidRPr="660EE7EC">
              <w:rPr>
                <w:lang w:val="de-DE"/>
              </w:rPr>
              <w:t xml:space="preserve"> tehnički</w:t>
            </w:r>
            <w:r w:rsidR="1D5FB000" w:rsidRPr="660EE7EC">
              <w:rPr>
                <w:lang w:val="de-DE"/>
              </w:rPr>
              <w:t xml:space="preserve">h </w:t>
            </w:r>
            <w:r w:rsidR="660EE7EC" w:rsidRPr="660EE7EC">
              <w:rPr>
                <w:lang w:val="de-DE"/>
              </w:rPr>
              <w:t>djelatnika</w:t>
            </w:r>
          </w:p>
        </w:tc>
      </w:tr>
      <w:tr w:rsidR="0029609D" w14:paraId="4F10AFF2" w14:textId="77777777" w:rsidTr="660EE7EC">
        <w:trPr>
          <w:trHeight w:val="329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0983" w14:textId="77777777" w:rsidR="0029609D" w:rsidRDefault="00102591">
            <w:pPr>
              <w:tabs>
                <w:tab w:val="left" w:pos="4253"/>
              </w:tabs>
              <w:jc w:val="both"/>
              <w:rPr>
                <w:b/>
                <w:bCs/>
                <w:lang w:val="de-DE"/>
              </w:rPr>
            </w:pPr>
            <w:r>
              <w:rPr>
                <w:lang w:val="de-DE"/>
              </w:rPr>
              <w:t>1 ravnateljica Škole</w:t>
            </w:r>
          </w:p>
        </w:tc>
      </w:tr>
      <w:tr w:rsidR="0029609D" w14:paraId="3B9BD94C" w14:textId="77777777" w:rsidTr="660EE7EC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AA15" w14:textId="298640F0" w:rsidR="0029609D" w:rsidRDefault="660EE7EC">
            <w:pPr>
              <w:tabs>
                <w:tab w:val="left" w:pos="4253"/>
              </w:tabs>
              <w:ind w:right="-851"/>
              <w:jc w:val="both"/>
              <w:rPr>
                <w:b/>
                <w:bCs/>
                <w:lang w:val="de-DE"/>
              </w:rPr>
            </w:pPr>
            <w:r w:rsidRPr="660EE7EC">
              <w:rPr>
                <w:b/>
                <w:bCs/>
                <w:lang w:val="de-DE"/>
              </w:rPr>
              <w:t xml:space="preserve">UKUPNO: </w:t>
            </w:r>
            <w:r w:rsidR="30186188" w:rsidRPr="660EE7EC">
              <w:rPr>
                <w:b/>
                <w:bCs/>
                <w:lang w:val="de-DE"/>
              </w:rPr>
              <w:t>9</w:t>
            </w:r>
            <w:r w:rsidR="00EE3813">
              <w:rPr>
                <w:b/>
                <w:bCs/>
                <w:lang w:val="de-DE"/>
              </w:rPr>
              <w:t>3</w:t>
            </w:r>
          </w:p>
        </w:tc>
      </w:tr>
      <w:tr w:rsidR="0029609D" w14:paraId="4CF49553" w14:textId="77777777" w:rsidTr="660EE7EC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4EC0123" w14:textId="77777777" w:rsidR="0029609D" w:rsidRDefault="00102591">
            <w:pPr>
              <w:jc w:val="both"/>
              <w:rPr>
                <w:lang w:val="de-DE"/>
              </w:rPr>
            </w:pPr>
            <w:r>
              <w:rPr>
                <w:b/>
                <w:bCs/>
                <w:lang w:val="de-DE"/>
              </w:rPr>
              <w:t>Broj aktivnih djelatnika Škole</w:t>
            </w:r>
          </w:p>
        </w:tc>
      </w:tr>
      <w:tr w:rsidR="0029609D" w14:paraId="5C201101" w14:textId="77777777" w:rsidTr="660EE7EC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636C" w14:textId="56BB5319" w:rsidR="0029609D" w:rsidRDefault="660EE7EC">
            <w:pPr>
              <w:tabs>
                <w:tab w:val="left" w:pos="2977"/>
              </w:tabs>
              <w:jc w:val="both"/>
              <w:rPr>
                <w:lang w:val="de-DE"/>
              </w:rPr>
            </w:pPr>
            <w:r w:rsidRPr="660EE7EC">
              <w:rPr>
                <w:lang w:val="de-DE"/>
              </w:rPr>
              <w:t>2</w:t>
            </w:r>
            <w:r w:rsidR="5D3F1D7E" w:rsidRPr="660EE7EC">
              <w:rPr>
                <w:lang w:val="de-DE"/>
              </w:rPr>
              <w:t>1</w:t>
            </w:r>
            <w:r w:rsidRPr="660EE7EC">
              <w:rPr>
                <w:lang w:val="de-DE"/>
              </w:rPr>
              <w:t xml:space="preserve"> učitelj razredne nastave</w:t>
            </w:r>
          </w:p>
        </w:tc>
      </w:tr>
      <w:tr w:rsidR="0029609D" w14:paraId="12591E16" w14:textId="77777777" w:rsidTr="660EE7EC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4D58" w14:textId="017EDBB9" w:rsidR="0029609D" w:rsidRDefault="660EE7EC">
            <w:pPr>
              <w:jc w:val="both"/>
              <w:rPr>
                <w:lang w:val="de-DE"/>
              </w:rPr>
            </w:pPr>
            <w:r w:rsidRPr="660EE7EC">
              <w:rPr>
                <w:lang w:val="de-DE"/>
              </w:rPr>
              <w:t>2</w:t>
            </w:r>
            <w:r w:rsidR="2B1DD0B2" w:rsidRPr="660EE7EC">
              <w:rPr>
                <w:lang w:val="de-DE"/>
              </w:rPr>
              <w:t>1</w:t>
            </w:r>
            <w:r w:rsidRPr="660EE7EC">
              <w:rPr>
                <w:lang w:val="de-DE"/>
              </w:rPr>
              <w:t xml:space="preserve"> učitelj predmetne nastave s punim radnim vremenom</w:t>
            </w:r>
          </w:p>
        </w:tc>
      </w:tr>
      <w:tr w:rsidR="0029609D" w14:paraId="645A249A" w14:textId="77777777" w:rsidTr="660EE7EC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E1CB" w14:textId="3009FB81" w:rsidR="0029609D" w:rsidRDefault="660EE7EC">
            <w:pPr>
              <w:jc w:val="both"/>
              <w:rPr>
                <w:lang w:val="de-DE"/>
              </w:rPr>
            </w:pPr>
            <w:r w:rsidRPr="660EE7EC">
              <w:rPr>
                <w:lang w:val="de-DE"/>
              </w:rPr>
              <w:t>1</w:t>
            </w:r>
            <w:r w:rsidR="00EE3813">
              <w:rPr>
                <w:lang w:val="de-DE"/>
              </w:rPr>
              <w:t>6</w:t>
            </w:r>
            <w:r w:rsidRPr="660EE7EC">
              <w:rPr>
                <w:lang w:val="de-DE"/>
              </w:rPr>
              <w:t xml:space="preserve"> učitelja predmetne nastave s nepunim radnim vremenom</w:t>
            </w:r>
          </w:p>
        </w:tc>
      </w:tr>
      <w:tr w:rsidR="0029609D" w14:paraId="0135FCE2" w14:textId="77777777" w:rsidTr="660EE7EC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0B86" w14:textId="70A141E1" w:rsidR="0029609D" w:rsidRDefault="6ADD4885">
            <w:pPr>
              <w:jc w:val="both"/>
              <w:rPr>
                <w:lang w:val="de-DE"/>
              </w:rPr>
            </w:pPr>
            <w:r w:rsidRPr="660EE7EC">
              <w:rPr>
                <w:lang w:val="de-DE"/>
              </w:rPr>
              <w:t>10</w:t>
            </w:r>
            <w:r w:rsidR="660EE7EC" w:rsidRPr="660EE7EC">
              <w:rPr>
                <w:lang w:val="de-DE"/>
              </w:rPr>
              <w:t xml:space="preserve"> pomoćnika u nastavi</w:t>
            </w:r>
          </w:p>
        </w:tc>
      </w:tr>
      <w:tr w:rsidR="0029609D" w14:paraId="372506E3" w14:textId="77777777" w:rsidTr="660EE7EC">
        <w:trPr>
          <w:trHeight w:val="348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1E7B" w14:textId="415EDA6D" w:rsidR="0029609D" w:rsidRDefault="660EE7EC">
            <w:pPr>
              <w:tabs>
                <w:tab w:val="left" w:pos="2977"/>
              </w:tabs>
              <w:jc w:val="both"/>
              <w:rPr>
                <w:lang w:val="de-DE"/>
              </w:rPr>
            </w:pPr>
            <w:r w:rsidRPr="660EE7EC">
              <w:rPr>
                <w:lang w:val="de-DE"/>
              </w:rPr>
              <w:t xml:space="preserve">4 stručna suradnika </w:t>
            </w:r>
          </w:p>
        </w:tc>
      </w:tr>
      <w:tr w:rsidR="0029609D" w14:paraId="0B916E1D" w14:textId="77777777" w:rsidTr="660EE7EC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0C45" w14:textId="426BAC4E" w:rsidR="0029609D" w:rsidRDefault="0088535D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lastRenderedPageBreak/>
              <w:t>10</w:t>
            </w:r>
            <w:r w:rsidR="00102591">
              <w:rPr>
                <w:lang w:val="de-DE"/>
              </w:rPr>
              <w:t xml:space="preserve"> tehničkih djelatnika</w:t>
            </w:r>
          </w:p>
        </w:tc>
      </w:tr>
      <w:tr w:rsidR="0029609D" w14:paraId="7E2F75F7" w14:textId="77777777" w:rsidTr="660EE7EC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071B" w14:textId="77777777" w:rsidR="0029609D" w:rsidRDefault="00102591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2 administrativna djelatnika</w:t>
            </w:r>
          </w:p>
        </w:tc>
      </w:tr>
      <w:tr w:rsidR="0029609D" w14:paraId="4E9FEB85" w14:textId="77777777" w:rsidTr="660EE7EC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78CA" w14:textId="77777777" w:rsidR="0029609D" w:rsidRDefault="00102591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1 ravnateljica Škole</w:t>
            </w:r>
          </w:p>
        </w:tc>
      </w:tr>
      <w:tr w:rsidR="0029609D" w14:paraId="42C46F23" w14:textId="77777777" w:rsidTr="660EE7EC">
        <w:trPr>
          <w:trHeight w:val="326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152E" w14:textId="5888B8C8" w:rsidR="0029609D" w:rsidRDefault="009E6DD4">
            <w:pPr>
              <w:jc w:val="both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UKUPNO: 8</w:t>
            </w:r>
            <w:r w:rsidR="00EE3813">
              <w:rPr>
                <w:b/>
                <w:bCs/>
                <w:lang w:val="de-DE"/>
              </w:rPr>
              <w:t>3</w:t>
            </w:r>
            <w:r w:rsidR="660EE7EC" w:rsidRPr="660EE7EC">
              <w:rPr>
                <w:b/>
                <w:bCs/>
                <w:lang w:val="de-DE"/>
              </w:rPr>
              <w:t xml:space="preserve"> djelatnika</w:t>
            </w:r>
          </w:p>
        </w:tc>
      </w:tr>
    </w:tbl>
    <w:p w14:paraId="04A097AA" w14:textId="77777777" w:rsidR="0029609D" w:rsidRDefault="0029609D">
      <w:pPr>
        <w:pStyle w:val="Tijeloteksta3"/>
        <w:ind w:right="1642"/>
        <w:rPr>
          <w:b/>
          <w:color w:val="000000"/>
          <w:sz w:val="24"/>
          <w:szCs w:val="24"/>
        </w:rPr>
      </w:pPr>
    </w:p>
    <w:p w14:paraId="7D20D76F" w14:textId="77777777" w:rsidR="0029609D" w:rsidRDefault="0029609D">
      <w:pPr>
        <w:pStyle w:val="Tijeloteksta3"/>
        <w:ind w:right="1642"/>
        <w:rPr>
          <w:b/>
          <w:color w:val="000000"/>
          <w:sz w:val="24"/>
          <w:szCs w:val="24"/>
        </w:rPr>
      </w:pPr>
    </w:p>
    <w:p w14:paraId="3EE4C485" w14:textId="77777777" w:rsidR="0029609D" w:rsidRDefault="0029609D">
      <w:pPr>
        <w:ind w:right="1642"/>
        <w:rPr>
          <w:b/>
          <w:bCs/>
          <w:color w:val="000000" w:themeColor="text1"/>
          <w:lang w:val="de-DE"/>
        </w:rPr>
      </w:pPr>
    </w:p>
    <w:p w14:paraId="32402220" w14:textId="77777777" w:rsidR="0029609D" w:rsidRDefault="0029609D">
      <w:pPr>
        <w:pStyle w:val="Odlomakpopisa"/>
        <w:ind w:right="-851"/>
        <w:jc w:val="both"/>
        <w:rPr>
          <w:rFonts w:ascii="Times New Roman" w:hAnsi="Times New Roman"/>
          <w:bCs/>
          <w:sz w:val="24"/>
          <w:szCs w:val="24"/>
          <w:lang w:val="de-DE"/>
        </w:rPr>
      </w:pPr>
    </w:p>
    <w:p w14:paraId="4A7EA559" w14:textId="77777777" w:rsidR="0029609D" w:rsidRDefault="00102591">
      <w:pPr>
        <w:pStyle w:val="Odlomakpopisa"/>
        <w:numPr>
          <w:ilvl w:val="0"/>
          <w:numId w:val="1"/>
        </w:numPr>
        <w:ind w:right="-851"/>
        <w:jc w:val="both"/>
        <w:rPr>
          <w:rFonts w:ascii="Times New Roman" w:hAnsi="Times New Roman"/>
          <w:bCs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ravnateljica</w:t>
      </w:r>
      <w:r>
        <w:rPr>
          <w:rFonts w:ascii="Times New Roman" w:hAnsi="Times New Roman"/>
          <w:i/>
          <w:iCs/>
          <w:sz w:val="24"/>
          <w:szCs w:val="24"/>
          <w:lang w:val="de-DE"/>
        </w:rPr>
        <w:t>:</w:t>
      </w:r>
      <w:r>
        <w:rPr>
          <w:rFonts w:ascii="Times New Roman" w:hAnsi="Times New Roman"/>
          <w:bCs/>
          <w:sz w:val="24"/>
          <w:szCs w:val="24"/>
          <w:lang w:val="de-DE"/>
        </w:rPr>
        <w:t xml:space="preserve"> Zrinka Šućur, prof.</w:t>
      </w:r>
    </w:p>
    <w:p w14:paraId="6D4068B7" w14:textId="1F345C08" w:rsidR="0029609D" w:rsidRDefault="4AEC74CD" w:rsidP="660EE7EC">
      <w:pPr>
        <w:pStyle w:val="Odlomakpopisa"/>
        <w:numPr>
          <w:ilvl w:val="0"/>
          <w:numId w:val="1"/>
        </w:numPr>
        <w:ind w:right="-851"/>
        <w:jc w:val="both"/>
        <w:rPr>
          <w:rFonts w:ascii="Times New Roman" w:hAnsi="Times New Roman"/>
          <w:sz w:val="24"/>
          <w:szCs w:val="24"/>
        </w:rPr>
      </w:pPr>
      <w:r w:rsidRPr="660EE7EC">
        <w:rPr>
          <w:rFonts w:ascii="Times New Roman" w:hAnsi="Times New Roman"/>
          <w:sz w:val="24"/>
          <w:szCs w:val="24"/>
        </w:rPr>
        <w:t xml:space="preserve">voditelj smjene: Jasmina Lizačić Martinović; voditelj PŠ Mičevec: </w:t>
      </w:r>
      <w:r w:rsidR="5ED0EF42" w:rsidRPr="660EE7EC">
        <w:rPr>
          <w:rFonts w:ascii="Times New Roman" w:hAnsi="Times New Roman"/>
          <w:sz w:val="24"/>
          <w:szCs w:val="24"/>
        </w:rPr>
        <w:t>Andrea Ceković</w:t>
      </w:r>
    </w:p>
    <w:p w14:paraId="787E1BF8" w14:textId="1C4CFA13" w:rsidR="0029609D" w:rsidRDefault="00102591">
      <w:pPr>
        <w:pStyle w:val="Odlomakpopisa"/>
        <w:numPr>
          <w:ilvl w:val="0"/>
          <w:numId w:val="1"/>
        </w:numPr>
        <w:ind w:right="-851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satničar: Andrea Prugovečki</w:t>
      </w:r>
      <w:r w:rsidR="0088535D">
        <w:rPr>
          <w:rFonts w:ascii="Times New Roman" w:hAnsi="Times New Roman"/>
          <w:sz w:val="24"/>
          <w:szCs w:val="24"/>
          <w:lang w:val="de-DE"/>
        </w:rPr>
        <w:t>; voditelj smjene: Jasmina L. Martinović</w:t>
      </w:r>
    </w:p>
    <w:p w14:paraId="4400CA24" w14:textId="77777777" w:rsidR="0029609D" w:rsidRDefault="00102591">
      <w:pPr>
        <w:pStyle w:val="Odlomakpopisa"/>
        <w:numPr>
          <w:ilvl w:val="0"/>
          <w:numId w:val="1"/>
        </w:numPr>
        <w:ind w:right="-851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administrator e-Matice: Hrvoje Bašić</w:t>
      </w:r>
    </w:p>
    <w:p w14:paraId="3FB62CD4" w14:textId="77777777" w:rsidR="0029609D" w:rsidRDefault="00102591">
      <w:pPr>
        <w:pStyle w:val="Odlomakpopisa"/>
        <w:numPr>
          <w:ilvl w:val="0"/>
          <w:numId w:val="1"/>
        </w:numPr>
        <w:ind w:right="-851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administratori e-Dnevnika: Ilinka Hudina, Ana Žgela</w:t>
      </w:r>
    </w:p>
    <w:p w14:paraId="576B9456" w14:textId="320D5140" w:rsidR="0029609D" w:rsidRDefault="4AEC74CD" w:rsidP="4AEC74CD">
      <w:pPr>
        <w:pStyle w:val="Odlomakpopisa"/>
        <w:numPr>
          <w:ilvl w:val="0"/>
          <w:numId w:val="1"/>
        </w:numPr>
        <w:ind w:right="-851"/>
        <w:jc w:val="both"/>
        <w:rPr>
          <w:rFonts w:ascii="Times New Roman" w:hAnsi="Times New Roman"/>
          <w:sz w:val="24"/>
          <w:szCs w:val="24"/>
          <w:lang w:val="de-DE"/>
        </w:rPr>
      </w:pPr>
      <w:r w:rsidRPr="4AEC74CD">
        <w:rPr>
          <w:rFonts w:ascii="Times New Roman" w:hAnsi="Times New Roman"/>
          <w:sz w:val="24"/>
          <w:szCs w:val="24"/>
          <w:lang w:val="de-DE"/>
        </w:rPr>
        <w:t>radnički vijećnik: Ana Peternac</w:t>
      </w:r>
    </w:p>
    <w:p w14:paraId="4CFD9589" w14:textId="59945D02" w:rsidR="0029609D" w:rsidRDefault="644E5271">
      <w:pPr>
        <w:pStyle w:val="Odlomakpopisa"/>
        <w:numPr>
          <w:ilvl w:val="0"/>
          <w:numId w:val="1"/>
        </w:numPr>
        <w:ind w:right="-851"/>
        <w:jc w:val="both"/>
        <w:rPr>
          <w:rFonts w:ascii="Times New Roman" w:hAnsi="Times New Roman"/>
          <w:sz w:val="24"/>
          <w:szCs w:val="24"/>
          <w:lang w:val="de-DE"/>
        </w:rPr>
      </w:pPr>
      <w:r w:rsidRPr="644E5271">
        <w:rPr>
          <w:rFonts w:ascii="Times New Roman" w:hAnsi="Times New Roman"/>
          <w:sz w:val="24"/>
          <w:szCs w:val="24"/>
          <w:lang w:val="de-DE"/>
        </w:rPr>
        <w:t xml:space="preserve">članovi Tima za kvalitetu: Zrinka Šućur, Mihaela Tomašić, </w:t>
      </w:r>
      <w:r w:rsidR="1BF37CAF" w:rsidRPr="644E5271">
        <w:rPr>
          <w:rFonts w:ascii="Times New Roman" w:hAnsi="Times New Roman"/>
          <w:sz w:val="24"/>
          <w:szCs w:val="24"/>
          <w:lang w:val="de-DE"/>
        </w:rPr>
        <w:t>Ljubica Zebić (</w:t>
      </w:r>
      <w:r w:rsidRPr="644E5271">
        <w:rPr>
          <w:rFonts w:ascii="Times New Roman" w:hAnsi="Times New Roman"/>
          <w:sz w:val="24"/>
          <w:szCs w:val="24"/>
          <w:lang w:val="de-DE"/>
        </w:rPr>
        <w:t>Klara Andrijević</w:t>
      </w:r>
      <w:r w:rsidR="3B458330" w:rsidRPr="644E5271">
        <w:rPr>
          <w:rFonts w:ascii="Times New Roman" w:hAnsi="Times New Roman"/>
          <w:sz w:val="24"/>
          <w:szCs w:val="24"/>
          <w:lang w:val="de-DE"/>
        </w:rPr>
        <w:t>)</w:t>
      </w:r>
      <w:r w:rsidRPr="644E5271">
        <w:rPr>
          <w:rFonts w:ascii="Times New Roman" w:hAnsi="Times New Roman"/>
          <w:sz w:val="24"/>
          <w:szCs w:val="24"/>
          <w:lang w:val="de-DE"/>
        </w:rPr>
        <w:t xml:space="preserve">, </w:t>
      </w:r>
    </w:p>
    <w:p w14:paraId="49649713" w14:textId="77777777" w:rsidR="0029609D" w:rsidRDefault="00102591">
      <w:pPr>
        <w:pStyle w:val="Odlomakpopisa"/>
        <w:ind w:right="-851"/>
        <w:jc w:val="both"/>
        <w:rPr>
          <w:rFonts w:ascii="Times New Roman" w:hAnsi="Times New Roman"/>
          <w:bCs/>
          <w:sz w:val="24"/>
          <w:szCs w:val="24"/>
          <w:lang w:val="de-DE"/>
        </w:rPr>
      </w:pPr>
      <w:r>
        <w:rPr>
          <w:rFonts w:ascii="Times New Roman" w:hAnsi="Times New Roman"/>
          <w:bCs/>
          <w:sz w:val="24"/>
          <w:szCs w:val="24"/>
          <w:lang w:val="de-DE"/>
        </w:rPr>
        <w:t xml:space="preserve">Adriana Vučetić, Iva Denona, Martina Čale, Katarina Klarić, Diana Prevolnik, Andrea </w:t>
      </w:r>
    </w:p>
    <w:p w14:paraId="15A3923C" w14:textId="7B8468B9" w:rsidR="660EE7EC" w:rsidRDefault="660EE7EC" w:rsidP="660EE7EC">
      <w:pPr>
        <w:pStyle w:val="Odlomakpopisa"/>
        <w:ind w:right="-851"/>
        <w:jc w:val="both"/>
        <w:rPr>
          <w:rFonts w:ascii="Times New Roman" w:hAnsi="Times New Roman"/>
          <w:sz w:val="24"/>
          <w:szCs w:val="24"/>
          <w:lang w:val="de-DE"/>
        </w:rPr>
      </w:pPr>
      <w:r w:rsidRPr="660EE7EC">
        <w:rPr>
          <w:rFonts w:ascii="Times New Roman" w:hAnsi="Times New Roman"/>
          <w:sz w:val="24"/>
          <w:szCs w:val="24"/>
          <w:lang w:val="de-DE"/>
        </w:rPr>
        <w:t>Prugovečki</w:t>
      </w:r>
      <w:r w:rsidR="79D13995" w:rsidRPr="660EE7EC">
        <w:rPr>
          <w:rFonts w:ascii="Times New Roman" w:hAnsi="Times New Roman"/>
          <w:sz w:val="24"/>
          <w:szCs w:val="24"/>
          <w:lang w:val="de-DE"/>
        </w:rPr>
        <w:t>, Ana Peternac</w:t>
      </w:r>
    </w:p>
    <w:p w14:paraId="689A695A" w14:textId="5332B41D" w:rsidR="0029609D" w:rsidRDefault="79D13995">
      <w:pPr>
        <w:pStyle w:val="Odlomakpopisa"/>
        <w:numPr>
          <w:ilvl w:val="0"/>
          <w:numId w:val="1"/>
        </w:numPr>
        <w:ind w:right="-851"/>
        <w:jc w:val="both"/>
        <w:rPr>
          <w:rFonts w:ascii="Times New Roman" w:hAnsi="Times New Roman"/>
          <w:sz w:val="24"/>
          <w:szCs w:val="24"/>
          <w:lang w:val="de-DE"/>
        </w:rPr>
      </w:pPr>
      <w:r w:rsidRPr="660EE7EC">
        <w:rPr>
          <w:rFonts w:ascii="Times New Roman" w:hAnsi="Times New Roman"/>
          <w:sz w:val="24"/>
          <w:szCs w:val="24"/>
          <w:lang w:val="de-DE"/>
        </w:rPr>
        <w:t xml:space="preserve">u zvanju </w:t>
      </w:r>
      <w:r w:rsidR="660EE7EC" w:rsidRPr="660EE7EC">
        <w:rPr>
          <w:rFonts w:ascii="Times New Roman" w:hAnsi="Times New Roman"/>
          <w:sz w:val="24"/>
          <w:szCs w:val="24"/>
          <w:lang w:val="de-DE"/>
        </w:rPr>
        <w:t>mentor</w:t>
      </w:r>
      <w:r w:rsidR="64C6D80E" w:rsidRPr="660EE7EC">
        <w:rPr>
          <w:rFonts w:ascii="Times New Roman" w:hAnsi="Times New Roman"/>
          <w:sz w:val="24"/>
          <w:szCs w:val="24"/>
          <w:lang w:val="de-DE"/>
        </w:rPr>
        <w:t>a</w:t>
      </w:r>
      <w:r w:rsidR="660EE7EC" w:rsidRPr="660EE7EC">
        <w:rPr>
          <w:rFonts w:ascii="Times New Roman" w:hAnsi="Times New Roman"/>
          <w:sz w:val="24"/>
          <w:szCs w:val="24"/>
          <w:lang w:val="de-DE"/>
        </w:rPr>
        <w:t xml:space="preserve">: </w:t>
      </w:r>
      <w:r w:rsidR="01EC1B5F" w:rsidRPr="660EE7EC">
        <w:rPr>
          <w:rFonts w:ascii="Times New Roman" w:hAnsi="Times New Roman"/>
          <w:sz w:val="24"/>
          <w:szCs w:val="24"/>
          <w:lang w:val="de-DE"/>
        </w:rPr>
        <w:t xml:space="preserve">Zrinka Šućur, ravnateljica, </w:t>
      </w:r>
      <w:r w:rsidR="660EE7EC" w:rsidRPr="660EE7EC">
        <w:rPr>
          <w:rFonts w:ascii="Times New Roman" w:hAnsi="Times New Roman"/>
          <w:sz w:val="24"/>
          <w:szCs w:val="24"/>
          <w:lang w:val="de-DE"/>
        </w:rPr>
        <w:t xml:space="preserve">Ana Peternac, učiteljica informatike; Diana Prevolnik, </w:t>
      </w:r>
    </w:p>
    <w:p w14:paraId="0E0BED27" w14:textId="77777777" w:rsidR="0029609D" w:rsidRDefault="00102591">
      <w:pPr>
        <w:pStyle w:val="Odlomakpopisa"/>
        <w:ind w:right="-851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učiteljica razredne nastave; Hrvoje Bašić, učitelj TZK-a</w:t>
      </w:r>
    </w:p>
    <w:p w14:paraId="04B679E0" w14:textId="0268EF7D" w:rsidR="0029609D" w:rsidRDefault="73D76FB7">
      <w:pPr>
        <w:pStyle w:val="Odlomakpopisa"/>
        <w:numPr>
          <w:ilvl w:val="0"/>
          <w:numId w:val="1"/>
        </w:numPr>
        <w:ind w:right="-851"/>
        <w:jc w:val="both"/>
        <w:rPr>
          <w:rFonts w:ascii="Times New Roman" w:hAnsi="Times New Roman"/>
          <w:sz w:val="24"/>
          <w:szCs w:val="24"/>
          <w:lang w:val="de-DE"/>
        </w:rPr>
      </w:pPr>
      <w:r w:rsidRPr="660EE7EC">
        <w:rPr>
          <w:rFonts w:ascii="Times New Roman" w:hAnsi="Times New Roman"/>
          <w:sz w:val="24"/>
          <w:szCs w:val="24"/>
          <w:lang w:val="de-DE"/>
        </w:rPr>
        <w:t>u</w:t>
      </w:r>
      <w:r w:rsidR="6E392B88" w:rsidRPr="660EE7EC">
        <w:rPr>
          <w:rFonts w:ascii="Times New Roman" w:hAnsi="Times New Roman"/>
          <w:sz w:val="24"/>
          <w:szCs w:val="24"/>
          <w:lang w:val="de-DE"/>
        </w:rPr>
        <w:t xml:space="preserve"> zvanju savjetnika</w:t>
      </w:r>
      <w:r w:rsidR="660EE7EC" w:rsidRPr="660EE7EC">
        <w:rPr>
          <w:rFonts w:ascii="Times New Roman" w:hAnsi="Times New Roman"/>
          <w:sz w:val="24"/>
          <w:szCs w:val="24"/>
          <w:lang w:val="de-DE"/>
        </w:rPr>
        <w:t>: Mihaela Tomašić, stručna suradnica pedagoginja</w:t>
      </w:r>
    </w:p>
    <w:p w14:paraId="5A3622C4" w14:textId="27B66745" w:rsidR="0029609D" w:rsidRDefault="175892BB">
      <w:pPr>
        <w:pStyle w:val="Odlomakpopisa"/>
        <w:numPr>
          <w:ilvl w:val="0"/>
          <w:numId w:val="1"/>
        </w:numPr>
        <w:ind w:right="-851"/>
        <w:jc w:val="both"/>
        <w:rPr>
          <w:rFonts w:ascii="Times New Roman" w:hAnsi="Times New Roman"/>
          <w:sz w:val="24"/>
          <w:szCs w:val="24"/>
          <w:lang w:val="de-DE"/>
        </w:rPr>
      </w:pPr>
      <w:r w:rsidRPr="660EE7EC">
        <w:rPr>
          <w:rFonts w:ascii="Times New Roman" w:hAnsi="Times New Roman"/>
          <w:sz w:val="24"/>
          <w:szCs w:val="24"/>
          <w:lang w:val="de-DE"/>
        </w:rPr>
        <w:t>u</w:t>
      </w:r>
      <w:r w:rsidR="157202DF" w:rsidRPr="660EE7EC">
        <w:rPr>
          <w:rFonts w:ascii="Times New Roman" w:hAnsi="Times New Roman"/>
          <w:sz w:val="24"/>
          <w:szCs w:val="24"/>
          <w:lang w:val="de-DE"/>
        </w:rPr>
        <w:t xml:space="preserve"> zvanju </w:t>
      </w:r>
      <w:r w:rsidR="660EE7EC" w:rsidRPr="660EE7EC">
        <w:rPr>
          <w:rFonts w:ascii="Times New Roman" w:hAnsi="Times New Roman"/>
          <w:sz w:val="24"/>
          <w:szCs w:val="24"/>
          <w:lang w:val="de-DE"/>
        </w:rPr>
        <w:t>izvrsn</w:t>
      </w:r>
      <w:r w:rsidR="34BED0DE" w:rsidRPr="660EE7EC">
        <w:rPr>
          <w:rFonts w:ascii="Times New Roman" w:hAnsi="Times New Roman"/>
          <w:sz w:val="24"/>
          <w:szCs w:val="24"/>
          <w:lang w:val="de-DE"/>
        </w:rPr>
        <w:t>oga</w:t>
      </w:r>
      <w:r w:rsidR="660EE7EC" w:rsidRPr="660EE7EC">
        <w:rPr>
          <w:rFonts w:ascii="Times New Roman" w:hAnsi="Times New Roman"/>
          <w:sz w:val="24"/>
          <w:szCs w:val="24"/>
          <w:lang w:val="de-DE"/>
        </w:rPr>
        <w:t xml:space="preserve"> savjetni</w:t>
      </w:r>
      <w:r w:rsidR="19113BB3" w:rsidRPr="660EE7EC">
        <w:rPr>
          <w:rFonts w:ascii="Times New Roman" w:hAnsi="Times New Roman"/>
          <w:sz w:val="24"/>
          <w:szCs w:val="24"/>
          <w:lang w:val="de-DE"/>
        </w:rPr>
        <w:t>ka</w:t>
      </w:r>
      <w:r w:rsidR="660EE7EC" w:rsidRPr="660EE7EC">
        <w:rPr>
          <w:rFonts w:ascii="Times New Roman" w:hAnsi="Times New Roman"/>
          <w:sz w:val="24"/>
          <w:szCs w:val="24"/>
          <w:lang w:val="de-DE"/>
        </w:rPr>
        <w:t>: Katarina Klarić, vjeroučiteljica; Jasmina</w:t>
      </w:r>
    </w:p>
    <w:p w14:paraId="53BC0F0F" w14:textId="77777777" w:rsidR="0029609D" w:rsidRDefault="00102591">
      <w:pPr>
        <w:pStyle w:val="Odlomakpopisa"/>
        <w:ind w:right="-851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Lizačić Martinović, učiteljica TZK-a</w:t>
      </w:r>
    </w:p>
    <w:p w14:paraId="4E86F2D5" w14:textId="77777777" w:rsidR="0029609D" w:rsidRDefault="00102591">
      <w:pPr>
        <w:pStyle w:val="Odlomakpopisa"/>
        <w:numPr>
          <w:ilvl w:val="0"/>
          <w:numId w:val="1"/>
        </w:numPr>
        <w:ind w:right="-851"/>
        <w:jc w:val="both"/>
        <w:rPr>
          <w:rFonts w:ascii="Times New Roman" w:hAnsi="Times New Roman"/>
          <w:bCs/>
          <w:sz w:val="24"/>
          <w:szCs w:val="24"/>
          <w:lang w:val="de-DE"/>
        </w:rPr>
      </w:pPr>
      <w:r>
        <w:rPr>
          <w:rFonts w:ascii="Times New Roman" w:hAnsi="Times New Roman"/>
          <w:bCs/>
          <w:sz w:val="24"/>
          <w:szCs w:val="24"/>
          <w:lang w:val="de-DE"/>
        </w:rPr>
        <w:t xml:space="preserve">voditelji županijskih stručnih vijeća: Diana Prevolnik, učiteljica razredne nastave: </w:t>
      </w:r>
    </w:p>
    <w:p w14:paraId="52674201" w14:textId="77777777" w:rsidR="0029609D" w:rsidRDefault="00102591">
      <w:pPr>
        <w:pStyle w:val="Odlomakpopisa"/>
        <w:ind w:right="-851"/>
        <w:jc w:val="both"/>
        <w:rPr>
          <w:rFonts w:ascii="Times New Roman" w:hAnsi="Times New Roman"/>
          <w:bCs/>
          <w:sz w:val="24"/>
          <w:szCs w:val="24"/>
          <w:lang w:val="de-DE"/>
        </w:rPr>
      </w:pPr>
      <w:r>
        <w:rPr>
          <w:rFonts w:ascii="Times New Roman" w:hAnsi="Times New Roman"/>
          <w:bCs/>
          <w:sz w:val="24"/>
          <w:szCs w:val="24"/>
          <w:lang w:val="de-DE"/>
        </w:rPr>
        <w:t>aktiv učitelja razredne nastave Zagrebačke županije</w:t>
      </w:r>
    </w:p>
    <w:p w14:paraId="5A4D02E6" w14:textId="77777777" w:rsidR="0029609D" w:rsidRDefault="00102591">
      <w:pPr>
        <w:ind w:right="-851"/>
        <w:jc w:val="both"/>
        <w:rPr>
          <w:b/>
          <w:bCs/>
          <w:lang w:val="de-DE"/>
        </w:rPr>
      </w:pPr>
      <w:r>
        <w:rPr>
          <w:b/>
          <w:bCs/>
          <w:lang w:val="de-DE"/>
        </w:rPr>
        <w:t xml:space="preserve"> </w:t>
      </w:r>
    </w:p>
    <w:p w14:paraId="7194DBDC" w14:textId="77777777" w:rsidR="0029609D" w:rsidRDefault="0029609D">
      <w:pPr>
        <w:ind w:right="-851"/>
        <w:jc w:val="both"/>
        <w:rPr>
          <w:b/>
          <w:bCs/>
          <w:lang w:val="de-DE"/>
        </w:rPr>
      </w:pPr>
    </w:p>
    <w:p w14:paraId="769D0D3C" w14:textId="77777777" w:rsidR="0029609D" w:rsidRDefault="0029609D">
      <w:pPr>
        <w:ind w:right="-851"/>
        <w:jc w:val="both"/>
        <w:rPr>
          <w:b/>
          <w:bCs/>
          <w:lang w:val="de-DE"/>
        </w:rPr>
      </w:pPr>
    </w:p>
    <w:p w14:paraId="0D211AFA" w14:textId="77777777" w:rsidR="0029609D" w:rsidRDefault="0029609D">
      <w:pPr>
        <w:ind w:right="-851"/>
        <w:jc w:val="both"/>
        <w:rPr>
          <w:b/>
          <w:bCs/>
          <w:lang w:val="de-DE"/>
        </w:rPr>
      </w:pPr>
    </w:p>
    <w:p w14:paraId="390551CF" w14:textId="77777777" w:rsidR="0029609D" w:rsidRDefault="0029609D">
      <w:pPr>
        <w:ind w:right="-851"/>
        <w:jc w:val="both"/>
        <w:rPr>
          <w:b/>
          <w:bCs/>
          <w:lang w:val="de-DE"/>
        </w:rPr>
      </w:pPr>
    </w:p>
    <w:p w14:paraId="06023872" w14:textId="77777777" w:rsidR="0029609D" w:rsidRDefault="0029609D">
      <w:pPr>
        <w:ind w:right="-851"/>
        <w:jc w:val="both"/>
        <w:rPr>
          <w:b/>
          <w:bCs/>
          <w:lang w:val="de-DE"/>
        </w:rPr>
      </w:pPr>
    </w:p>
    <w:p w14:paraId="3C1E6F70" w14:textId="77777777" w:rsidR="0029609D" w:rsidRDefault="0029609D">
      <w:pPr>
        <w:ind w:right="-851"/>
        <w:jc w:val="both"/>
        <w:rPr>
          <w:b/>
          <w:bCs/>
          <w:lang w:val="de-DE"/>
        </w:rPr>
      </w:pPr>
    </w:p>
    <w:p w14:paraId="578AC698" w14:textId="77777777" w:rsidR="0029609D" w:rsidRDefault="0029609D">
      <w:pPr>
        <w:ind w:right="-851"/>
        <w:jc w:val="both"/>
        <w:rPr>
          <w:b/>
          <w:bCs/>
          <w:lang w:val="de-DE"/>
        </w:rPr>
      </w:pPr>
    </w:p>
    <w:p w14:paraId="3478FDC9" w14:textId="77777777" w:rsidR="0029609D" w:rsidRDefault="0029609D">
      <w:pPr>
        <w:ind w:right="-851"/>
        <w:jc w:val="both"/>
        <w:rPr>
          <w:b/>
          <w:bCs/>
          <w:lang w:val="de-DE"/>
        </w:rPr>
      </w:pPr>
    </w:p>
    <w:p w14:paraId="69E64424" w14:textId="77777777" w:rsidR="0029609D" w:rsidRDefault="0029609D">
      <w:pPr>
        <w:ind w:right="-851"/>
        <w:jc w:val="both"/>
        <w:rPr>
          <w:b/>
          <w:bCs/>
          <w:lang w:val="de-DE"/>
        </w:rPr>
      </w:pPr>
    </w:p>
    <w:p w14:paraId="0A8EFD82" w14:textId="77777777" w:rsidR="0029609D" w:rsidRDefault="0029609D">
      <w:pPr>
        <w:ind w:right="-851"/>
        <w:jc w:val="both"/>
        <w:rPr>
          <w:b/>
          <w:bCs/>
          <w:lang w:val="de-DE"/>
        </w:rPr>
      </w:pPr>
    </w:p>
    <w:p w14:paraId="24F75944" w14:textId="77777777" w:rsidR="0029609D" w:rsidRDefault="0029609D">
      <w:pPr>
        <w:ind w:right="-851"/>
        <w:jc w:val="both"/>
        <w:rPr>
          <w:b/>
          <w:bCs/>
          <w:lang w:val="de-DE"/>
        </w:rPr>
      </w:pPr>
    </w:p>
    <w:p w14:paraId="407A5D02" w14:textId="77777777" w:rsidR="0029609D" w:rsidRDefault="0029609D">
      <w:pPr>
        <w:ind w:right="-851"/>
        <w:jc w:val="both"/>
        <w:rPr>
          <w:b/>
          <w:bCs/>
          <w:lang w:val="de-DE"/>
        </w:rPr>
      </w:pPr>
    </w:p>
    <w:p w14:paraId="6456AC5A" w14:textId="77777777" w:rsidR="0029609D" w:rsidRDefault="0029609D">
      <w:pPr>
        <w:ind w:right="-851"/>
        <w:jc w:val="both"/>
        <w:rPr>
          <w:b/>
          <w:bCs/>
          <w:lang w:val="de-DE"/>
        </w:rPr>
      </w:pPr>
    </w:p>
    <w:p w14:paraId="23EA255E" w14:textId="77777777" w:rsidR="0029609D" w:rsidRDefault="0029609D">
      <w:pPr>
        <w:ind w:right="-851"/>
        <w:jc w:val="both"/>
        <w:rPr>
          <w:b/>
          <w:bCs/>
          <w:lang w:val="de-DE"/>
        </w:rPr>
      </w:pPr>
    </w:p>
    <w:p w14:paraId="607B5233" w14:textId="77777777" w:rsidR="0029609D" w:rsidRDefault="0029609D">
      <w:pPr>
        <w:ind w:right="-851"/>
        <w:jc w:val="both"/>
        <w:rPr>
          <w:b/>
          <w:bCs/>
          <w:lang w:val="de-DE"/>
        </w:rPr>
      </w:pPr>
    </w:p>
    <w:p w14:paraId="2D5B9C78" w14:textId="77777777" w:rsidR="0029609D" w:rsidRDefault="0029609D">
      <w:pPr>
        <w:ind w:right="-851"/>
        <w:jc w:val="both"/>
        <w:rPr>
          <w:b/>
          <w:bCs/>
          <w:lang w:val="de-DE"/>
        </w:rPr>
      </w:pPr>
    </w:p>
    <w:p w14:paraId="10480ED0" w14:textId="77777777" w:rsidR="0029609D" w:rsidRDefault="0029609D">
      <w:pPr>
        <w:ind w:right="-851"/>
        <w:jc w:val="both"/>
        <w:rPr>
          <w:b/>
          <w:bCs/>
          <w:lang w:val="de-DE"/>
        </w:rPr>
      </w:pPr>
    </w:p>
    <w:p w14:paraId="6DD4CA30" w14:textId="77777777" w:rsidR="0029609D" w:rsidRDefault="0029609D">
      <w:pPr>
        <w:ind w:right="-851"/>
        <w:jc w:val="both"/>
        <w:rPr>
          <w:b/>
          <w:bCs/>
          <w:lang w:val="de-DE"/>
        </w:rPr>
      </w:pPr>
    </w:p>
    <w:p w14:paraId="07C9E343" w14:textId="77777777" w:rsidR="0029609D" w:rsidRDefault="0029609D">
      <w:pPr>
        <w:ind w:right="-851"/>
        <w:jc w:val="both"/>
        <w:rPr>
          <w:b/>
          <w:bCs/>
          <w:lang w:val="de-DE"/>
        </w:rPr>
      </w:pPr>
    </w:p>
    <w:p w14:paraId="3EFA0300" w14:textId="77777777" w:rsidR="0029609D" w:rsidRDefault="0029609D">
      <w:pPr>
        <w:ind w:right="-851"/>
        <w:jc w:val="both"/>
        <w:rPr>
          <w:b/>
          <w:bCs/>
          <w:lang w:val="de-DE"/>
        </w:rPr>
      </w:pPr>
    </w:p>
    <w:p w14:paraId="686C129F" w14:textId="77777777" w:rsidR="0029609D" w:rsidRDefault="0029609D">
      <w:pPr>
        <w:ind w:right="-851"/>
        <w:jc w:val="both"/>
        <w:rPr>
          <w:b/>
          <w:bCs/>
          <w:lang w:val="de-DE"/>
        </w:rPr>
      </w:pPr>
    </w:p>
    <w:p w14:paraId="42F846D6" w14:textId="77777777" w:rsidR="0029609D" w:rsidRDefault="0029609D">
      <w:pPr>
        <w:ind w:right="-851"/>
        <w:jc w:val="both"/>
        <w:rPr>
          <w:b/>
          <w:bCs/>
          <w:lang w:val="de-DE"/>
        </w:rPr>
      </w:pPr>
    </w:p>
    <w:p w14:paraId="207C94EA" w14:textId="77777777" w:rsidR="0029609D" w:rsidRDefault="0029609D">
      <w:pPr>
        <w:ind w:right="-851"/>
        <w:jc w:val="both"/>
        <w:rPr>
          <w:b/>
          <w:bCs/>
          <w:lang w:val="de-DE"/>
        </w:rPr>
      </w:pPr>
    </w:p>
    <w:p w14:paraId="54CD245A" w14:textId="77777777" w:rsidR="0029609D" w:rsidRDefault="0029609D">
      <w:pPr>
        <w:ind w:right="-851"/>
        <w:jc w:val="both"/>
        <w:rPr>
          <w:b/>
          <w:bCs/>
          <w:lang w:val="de-DE"/>
        </w:rPr>
      </w:pPr>
    </w:p>
    <w:p w14:paraId="67CA95F1" w14:textId="5A42C67F" w:rsidR="0029609D" w:rsidRDefault="660EE7EC">
      <w:pPr>
        <w:pStyle w:val="Tijeloteksta"/>
        <w:ind w:right="97"/>
        <w:jc w:val="center"/>
        <w:rPr>
          <w:lang w:val="de-DE"/>
        </w:rPr>
      </w:pPr>
      <w:r w:rsidRPr="660EE7EC">
        <w:rPr>
          <w:lang w:val="de-DE"/>
        </w:rPr>
        <w:lastRenderedPageBreak/>
        <w:t xml:space="preserve">Temeljem članka 36. Zakona o ustanovama (NN 76/93, 29/97, 47/99, 35/08, 127/19), članka 28. Zakona o odgoju i obrazovanju u osnovnoj i srednjoj školi (NN 87/08, 86/09, 92/10, 105/10, 90/11, 5/12, 16/12, 86/12, 126/12, 94/13, 152/14, 07/17, 68/18, 98/19 i 64/20) i članka 58. Statuta Osnovne škole Velika Mlaka (Brune Bušića 7) i na prijedlog ravnateljice Škole Školski odbor na sjednici održanoj </w:t>
      </w:r>
      <w:r w:rsidR="10EE0754" w:rsidRPr="660EE7EC">
        <w:rPr>
          <w:lang w:val="de-DE"/>
        </w:rPr>
        <w:t>6</w:t>
      </w:r>
      <w:r w:rsidRPr="660EE7EC">
        <w:rPr>
          <w:lang w:val="de-DE"/>
        </w:rPr>
        <w:t>. listopada 202</w:t>
      </w:r>
      <w:r w:rsidR="2BBEE74F" w:rsidRPr="660EE7EC">
        <w:rPr>
          <w:lang w:val="de-DE"/>
        </w:rPr>
        <w:t>5</w:t>
      </w:r>
      <w:r w:rsidRPr="660EE7EC">
        <w:rPr>
          <w:lang w:val="de-DE"/>
        </w:rPr>
        <w:t xml:space="preserve">. donosi: </w:t>
      </w:r>
    </w:p>
    <w:p w14:paraId="1231BE67" w14:textId="77777777" w:rsidR="0029609D" w:rsidRDefault="0029609D">
      <w:pPr>
        <w:pStyle w:val="Tijeloteksta"/>
        <w:ind w:right="97"/>
        <w:jc w:val="center"/>
        <w:rPr>
          <w:szCs w:val="24"/>
          <w:lang w:val="de-DE"/>
        </w:rPr>
      </w:pPr>
    </w:p>
    <w:p w14:paraId="36FEB5B0" w14:textId="77777777" w:rsidR="0029609D" w:rsidRDefault="0029609D">
      <w:pPr>
        <w:ind w:right="97"/>
        <w:jc w:val="center"/>
      </w:pPr>
    </w:p>
    <w:p w14:paraId="5B826FD4" w14:textId="77777777" w:rsidR="0029609D" w:rsidRDefault="00102591">
      <w:pPr>
        <w:ind w:right="9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GODIŠNJI PLAN I PROGRAM RADA ŠKOLE</w:t>
      </w:r>
    </w:p>
    <w:p w14:paraId="2C1D3ED3" w14:textId="3383D0B9" w:rsidR="0029609D" w:rsidRDefault="4772B4F2">
      <w:pPr>
        <w:ind w:right="97"/>
        <w:jc w:val="center"/>
        <w:rPr>
          <w:b/>
          <w:bCs/>
          <w:sz w:val="32"/>
          <w:szCs w:val="32"/>
        </w:rPr>
      </w:pPr>
      <w:r w:rsidRPr="4772B4F2">
        <w:rPr>
          <w:b/>
          <w:bCs/>
          <w:sz w:val="32"/>
          <w:szCs w:val="32"/>
        </w:rPr>
        <w:t xml:space="preserve">ZA ŠKOLSKU GODINU 2025./2026. </w:t>
      </w:r>
    </w:p>
    <w:p w14:paraId="30D7AA69" w14:textId="77777777" w:rsidR="0029609D" w:rsidRDefault="0029609D">
      <w:pPr>
        <w:ind w:right="97"/>
        <w:jc w:val="center"/>
        <w:rPr>
          <w:b/>
        </w:rPr>
      </w:pPr>
    </w:p>
    <w:p w14:paraId="7196D064" w14:textId="77777777" w:rsidR="0029609D" w:rsidRDefault="0029609D">
      <w:pPr>
        <w:ind w:right="97"/>
        <w:jc w:val="both"/>
      </w:pPr>
    </w:p>
    <w:p w14:paraId="04ACABB6" w14:textId="77777777" w:rsidR="0029609D" w:rsidRDefault="00102591">
      <w:pPr>
        <w:pStyle w:val="Naslov3"/>
        <w:rPr>
          <w:rStyle w:val="ListLabel1"/>
        </w:rPr>
      </w:pPr>
      <w:bookmarkStart w:id="20" w:name="_Toc178335564"/>
      <w:r>
        <w:rPr>
          <w:rStyle w:val="ListLabel1"/>
        </w:rPr>
        <w:t>1. PODATCI O UVJETIMA RADA</w:t>
      </w:r>
      <w:bookmarkEnd w:id="20"/>
    </w:p>
    <w:p w14:paraId="34FF1C98" w14:textId="77777777" w:rsidR="0029609D" w:rsidRDefault="0029609D">
      <w:pPr>
        <w:pStyle w:val="Naslov3"/>
        <w:rPr>
          <w:i/>
        </w:rPr>
      </w:pPr>
    </w:p>
    <w:p w14:paraId="34490206" w14:textId="77777777" w:rsidR="0029609D" w:rsidRDefault="00102591">
      <w:pPr>
        <w:pStyle w:val="Naslov3"/>
        <w:rPr>
          <w:i/>
        </w:rPr>
      </w:pPr>
      <w:bookmarkStart w:id="21" w:name="_Toc178335565"/>
      <w:r>
        <w:t>1.1. Školsko područje</w:t>
      </w:r>
      <w:bookmarkEnd w:id="21"/>
    </w:p>
    <w:p w14:paraId="6D072C0D" w14:textId="77777777" w:rsidR="0029609D" w:rsidRDefault="0029609D">
      <w:pPr>
        <w:ind w:right="97"/>
        <w:jc w:val="both"/>
      </w:pPr>
    </w:p>
    <w:p w14:paraId="0DC3E673" w14:textId="77777777" w:rsidR="0029609D" w:rsidRDefault="00102591">
      <w:pPr>
        <w:ind w:right="97" w:firstLine="720"/>
        <w:jc w:val="both"/>
      </w:pPr>
      <w:r>
        <w:t>Osnovna škola Velika Mlaka samostalna je škola. Osnovana je na temelju odluke Ministarstva prosvjete i športa o podjeli osnovne škole na dvije ustanove. Ta je odluka donesena 23. listopada 1996. Školsko upisno područje obuhvaća 3 naselja: Veliku Mlaku, Veliko Polje i Mičevec.</w:t>
      </w:r>
    </w:p>
    <w:p w14:paraId="4D5492DF" w14:textId="77777777" w:rsidR="0029609D" w:rsidRDefault="00102591">
      <w:pPr>
        <w:ind w:right="97" w:firstLine="720"/>
        <w:jc w:val="both"/>
      </w:pPr>
      <w:r>
        <w:t>Učenici iz Velike Mlake i Velikoga Polja te učenici predmetne nastave iz Mičevca polaze nastavu u matičnoj školi.</w:t>
      </w:r>
    </w:p>
    <w:p w14:paraId="3AE8B049" w14:textId="77777777" w:rsidR="0029609D" w:rsidRDefault="00102591">
      <w:pPr>
        <w:ind w:right="97" w:firstLine="720"/>
        <w:jc w:val="both"/>
      </w:pPr>
      <w:r>
        <w:t xml:space="preserve">U područnoj školi nastavu polaze učenici od 1. do 4. razreda iz Mičevca. </w:t>
      </w:r>
    </w:p>
    <w:p w14:paraId="48A21919" w14:textId="77777777" w:rsidR="0029609D" w:rsidRDefault="0029609D">
      <w:pPr>
        <w:ind w:right="97" w:firstLine="720"/>
        <w:jc w:val="both"/>
      </w:pPr>
    </w:p>
    <w:p w14:paraId="08DC8D50" w14:textId="77777777" w:rsidR="0029609D" w:rsidRDefault="00102591">
      <w:pPr>
        <w:pStyle w:val="Naslov3"/>
        <w:rPr>
          <w:rStyle w:val="ListLabel1"/>
        </w:rPr>
      </w:pPr>
      <w:bookmarkStart w:id="22" w:name="_Toc178335566"/>
      <w:r>
        <w:rPr>
          <w:rStyle w:val="ListLabel1"/>
        </w:rPr>
        <w:t>1.1.1. Osobitosti školskoga područja</w:t>
      </w:r>
      <w:bookmarkEnd w:id="22"/>
    </w:p>
    <w:p w14:paraId="6BD18F9B" w14:textId="77777777" w:rsidR="0029609D" w:rsidRDefault="0029609D">
      <w:pPr>
        <w:ind w:right="97"/>
        <w:jc w:val="both"/>
      </w:pPr>
    </w:p>
    <w:p w14:paraId="1138AB7E" w14:textId="77777777" w:rsidR="0029609D" w:rsidRDefault="00102591">
      <w:pPr>
        <w:pStyle w:val="Tijeloteksta"/>
        <w:ind w:right="97"/>
      </w:pPr>
      <w:r>
        <w:rPr>
          <w:lang w:val="hr-HR"/>
        </w:rPr>
        <w:t>Š</w:t>
      </w:r>
      <w:r>
        <w:t>kolsko</w:t>
      </w:r>
      <w:r>
        <w:rPr>
          <w:lang w:val="hr-HR"/>
        </w:rPr>
        <w:t xml:space="preserve"> </w:t>
      </w:r>
      <w:r>
        <w:t>podru</w:t>
      </w:r>
      <w:r>
        <w:rPr>
          <w:lang w:val="hr-HR"/>
        </w:rPr>
        <w:t>č</w:t>
      </w:r>
      <w:r>
        <w:t>je</w:t>
      </w:r>
      <w:r>
        <w:rPr>
          <w:lang w:val="hr-HR"/>
        </w:rPr>
        <w:t xml:space="preserve"> </w:t>
      </w:r>
      <w:r>
        <w:t>mati</w:t>
      </w:r>
      <w:r>
        <w:rPr>
          <w:lang w:val="hr-HR"/>
        </w:rPr>
        <w:t>č</w:t>
      </w:r>
      <w:r>
        <w:t>ne</w:t>
      </w:r>
      <w:r>
        <w:rPr>
          <w:lang w:val="hr-HR"/>
        </w:rPr>
        <w:t xml:space="preserve"> š</w:t>
      </w:r>
      <w:r>
        <w:t>kole</w:t>
      </w:r>
      <w:r>
        <w:rPr>
          <w:lang w:val="hr-HR"/>
        </w:rPr>
        <w:t xml:space="preserve"> </w:t>
      </w:r>
      <w:r>
        <w:t>obuhva</w:t>
      </w:r>
      <w:r>
        <w:rPr>
          <w:lang w:val="hr-HR"/>
        </w:rPr>
        <w:t>ć</w:t>
      </w:r>
      <w:r>
        <w:t>a</w:t>
      </w:r>
      <w:r>
        <w:rPr>
          <w:lang w:val="hr-HR"/>
        </w:rPr>
        <w:t xml:space="preserve"> 3 </w:t>
      </w:r>
      <w:r>
        <w:t>naselja:</w:t>
      </w:r>
      <w:r>
        <w:rPr>
          <w:lang w:val="hr-HR"/>
        </w:rPr>
        <w:t xml:space="preserve"> </w:t>
      </w:r>
      <w:r>
        <w:t>Veliku</w:t>
      </w:r>
      <w:r>
        <w:rPr>
          <w:lang w:val="hr-HR"/>
        </w:rPr>
        <w:t xml:space="preserve"> </w:t>
      </w:r>
      <w:r>
        <w:t>Mlaku</w:t>
      </w:r>
      <w:r>
        <w:rPr>
          <w:lang w:val="hr-HR"/>
        </w:rPr>
        <w:t xml:space="preserve">, </w:t>
      </w:r>
      <w:r>
        <w:t>Veliko</w:t>
      </w:r>
      <w:r>
        <w:rPr>
          <w:lang w:val="hr-HR"/>
        </w:rPr>
        <w:t xml:space="preserve"> </w:t>
      </w:r>
      <w:r>
        <w:t>Polje</w:t>
      </w:r>
      <w:r>
        <w:rPr>
          <w:lang w:val="hr-HR"/>
        </w:rPr>
        <w:t xml:space="preserve"> </w:t>
      </w:r>
      <w:r>
        <w:t>i</w:t>
      </w:r>
      <w:r>
        <w:rPr>
          <w:lang w:val="hr-HR"/>
        </w:rPr>
        <w:t xml:space="preserve"> </w:t>
      </w:r>
      <w:r>
        <w:t>Mi</w:t>
      </w:r>
      <w:r>
        <w:rPr>
          <w:lang w:val="hr-HR"/>
        </w:rPr>
        <w:t>č</w:t>
      </w:r>
      <w:r>
        <w:t>evec</w:t>
      </w:r>
      <w:r>
        <w:rPr>
          <w:lang w:val="hr-HR"/>
        </w:rPr>
        <w:t xml:space="preserve">. </w:t>
      </w:r>
      <w:r>
        <w:t>Naselja</w:t>
      </w:r>
      <w:r>
        <w:rPr>
          <w:lang w:val="hr-HR"/>
        </w:rPr>
        <w:t xml:space="preserve"> </w:t>
      </w:r>
      <w:r>
        <w:t>Velika</w:t>
      </w:r>
      <w:r>
        <w:rPr>
          <w:lang w:val="hr-HR"/>
        </w:rPr>
        <w:t xml:space="preserve"> </w:t>
      </w:r>
      <w:r>
        <w:t>Mlaka</w:t>
      </w:r>
      <w:r>
        <w:rPr>
          <w:lang w:val="hr-HR"/>
        </w:rPr>
        <w:t xml:space="preserve"> </w:t>
      </w:r>
      <w:r>
        <w:t>i</w:t>
      </w:r>
      <w:r>
        <w:rPr>
          <w:lang w:val="hr-HR"/>
        </w:rPr>
        <w:t xml:space="preserve"> </w:t>
      </w:r>
      <w:r>
        <w:t>Mi</w:t>
      </w:r>
      <w:r>
        <w:rPr>
          <w:lang w:val="hr-HR"/>
        </w:rPr>
        <w:t>č</w:t>
      </w:r>
      <w:r>
        <w:t>evec</w:t>
      </w:r>
      <w:r>
        <w:rPr>
          <w:lang w:val="hr-HR"/>
        </w:rPr>
        <w:t xml:space="preserve"> </w:t>
      </w:r>
      <w:r>
        <w:t>teritorijalno</w:t>
      </w:r>
      <w:r>
        <w:rPr>
          <w:lang w:val="hr-HR"/>
        </w:rPr>
        <w:t xml:space="preserve"> </w:t>
      </w:r>
      <w:r>
        <w:t>pripadaju</w:t>
      </w:r>
      <w:r>
        <w:rPr>
          <w:lang w:val="hr-HR"/>
        </w:rPr>
        <w:t xml:space="preserve"> </w:t>
      </w:r>
      <w:r>
        <w:t>Velikoj</w:t>
      </w:r>
      <w:r>
        <w:rPr>
          <w:lang w:val="hr-HR"/>
        </w:rPr>
        <w:t xml:space="preserve"> </w:t>
      </w:r>
      <w:r>
        <w:t>Gorici</w:t>
      </w:r>
      <w:r>
        <w:rPr>
          <w:lang w:val="hr-HR"/>
        </w:rPr>
        <w:t xml:space="preserve">, </w:t>
      </w:r>
      <w:r>
        <w:t>tj</w:t>
      </w:r>
      <w:r>
        <w:rPr>
          <w:lang w:val="hr-HR"/>
        </w:rPr>
        <w:t xml:space="preserve">. </w:t>
      </w:r>
      <w:r>
        <w:t>Zagreba</w:t>
      </w:r>
      <w:r>
        <w:rPr>
          <w:lang w:val="hr-HR"/>
        </w:rPr>
        <w:t>č</w:t>
      </w:r>
      <w:r>
        <w:t>koj</w:t>
      </w:r>
      <w:r>
        <w:rPr>
          <w:lang w:val="hr-HR"/>
        </w:rPr>
        <w:t xml:space="preserve"> ž</w:t>
      </w:r>
      <w:r>
        <w:t>upaniji</w:t>
      </w:r>
      <w:r>
        <w:rPr>
          <w:lang w:val="hr-HR"/>
        </w:rPr>
        <w:t xml:space="preserve">, </w:t>
      </w:r>
      <w:r>
        <w:t>a</w:t>
      </w:r>
      <w:r>
        <w:rPr>
          <w:lang w:val="hr-HR"/>
        </w:rPr>
        <w:t xml:space="preserve"> </w:t>
      </w:r>
      <w:r>
        <w:t>naselje</w:t>
      </w:r>
      <w:r>
        <w:rPr>
          <w:lang w:val="hr-HR"/>
        </w:rPr>
        <w:t xml:space="preserve"> </w:t>
      </w:r>
      <w:r>
        <w:t>Veliko</w:t>
      </w:r>
      <w:r>
        <w:rPr>
          <w:lang w:val="hr-HR"/>
        </w:rPr>
        <w:t xml:space="preserve"> </w:t>
      </w:r>
      <w:r>
        <w:t>Polje</w:t>
      </w:r>
      <w:r>
        <w:rPr>
          <w:lang w:val="hr-HR"/>
        </w:rPr>
        <w:t xml:space="preserve"> Gradu </w:t>
      </w:r>
      <w:r>
        <w:t>Zagrebu.</w:t>
      </w:r>
    </w:p>
    <w:p w14:paraId="722AD17E" w14:textId="77777777" w:rsidR="0029609D" w:rsidRDefault="00102591">
      <w:pPr>
        <w:pStyle w:val="Tijeloteksta"/>
        <w:ind w:right="97"/>
        <w:rPr>
          <w:szCs w:val="24"/>
          <w:lang w:val="hr-HR"/>
        </w:rPr>
      </w:pPr>
      <w:r>
        <w:rPr>
          <w:szCs w:val="24"/>
          <w:lang w:val="de-DE"/>
        </w:rPr>
        <w:t>Prometna</w:t>
      </w:r>
      <w:r>
        <w:rPr>
          <w:szCs w:val="24"/>
          <w:lang w:val="hr-HR"/>
        </w:rPr>
        <w:t xml:space="preserve"> </w:t>
      </w:r>
      <w:r>
        <w:rPr>
          <w:szCs w:val="24"/>
          <w:lang w:val="de-DE"/>
        </w:rPr>
        <w:t>povezanost</w:t>
      </w:r>
      <w:r>
        <w:rPr>
          <w:szCs w:val="24"/>
          <w:lang w:val="hr-HR"/>
        </w:rPr>
        <w:t xml:space="preserve"> </w:t>
      </w:r>
      <w:r>
        <w:rPr>
          <w:szCs w:val="24"/>
          <w:lang w:val="de-DE"/>
        </w:rPr>
        <w:t>sa</w:t>
      </w:r>
      <w:r>
        <w:rPr>
          <w:szCs w:val="24"/>
          <w:lang w:val="hr-HR"/>
        </w:rPr>
        <w:t xml:space="preserve"> </w:t>
      </w:r>
      <w:r>
        <w:rPr>
          <w:szCs w:val="24"/>
          <w:lang w:val="de-DE"/>
        </w:rPr>
        <w:t>Zagrebom</w:t>
      </w:r>
      <w:r>
        <w:rPr>
          <w:szCs w:val="24"/>
          <w:lang w:val="hr-HR"/>
        </w:rPr>
        <w:t xml:space="preserve"> </w:t>
      </w:r>
      <w:r>
        <w:rPr>
          <w:szCs w:val="24"/>
          <w:lang w:val="de-DE"/>
        </w:rPr>
        <w:t>i</w:t>
      </w:r>
      <w:r>
        <w:rPr>
          <w:szCs w:val="24"/>
          <w:lang w:val="hr-HR"/>
        </w:rPr>
        <w:t xml:space="preserve"> </w:t>
      </w:r>
      <w:r>
        <w:rPr>
          <w:szCs w:val="24"/>
          <w:lang w:val="de-DE"/>
        </w:rPr>
        <w:t>Velikom</w:t>
      </w:r>
      <w:r>
        <w:rPr>
          <w:szCs w:val="24"/>
          <w:lang w:val="hr-HR"/>
        </w:rPr>
        <w:t xml:space="preserve"> </w:t>
      </w:r>
      <w:r>
        <w:rPr>
          <w:szCs w:val="24"/>
          <w:lang w:val="de-DE"/>
        </w:rPr>
        <w:t>Goricom</w:t>
      </w:r>
      <w:r>
        <w:rPr>
          <w:szCs w:val="24"/>
          <w:lang w:val="hr-HR"/>
        </w:rPr>
        <w:t xml:space="preserve"> </w:t>
      </w:r>
      <w:r>
        <w:rPr>
          <w:szCs w:val="24"/>
          <w:lang w:val="de-DE"/>
        </w:rPr>
        <w:t>je</w:t>
      </w:r>
      <w:r>
        <w:rPr>
          <w:szCs w:val="24"/>
          <w:lang w:val="hr-HR"/>
        </w:rPr>
        <w:t xml:space="preserve"> </w:t>
      </w:r>
      <w:r>
        <w:rPr>
          <w:szCs w:val="24"/>
          <w:lang w:val="de-DE"/>
        </w:rPr>
        <w:t>vrlo</w:t>
      </w:r>
      <w:r>
        <w:rPr>
          <w:szCs w:val="24"/>
          <w:lang w:val="hr-HR"/>
        </w:rPr>
        <w:t xml:space="preserve"> </w:t>
      </w:r>
      <w:r>
        <w:rPr>
          <w:szCs w:val="24"/>
          <w:lang w:val="de-DE"/>
        </w:rPr>
        <w:t>dobra</w:t>
      </w:r>
      <w:r>
        <w:rPr>
          <w:szCs w:val="24"/>
          <w:lang w:val="hr-HR"/>
        </w:rPr>
        <w:t>.</w:t>
      </w:r>
    </w:p>
    <w:p w14:paraId="5E1876F1" w14:textId="77777777" w:rsidR="0029609D" w:rsidRDefault="00102591">
      <w:pPr>
        <w:pStyle w:val="Tijeloteksta"/>
        <w:ind w:right="97"/>
        <w:rPr>
          <w:szCs w:val="24"/>
          <w:lang w:val="hr-HR"/>
        </w:rPr>
      </w:pPr>
      <w:r>
        <w:rPr>
          <w:szCs w:val="24"/>
          <w:lang w:val="hr-HR"/>
        </w:rPr>
        <w:t>Š</w:t>
      </w:r>
      <w:r>
        <w:rPr>
          <w:szCs w:val="24"/>
        </w:rPr>
        <w:t>kolsko</w:t>
      </w:r>
      <w:r>
        <w:rPr>
          <w:szCs w:val="24"/>
          <w:lang w:val="hr-HR"/>
        </w:rPr>
        <w:t xml:space="preserve"> </w:t>
      </w:r>
      <w:r>
        <w:rPr>
          <w:szCs w:val="24"/>
        </w:rPr>
        <w:t>podru</w:t>
      </w:r>
      <w:r>
        <w:rPr>
          <w:szCs w:val="24"/>
          <w:lang w:val="hr-HR"/>
        </w:rPr>
        <w:t>č</w:t>
      </w:r>
      <w:r>
        <w:rPr>
          <w:szCs w:val="24"/>
        </w:rPr>
        <w:t>je</w:t>
      </w:r>
      <w:r>
        <w:rPr>
          <w:szCs w:val="24"/>
          <w:lang w:val="hr-HR"/>
        </w:rPr>
        <w:t xml:space="preserve"> područne škole </w:t>
      </w:r>
      <w:r>
        <w:rPr>
          <w:szCs w:val="24"/>
        </w:rPr>
        <w:t>Mi</w:t>
      </w:r>
      <w:r>
        <w:rPr>
          <w:szCs w:val="24"/>
          <w:lang w:val="hr-HR"/>
        </w:rPr>
        <w:t>č</w:t>
      </w:r>
      <w:r>
        <w:rPr>
          <w:szCs w:val="24"/>
        </w:rPr>
        <w:t>evec</w:t>
      </w:r>
      <w:r>
        <w:rPr>
          <w:szCs w:val="24"/>
          <w:lang w:val="hr-HR"/>
        </w:rPr>
        <w:t xml:space="preserve"> </w:t>
      </w:r>
      <w:r>
        <w:rPr>
          <w:szCs w:val="24"/>
        </w:rPr>
        <w:t>obuhva</w:t>
      </w:r>
      <w:r>
        <w:rPr>
          <w:szCs w:val="24"/>
          <w:lang w:val="hr-HR"/>
        </w:rPr>
        <w:t>ć</w:t>
      </w:r>
      <w:r>
        <w:rPr>
          <w:szCs w:val="24"/>
        </w:rPr>
        <w:t>a</w:t>
      </w:r>
      <w:r>
        <w:rPr>
          <w:szCs w:val="24"/>
          <w:lang w:val="hr-HR"/>
        </w:rPr>
        <w:t xml:space="preserve"> </w:t>
      </w:r>
      <w:r>
        <w:rPr>
          <w:szCs w:val="24"/>
        </w:rPr>
        <w:t>podru</w:t>
      </w:r>
      <w:r>
        <w:rPr>
          <w:szCs w:val="24"/>
          <w:lang w:val="hr-HR"/>
        </w:rPr>
        <w:t>č</w:t>
      </w:r>
      <w:r>
        <w:rPr>
          <w:szCs w:val="24"/>
        </w:rPr>
        <w:t>je</w:t>
      </w:r>
      <w:r>
        <w:rPr>
          <w:szCs w:val="24"/>
          <w:lang w:val="hr-HR"/>
        </w:rPr>
        <w:t xml:space="preserve"> </w:t>
      </w:r>
      <w:r>
        <w:rPr>
          <w:szCs w:val="24"/>
        </w:rPr>
        <w:t>naselja</w:t>
      </w:r>
      <w:r>
        <w:rPr>
          <w:szCs w:val="24"/>
          <w:lang w:val="hr-HR"/>
        </w:rPr>
        <w:t xml:space="preserve"> </w:t>
      </w:r>
      <w:r>
        <w:rPr>
          <w:szCs w:val="24"/>
        </w:rPr>
        <w:t>Mi</w:t>
      </w:r>
      <w:r>
        <w:rPr>
          <w:szCs w:val="24"/>
          <w:lang w:val="hr-HR"/>
        </w:rPr>
        <w:t>č</w:t>
      </w:r>
      <w:r>
        <w:rPr>
          <w:szCs w:val="24"/>
        </w:rPr>
        <w:t>evec</w:t>
      </w:r>
      <w:r>
        <w:rPr>
          <w:szCs w:val="24"/>
          <w:lang w:val="hr-HR"/>
        </w:rPr>
        <w:t xml:space="preserve">. </w:t>
      </w:r>
      <w:r>
        <w:rPr>
          <w:szCs w:val="24"/>
          <w:lang w:val="de-DE"/>
        </w:rPr>
        <w:t>Od</w:t>
      </w:r>
      <w:r>
        <w:rPr>
          <w:szCs w:val="24"/>
          <w:lang w:val="hr-HR"/>
        </w:rPr>
        <w:t xml:space="preserve"> </w:t>
      </w:r>
      <w:r>
        <w:rPr>
          <w:szCs w:val="24"/>
          <w:lang w:val="de-DE"/>
        </w:rPr>
        <w:t>mati</w:t>
      </w:r>
      <w:r>
        <w:rPr>
          <w:szCs w:val="24"/>
          <w:lang w:val="hr-HR"/>
        </w:rPr>
        <w:t>č</w:t>
      </w:r>
      <w:r>
        <w:rPr>
          <w:szCs w:val="24"/>
          <w:lang w:val="de-DE"/>
        </w:rPr>
        <w:t>ne</w:t>
      </w:r>
      <w:r>
        <w:rPr>
          <w:szCs w:val="24"/>
          <w:lang w:val="hr-HR"/>
        </w:rPr>
        <w:t xml:space="preserve"> š</w:t>
      </w:r>
      <w:r>
        <w:rPr>
          <w:szCs w:val="24"/>
          <w:lang w:val="de-DE"/>
        </w:rPr>
        <w:t>kole</w:t>
      </w:r>
      <w:r>
        <w:rPr>
          <w:szCs w:val="24"/>
          <w:lang w:val="hr-HR"/>
        </w:rPr>
        <w:t xml:space="preserve"> </w:t>
      </w:r>
      <w:r>
        <w:rPr>
          <w:szCs w:val="24"/>
          <w:lang w:val="de-DE"/>
        </w:rPr>
        <w:t>udaljeno</w:t>
      </w:r>
      <w:r>
        <w:rPr>
          <w:szCs w:val="24"/>
          <w:lang w:val="hr-HR"/>
        </w:rPr>
        <w:t xml:space="preserve"> </w:t>
      </w:r>
      <w:r>
        <w:rPr>
          <w:szCs w:val="24"/>
          <w:lang w:val="de-DE"/>
        </w:rPr>
        <w:t>je</w:t>
      </w:r>
      <w:r>
        <w:rPr>
          <w:szCs w:val="24"/>
          <w:lang w:val="hr-HR"/>
        </w:rPr>
        <w:t xml:space="preserve"> 5 </w:t>
      </w:r>
      <w:r>
        <w:rPr>
          <w:szCs w:val="24"/>
          <w:lang w:val="de-DE"/>
        </w:rPr>
        <w:t>km</w:t>
      </w:r>
      <w:r>
        <w:rPr>
          <w:szCs w:val="24"/>
          <w:lang w:val="hr-HR"/>
        </w:rPr>
        <w:t>.</w:t>
      </w:r>
    </w:p>
    <w:p w14:paraId="21077D85" w14:textId="77777777" w:rsidR="0029609D" w:rsidRDefault="00102591">
      <w:pPr>
        <w:pStyle w:val="Tijeloteksta"/>
        <w:ind w:right="97"/>
        <w:rPr>
          <w:lang w:val="hr-HR"/>
        </w:rPr>
      </w:pPr>
      <w:r>
        <w:rPr>
          <w:lang w:val="de-DE"/>
        </w:rPr>
        <w:t>Mi</w:t>
      </w:r>
      <w:r>
        <w:rPr>
          <w:lang w:val="hr-HR"/>
        </w:rPr>
        <w:t>č</w:t>
      </w:r>
      <w:r>
        <w:rPr>
          <w:lang w:val="de-DE"/>
        </w:rPr>
        <w:t>evec</w:t>
      </w:r>
      <w:r>
        <w:rPr>
          <w:lang w:val="hr-HR"/>
        </w:rPr>
        <w:t xml:space="preserve"> </w:t>
      </w:r>
      <w:r>
        <w:rPr>
          <w:lang w:val="de-DE"/>
        </w:rPr>
        <w:t>je</w:t>
      </w:r>
      <w:r>
        <w:rPr>
          <w:lang w:val="hr-HR"/>
        </w:rPr>
        <w:t xml:space="preserve"> </w:t>
      </w:r>
      <w:r>
        <w:rPr>
          <w:lang w:val="de-DE"/>
        </w:rPr>
        <w:t>sa</w:t>
      </w:r>
      <w:r>
        <w:rPr>
          <w:lang w:val="hr-HR"/>
        </w:rPr>
        <w:t xml:space="preserve"> </w:t>
      </w:r>
      <w:r>
        <w:rPr>
          <w:lang w:val="de-DE"/>
        </w:rPr>
        <w:t>Zagrebom</w:t>
      </w:r>
      <w:r>
        <w:rPr>
          <w:lang w:val="hr-HR"/>
        </w:rPr>
        <w:t xml:space="preserve"> </w:t>
      </w:r>
      <w:r>
        <w:rPr>
          <w:lang w:val="de-DE"/>
        </w:rPr>
        <w:t>prometno</w:t>
      </w:r>
      <w:r>
        <w:rPr>
          <w:lang w:val="hr-HR"/>
        </w:rPr>
        <w:t xml:space="preserve"> </w:t>
      </w:r>
      <w:r>
        <w:rPr>
          <w:lang w:val="de-DE"/>
        </w:rPr>
        <w:t>povezan</w:t>
      </w:r>
      <w:r>
        <w:rPr>
          <w:lang w:val="hr-HR"/>
        </w:rPr>
        <w:t xml:space="preserve"> </w:t>
      </w:r>
      <w:r>
        <w:rPr>
          <w:lang w:val="de-DE"/>
        </w:rPr>
        <w:t>na</w:t>
      </w:r>
      <w:r>
        <w:rPr>
          <w:lang w:val="hr-HR"/>
        </w:rPr>
        <w:t xml:space="preserve"> </w:t>
      </w:r>
      <w:r>
        <w:rPr>
          <w:lang w:val="de-DE"/>
        </w:rPr>
        <w:t>zadovoljavaju</w:t>
      </w:r>
      <w:r>
        <w:rPr>
          <w:lang w:val="hr-HR"/>
        </w:rPr>
        <w:t>ć</w:t>
      </w:r>
      <w:r>
        <w:rPr>
          <w:lang w:val="de-DE"/>
        </w:rPr>
        <w:t>oj</w:t>
      </w:r>
      <w:r>
        <w:rPr>
          <w:lang w:val="hr-HR"/>
        </w:rPr>
        <w:t xml:space="preserve"> </w:t>
      </w:r>
      <w:r>
        <w:rPr>
          <w:lang w:val="de-DE"/>
        </w:rPr>
        <w:t>razini</w:t>
      </w:r>
      <w:r>
        <w:rPr>
          <w:lang w:val="hr-HR"/>
        </w:rPr>
        <w:t xml:space="preserve">. </w:t>
      </w:r>
      <w:r>
        <w:rPr>
          <w:lang w:val="de-DE"/>
        </w:rPr>
        <w:t>S</w:t>
      </w:r>
      <w:r>
        <w:rPr>
          <w:lang w:val="hr-HR"/>
        </w:rPr>
        <w:t xml:space="preserve"> </w:t>
      </w:r>
      <w:r>
        <w:rPr>
          <w:lang w:val="de-DE"/>
        </w:rPr>
        <w:t>Velikom</w:t>
      </w:r>
      <w:r>
        <w:rPr>
          <w:lang w:val="hr-HR"/>
        </w:rPr>
        <w:t xml:space="preserve"> </w:t>
      </w:r>
      <w:r>
        <w:rPr>
          <w:lang w:val="de-DE"/>
        </w:rPr>
        <w:t>Mlakom</w:t>
      </w:r>
      <w:r>
        <w:rPr>
          <w:lang w:val="hr-HR"/>
        </w:rPr>
        <w:t xml:space="preserve">, </w:t>
      </w:r>
      <w:r>
        <w:rPr>
          <w:lang w:val="de-DE"/>
        </w:rPr>
        <w:t>gdje</w:t>
      </w:r>
      <w:r>
        <w:rPr>
          <w:lang w:val="hr-HR"/>
        </w:rPr>
        <w:t xml:space="preserve"> </w:t>
      </w:r>
      <w:r>
        <w:rPr>
          <w:lang w:val="de-DE"/>
        </w:rPr>
        <w:t>je</w:t>
      </w:r>
      <w:r>
        <w:rPr>
          <w:lang w:val="hr-HR"/>
        </w:rPr>
        <w:t xml:space="preserve"> </w:t>
      </w:r>
      <w:r>
        <w:rPr>
          <w:lang w:val="de-DE"/>
        </w:rPr>
        <w:t>sjedi</w:t>
      </w:r>
      <w:r>
        <w:rPr>
          <w:lang w:val="hr-HR"/>
        </w:rPr>
        <w:t>š</w:t>
      </w:r>
      <w:r>
        <w:rPr>
          <w:lang w:val="de-DE"/>
        </w:rPr>
        <w:t>te</w:t>
      </w:r>
      <w:r>
        <w:rPr>
          <w:lang w:val="hr-HR"/>
        </w:rPr>
        <w:t xml:space="preserve"> </w:t>
      </w:r>
      <w:r>
        <w:rPr>
          <w:lang w:val="de-DE"/>
        </w:rPr>
        <w:t>mati</w:t>
      </w:r>
      <w:r>
        <w:rPr>
          <w:lang w:val="hr-HR"/>
        </w:rPr>
        <w:t>č</w:t>
      </w:r>
      <w:r>
        <w:rPr>
          <w:lang w:val="de-DE"/>
        </w:rPr>
        <w:t>ne</w:t>
      </w:r>
      <w:r>
        <w:rPr>
          <w:lang w:val="hr-HR"/>
        </w:rPr>
        <w:t xml:space="preserve"> š</w:t>
      </w:r>
      <w:r>
        <w:rPr>
          <w:lang w:val="de-DE"/>
        </w:rPr>
        <w:t>kole</w:t>
      </w:r>
      <w:r>
        <w:rPr>
          <w:lang w:val="hr-HR"/>
        </w:rPr>
        <w:t xml:space="preserve">, </w:t>
      </w:r>
      <w:r>
        <w:rPr>
          <w:lang w:val="de-DE"/>
        </w:rPr>
        <w:t>povezan</w:t>
      </w:r>
      <w:r>
        <w:rPr>
          <w:lang w:val="hr-HR"/>
        </w:rPr>
        <w:t xml:space="preserve"> </w:t>
      </w:r>
      <w:r>
        <w:rPr>
          <w:lang w:val="de-DE"/>
        </w:rPr>
        <w:t>je</w:t>
      </w:r>
      <w:r>
        <w:rPr>
          <w:lang w:val="hr-HR"/>
        </w:rPr>
        <w:t xml:space="preserve"> </w:t>
      </w:r>
      <w:r>
        <w:rPr>
          <w:lang w:val="de-DE"/>
        </w:rPr>
        <w:t>lokalnom</w:t>
      </w:r>
      <w:r>
        <w:rPr>
          <w:lang w:val="hr-HR"/>
        </w:rPr>
        <w:t xml:space="preserve"> </w:t>
      </w:r>
      <w:r>
        <w:rPr>
          <w:lang w:val="de-DE"/>
        </w:rPr>
        <w:t>prometnicom</w:t>
      </w:r>
      <w:r>
        <w:rPr>
          <w:lang w:val="hr-HR"/>
        </w:rPr>
        <w:t xml:space="preserve"> </w:t>
      </w:r>
      <w:r>
        <w:rPr>
          <w:lang w:val="de-DE"/>
        </w:rPr>
        <w:t>kojom vozi</w:t>
      </w:r>
      <w:r>
        <w:rPr>
          <w:lang w:val="hr-HR"/>
        </w:rPr>
        <w:t xml:space="preserve"> </w:t>
      </w:r>
      <w:r>
        <w:rPr>
          <w:lang w:val="de-DE"/>
        </w:rPr>
        <w:t>organizirani</w:t>
      </w:r>
      <w:r>
        <w:rPr>
          <w:lang w:val="hr-HR"/>
        </w:rPr>
        <w:t xml:space="preserve"> </w:t>
      </w:r>
      <w:r>
        <w:rPr>
          <w:lang w:val="de-DE"/>
        </w:rPr>
        <w:t>javni</w:t>
      </w:r>
      <w:r>
        <w:rPr>
          <w:lang w:val="hr-HR"/>
        </w:rPr>
        <w:t xml:space="preserve"> </w:t>
      </w:r>
      <w:r>
        <w:rPr>
          <w:lang w:val="de-DE"/>
        </w:rPr>
        <w:t>prijevoz</w:t>
      </w:r>
      <w:r>
        <w:rPr>
          <w:lang w:val="hr-HR"/>
        </w:rPr>
        <w:t xml:space="preserve">. </w:t>
      </w:r>
      <w:r>
        <w:rPr>
          <w:lang w:val="de-DE"/>
        </w:rPr>
        <w:t>Za</w:t>
      </w:r>
      <w:r>
        <w:rPr>
          <w:lang w:val="hr-HR"/>
        </w:rPr>
        <w:t xml:space="preserve"> </w:t>
      </w:r>
      <w:r>
        <w:rPr>
          <w:lang w:val="de-DE"/>
        </w:rPr>
        <w:t>u</w:t>
      </w:r>
      <w:r>
        <w:rPr>
          <w:lang w:val="hr-HR"/>
        </w:rPr>
        <w:t>č</w:t>
      </w:r>
      <w:r>
        <w:rPr>
          <w:lang w:val="de-DE"/>
        </w:rPr>
        <w:t>enike</w:t>
      </w:r>
      <w:r>
        <w:rPr>
          <w:lang w:val="hr-HR"/>
        </w:rPr>
        <w:t xml:space="preserve"> </w:t>
      </w:r>
      <w:r>
        <w:rPr>
          <w:lang w:val="de-DE"/>
        </w:rPr>
        <w:t>od</w:t>
      </w:r>
      <w:r>
        <w:rPr>
          <w:lang w:val="hr-HR"/>
        </w:rPr>
        <w:t xml:space="preserve"> </w:t>
      </w:r>
      <w:r>
        <w:rPr>
          <w:lang w:val="de-DE"/>
        </w:rPr>
        <w:t>V</w:t>
      </w:r>
      <w:r>
        <w:rPr>
          <w:lang w:val="hr-HR"/>
        </w:rPr>
        <w:t xml:space="preserve">. </w:t>
      </w:r>
      <w:r>
        <w:rPr>
          <w:lang w:val="de-DE"/>
        </w:rPr>
        <w:t>do</w:t>
      </w:r>
      <w:r>
        <w:rPr>
          <w:lang w:val="hr-HR"/>
        </w:rPr>
        <w:t xml:space="preserve"> </w:t>
      </w:r>
      <w:r>
        <w:rPr>
          <w:lang w:val="de-DE"/>
        </w:rPr>
        <w:t>VIII</w:t>
      </w:r>
      <w:r>
        <w:rPr>
          <w:lang w:val="hr-HR"/>
        </w:rPr>
        <w:t xml:space="preserve">. </w:t>
      </w:r>
      <w:r>
        <w:rPr>
          <w:lang w:val="de-DE"/>
        </w:rPr>
        <w:t>razreda</w:t>
      </w:r>
      <w:r>
        <w:rPr>
          <w:lang w:val="hr-HR"/>
        </w:rPr>
        <w:t xml:space="preserve"> </w:t>
      </w:r>
      <w:r>
        <w:rPr>
          <w:lang w:val="de-DE"/>
        </w:rPr>
        <w:t>organiziran</w:t>
      </w:r>
      <w:r>
        <w:rPr>
          <w:lang w:val="hr-HR"/>
        </w:rPr>
        <w:t xml:space="preserve"> </w:t>
      </w:r>
      <w:r>
        <w:rPr>
          <w:lang w:val="de-DE"/>
        </w:rPr>
        <w:t>je</w:t>
      </w:r>
      <w:r>
        <w:rPr>
          <w:lang w:val="hr-HR"/>
        </w:rPr>
        <w:t xml:space="preserve"> </w:t>
      </w:r>
      <w:r>
        <w:rPr>
          <w:lang w:val="de-DE"/>
        </w:rPr>
        <w:t>poseban</w:t>
      </w:r>
      <w:r>
        <w:rPr>
          <w:lang w:val="hr-HR"/>
        </w:rPr>
        <w:t xml:space="preserve"> </w:t>
      </w:r>
      <w:r>
        <w:rPr>
          <w:lang w:val="de-DE"/>
        </w:rPr>
        <w:t>prijevoz</w:t>
      </w:r>
      <w:r>
        <w:rPr>
          <w:lang w:val="hr-HR"/>
        </w:rPr>
        <w:t>.</w:t>
      </w:r>
    </w:p>
    <w:p w14:paraId="238601FE" w14:textId="77777777" w:rsidR="0029609D" w:rsidRDefault="0029609D">
      <w:pPr>
        <w:pStyle w:val="Tijeloteksta"/>
        <w:ind w:right="97"/>
        <w:rPr>
          <w:b/>
          <w:i/>
          <w:szCs w:val="24"/>
          <w:lang w:val="hr-HR"/>
        </w:rPr>
      </w:pPr>
    </w:p>
    <w:p w14:paraId="7DB48EC9" w14:textId="77777777" w:rsidR="0029609D" w:rsidRDefault="00102591">
      <w:pPr>
        <w:pStyle w:val="Naslov3"/>
        <w:rPr>
          <w:rStyle w:val="ListLabel1"/>
        </w:rPr>
      </w:pPr>
      <w:bookmarkStart w:id="23" w:name="_Toc178335567"/>
      <w:r>
        <w:rPr>
          <w:rStyle w:val="ListLabel1"/>
        </w:rPr>
        <w:t>1.2. Prostorni uvjeti</w:t>
      </w:r>
      <w:bookmarkEnd w:id="23"/>
      <w:r>
        <w:rPr>
          <w:rStyle w:val="ListLabel1"/>
        </w:rPr>
        <w:t xml:space="preserve">  </w:t>
      </w:r>
    </w:p>
    <w:p w14:paraId="0F3CABC7" w14:textId="77777777" w:rsidR="0029609D" w:rsidRDefault="0029609D">
      <w:pPr>
        <w:pStyle w:val="Naslov3"/>
        <w:rPr>
          <w:rStyle w:val="ListLabel1"/>
        </w:rPr>
      </w:pPr>
    </w:p>
    <w:p w14:paraId="7E29F620" w14:textId="77777777" w:rsidR="0029609D" w:rsidRDefault="00102591">
      <w:pPr>
        <w:pStyle w:val="Naslov3"/>
        <w:rPr>
          <w:rStyle w:val="ListLabel1"/>
        </w:rPr>
      </w:pPr>
      <w:bookmarkStart w:id="24" w:name="_Toc178335568"/>
      <w:r>
        <w:rPr>
          <w:rStyle w:val="ListLabel1"/>
        </w:rPr>
        <w:t>1.2.1. Unutarnji školski prostori</w:t>
      </w:r>
      <w:bookmarkEnd w:id="24"/>
    </w:p>
    <w:p w14:paraId="5B08B5D1" w14:textId="77777777" w:rsidR="0029609D" w:rsidRDefault="0029609D">
      <w:pPr>
        <w:ind w:right="97"/>
        <w:jc w:val="both"/>
      </w:pPr>
    </w:p>
    <w:p w14:paraId="559FF8C7" w14:textId="4ADCB0C0" w:rsidR="0029609D" w:rsidRDefault="660EE7EC">
      <w:pPr>
        <w:ind w:right="97" w:firstLine="720"/>
        <w:jc w:val="both"/>
      </w:pPr>
      <w:r w:rsidRPr="4051A9BF">
        <w:rPr>
          <w:lang w:val="de-DE"/>
        </w:rPr>
        <w:t>Zgrada</w:t>
      </w:r>
      <w:r>
        <w:t xml:space="preserve"> </w:t>
      </w:r>
      <w:r w:rsidRPr="4051A9BF">
        <w:rPr>
          <w:lang w:val="de-DE"/>
        </w:rPr>
        <w:t>mati</w:t>
      </w:r>
      <w:r>
        <w:t>č</w:t>
      </w:r>
      <w:r w:rsidRPr="4051A9BF">
        <w:rPr>
          <w:lang w:val="de-DE"/>
        </w:rPr>
        <w:t>ne</w:t>
      </w:r>
      <w:r>
        <w:t xml:space="preserve"> š</w:t>
      </w:r>
      <w:r w:rsidRPr="4051A9BF">
        <w:rPr>
          <w:lang w:val="de-DE"/>
        </w:rPr>
        <w:t>kole</w:t>
      </w:r>
      <w:r>
        <w:t xml:space="preserve"> </w:t>
      </w:r>
      <w:r w:rsidRPr="4051A9BF">
        <w:rPr>
          <w:lang w:val="de-DE"/>
        </w:rPr>
        <w:t>objekt</w:t>
      </w:r>
      <w:r>
        <w:t xml:space="preserve"> je </w:t>
      </w:r>
      <w:r w:rsidRPr="4051A9BF">
        <w:rPr>
          <w:lang w:val="de-DE"/>
        </w:rPr>
        <w:t>koji zbog povećanja broja učenika (intenzivno doseljavanje na području Velikoga Polja)</w:t>
      </w:r>
      <w:r>
        <w:t xml:space="preserve"> </w:t>
      </w:r>
      <w:r w:rsidRPr="4051A9BF">
        <w:rPr>
          <w:lang w:val="de-DE"/>
        </w:rPr>
        <w:t>po</w:t>
      </w:r>
      <w:r>
        <w:t xml:space="preserve"> </w:t>
      </w:r>
      <w:r w:rsidRPr="4051A9BF">
        <w:rPr>
          <w:lang w:val="de-DE"/>
        </w:rPr>
        <w:t>funkcionalnosti</w:t>
      </w:r>
      <w:r>
        <w:t xml:space="preserve"> ne </w:t>
      </w:r>
      <w:r w:rsidRPr="4051A9BF">
        <w:rPr>
          <w:lang w:val="de-DE"/>
        </w:rPr>
        <w:t>odgovara</w:t>
      </w:r>
      <w:r>
        <w:t xml:space="preserve"> </w:t>
      </w:r>
      <w:r w:rsidRPr="4051A9BF">
        <w:rPr>
          <w:lang w:val="de-DE"/>
        </w:rPr>
        <w:t>broju</w:t>
      </w:r>
      <w:r>
        <w:t xml:space="preserve"> </w:t>
      </w:r>
      <w:r w:rsidRPr="4051A9BF">
        <w:rPr>
          <w:lang w:val="de-DE"/>
        </w:rPr>
        <w:t>u</w:t>
      </w:r>
      <w:r>
        <w:t>č</w:t>
      </w:r>
      <w:r w:rsidRPr="4051A9BF">
        <w:rPr>
          <w:lang w:val="de-DE"/>
        </w:rPr>
        <w:t>enika</w:t>
      </w:r>
      <w:r>
        <w:t xml:space="preserve"> </w:t>
      </w:r>
      <w:r w:rsidRPr="4051A9BF">
        <w:rPr>
          <w:lang w:val="de-DE"/>
        </w:rPr>
        <w:t>i</w:t>
      </w:r>
      <w:r>
        <w:t xml:space="preserve"> </w:t>
      </w:r>
      <w:r w:rsidRPr="4051A9BF">
        <w:rPr>
          <w:lang w:val="de-DE"/>
        </w:rPr>
        <w:t>odjela</w:t>
      </w:r>
      <w:r>
        <w:t xml:space="preserve">. </w:t>
      </w:r>
      <w:r w:rsidR="0F644308">
        <w:t>O</w:t>
      </w:r>
      <w:r>
        <w:t xml:space="preserve">rganizirana su </w:t>
      </w:r>
      <w:r w:rsidR="64D53E48">
        <w:t>4</w:t>
      </w:r>
      <w:r>
        <w:t xml:space="preserve"> produžena boravka: </w:t>
      </w:r>
      <w:r w:rsidR="06E3E266">
        <w:t>tri</w:t>
      </w:r>
      <w:r>
        <w:t xml:space="preserve"> učiteljice financira Grad Zagreb, a jednu Grad Velika Gorica. Zbog smještaja produženoga boravka u </w:t>
      </w:r>
      <w:r w:rsidR="276C3092">
        <w:t>če</w:t>
      </w:r>
      <w:r>
        <w:t>t</w:t>
      </w:r>
      <w:r w:rsidR="33A59892">
        <w:t>i</w:t>
      </w:r>
      <w:r>
        <w:t xml:space="preserve">rima učionicama </w:t>
      </w:r>
      <w:r w:rsidR="33311E28">
        <w:t>četi</w:t>
      </w:r>
      <w:r>
        <w:t>ri su razredna odjela razredne nastave ostala u neprimjerenome učioničkome prostoru. Ove školske godine imamo tri kombinirana produžena boravka. Ukupno imamo 3</w:t>
      </w:r>
      <w:r w:rsidR="21FD9CA5">
        <w:t>3</w:t>
      </w:r>
      <w:r>
        <w:t xml:space="preserve"> razredn</w:t>
      </w:r>
      <w:r w:rsidR="0FB2DAC3">
        <w:t>a</w:t>
      </w:r>
      <w:r>
        <w:t xml:space="preserve"> odjel</w:t>
      </w:r>
      <w:r w:rsidR="0FC1A871">
        <w:t>a</w:t>
      </w:r>
      <w:r>
        <w:t xml:space="preserve">. Nužna je i hitna nadogradnja školskoga prostora. </w:t>
      </w:r>
      <w:r w:rsidR="0BAC88B1">
        <w:t>Redovito se ulaže u nabavu opreme za kojom učitelji iskažu potrebu.</w:t>
      </w:r>
      <w:r w:rsidR="0088535D">
        <w:t xml:space="preserve"> Školske godine 2024./2025. postavljen je videonadzor, čime smo podigli razinu sigurnosti učenika i djelatnika.</w:t>
      </w:r>
    </w:p>
    <w:p w14:paraId="16DEB4AB" w14:textId="77777777" w:rsidR="0029609D" w:rsidRDefault="0029609D">
      <w:pPr>
        <w:ind w:right="97" w:firstLine="720"/>
        <w:jc w:val="both"/>
      </w:pPr>
    </w:p>
    <w:p w14:paraId="7C546D3C" w14:textId="77777777" w:rsidR="0029609D" w:rsidRDefault="0029609D">
      <w:pPr>
        <w:ind w:right="97" w:firstLine="720"/>
        <w:jc w:val="both"/>
      </w:pPr>
    </w:p>
    <w:p w14:paraId="13E26797" w14:textId="77777777" w:rsidR="0029609D" w:rsidRDefault="0029609D">
      <w:pPr>
        <w:ind w:right="97" w:firstLine="720"/>
        <w:jc w:val="both"/>
      </w:pPr>
    </w:p>
    <w:p w14:paraId="38382850" w14:textId="77777777" w:rsidR="0029609D" w:rsidRDefault="00102591">
      <w:pPr>
        <w:ind w:right="97"/>
        <w:jc w:val="both"/>
        <w:rPr>
          <w:b/>
          <w:lang w:val="de-DE"/>
        </w:rPr>
      </w:pPr>
      <w:r>
        <w:rPr>
          <w:b/>
          <w:lang w:val="de-DE"/>
        </w:rPr>
        <w:lastRenderedPageBreak/>
        <w:t>Prikaz i ocjena unutarnjega školskog prostora i opreme</w:t>
      </w:r>
    </w:p>
    <w:p w14:paraId="29D6B04F" w14:textId="77777777" w:rsidR="0029609D" w:rsidRDefault="00102591">
      <w:pPr>
        <w:ind w:right="97"/>
        <w:jc w:val="both"/>
        <w:rPr>
          <w:b/>
          <w:lang w:val="de-DE"/>
        </w:rPr>
      </w:pPr>
      <w:r>
        <w:rPr>
          <w:b/>
          <w:lang w:val="de-DE"/>
        </w:rPr>
        <w:t xml:space="preserve"> </w:t>
      </w:r>
    </w:p>
    <w:p w14:paraId="5C5499F1" w14:textId="77777777" w:rsidR="0029609D" w:rsidRDefault="00102591">
      <w:pPr>
        <w:spacing w:after="120"/>
        <w:ind w:right="22"/>
        <w:jc w:val="both"/>
        <w:rPr>
          <w:b/>
          <w:lang w:val="de-DE"/>
        </w:rPr>
      </w:pPr>
      <w:r>
        <w:rPr>
          <w:b/>
          <w:lang w:val="de-DE"/>
        </w:rPr>
        <w:t>a) Matična škola</w:t>
      </w:r>
    </w:p>
    <w:p w14:paraId="0AD9C6F4" w14:textId="77777777" w:rsidR="0029609D" w:rsidRDefault="0029609D">
      <w:pPr>
        <w:spacing w:after="120"/>
        <w:ind w:right="22"/>
        <w:jc w:val="both"/>
        <w:rPr>
          <w:b/>
          <w:lang w:val="de-DE"/>
        </w:rPr>
      </w:pP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700"/>
        <w:gridCol w:w="968"/>
        <w:gridCol w:w="1262"/>
        <w:gridCol w:w="172"/>
        <w:gridCol w:w="1317"/>
        <w:gridCol w:w="952"/>
        <w:gridCol w:w="887"/>
        <w:gridCol w:w="1062"/>
      </w:tblGrid>
      <w:tr w:rsidR="0029609D" w14:paraId="1FA5C46B" w14:textId="77777777" w:rsidTr="660EE7EC">
        <w:trPr>
          <w:cantSplit/>
          <w:trHeight w:val="700"/>
        </w:trPr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6E70D25" w14:textId="77777777" w:rsidR="0029609D" w:rsidRDefault="00102591">
            <w:pPr>
              <w:spacing w:before="120"/>
              <w:ind w:right="19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NAZIV PROSTORA</w:t>
            </w:r>
          </w:p>
          <w:p w14:paraId="3C1085FA" w14:textId="77777777" w:rsidR="0029609D" w:rsidRDefault="00102591">
            <w:pPr>
              <w:ind w:right="201"/>
              <w:jc w:val="both"/>
            </w:pPr>
            <w:r>
              <w:t>(klasična učionica,</w:t>
            </w:r>
          </w:p>
          <w:p w14:paraId="77BD77DB" w14:textId="77777777" w:rsidR="0029609D" w:rsidRDefault="00102591">
            <w:pPr>
              <w:ind w:right="201"/>
              <w:jc w:val="both"/>
            </w:pPr>
            <w:r>
              <w:t>specijalizirana učionica,</w:t>
            </w:r>
          </w:p>
          <w:p w14:paraId="5DDFA3BE" w14:textId="77777777" w:rsidR="0029609D" w:rsidRDefault="00102591">
            <w:pPr>
              <w:ind w:right="201"/>
              <w:jc w:val="both"/>
            </w:pPr>
            <w:r>
              <w:t>knjižnica, kabinet,</w:t>
            </w:r>
          </w:p>
          <w:p w14:paraId="44098E47" w14:textId="77777777" w:rsidR="0029609D" w:rsidRDefault="00102591">
            <w:pPr>
              <w:ind w:right="201"/>
              <w:jc w:val="both"/>
            </w:pPr>
            <w:r>
              <w:t>dvorana i sl.)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15C5D3AC" w14:textId="77777777" w:rsidR="0029609D" w:rsidRDefault="00102591">
            <w:pPr>
              <w:pStyle w:val="Naslov7"/>
              <w:ind w:left="113" w:right="201"/>
              <w:jc w:val="center"/>
              <w:rPr>
                <w:b/>
                <w:bCs/>
                <w:spacing w:val="96"/>
              </w:rPr>
            </w:pPr>
            <w:bookmarkStart w:id="25" w:name="_Toc83637662"/>
            <w:bookmarkStart w:id="26" w:name="_Toc83637814"/>
            <w:r>
              <w:rPr>
                <w:b/>
                <w:bCs/>
                <w:spacing w:val="96"/>
              </w:rPr>
              <w:t>Broj</w:t>
            </w:r>
            <w:bookmarkEnd w:id="25"/>
            <w:bookmarkEnd w:id="26"/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11C53539" w14:textId="77777777" w:rsidR="0029609D" w:rsidRDefault="00102591">
            <w:pPr>
              <w:ind w:left="113" w:right="20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Veličina prostora</w:t>
            </w:r>
          </w:p>
          <w:p w14:paraId="673999FB" w14:textId="77777777" w:rsidR="0029609D" w:rsidRDefault="00102591">
            <w:pPr>
              <w:ind w:left="113" w:right="20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 m</w:t>
            </w:r>
            <w:r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83D8436" w14:textId="77777777" w:rsidR="0029609D" w:rsidRDefault="00102591">
            <w:pPr>
              <w:spacing w:before="120"/>
              <w:ind w:right="19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Namjena po razredima i predmetima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A2F9ACB" w14:textId="77777777" w:rsidR="0029609D" w:rsidRDefault="00102591">
            <w:pPr>
              <w:spacing w:before="120"/>
              <w:ind w:right="19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Ocjena stanja</w:t>
            </w:r>
          </w:p>
          <w:p w14:paraId="39AAE048" w14:textId="77777777" w:rsidR="0029609D" w:rsidRDefault="00102591">
            <w:pPr>
              <w:ind w:right="20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(1 − 3)</w:t>
            </w:r>
          </w:p>
          <w:p w14:paraId="4B1F511A" w14:textId="77777777" w:rsidR="0029609D" w:rsidRDefault="0029609D">
            <w:pPr>
              <w:ind w:right="201"/>
              <w:jc w:val="both"/>
              <w:rPr>
                <w:b/>
                <w:bCs/>
              </w:rPr>
            </w:pP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4A65AA53" w14:textId="77777777" w:rsidR="0029609D" w:rsidRDefault="00102591">
            <w:pPr>
              <w:ind w:left="113" w:right="20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Didaktička  oprema</w:t>
            </w:r>
          </w:p>
        </w:tc>
      </w:tr>
      <w:tr w:rsidR="0029609D" w14:paraId="03339971" w14:textId="77777777" w:rsidTr="660EE7EC">
        <w:trPr>
          <w:cantSplit/>
          <w:trHeight w:val="1134"/>
        </w:trPr>
        <w:tc>
          <w:tcPr>
            <w:tcW w:w="2327" w:type="dxa"/>
            <w:vMerge/>
          </w:tcPr>
          <w:p w14:paraId="65F9C3DC" w14:textId="77777777" w:rsidR="0029609D" w:rsidRDefault="0029609D">
            <w:pPr>
              <w:ind w:right="201"/>
              <w:jc w:val="both"/>
            </w:pPr>
          </w:p>
        </w:tc>
        <w:tc>
          <w:tcPr>
            <w:tcW w:w="700" w:type="dxa"/>
            <w:vMerge/>
          </w:tcPr>
          <w:p w14:paraId="5023141B" w14:textId="77777777" w:rsidR="0029609D" w:rsidRDefault="0029609D">
            <w:pPr>
              <w:ind w:right="201"/>
              <w:jc w:val="both"/>
            </w:pPr>
          </w:p>
        </w:tc>
        <w:tc>
          <w:tcPr>
            <w:tcW w:w="968" w:type="dxa"/>
            <w:vMerge/>
          </w:tcPr>
          <w:p w14:paraId="1F3B1409" w14:textId="77777777" w:rsidR="0029609D" w:rsidRDefault="0029609D">
            <w:pPr>
              <w:ind w:right="201"/>
              <w:jc w:val="both"/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62C75D1" w14:textId="77777777" w:rsidR="0029609D" w:rsidRDefault="0029609D">
            <w:pPr>
              <w:ind w:right="201"/>
              <w:jc w:val="both"/>
              <w:rPr>
                <w:b/>
                <w:bCs/>
              </w:rPr>
            </w:pPr>
          </w:p>
          <w:p w14:paraId="658988E9" w14:textId="77777777" w:rsidR="0029609D" w:rsidRDefault="00102591">
            <w:pPr>
              <w:ind w:right="20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I. smjena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28" w:type="dxa"/>
              <w:right w:w="28" w:type="dxa"/>
            </w:tcMar>
          </w:tcPr>
          <w:p w14:paraId="664355AD" w14:textId="77777777" w:rsidR="0029609D" w:rsidRDefault="0029609D">
            <w:pPr>
              <w:ind w:right="201"/>
              <w:jc w:val="both"/>
              <w:rPr>
                <w:b/>
                <w:bCs/>
              </w:rPr>
            </w:pPr>
          </w:p>
          <w:p w14:paraId="436CB44D" w14:textId="77777777" w:rsidR="0029609D" w:rsidRDefault="00102591">
            <w:pPr>
              <w:ind w:right="20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II. smjena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1A965116" w14:textId="77777777" w:rsidR="0029609D" w:rsidRDefault="0029609D">
            <w:pPr>
              <w:ind w:left="113" w:right="201"/>
              <w:jc w:val="both"/>
              <w:rPr>
                <w:b/>
                <w:bCs/>
              </w:rPr>
            </w:pPr>
          </w:p>
          <w:p w14:paraId="03733735" w14:textId="77777777" w:rsidR="0029609D" w:rsidRDefault="00102591">
            <w:pPr>
              <w:ind w:left="113" w:right="20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Prostor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7BD5731C" w14:textId="77777777" w:rsidR="0029609D" w:rsidRDefault="00102591">
            <w:pPr>
              <w:ind w:left="113" w:right="20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Opća</w:t>
            </w:r>
          </w:p>
          <w:p w14:paraId="646C9C24" w14:textId="77777777" w:rsidR="0029609D" w:rsidRDefault="00102591">
            <w:pPr>
              <w:ind w:left="113" w:right="20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oprema</w:t>
            </w:r>
          </w:p>
        </w:tc>
        <w:tc>
          <w:tcPr>
            <w:tcW w:w="1062" w:type="dxa"/>
            <w:vMerge/>
          </w:tcPr>
          <w:p w14:paraId="7DF4E37C" w14:textId="77777777" w:rsidR="0029609D" w:rsidRDefault="0029609D">
            <w:pPr>
              <w:ind w:right="201"/>
              <w:jc w:val="both"/>
              <w:rPr>
                <w:b/>
                <w:bCs/>
              </w:rPr>
            </w:pPr>
          </w:p>
        </w:tc>
      </w:tr>
      <w:tr w:rsidR="0029609D" w14:paraId="02B81314" w14:textId="77777777" w:rsidTr="660EE7EC">
        <w:trPr>
          <w:cantSplit/>
        </w:trPr>
        <w:tc>
          <w:tcPr>
            <w:tcW w:w="9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BA39" w14:textId="77777777" w:rsidR="0029609D" w:rsidRDefault="00102591">
            <w:pPr>
              <w:ind w:right="20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RAZREDNA NASTAVA</w:t>
            </w:r>
          </w:p>
        </w:tc>
      </w:tr>
      <w:tr w:rsidR="0029609D" w14:paraId="27241C8A" w14:textId="77777777" w:rsidTr="660EE7EC"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3A4C" w14:textId="77777777" w:rsidR="0029609D" w:rsidRDefault="00102591">
            <w:pPr>
              <w:ind w:right="201"/>
              <w:jc w:val="both"/>
            </w:pPr>
            <w:r>
              <w:t>uč. br. 14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41BE" w14:textId="77777777" w:rsidR="0029609D" w:rsidRDefault="00102591">
            <w:pPr>
              <w:ind w:right="201"/>
              <w:jc w:val="center"/>
            </w:pPr>
            <w: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3106" w14:textId="77777777" w:rsidR="0029609D" w:rsidRDefault="00102591">
            <w:pPr>
              <w:jc w:val="center"/>
            </w:pPr>
            <w:r>
              <w:t>59,83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8C30" w14:textId="77777777" w:rsidR="0029609D" w:rsidRDefault="00102591">
            <w:pPr>
              <w:jc w:val="center"/>
            </w:pPr>
            <w:r>
              <w:t>3. b</w:t>
            </w:r>
          </w:p>
          <w:p w14:paraId="2EDE1825" w14:textId="77777777" w:rsidR="0029609D" w:rsidRDefault="0029609D">
            <w:pPr>
              <w:jc w:val="center"/>
            </w:pPr>
          </w:p>
          <w:p w14:paraId="481F5349" w14:textId="77777777" w:rsidR="0029609D" w:rsidRDefault="0029609D">
            <w:pPr>
              <w:jc w:val="center"/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8297" w14:textId="23E9A57D" w:rsidR="0029609D" w:rsidRDefault="660EE7EC">
            <w:pPr>
              <w:jc w:val="center"/>
            </w:pPr>
            <w:r>
              <w:t xml:space="preserve">4. </w:t>
            </w:r>
            <w:r w:rsidR="65B8F7DC">
              <w:t>b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5EC4" w14:textId="77777777" w:rsidR="0029609D" w:rsidRDefault="00102591">
            <w:pPr>
              <w:jc w:val="center"/>
            </w:pPr>
            <w: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8152" w14:textId="77777777" w:rsidR="0029609D" w:rsidRDefault="00102591">
            <w:pPr>
              <w:jc w:val="center"/>
            </w:pPr>
            <w: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6E3D" w14:textId="77777777" w:rsidR="0029609D" w:rsidRDefault="00102591">
            <w:pPr>
              <w:jc w:val="center"/>
            </w:pPr>
            <w:r>
              <w:t>3</w:t>
            </w:r>
          </w:p>
        </w:tc>
      </w:tr>
      <w:tr w:rsidR="0029609D" w14:paraId="68E5F243" w14:textId="77777777" w:rsidTr="660EE7EC"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640D" w14:textId="77777777" w:rsidR="0029609D" w:rsidRDefault="00102591">
            <w:pPr>
              <w:ind w:right="201"/>
              <w:jc w:val="both"/>
            </w:pPr>
            <w:r>
              <w:t>uč. br. 15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0A0C" w14:textId="77777777" w:rsidR="0029609D" w:rsidRDefault="00102591">
            <w:pPr>
              <w:ind w:right="201"/>
              <w:jc w:val="center"/>
            </w:pPr>
            <w: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83EA" w14:textId="77777777" w:rsidR="0029609D" w:rsidRDefault="00102591">
            <w:pPr>
              <w:jc w:val="center"/>
            </w:pPr>
            <w:r>
              <w:t>59,83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50F5" w14:textId="64656D54" w:rsidR="0029609D" w:rsidRDefault="7D046DE9">
            <w:pPr>
              <w:jc w:val="center"/>
            </w:pPr>
            <w:r>
              <w:t>3</w:t>
            </w:r>
            <w:r w:rsidR="660EE7EC">
              <w:t xml:space="preserve">. </w:t>
            </w:r>
            <w:r w:rsidR="5EFA8F0A">
              <w:t>a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B373" w14:textId="4AF45E22" w:rsidR="0029609D" w:rsidRDefault="5EFA8F0A">
            <w:pPr>
              <w:jc w:val="center"/>
            </w:pPr>
            <w:r>
              <w:t>2</w:t>
            </w:r>
            <w:r w:rsidR="660EE7EC">
              <w:t>. d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363B" w14:textId="77777777" w:rsidR="0029609D" w:rsidRDefault="00102591">
            <w:pPr>
              <w:jc w:val="center"/>
            </w:pPr>
            <w: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7477" w14:textId="77777777" w:rsidR="0029609D" w:rsidRDefault="00102591">
            <w:pPr>
              <w:jc w:val="center"/>
            </w:pPr>
            <w: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039E" w14:textId="77777777" w:rsidR="0029609D" w:rsidRDefault="00102591">
            <w:pPr>
              <w:jc w:val="center"/>
            </w:pPr>
            <w:r>
              <w:t>3</w:t>
            </w:r>
          </w:p>
        </w:tc>
      </w:tr>
      <w:tr w:rsidR="0029609D" w14:paraId="157D5372" w14:textId="77777777" w:rsidTr="660EE7EC">
        <w:trPr>
          <w:cantSplit/>
        </w:trPr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A393" w14:textId="77777777" w:rsidR="0029609D" w:rsidRDefault="00102591">
            <w:pPr>
              <w:ind w:right="201"/>
              <w:jc w:val="both"/>
            </w:pPr>
            <w:r>
              <w:t>uč. br. 24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AAB8" w14:textId="77777777" w:rsidR="0029609D" w:rsidRDefault="00102591">
            <w:pPr>
              <w:ind w:right="201"/>
              <w:jc w:val="center"/>
            </w:pPr>
            <w: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FCAA" w14:textId="77777777" w:rsidR="0029609D" w:rsidRDefault="00102591">
            <w:pPr>
              <w:jc w:val="center"/>
            </w:pPr>
            <w:r>
              <w:t>37,20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8D77" w14:textId="55C5174D" w:rsidR="0029609D" w:rsidRDefault="660EE7EC" w:rsidP="660EE7EC">
            <w:pPr>
              <w:spacing w:line="259" w:lineRule="auto"/>
              <w:jc w:val="center"/>
            </w:pPr>
            <w:r>
              <w:t xml:space="preserve">1. </w:t>
            </w:r>
            <w:r w:rsidR="2217ED8D">
              <w:t>d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45A0" w14:textId="77777777" w:rsidR="0029609D" w:rsidRDefault="00102591">
            <w:pPr>
              <w:spacing w:line="259" w:lineRule="auto"/>
              <w:jc w:val="center"/>
            </w:pPr>
            <w:r>
              <w:t>–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99B5" w14:textId="77777777" w:rsidR="0029609D" w:rsidRDefault="00102591">
            <w:pPr>
              <w:jc w:val="center"/>
            </w:pPr>
            <w: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751B" w14:textId="77777777" w:rsidR="0029609D" w:rsidRDefault="00102591">
            <w:pPr>
              <w:jc w:val="center"/>
            </w:pPr>
            <w: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84CA" w14:textId="77777777" w:rsidR="0029609D" w:rsidRDefault="00102591">
            <w:pPr>
              <w:jc w:val="center"/>
            </w:pPr>
            <w:r>
              <w:t>3</w:t>
            </w:r>
          </w:p>
        </w:tc>
      </w:tr>
      <w:tr w:rsidR="0029609D" w14:paraId="44FB30F8" w14:textId="77777777" w:rsidTr="660EE7EC">
        <w:trPr>
          <w:cantSplit/>
          <w:trHeight w:val="160"/>
        </w:trPr>
        <w:tc>
          <w:tcPr>
            <w:tcW w:w="2327" w:type="dxa"/>
            <w:vMerge/>
          </w:tcPr>
          <w:p w14:paraId="1DA6542E" w14:textId="77777777" w:rsidR="0029609D" w:rsidRDefault="0029609D">
            <w:pPr>
              <w:ind w:right="201"/>
              <w:jc w:val="both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E394" w14:textId="77777777" w:rsidR="0029609D" w:rsidRDefault="0029609D">
            <w:pPr>
              <w:ind w:right="201"/>
              <w:jc w:val="center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00AE" w14:textId="77777777" w:rsidR="0029609D" w:rsidRDefault="0029609D">
            <w:pPr>
              <w:jc w:val="center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D796" w14:textId="77777777" w:rsidR="0029609D" w:rsidRDefault="0029609D">
            <w:pPr>
              <w:jc w:val="center"/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31B3" w14:textId="77777777" w:rsidR="0029609D" w:rsidRDefault="0029609D">
            <w:pPr>
              <w:jc w:val="center"/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1D2A" w14:textId="77777777" w:rsidR="0029609D" w:rsidRDefault="0029609D">
            <w:pPr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6E5D" w14:textId="77777777" w:rsidR="0029609D" w:rsidRDefault="0029609D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03A5" w14:textId="77777777" w:rsidR="0029609D" w:rsidRDefault="0029609D">
            <w:pPr>
              <w:jc w:val="center"/>
            </w:pPr>
          </w:p>
        </w:tc>
      </w:tr>
      <w:tr w:rsidR="0029609D" w14:paraId="71C4FF01" w14:textId="77777777" w:rsidTr="660EE7EC">
        <w:trPr>
          <w:trHeight w:val="938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4EEF" w14:textId="77777777" w:rsidR="0029609D" w:rsidRDefault="00102591">
            <w:pPr>
              <w:ind w:right="201"/>
              <w:jc w:val="both"/>
            </w:pPr>
            <w:r>
              <w:t>uč. br. 12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4E3C" w14:textId="77777777" w:rsidR="0029609D" w:rsidRDefault="00102591">
            <w:pPr>
              <w:ind w:right="201"/>
              <w:jc w:val="center"/>
            </w:pPr>
            <w: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B81D41" w14:textId="77777777" w:rsidR="0029609D" w:rsidRDefault="00102591">
            <w:pPr>
              <w:jc w:val="center"/>
            </w:pPr>
            <w:r>
              <w:t>37,20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66A0" w14:textId="478CC54D" w:rsidR="0029609D" w:rsidRDefault="29C1B636">
            <w:pPr>
              <w:jc w:val="center"/>
            </w:pPr>
            <w:r>
              <w:t>1.e</w:t>
            </w:r>
          </w:p>
          <w:p w14:paraId="60203BAE" w14:textId="77777777" w:rsidR="0029609D" w:rsidRDefault="0029609D">
            <w:pPr>
              <w:jc w:val="center"/>
            </w:pPr>
          </w:p>
          <w:p w14:paraId="78B945A1" w14:textId="77777777" w:rsidR="0029609D" w:rsidRDefault="0029609D">
            <w:pPr>
              <w:jc w:val="center"/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8C37" w14:textId="5F324435" w:rsidR="0029609D" w:rsidRDefault="29C1B636">
            <w:pPr>
              <w:jc w:val="center"/>
            </w:pPr>
            <w:r>
              <w:t>4.a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F596" w14:textId="77777777" w:rsidR="0029609D" w:rsidRDefault="00102591">
            <w:pPr>
              <w:jc w:val="center"/>
            </w:pPr>
            <w: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1B90" w14:textId="77777777" w:rsidR="0029609D" w:rsidRDefault="00102591">
            <w:pPr>
              <w:jc w:val="center"/>
            </w:pPr>
            <w: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28F9" w14:textId="77777777" w:rsidR="0029609D" w:rsidRDefault="00102591">
            <w:pPr>
              <w:jc w:val="center"/>
            </w:pPr>
            <w:r>
              <w:t>3</w:t>
            </w:r>
          </w:p>
        </w:tc>
      </w:tr>
      <w:tr w:rsidR="0029609D" w14:paraId="02285432" w14:textId="77777777" w:rsidTr="660EE7EC">
        <w:trPr>
          <w:trHeight w:val="400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0E19" w14:textId="77777777" w:rsidR="0029609D" w:rsidRDefault="00102591">
            <w:pPr>
              <w:ind w:right="201"/>
              <w:jc w:val="both"/>
            </w:pPr>
            <w:r>
              <w:t>uč. br. 23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2414" w14:textId="77777777" w:rsidR="0029609D" w:rsidRDefault="00102591">
            <w:pPr>
              <w:ind w:right="201"/>
              <w:jc w:val="center"/>
            </w:pPr>
            <w: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6E5B7B" w14:textId="77777777" w:rsidR="0029609D" w:rsidRDefault="00102591">
            <w:pPr>
              <w:jc w:val="center"/>
            </w:pPr>
            <w:r>
              <w:t>59,83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1611" w14:textId="2891A044" w:rsidR="0029609D" w:rsidRDefault="362B887D">
            <w:pPr>
              <w:jc w:val="center"/>
            </w:pPr>
            <w:r>
              <w:t>2</w:t>
            </w:r>
            <w:r w:rsidR="660EE7EC">
              <w:t xml:space="preserve">. </w:t>
            </w:r>
            <w:r w:rsidR="00AC3347">
              <w:t>b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0167" w14:textId="75A0EA13" w:rsidR="0029609D" w:rsidRDefault="00AC3347">
            <w:pPr>
              <w:jc w:val="center"/>
            </w:pPr>
            <w:r>
              <w:t>PB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76D0" w14:textId="77777777" w:rsidR="0029609D" w:rsidRDefault="00102591">
            <w:pPr>
              <w:jc w:val="center"/>
            </w:pPr>
            <w: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D14B" w14:textId="77777777" w:rsidR="0029609D" w:rsidRDefault="00102591">
            <w:pPr>
              <w:jc w:val="center"/>
            </w:pPr>
            <w: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0BE3" w14:textId="77777777" w:rsidR="0029609D" w:rsidRDefault="00102591">
            <w:pPr>
              <w:jc w:val="center"/>
            </w:pPr>
            <w:r>
              <w:t>3</w:t>
            </w:r>
          </w:p>
        </w:tc>
      </w:tr>
      <w:tr w:rsidR="0029609D" w14:paraId="36AD9FB8" w14:textId="77777777" w:rsidTr="660EE7EC">
        <w:trPr>
          <w:trHeight w:val="400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9D9B" w14:textId="77777777" w:rsidR="0029609D" w:rsidRDefault="00102591">
            <w:pPr>
              <w:ind w:right="201"/>
              <w:jc w:val="both"/>
            </w:pPr>
            <w:r>
              <w:t xml:space="preserve"> uč. br. 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D521" w14:textId="77777777" w:rsidR="0029609D" w:rsidRDefault="00102591">
            <w:pPr>
              <w:ind w:right="201"/>
              <w:jc w:val="center"/>
            </w:pPr>
            <w: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53CEF0" w14:textId="77777777" w:rsidR="0029609D" w:rsidRDefault="00102591">
            <w:pPr>
              <w:jc w:val="center"/>
            </w:pPr>
            <w:r>
              <w:t>59,83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F75C" w14:textId="3D610B0F" w:rsidR="0029609D" w:rsidRDefault="156C9FFC">
            <w:pPr>
              <w:jc w:val="center"/>
            </w:pPr>
            <w:r>
              <w:t>1</w:t>
            </w:r>
            <w:r w:rsidR="660EE7EC">
              <w:t>. b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9BAD" w14:textId="77777777" w:rsidR="0029609D" w:rsidRDefault="00102591">
            <w:pPr>
              <w:jc w:val="center"/>
            </w:pPr>
            <w:r>
              <w:t xml:space="preserve">PB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9762" w14:textId="77777777" w:rsidR="0029609D" w:rsidRDefault="00102591">
            <w:pPr>
              <w:jc w:val="center"/>
            </w:pPr>
            <w: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AD78" w14:textId="77777777" w:rsidR="0029609D" w:rsidRDefault="00102591">
            <w:pPr>
              <w:jc w:val="center"/>
            </w:pPr>
            <w: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319E" w14:textId="77777777" w:rsidR="0029609D" w:rsidRDefault="00102591">
            <w:pPr>
              <w:jc w:val="center"/>
            </w:pPr>
            <w:r>
              <w:t>3</w:t>
            </w:r>
          </w:p>
        </w:tc>
      </w:tr>
      <w:tr w:rsidR="0029609D" w14:paraId="53C2601B" w14:textId="77777777" w:rsidTr="660EE7EC">
        <w:trPr>
          <w:trHeight w:val="400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0EFE" w14:textId="77777777" w:rsidR="0029609D" w:rsidRDefault="00102591">
            <w:pPr>
              <w:ind w:right="201"/>
              <w:jc w:val="both"/>
            </w:pPr>
            <w:r>
              <w:t xml:space="preserve">uč. br. 3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080F" w14:textId="77777777" w:rsidR="0029609D" w:rsidRDefault="00102591">
            <w:pPr>
              <w:ind w:right="201"/>
              <w:jc w:val="center"/>
            </w:pPr>
            <w: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127294" w14:textId="77777777" w:rsidR="0029609D" w:rsidRDefault="00102591">
            <w:pPr>
              <w:jc w:val="center"/>
            </w:pPr>
            <w:r>
              <w:t>59,83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AF7A" w14:textId="1A1F371D" w:rsidR="0029609D" w:rsidRDefault="517C228E">
            <w:pPr>
              <w:jc w:val="center"/>
            </w:pPr>
            <w:r>
              <w:t>1</w:t>
            </w:r>
            <w:r w:rsidR="660EE7EC">
              <w:t>. a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6A33" w14:textId="77777777" w:rsidR="0029609D" w:rsidRDefault="00102591">
            <w:pPr>
              <w:jc w:val="center"/>
            </w:pPr>
            <w:r>
              <w:t xml:space="preserve">PB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4372" w14:textId="77777777" w:rsidR="0029609D" w:rsidRDefault="00102591">
            <w:pPr>
              <w:jc w:val="center"/>
            </w:pPr>
            <w: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27A1" w14:textId="77777777" w:rsidR="0029609D" w:rsidRDefault="00102591">
            <w:pPr>
              <w:jc w:val="center"/>
            </w:pPr>
            <w: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6C19" w14:textId="77777777" w:rsidR="0029609D" w:rsidRDefault="00102591">
            <w:pPr>
              <w:jc w:val="center"/>
            </w:pPr>
            <w:r>
              <w:t>3</w:t>
            </w:r>
          </w:p>
        </w:tc>
      </w:tr>
      <w:tr w:rsidR="0029609D" w14:paraId="10BCB0FD" w14:textId="77777777" w:rsidTr="660EE7EC">
        <w:trPr>
          <w:trHeight w:val="400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02C2" w14:textId="77777777" w:rsidR="0029609D" w:rsidRDefault="00102591">
            <w:pPr>
              <w:ind w:right="201"/>
              <w:jc w:val="both"/>
            </w:pPr>
            <w:r>
              <w:t>uč. br. 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3AD0" w14:textId="77777777" w:rsidR="0029609D" w:rsidRDefault="00102591">
            <w:pPr>
              <w:ind w:right="201"/>
              <w:jc w:val="center"/>
            </w:pPr>
            <w: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1D1CA0" w14:textId="77777777" w:rsidR="0029609D" w:rsidRDefault="00102591">
            <w:pPr>
              <w:jc w:val="center"/>
            </w:pPr>
            <w:r>
              <w:t>59,83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A029" w14:textId="086A3184" w:rsidR="0029609D" w:rsidRDefault="26CE5A89">
            <w:pPr>
              <w:jc w:val="center"/>
            </w:pPr>
            <w:r>
              <w:t>2</w:t>
            </w:r>
            <w:r w:rsidR="660EE7EC">
              <w:t>. a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C03B" w14:textId="77777777" w:rsidR="0029609D" w:rsidRDefault="00102591">
            <w:pPr>
              <w:jc w:val="center"/>
            </w:pPr>
            <w:r>
              <w:t xml:space="preserve">PB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E75B" w14:textId="77777777" w:rsidR="0029609D" w:rsidRDefault="00102591">
            <w:pPr>
              <w:jc w:val="center"/>
            </w:pPr>
            <w: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7A15" w14:textId="77777777" w:rsidR="0029609D" w:rsidRDefault="00102591">
            <w:pPr>
              <w:jc w:val="center"/>
            </w:pPr>
            <w: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C84A" w14:textId="77777777" w:rsidR="0029609D" w:rsidRDefault="00102591">
            <w:pPr>
              <w:jc w:val="center"/>
            </w:pPr>
            <w:r>
              <w:t>3</w:t>
            </w:r>
          </w:p>
        </w:tc>
      </w:tr>
      <w:tr w:rsidR="0029609D" w14:paraId="58C07EA1" w14:textId="77777777" w:rsidTr="660EE7EC">
        <w:trPr>
          <w:trHeight w:val="400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4EAB" w14:textId="77777777" w:rsidR="0029609D" w:rsidRDefault="00102591">
            <w:pPr>
              <w:ind w:right="201"/>
              <w:jc w:val="both"/>
            </w:pPr>
            <w:r>
              <w:t xml:space="preserve"> uč. br. 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5A47" w14:textId="77777777" w:rsidR="0029609D" w:rsidRDefault="00102591">
            <w:pPr>
              <w:ind w:right="201"/>
              <w:jc w:val="center"/>
            </w:pPr>
            <w: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653343" w14:textId="77777777" w:rsidR="0029609D" w:rsidRDefault="00102591">
            <w:pPr>
              <w:jc w:val="center"/>
            </w:pPr>
            <w:r>
              <w:t>37,20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8A71" w14:textId="546E3639" w:rsidR="0029609D" w:rsidRDefault="634BA051">
            <w:pPr>
              <w:jc w:val="center"/>
            </w:pPr>
            <w:r>
              <w:t>3</w:t>
            </w:r>
            <w:r w:rsidR="660EE7EC">
              <w:t>. d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1CDC" w14:textId="2A7BD651" w:rsidR="0029609D" w:rsidRDefault="62551ED5">
            <w:pPr>
              <w:jc w:val="center"/>
            </w:pPr>
            <w:r>
              <w:t>4</w:t>
            </w:r>
            <w:r w:rsidR="660EE7EC">
              <w:t>.d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C890" w14:textId="77777777" w:rsidR="0029609D" w:rsidRDefault="00102591">
            <w:pPr>
              <w:jc w:val="center"/>
            </w:pPr>
            <w: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CB7E" w14:textId="77777777" w:rsidR="0029609D" w:rsidRDefault="00102591">
            <w:pPr>
              <w:jc w:val="center"/>
            </w:pPr>
            <w: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3A39" w14:textId="77777777" w:rsidR="0029609D" w:rsidRDefault="00102591">
            <w:pPr>
              <w:jc w:val="center"/>
            </w:pPr>
            <w:r>
              <w:t>2</w:t>
            </w:r>
          </w:p>
        </w:tc>
      </w:tr>
      <w:tr w:rsidR="0029609D" w14:paraId="49E398E2" w14:textId="77777777" w:rsidTr="660EE7EC">
        <w:trPr>
          <w:cantSplit/>
        </w:trPr>
        <w:tc>
          <w:tcPr>
            <w:tcW w:w="9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7F21" w14:textId="77777777" w:rsidR="0029609D" w:rsidRDefault="0029609D">
            <w:pPr>
              <w:ind w:right="201"/>
              <w:rPr>
                <w:b/>
                <w:bCs/>
              </w:rPr>
            </w:pPr>
          </w:p>
        </w:tc>
      </w:tr>
      <w:tr w:rsidR="0029609D" w14:paraId="425BB470" w14:textId="77777777" w:rsidTr="660EE7EC"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3300" w14:textId="77777777" w:rsidR="0029609D" w:rsidRDefault="00102591">
            <w:pPr>
              <w:ind w:right="201"/>
              <w:jc w:val="both"/>
            </w:pPr>
            <w:r>
              <w:rPr>
                <w:lang w:val="de-DE"/>
              </w:rPr>
              <w:t>hrvatski</w:t>
            </w:r>
            <w:r>
              <w:t xml:space="preserve"> </w:t>
            </w:r>
            <w:r>
              <w:rPr>
                <w:lang w:val="de-DE"/>
              </w:rPr>
              <w:t>jezik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3AB7" w14:textId="77777777" w:rsidR="0029609D" w:rsidRDefault="00102591">
            <w:pPr>
              <w:jc w:val="center"/>
            </w:pPr>
            <w: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CEDC" w14:textId="77777777" w:rsidR="0029609D" w:rsidRDefault="00102591">
            <w:pPr>
              <w:jc w:val="center"/>
            </w:pPr>
            <w:r>
              <w:t>56,45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16CD" w14:textId="77777777" w:rsidR="0029609D" w:rsidRDefault="0010259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3DB0" w14:textId="77777777" w:rsidR="0029609D" w:rsidRDefault="0010259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B5E7" w14:textId="77777777" w:rsidR="0029609D" w:rsidRDefault="00102591">
            <w:pPr>
              <w:jc w:val="center"/>
            </w:pPr>
            <w: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F337" w14:textId="77777777" w:rsidR="0029609D" w:rsidRDefault="00102591">
            <w:pPr>
              <w:jc w:val="center"/>
            </w:pPr>
            <w: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1DBD" w14:textId="77777777" w:rsidR="0029609D" w:rsidRDefault="00102591">
            <w:pPr>
              <w:jc w:val="center"/>
            </w:pPr>
            <w:r>
              <w:t>3</w:t>
            </w:r>
          </w:p>
        </w:tc>
      </w:tr>
      <w:tr w:rsidR="0029609D" w14:paraId="0D7919AD" w14:textId="77777777" w:rsidTr="660EE7EC"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87BF" w14:textId="77777777" w:rsidR="0029609D" w:rsidRDefault="00102591">
            <w:pPr>
              <w:ind w:right="201"/>
              <w:jc w:val="both"/>
            </w:pPr>
            <w:r>
              <w:rPr>
                <w:lang w:val="de-DE"/>
              </w:rPr>
              <w:t>likovna</w:t>
            </w:r>
            <w:r>
              <w:t xml:space="preserve"> </w:t>
            </w:r>
            <w:r>
              <w:rPr>
                <w:lang w:val="de-DE"/>
              </w:rPr>
              <w:t>kultura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7054" w14:textId="77777777" w:rsidR="0029609D" w:rsidRDefault="00102591">
            <w:pPr>
              <w:jc w:val="center"/>
            </w:pPr>
            <w: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41E4" w14:textId="77777777" w:rsidR="0029609D" w:rsidRDefault="00102591">
            <w:pPr>
              <w:jc w:val="center"/>
            </w:pPr>
            <w:r>
              <w:t>77,45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2D4E" w14:textId="77777777" w:rsidR="0029609D" w:rsidRDefault="0010259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05D7" w14:textId="77777777" w:rsidR="0029609D" w:rsidRDefault="0010259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967D" w14:textId="77777777" w:rsidR="0029609D" w:rsidRDefault="00102591">
            <w:pPr>
              <w:jc w:val="center"/>
            </w:pPr>
            <w: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0439" w14:textId="77777777" w:rsidR="0029609D" w:rsidRDefault="00102591">
            <w:pPr>
              <w:jc w:val="center"/>
            </w:pPr>
            <w: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8AEA" w14:textId="77777777" w:rsidR="0029609D" w:rsidRDefault="00102591">
            <w:pPr>
              <w:jc w:val="center"/>
            </w:pPr>
            <w:r>
              <w:t>3</w:t>
            </w:r>
          </w:p>
        </w:tc>
      </w:tr>
      <w:tr w:rsidR="0029609D" w14:paraId="01CDDCBE" w14:textId="77777777" w:rsidTr="660EE7EC"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BAF8" w14:textId="77777777" w:rsidR="0029609D" w:rsidRDefault="00102591">
            <w:pPr>
              <w:ind w:right="201"/>
              <w:jc w:val="both"/>
            </w:pPr>
            <w:r>
              <w:rPr>
                <w:lang w:val="de-DE"/>
              </w:rPr>
              <w:t>glazbena</w:t>
            </w:r>
            <w:r>
              <w:t xml:space="preserve"> </w:t>
            </w:r>
            <w:r>
              <w:rPr>
                <w:lang w:val="de-DE"/>
              </w:rPr>
              <w:t>kultura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3A62" w14:textId="77777777" w:rsidR="0029609D" w:rsidRDefault="0029609D">
            <w:pPr>
              <w:jc w:val="center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A73E" w14:textId="77777777" w:rsidR="0029609D" w:rsidRDefault="0029609D">
            <w:pPr>
              <w:jc w:val="center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F952" w14:textId="77777777" w:rsidR="0029609D" w:rsidRDefault="0010259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5F31" w14:textId="77777777" w:rsidR="0029609D" w:rsidRDefault="0010259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B4C1" w14:textId="77777777" w:rsidR="0029609D" w:rsidRDefault="00102591">
            <w:pPr>
              <w:jc w:val="center"/>
            </w:pPr>
            <w: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9070" w14:textId="77777777" w:rsidR="0029609D" w:rsidRDefault="00102591">
            <w:pPr>
              <w:jc w:val="center"/>
            </w:pPr>
            <w: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0DE1" w14:textId="77777777" w:rsidR="0029609D" w:rsidRDefault="00102591">
            <w:pPr>
              <w:jc w:val="center"/>
            </w:pPr>
            <w:r>
              <w:t>3</w:t>
            </w:r>
          </w:p>
        </w:tc>
      </w:tr>
      <w:tr w:rsidR="0029609D" w14:paraId="778F52C1" w14:textId="77777777" w:rsidTr="660EE7EC"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7D16" w14:textId="77777777" w:rsidR="0029609D" w:rsidRDefault="00102591">
            <w:pPr>
              <w:ind w:right="201"/>
              <w:jc w:val="both"/>
            </w:pPr>
            <w:r>
              <w:rPr>
                <w:lang w:val="de-DE"/>
              </w:rPr>
              <w:t>strani</w:t>
            </w:r>
            <w:r>
              <w:t xml:space="preserve"> </w:t>
            </w:r>
            <w:r>
              <w:rPr>
                <w:lang w:val="de-DE"/>
              </w:rPr>
              <w:t>jezik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336A" w14:textId="77777777" w:rsidR="0029609D" w:rsidRDefault="00102591">
            <w:pPr>
              <w:jc w:val="center"/>
            </w:pPr>
            <w: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B82" w14:textId="77777777" w:rsidR="0029609D" w:rsidRDefault="00102591">
            <w:pPr>
              <w:jc w:val="center"/>
            </w:pPr>
            <w:r>
              <w:t>57,31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7E7D" w14:textId="77777777" w:rsidR="0029609D" w:rsidRDefault="0010259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6C03" w14:textId="77777777" w:rsidR="0029609D" w:rsidRDefault="0010259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B605" w14:textId="77777777" w:rsidR="0029609D" w:rsidRDefault="00102591">
            <w:pPr>
              <w:jc w:val="center"/>
            </w:pPr>
            <w: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968D" w14:textId="77777777" w:rsidR="0029609D" w:rsidRDefault="00102591">
            <w:pPr>
              <w:jc w:val="center"/>
            </w:pPr>
            <w: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D92B" w14:textId="77777777" w:rsidR="0029609D" w:rsidRDefault="00102591">
            <w:pPr>
              <w:jc w:val="center"/>
            </w:pPr>
            <w:r>
              <w:t>3</w:t>
            </w:r>
          </w:p>
        </w:tc>
      </w:tr>
      <w:tr w:rsidR="0029609D" w14:paraId="0BD634C6" w14:textId="77777777" w:rsidTr="660EE7EC"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F7B7" w14:textId="77777777" w:rsidR="0029609D" w:rsidRDefault="00102591">
            <w:pPr>
              <w:ind w:right="201"/>
              <w:jc w:val="both"/>
            </w:pPr>
            <w:r>
              <w:rPr>
                <w:lang w:val="de-DE"/>
              </w:rPr>
              <w:t>matematika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ABF6" w14:textId="77777777" w:rsidR="0029609D" w:rsidRDefault="00102591">
            <w:pPr>
              <w:jc w:val="center"/>
            </w:pPr>
            <w: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6AD8" w14:textId="77777777" w:rsidR="0029609D" w:rsidRDefault="00102591">
            <w:pPr>
              <w:jc w:val="center"/>
            </w:pPr>
            <w:r>
              <w:t>57,31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AA3E" w14:textId="77777777" w:rsidR="0029609D" w:rsidRDefault="0010259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4D7D" w14:textId="77777777" w:rsidR="0029609D" w:rsidRDefault="0010259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3362" w14:textId="77777777" w:rsidR="0029609D" w:rsidRDefault="00102591">
            <w:pPr>
              <w:jc w:val="center"/>
            </w:pPr>
            <w: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DE52" w14:textId="77777777" w:rsidR="0029609D" w:rsidRDefault="00102591">
            <w:pPr>
              <w:jc w:val="center"/>
            </w:pPr>
            <w: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7DD0" w14:textId="77777777" w:rsidR="0029609D" w:rsidRDefault="00102591">
            <w:pPr>
              <w:jc w:val="center"/>
            </w:pPr>
            <w:r>
              <w:t>3</w:t>
            </w:r>
          </w:p>
        </w:tc>
      </w:tr>
      <w:tr w:rsidR="0029609D" w14:paraId="4D4805EC" w14:textId="77777777" w:rsidTr="660EE7EC"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FAB3" w14:textId="77777777" w:rsidR="0029609D" w:rsidRDefault="00102591">
            <w:pPr>
              <w:ind w:right="201"/>
              <w:jc w:val="both"/>
            </w:pPr>
            <w:r>
              <w:rPr>
                <w:lang w:val="de-DE"/>
              </w:rPr>
              <w:t>priroda</w:t>
            </w:r>
            <w:r>
              <w:t xml:space="preserve"> </w:t>
            </w:r>
            <w:r>
              <w:rPr>
                <w:lang w:val="de-DE"/>
              </w:rPr>
              <w:t>i</w:t>
            </w:r>
            <w:r>
              <w:t xml:space="preserve"> </w:t>
            </w:r>
            <w:r>
              <w:rPr>
                <w:lang w:val="de-DE"/>
              </w:rPr>
              <w:t>biologija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0843" w14:textId="77777777" w:rsidR="0029609D" w:rsidRDefault="00102591">
            <w:pPr>
              <w:jc w:val="center"/>
            </w:pPr>
            <w: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5FEE" w14:textId="77777777" w:rsidR="0029609D" w:rsidRDefault="00102591">
            <w:pPr>
              <w:jc w:val="center"/>
            </w:pPr>
            <w:r>
              <w:t>77,45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BB07" w14:textId="77777777" w:rsidR="0029609D" w:rsidRDefault="0010259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0D68" w14:textId="77777777" w:rsidR="0029609D" w:rsidRDefault="0010259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DA00" w14:textId="77777777" w:rsidR="0029609D" w:rsidRDefault="00102591">
            <w:pPr>
              <w:jc w:val="center"/>
            </w:pPr>
            <w: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811D" w14:textId="77777777" w:rsidR="0029609D" w:rsidRDefault="00102591">
            <w:pPr>
              <w:jc w:val="center"/>
            </w:pPr>
            <w: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28A8" w14:textId="77777777" w:rsidR="0029609D" w:rsidRDefault="00102591">
            <w:pPr>
              <w:jc w:val="center"/>
            </w:pPr>
            <w:r>
              <w:t>3</w:t>
            </w:r>
          </w:p>
        </w:tc>
      </w:tr>
      <w:tr w:rsidR="0029609D" w14:paraId="14B74B84" w14:textId="77777777" w:rsidTr="660EE7EC"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35B4" w14:textId="77777777" w:rsidR="0029609D" w:rsidRDefault="00102591">
            <w:pPr>
              <w:ind w:right="201"/>
              <w:jc w:val="both"/>
              <w:rPr>
                <w:lang w:val="de-DE"/>
              </w:rPr>
            </w:pPr>
            <w:r>
              <w:rPr>
                <w:lang w:val="de-DE"/>
              </w:rPr>
              <w:t>kemija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F2EB" w14:textId="77777777" w:rsidR="0029609D" w:rsidRDefault="0029609D">
            <w:pPr>
              <w:jc w:val="center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F5C7" w14:textId="77777777" w:rsidR="0029609D" w:rsidRDefault="0029609D">
            <w:pPr>
              <w:jc w:val="center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8B8E" w14:textId="77777777" w:rsidR="0029609D" w:rsidRDefault="0010259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0E00" w14:textId="77777777" w:rsidR="0029609D" w:rsidRDefault="0010259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8B33" w14:textId="77777777" w:rsidR="0029609D" w:rsidRDefault="00102591">
            <w:pPr>
              <w:jc w:val="center"/>
            </w:pPr>
            <w: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3F66" w14:textId="77777777" w:rsidR="0029609D" w:rsidRDefault="00102591">
            <w:pPr>
              <w:jc w:val="center"/>
            </w:pPr>
            <w: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14BE" w14:textId="77777777" w:rsidR="0029609D" w:rsidRDefault="00102591">
            <w:pPr>
              <w:jc w:val="center"/>
            </w:pPr>
            <w:r>
              <w:t>3</w:t>
            </w:r>
          </w:p>
        </w:tc>
      </w:tr>
      <w:tr w:rsidR="0029609D" w14:paraId="1211C08F" w14:textId="77777777" w:rsidTr="660EE7EC"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69AE" w14:textId="77777777" w:rsidR="0029609D" w:rsidRDefault="00102591">
            <w:pPr>
              <w:ind w:right="201"/>
              <w:jc w:val="both"/>
            </w:pPr>
            <w:r>
              <w:rPr>
                <w:lang w:val="de-DE"/>
              </w:rPr>
              <w:t>fizika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20A7" w14:textId="77777777" w:rsidR="0029609D" w:rsidRDefault="0029609D">
            <w:pPr>
              <w:jc w:val="center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270A" w14:textId="77777777" w:rsidR="0029609D" w:rsidRDefault="0029609D">
            <w:pPr>
              <w:jc w:val="center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4CB7" w14:textId="77777777" w:rsidR="0029609D" w:rsidRDefault="0029609D">
            <w:pPr>
              <w:jc w:val="center"/>
              <w:rPr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1CD3" w14:textId="77777777" w:rsidR="0029609D" w:rsidRDefault="0029609D">
            <w:pPr>
              <w:jc w:val="center"/>
              <w:rPr>
                <w:b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4987" w14:textId="77777777" w:rsidR="0029609D" w:rsidRDefault="00102591">
            <w:pPr>
              <w:jc w:val="center"/>
            </w:pPr>
            <w: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3925" w14:textId="77777777" w:rsidR="0029609D" w:rsidRDefault="00102591">
            <w:pPr>
              <w:jc w:val="center"/>
            </w:pPr>
            <w: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6837" w14:textId="77777777" w:rsidR="0029609D" w:rsidRDefault="00102591">
            <w:pPr>
              <w:jc w:val="center"/>
            </w:pPr>
            <w:r>
              <w:t>3</w:t>
            </w:r>
          </w:p>
        </w:tc>
      </w:tr>
      <w:tr w:rsidR="0029609D" w14:paraId="6510735F" w14:textId="77777777" w:rsidTr="660EE7EC"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B8CB" w14:textId="77777777" w:rsidR="0029609D" w:rsidRDefault="00102591">
            <w:pPr>
              <w:ind w:right="201"/>
              <w:jc w:val="both"/>
            </w:pPr>
            <w:r>
              <w:rPr>
                <w:lang w:val="de-DE"/>
              </w:rPr>
              <w:t>povijest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6D29" w14:textId="77777777" w:rsidR="0029609D" w:rsidRDefault="00102591">
            <w:pPr>
              <w:jc w:val="center"/>
            </w:pPr>
            <w: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22E0" w14:textId="77777777" w:rsidR="0029609D" w:rsidRDefault="00102591">
            <w:pPr>
              <w:jc w:val="center"/>
            </w:pPr>
            <w:r>
              <w:t>57,31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E362" w14:textId="77777777" w:rsidR="0029609D" w:rsidRDefault="0010259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A10B" w14:textId="77777777" w:rsidR="0029609D" w:rsidRDefault="0010259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D8E9" w14:textId="77777777" w:rsidR="0029609D" w:rsidRDefault="00102591">
            <w:pPr>
              <w:jc w:val="center"/>
            </w:pPr>
            <w: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0A49" w14:textId="77777777" w:rsidR="0029609D" w:rsidRDefault="00102591">
            <w:pPr>
              <w:jc w:val="center"/>
            </w:pPr>
            <w: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14B0" w14:textId="77777777" w:rsidR="0029609D" w:rsidRDefault="00102591">
            <w:pPr>
              <w:jc w:val="center"/>
            </w:pPr>
            <w:r>
              <w:t>3</w:t>
            </w:r>
          </w:p>
        </w:tc>
      </w:tr>
      <w:tr w:rsidR="0029609D" w14:paraId="04F0A15A" w14:textId="77777777" w:rsidTr="660EE7EC">
        <w:trPr>
          <w:trHeight w:val="90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B919" w14:textId="77777777" w:rsidR="0029609D" w:rsidRDefault="00102591">
            <w:pPr>
              <w:ind w:right="201"/>
              <w:jc w:val="both"/>
            </w:pPr>
            <w:r>
              <w:rPr>
                <w:lang w:val="de-DE"/>
              </w:rPr>
              <w:t>geografija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701D" w14:textId="77777777" w:rsidR="0029609D" w:rsidRDefault="0029609D">
            <w:pPr>
              <w:jc w:val="center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CA41" w14:textId="77777777" w:rsidR="0029609D" w:rsidRDefault="0029609D">
            <w:pPr>
              <w:jc w:val="center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E4C9" w14:textId="77777777" w:rsidR="0029609D" w:rsidRDefault="0010259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D2B8" w14:textId="77777777" w:rsidR="0029609D" w:rsidRDefault="0010259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D2B4" w14:textId="77777777" w:rsidR="0029609D" w:rsidRDefault="00102591">
            <w:pPr>
              <w:jc w:val="center"/>
            </w:pPr>
            <w: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2BED" w14:textId="77777777" w:rsidR="0029609D" w:rsidRDefault="00102591">
            <w:pPr>
              <w:jc w:val="center"/>
            </w:pPr>
            <w: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97B8" w14:textId="77777777" w:rsidR="0029609D" w:rsidRDefault="00102591">
            <w:pPr>
              <w:jc w:val="center"/>
            </w:pPr>
            <w:r>
              <w:t>3</w:t>
            </w:r>
          </w:p>
        </w:tc>
      </w:tr>
      <w:tr w:rsidR="0029609D" w14:paraId="4904E710" w14:textId="77777777" w:rsidTr="660EE7EC"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6F86" w14:textId="77777777" w:rsidR="0029609D" w:rsidRDefault="00102591">
            <w:pPr>
              <w:ind w:right="201"/>
              <w:jc w:val="both"/>
            </w:pPr>
            <w:r>
              <w:rPr>
                <w:lang w:val="de-DE"/>
              </w:rPr>
              <w:t>tehni</w:t>
            </w:r>
            <w:r>
              <w:t>č</w:t>
            </w:r>
            <w:r>
              <w:rPr>
                <w:lang w:val="de-DE"/>
              </w:rPr>
              <w:t>ka</w:t>
            </w:r>
            <w:r>
              <w:t xml:space="preserve"> </w:t>
            </w:r>
            <w:r>
              <w:rPr>
                <w:lang w:val="de-DE"/>
              </w:rPr>
              <w:t>kultura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E532" w14:textId="77777777" w:rsidR="0029609D" w:rsidRDefault="00102591">
            <w:pPr>
              <w:jc w:val="center"/>
            </w:pPr>
            <w: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87BC" w14:textId="77777777" w:rsidR="0029609D" w:rsidRDefault="00102591">
            <w:pPr>
              <w:jc w:val="center"/>
            </w:pPr>
            <w:r>
              <w:t>57,31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0361" w14:textId="77777777" w:rsidR="0029609D" w:rsidRDefault="0010259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8815" w14:textId="77777777" w:rsidR="0029609D" w:rsidRDefault="0010259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1FBC" w14:textId="77777777" w:rsidR="0029609D" w:rsidRDefault="00102591">
            <w:pPr>
              <w:jc w:val="center"/>
            </w:pPr>
            <w: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1B44" w14:textId="77777777" w:rsidR="0029609D" w:rsidRDefault="00102591">
            <w:pPr>
              <w:jc w:val="center"/>
            </w:pPr>
            <w: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5AC4" w14:textId="77777777" w:rsidR="0029609D" w:rsidRDefault="00102591">
            <w:pPr>
              <w:jc w:val="center"/>
            </w:pPr>
            <w:r>
              <w:t>3</w:t>
            </w:r>
          </w:p>
        </w:tc>
      </w:tr>
      <w:tr w:rsidR="0029609D" w14:paraId="7BFFC140" w14:textId="77777777" w:rsidTr="660EE7EC"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F015" w14:textId="77777777" w:rsidR="0029609D" w:rsidRDefault="00102591">
            <w:pPr>
              <w:jc w:val="both"/>
            </w:pPr>
            <w:r>
              <w:t>tjelesna i zdrav. kult.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4F55" w14:textId="77777777" w:rsidR="0029609D" w:rsidRDefault="00102591">
            <w:pPr>
              <w:jc w:val="center"/>
            </w:pPr>
            <w: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DDF2" w14:textId="77777777" w:rsidR="0029609D" w:rsidRDefault="00102591">
            <w:pPr>
              <w:jc w:val="center"/>
            </w:pPr>
            <w:r>
              <w:t>542,19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270A" w14:textId="77777777" w:rsidR="0029609D" w:rsidRDefault="0010259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8FD8" w14:textId="77777777" w:rsidR="0029609D" w:rsidRDefault="0010259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28AC" w14:textId="77777777" w:rsidR="0029609D" w:rsidRDefault="00102591">
            <w:pPr>
              <w:jc w:val="center"/>
            </w:pPr>
            <w: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5835" w14:textId="77777777" w:rsidR="0029609D" w:rsidRDefault="00102591">
            <w:pPr>
              <w:jc w:val="center"/>
            </w:pPr>
            <w: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9AE9" w14:textId="77777777" w:rsidR="0029609D" w:rsidRDefault="00102591">
            <w:pPr>
              <w:jc w:val="center"/>
            </w:pPr>
            <w:r>
              <w:t>3</w:t>
            </w:r>
          </w:p>
        </w:tc>
      </w:tr>
      <w:tr w:rsidR="0029609D" w14:paraId="6CCC24CC" w14:textId="77777777" w:rsidTr="660EE7EC"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D166" w14:textId="77777777" w:rsidR="0029609D" w:rsidRDefault="00102591">
            <w:pPr>
              <w:tabs>
                <w:tab w:val="left" w:pos="2160"/>
              </w:tabs>
              <w:ind w:right="201"/>
              <w:jc w:val="both"/>
            </w:pPr>
            <w:r>
              <w:rPr>
                <w:lang w:val="de-DE"/>
              </w:rPr>
              <w:t>informati</w:t>
            </w:r>
            <w:r>
              <w:t>č</w:t>
            </w:r>
            <w:r>
              <w:rPr>
                <w:lang w:val="de-DE"/>
              </w:rPr>
              <w:t>ka uč.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0A0D" w14:textId="77777777" w:rsidR="0029609D" w:rsidRDefault="00102591">
            <w:pPr>
              <w:jc w:val="center"/>
            </w:pPr>
            <w: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8211" w14:textId="77777777" w:rsidR="0029609D" w:rsidRDefault="00102591">
            <w:pPr>
              <w:jc w:val="center"/>
            </w:pPr>
            <w:r>
              <w:t>63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2200" w14:textId="77777777" w:rsidR="0029609D" w:rsidRDefault="0010259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057A" w14:textId="77777777" w:rsidR="0029609D" w:rsidRDefault="0010259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6470" w14:textId="77777777" w:rsidR="0029609D" w:rsidRDefault="00102591">
            <w:pPr>
              <w:jc w:val="center"/>
            </w:pPr>
            <w: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D55C" w14:textId="77777777" w:rsidR="0029609D" w:rsidRDefault="00102591">
            <w:pPr>
              <w:jc w:val="center"/>
            </w:pPr>
            <w: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7141" w14:textId="77777777" w:rsidR="0029609D" w:rsidRDefault="00102591">
            <w:pPr>
              <w:jc w:val="center"/>
            </w:pPr>
            <w:r>
              <w:t>3</w:t>
            </w:r>
          </w:p>
        </w:tc>
      </w:tr>
      <w:tr w:rsidR="0029609D" w14:paraId="0B1C44B3" w14:textId="77777777" w:rsidTr="660EE7EC"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32F4" w14:textId="77777777" w:rsidR="0029609D" w:rsidRDefault="00102591">
            <w:pPr>
              <w:ind w:right="201"/>
              <w:jc w:val="both"/>
            </w:pPr>
            <w:r>
              <w:rPr>
                <w:lang w:val="de-DE"/>
              </w:rPr>
              <w:t>knji</w:t>
            </w:r>
            <w:r>
              <w:t>ž</w:t>
            </w:r>
            <w:r>
              <w:rPr>
                <w:lang w:val="de-DE"/>
              </w:rPr>
              <w:t>nica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35E1" w14:textId="77777777" w:rsidR="0029609D" w:rsidRDefault="00102591">
            <w:pPr>
              <w:jc w:val="center"/>
            </w:pPr>
            <w: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FD93" w14:textId="77777777" w:rsidR="0029609D" w:rsidRDefault="00102591">
            <w:pPr>
              <w:jc w:val="center"/>
            </w:pPr>
            <w:r>
              <w:t>37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BC07" w14:textId="77777777" w:rsidR="0029609D" w:rsidRDefault="0010259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B2E5" w14:textId="77777777" w:rsidR="0029609D" w:rsidRDefault="0010259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C29E" w14:textId="77777777" w:rsidR="0029609D" w:rsidRDefault="00102591">
            <w:pPr>
              <w:jc w:val="center"/>
            </w:pPr>
            <w: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A864" w14:textId="77777777" w:rsidR="0029609D" w:rsidRDefault="00102591">
            <w:pPr>
              <w:jc w:val="center"/>
            </w:pPr>
            <w: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C401" w14:textId="77777777" w:rsidR="0029609D" w:rsidRDefault="00102591">
            <w:pPr>
              <w:jc w:val="center"/>
            </w:pPr>
            <w:r>
              <w:t>3</w:t>
            </w:r>
          </w:p>
        </w:tc>
      </w:tr>
      <w:tr w:rsidR="0029609D" w14:paraId="6150BD35" w14:textId="77777777" w:rsidTr="660EE7EC"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210F" w14:textId="77777777" w:rsidR="0029609D" w:rsidRDefault="00102591">
            <w:pPr>
              <w:ind w:right="201"/>
              <w:jc w:val="both"/>
            </w:pPr>
            <w:r>
              <w:rPr>
                <w:lang w:val="de-DE"/>
              </w:rPr>
              <w:t>vjeronauk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B1BB" w14:textId="77777777" w:rsidR="0029609D" w:rsidRDefault="00102591">
            <w:pPr>
              <w:jc w:val="center"/>
            </w:pPr>
            <w: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CB0D" w14:textId="77777777" w:rsidR="0029609D" w:rsidRDefault="00102591">
            <w:pPr>
              <w:jc w:val="center"/>
            </w:pPr>
            <w:r>
              <w:t>37,94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7411" w14:textId="77777777" w:rsidR="0029609D" w:rsidRDefault="0010259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9582" w14:textId="77777777" w:rsidR="0029609D" w:rsidRDefault="0010259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9483" w14:textId="77777777" w:rsidR="0029609D" w:rsidRDefault="00102591">
            <w:pPr>
              <w:jc w:val="center"/>
            </w:pPr>
            <w: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2129" w14:textId="77777777" w:rsidR="0029609D" w:rsidRDefault="00102591">
            <w:pPr>
              <w:jc w:val="center"/>
            </w:pPr>
            <w: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9BD4" w14:textId="77777777" w:rsidR="0029609D" w:rsidRDefault="00102591">
            <w:pPr>
              <w:jc w:val="center"/>
            </w:pPr>
            <w:r>
              <w:t>3</w:t>
            </w:r>
          </w:p>
        </w:tc>
      </w:tr>
      <w:tr w:rsidR="0029609D" w14:paraId="17590C8C" w14:textId="77777777" w:rsidTr="660EE7EC"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9235" w14:textId="77777777" w:rsidR="0029609D" w:rsidRDefault="00102591">
            <w:pPr>
              <w:ind w:right="201"/>
              <w:jc w:val="both"/>
              <w:rPr>
                <w:lang w:val="de-DE"/>
              </w:rPr>
            </w:pPr>
            <w:r>
              <w:rPr>
                <w:lang w:val="de-DE"/>
              </w:rPr>
              <w:t>njema</w:t>
            </w:r>
            <w:r>
              <w:t>č</w:t>
            </w:r>
            <w:r>
              <w:rPr>
                <w:lang w:val="de-DE"/>
              </w:rPr>
              <w:t>ki</w:t>
            </w:r>
            <w:r>
              <w:t xml:space="preserve"> </w:t>
            </w:r>
            <w:r>
              <w:rPr>
                <w:lang w:val="de-DE"/>
              </w:rPr>
              <w:t>jezik</w:t>
            </w:r>
            <w:r>
              <w:t xml:space="preserve"> </w:t>
            </w:r>
            <w:r>
              <w:rPr>
                <w:lang w:val="de-DE"/>
              </w:rPr>
              <w:t>i</w:t>
            </w:r>
            <w:r>
              <w:t xml:space="preserve"> </w:t>
            </w:r>
            <w:r>
              <w:rPr>
                <w:lang w:val="de-DE"/>
              </w:rPr>
              <w:t>dr</w:t>
            </w:r>
            <w:r>
              <w:t>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10F6" w14:textId="77777777" w:rsidR="0029609D" w:rsidRDefault="00102591">
            <w:r>
              <w:t xml:space="preserve">   1</w:t>
            </w:r>
          </w:p>
          <w:p w14:paraId="54F9AE05" w14:textId="77777777" w:rsidR="0029609D" w:rsidRDefault="00102591">
            <w:r>
              <w:t xml:space="preserve">  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2030" w14:textId="77777777" w:rsidR="0029609D" w:rsidRDefault="00102591">
            <w:pPr>
              <w:jc w:val="center"/>
            </w:pPr>
            <w:r>
              <w:t>37</w:t>
            </w:r>
          </w:p>
          <w:p w14:paraId="5F96A722" w14:textId="77777777" w:rsidR="0029609D" w:rsidRDefault="0029609D">
            <w:pPr>
              <w:jc w:val="center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A38D" w14:textId="77777777" w:rsidR="0029609D" w:rsidRDefault="0010259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  <w:p w14:paraId="5B95CD12" w14:textId="77777777" w:rsidR="0029609D" w:rsidRDefault="0029609D">
            <w:pPr>
              <w:jc w:val="center"/>
              <w:rPr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8C8F" w14:textId="77777777" w:rsidR="0029609D" w:rsidRDefault="0010259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  <w:p w14:paraId="5220BBB2" w14:textId="77777777" w:rsidR="0029609D" w:rsidRDefault="0029609D">
            <w:pPr>
              <w:jc w:val="center"/>
              <w:rPr>
                <w:b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2638" w14:textId="77777777" w:rsidR="0029609D" w:rsidRDefault="00102591">
            <w:pPr>
              <w:jc w:val="center"/>
            </w:pPr>
            <w:r>
              <w:t>2</w:t>
            </w:r>
          </w:p>
          <w:p w14:paraId="13CB595B" w14:textId="77777777" w:rsidR="0029609D" w:rsidRDefault="0029609D">
            <w:pPr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A542" w14:textId="77777777" w:rsidR="0029609D" w:rsidRDefault="00102591">
            <w:pPr>
              <w:jc w:val="center"/>
            </w:pPr>
            <w: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F699" w14:textId="77777777" w:rsidR="0029609D" w:rsidRDefault="00102591">
            <w:pPr>
              <w:jc w:val="center"/>
            </w:pPr>
            <w:r>
              <w:t>3</w:t>
            </w:r>
          </w:p>
        </w:tc>
      </w:tr>
      <w:tr w:rsidR="0029609D" w14:paraId="327D89C8" w14:textId="77777777" w:rsidTr="660EE7EC">
        <w:trPr>
          <w:cantSplit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BEE3" w14:textId="77777777" w:rsidR="0029609D" w:rsidRDefault="00102591">
            <w:pPr>
              <w:spacing w:before="120"/>
              <w:ind w:right="20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UKUPNO: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C906" w14:textId="77777777" w:rsidR="0029609D" w:rsidRDefault="00102591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3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A60D" w14:textId="77777777" w:rsidR="0029609D" w:rsidRDefault="00102591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1.591,10 m</w:t>
            </w:r>
            <w:r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8D39" w14:textId="77777777" w:rsidR="0029609D" w:rsidRDefault="0029609D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05EE" w14:textId="77777777" w:rsidR="0029609D" w:rsidRDefault="0029609D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7F8B" w14:textId="77777777" w:rsidR="0029609D" w:rsidRDefault="0029609D">
            <w:pPr>
              <w:spacing w:before="120"/>
              <w:jc w:val="center"/>
              <w:rPr>
                <w:b/>
                <w:bCs/>
              </w:rPr>
            </w:pPr>
          </w:p>
        </w:tc>
      </w:tr>
      <w:tr w:rsidR="0029609D" w14:paraId="07936318" w14:textId="77777777" w:rsidTr="660EE7EC">
        <w:trPr>
          <w:cantSplit/>
        </w:trPr>
        <w:tc>
          <w:tcPr>
            <w:tcW w:w="67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88C5" w14:textId="77777777" w:rsidR="0029609D" w:rsidRDefault="00102591">
            <w:pPr>
              <w:spacing w:before="120"/>
              <w:ind w:right="20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UKUPNO UNUTARNJI PROSTOR:  3350 m</w:t>
            </w:r>
            <w:r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7224" w14:textId="77777777" w:rsidR="0029609D" w:rsidRDefault="0029609D">
            <w:pPr>
              <w:spacing w:before="120"/>
              <w:ind w:right="201"/>
              <w:jc w:val="center"/>
              <w:rPr>
                <w:b/>
                <w:bCs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8A43" w14:textId="77777777" w:rsidR="0029609D" w:rsidRDefault="0029609D">
            <w:pPr>
              <w:spacing w:before="120"/>
              <w:ind w:right="201"/>
              <w:jc w:val="center"/>
              <w:rPr>
                <w:b/>
                <w:bCs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0DEB" w14:textId="77777777" w:rsidR="0029609D" w:rsidRDefault="0029609D">
            <w:pPr>
              <w:spacing w:before="120"/>
              <w:ind w:right="201"/>
              <w:jc w:val="center"/>
              <w:rPr>
                <w:b/>
                <w:bCs/>
              </w:rPr>
            </w:pPr>
          </w:p>
        </w:tc>
      </w:tr>
    </w:tbl>
    <w:p w14:paraId="0A6959E7" w14:textId="77777777" w:rsidR="0029609D" w:rsidRDefault="00102591">
      <w:pPr>
        <w:ind w:right="201"/>
        <w:jc w:val="both"/>
      </w:pPr>
      <w:r>
        <w:t xml:space="preserve"> </w:t>
      </w:r>
    </w:p>
    <w:p w14:paraId="72AA53FC" w14:textId="77777777" w:rsidR="0029609D" w:rsidRDefault="00102591">
      <w:pPr>
        <w:pStyle w:val="Tijeloteksta"/>
        <w:ind w:right="201"/>
        <w:rPr>
          <w:szCs w:val="24"/>
        </w:rPr>
      </w:pPr>
      <w:r>
        <w:rPr>
          <w:b/>
          <w:bCs/>
          <w:szCs w:val="24"/>
        </w:rPr>
        <w:t>Ocjene</w:t>
      </w:r>
      <w:r>
        <w:rPr>
          <w:b/>
          <w:bCs/>
          <w:szCs w:val="24"/>
          <w:lang w:val="hr-HR"/>
        </w:rPr>
        <w:t xml:space="preserve">:  </w:t>
      </w:r>
      <w:r>
        <w:rPr>
          <w:szCs w:val="24"/>
          <w:lang w:val="hr-HR"/>
        </w:rPr>
        <w:t xml:space="preserve">     1 </w:t>
      </w:r>
      <w:proofErr w:type="gramStart"/>
      <w:r>
        <w:rPr>
          <w:b/>
          <w:bCs/>
          <w:szCs w:val="24"/>
        </w:rPr>
        <w:t>=</w:t>
      </w:r>
      <w:r>
        <w:rPr>
          <w:szCs w:val="24"/>
          <w:lang w:val="hr-HR"/>
        </w:rPr>
        <w:t xml:space="preserve">  n</w:t>
      </w:r>
      <w:r>
        <w:rPr>
          <w:szCs w:val="24"/>
        </w:rPr>
        <w:t>e</w:t>
      </w:r>
      <w:proofErr w:type="gramEnd"/>
      <w:r>
        <w:rPr>
          <w:szCs w:val="24"/>
          <w:lang w:val="hr-HR"/>
        </w:rPr>
        <w:t xml:space="preserve"> </w:t>
      </w:r>
      <w:r>
        <w:rPr>
          <w:szCs w:val="24"/>
        </w:rPr>
        <w:t>zadovoljava</w:t>
      </w:r>
      <w:r>
        <w:rPr>
          <w:szCs w:val="24"/>
          <w:lang w:val="hr-HR"/>
        </w:rPr>
        <w:t>;       2  =  z</w:t>
      </w:r>
      <w:r>
        <w:rPr>
          <w:szCs w:val="24"/>
        </w:rPr>
        <w:t>adovoljava</w:t>
      </w:r>
      <w:r>
        <w:rPr>
          <w:szCs w:val="24"/>
          <w:lang w:val="hr-HR"/>
        </w:rPr>
        <w:t>;     3  =  d</w:t>
      </w:r>
      <w:r>
        <w:rPr>
          <w:szCs w:val="24"/>
        </w:rPr>
        <w:t>obro</w:t>
      </w:r>
    </w:p>
    <w:p w14:paraId="77A52294" w14:textId="77777777" w:rsidR="0029609D" w:rsidRDefault="00102591">
      <w:pPr>
        <w:ind w:right="201"/>
        <w:jc w:val="both"/>
      </w:pPr>
      <w:r>
        <w:t xml:space="preserve">        </w:t>
      </w:r>
    </w:p>
    <w:p w14:paraId="202EB5B9" w14:textId="77777777" w:rsidR="0029609D" w:rsidRDefault="0029609D">
      <w:pPr>
        <w:pStyle w:val="Tijeloteksta"/>
        <w:ind w:right="202" w:firstLine="720"/>
        <w:rPr>
          <w:szCs w:val="24"/>
          <w:lang w:val="hr-HR"/>
        </w:rPr>
      </w:pPr>
    </w:p>
    <w:p w14:paraId="1FFF203D" w14:textId="77777777" w:rsidR="0029609D" w:rsidRDefault="00102591">
      <w:pPr>
        <w:spacing w:after="120"/>
        <w:ind w:right="198"/>
        <w:jc w:val="both"/>
        <w:rPr>
          <w:b/>
          <w:i/>
          <w:lang w:val="en-US"/>
        </w:rPr>
      </w:pPr>
      <w:r>
        <w:rPr>
          <w:b/>
          <w:lang w:val="en-US"/>
        </w:rPr>
        <w:t>b) PŠ Mičevec</w:t>
      </w:r>
    </w:p>
    <w:tbl>
      <w:tblPr>
        <w:tblW w:w="9468" w:type="dxa"/>
        <w:tblLayout w:type="fixed"/>
        <w:tblLook w:val="04A0" w:firstRow="1" w:lastRow="0" w:firstColumn="1" w:lastColumn="0" w:noHBand="0" w:noVBand="1"/>
      </w:tblPr>
      <w:tblGrid>
        <w:gridCol w:w="2086"/>
        <w:gridCol w:w="720"/>
        <w:gridCol w:w="1267"/>
        <w:gridCol w:w="1253"/>
        <w:gridCol w:w="1262"/>
        <w:gridCol w:w="1080"/>
        <w:gridCol w:w="900"/>
        <w:gridCol w:w="900"/>
      </w:tblGrid>
      <w:tr w:rsidR="0029609D" w14:paraId="37AAF231" w14:textId="77777777">
        <w:trPr>
          <w:cantSplit/>
          <w:trHeight w:val="720"/>
        </w:trPr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07DCDA8" w14:textId="77777777" w:rsidR="0029609D" w:rsidRDefault="0029609D">
            <w:pPr>
              <w:ind w:right="201"/>
              <w:jc w:val="both"/>
              <w:rPr>
                <w:b/>
                <w:bCs/>
              </w:rPr>
            </w:pPr>
          </w:p>
          <w:p w14:paraId="1FF34354" w14:textId="77777777" w:rsidR="0029609D" w:rsidRDefault="00102591">
            <w:pPr>
              <w:ind w:right="20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NAZIV PROSTORA</w:t>
            </w:r>
          </w:p>
          <w:p w14:paraId="56703986" w14:textId="77777777" w:rsidR="0029609D" w:rsidRDefault="00102591">
            <w:pPr>
              <w:ind w:right="201"/>
              <w:jc w:val="both"/>
            </w:pPr>
            <w:r>
              <w:t>(klasična učionica,</w:t>
            </w:r>
          </w:p>
          <w:p w14:paraId="724BB4BF" w14:textId="77777777" w:rsidR="0029609D" w:rsidRDefault="00102591">
            <w:pPr>
              <w:ind w:right="201"/>
              <w:jc w:val="both"/>
            </w:pPr>
            <w:r>
              <w:t>specijalizirana učionica,</w:t>
            </w:r>
          </w:p>
          <w:p w14:paraId="2205776F" w14:textId="77777777" w:rsidR="0029609D" w:rsidRDefault="00102591">
            <w:pPr>
              <w:ind w:right="201"/>
              <w:jc w:val="both"/>
            </w:pPr>
            <w:r>
              <w:t>knjižnica, kabinet,</w:t>
            </w:r>
          </w:p>
          <w:p w14:paraId="1C4F317E" w14:textId="77777777" w:rsidR="0029609D" w:rsidRDefault="00102591">
            <w:pPr>
              <w:ind w:right="201"/>
              <w:jc w:val="both"/>
            </w:pPr>
            <w:r>
              <w:t>dvorana i sl.)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2246BC51" w14:textId="77777777" w:rsidR="0029609D" w:rsidRDefault="00102591">
            <w:pPr>
              <w:pStyle w:val="Naslov7"/>
              <w:ind w:left="113" w:right="201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bookmarkStart w:id="27" w:name="_Toc83637663"/>
            <w:bookmarkStart w:id="28" w:name="_Toc83637815"/>
            <w:r>
              <w:rPr>
                <w:b/>
                <w:bCs/>
              </w:rPr>
              <w:t>Broj</w:t>
            </w:r>
            <w:bookmarkEnd w:id="27"/>
            <w:bookmarkEnd w:id="28"/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67B2D7D2" w14:textId="77777777" w:rsidR="0029609D" w:rsidRDefault="00102591">
            <w:pPr>
              <w:ind w:left="113" w:right="20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Veličina</w:t>
            </w:r>
          </w:p>
          <w:p w14:paraId="427A52A9" w14:textId="77777777" w:rsidR="0029609D" w:rsidRDefault="00102591">
            <w:pPr>
              <w:ind w:left="113" w:right="20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u m</w:t>
            </w:r>
            <w:r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1BB8E37" w14:textId="77777777" w:rsidR="0029609D" w:rsidRDefault="00102591">
            <w:pPr>
              <w:pStyle w:val="Naslov8"/>
              <w:ind w:right="201"/>
              <w:jc w:val="center"/>
              <w:rPr>
                <w:b/>
                <w:bCs/>
                <w:i w:val="0"/>
              </w:rPr>
            </w:pPr>
            <w:bookmarkStart w:id="29" w:name="_Toc83637664"/>
            <w:bookmarkStart w:id="30" w:name="_Toc83637816"/>
            <w:r>
              <w:rPr>
                <w:b/>
                <w:bCs/>
                <w:i w:val="0"/>
              </w:rPr>
              <w:t>Namjena</w:t>
            </w:r>
            <w:bookmarkEnd w:id="29"/>
            <w:bookmarkEnd w:id="30"/>
          </w:p>
          <w:p w14:paraId="7A5196E9" w14:textId="77777777" w:rsidR="0029609D" w:rsidRDefault="00102591">
            <w:pPr>
              <w:ind w:right="201"/>
              <w:jc w:val="center"/>
              <w:rPr>
                <w:b/>
                <w:bCs/>
              </w:rPr>
            </w:pPr>
            <w:bookmarkStart w:id="31" w:name="_Toc83637817"/>
            <w:bookmarkStart w:id="32" w:name="_Toc83637665"/>
            <w:r>
              <w:rPr>
                <w:b/>
                <w:bCs/>
              </w:rPr>
              <w:t xml:space="preserve">po razredima i predmetima </w:t>
            </w:r>
            <w:bookmarkEnd w:id="31"/>
            <w:bookmarkEnd w:id="32"/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DFAE634" w14:textId="77777777" w:rsidR="0029609D" w:rsidRDefault="00102591">
            <w:pPr>
              <w:ind w:right="20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  <w:p w14:paraId="246B04F2" w14:textId="77777777" w:rsidR="0029609D" w:rsidRDefault="00102591">
            <w:pPr>
              <w:ind w:right="201"/>
              <w:jc w:val="both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Ocjena stanja</w:t>
            </w:r>
          </w:p>
          <w:p w14:paraId="31F1B0B6" w14:textId="77777777" w:rsidR="0029609D" w:rsidRDefault="00102591">
            <w:pPr>
              <w:ind w:right="201"/>
              <w:jc w:val="center"/>
              <w:rPr>
                <w:b/>
                <w:bCs/>
              </w:rPr>
            </w:pPr>
            <w:r>
              <w:rPr>
                <w:b/>
                <w:bCs/>
                <w:lang w:val="de-DE"/>
              </w:rPr>
              <w:t>(1 – 3)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0561A6B7" w14:textId="77777777" w:rsidR="0029609D" w:rsidRDefault="00102591">
            <w:pPr>
              <w:ind w:left="113" w:right="20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didaktič. oprema</w:t>
            </w:r>
          </w:p>
        </w:tc>
      </w:tr>
      <w:tr w:rsidR="0029609D" w14:paraId="703F4AC0" w14:textId="77777777">
        <w:trPr>
          <w:cantSplit/>
          <w:trHeight w:val="1134"/>
        </w:trPr>
        <w:tc>
          <w:tcPr>
            <w:tcW w:w="2086" w:type="dxa"/>
            <w:vMerge/>
          </w:tcPr>
          <w:p w14:paraId="450EA2D7" w14:textId="77777777" w:rsidR="0029609D" w:rsidRDefault="0029609D">
            <w:pPr>
              <w:ind w:right="201"/>
              <w:jc w:val="both"/>
            </w:pPr>
          </w:p>
        </w:tc>
        <w:tc>
          <w:tcPr>
            <w:tcW w:w="720" w:type="dxa"/>
            <w:vMerge/>
          </w:tcPr>
          <w:p w14:paraId="3DD355C9" w14:textId="77777777" w:rsidR="0029609D" w:rsidRDefault="0029609D">
            <w:pPr>
              <w:ind w:right="201"/>
              <w:jc w:val="both"/>
            </w:pPr>
          </w:p>
        </w:tc>
        <w:tc>
          <w:tcPr>
            <w:tcW w:w="1267" w:type="dxa"/>
            <w:vMerge/>
          </w:tcPr>
          <w:p w14:paraId="1A81F0B1" w14:textId="77777777" w:rsidR="0029609D" w:rsidRDefault="0029609D">
            <w:pPr>
              <w:ind w:right="201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28" w:type="dxa"/>
              <w:right w:w="28" w:type="dxa"/>
            </w:tcMar>
            <w:tcFitText/>
          </w:tcPr>
          <w:p w14:paraId="717AAFBA" w14:textId="77777777" w:rsidR="0029609D" w:rsidRDefault="0029609D">
            <w:pPr>
              <w:ind w:right="201"/>
              <w:jc w:val="both"/>
              <w:rPr>
                <w:b/>
                <w:bCs/>
              </w:rPr>
            </w:pPr>
          </w:p>
          <w:p w14:paraId="73F87F47" w14:textId="77777777" w:rsidR="0029609D" w:rsidRDefault="00102591">
            <w:pPr>
              <w:ind w:right="201"/>
              <w:jc w:val="both"/>
              <w:rPr>
                <w:b/>
                <w:bCs/>
              </w:rPr>
            </w:pPr>
            <w:r w:rsidRPr="00EE3813">
              <w:rPr>
                <w:b/>
                <w:bCs/>
                <w:w w:val="96"/>
              </w:rPr>
              <w:t xml:space="preserve"> I. smjen</w:t>
            </w:r>
            <w:r w:rsidRPr="00EE3813">
              <w:rPr>
                <w:b/>
                <w:bCs/>
                <w:spacing w:val="9"/>
                <w:w w:val="96"/>
              </w:rPr>
              <w:t>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28" w:type="dxa"/>
              <w:right w:w="28" w:type="dxa"/>
            </w:tcMar>
            <w:tcFitText/>
          </w:tcPr>
          <w:p w14:paraId="56EE48EE" w14:textId="77777777" w:rsidR="0029609D" w:rsidRDefault="0029609D">
            <w:pPr>
              <w:ind w:right="201"/>
              <w:jc w:val="both"/>
              <w:rPr>
                <w:b/>
                <w:bCs/>
              </w:rPr>
            </w:pPr>
          </w:p>
          <w:p w14:paraId="6D2E2F52" w14:textId="77777777" w:rsidR="0029609D" w:rsidRDefault="00102591">
            <w:pPr>
              <w:ind w:right="201"/>
              <w:jc w:val="both"/>
              <w:rPr>
                <w:b/>
                <w:bCs/>
              </w:rPr>
            </w:pPr>
            <w:r>
              <w:rPr>
                <w:b/>
                <w:bCs/>
                <w:spacing w:val="1"/>
                <w:w w:val="89"/>
              </w:rPr>
              <w:t xml:space="preserve"> II. smjen</w:t>
            </w:r>
            <w:r>
              <w:rPr>
                <w:b/>
                <w:bCs/>
                <w:spacing w:val="3"/>
                <w:w w:val="89"/>
              </w:rPr>
              <w:t>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2908EB2C" w14:textId="77777777" w:rsidR="0029609D" w:rsidRDefault="0029609D">
            <w:pPr>
              <w:ind w:left="113" w:right="201"/>
              <w:jc w:val="both"/>
              <w:rPr>
                <w:b/>
                <w:bCs/>
              </w:rPr>
            </w:pPr>
          </w:p>
          <w:p w14:paraId="4AB24E64" w14:textId="77777777" w:rsidR="0029609D" w:rsidRDefault="00102591">
            <w:pPr>
              <w:ind w:left="113" w:right="20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prostor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40A1A12C" w14:textId="77777777" w:rsidR="0029609D" w:rsidRDefault="00102591">
            <w:pPr>
              <w:ind w:left="113" w:right="20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opća</w:t>
            </w:r>
          </w:p>
          <w:p w14:paraId="2A687812" w14:textId="77777777" w:rsidR="0029609D" w:rsidRDefault="00102591">
            <w:pPr>
              <w:ind w:left="113" w:right="20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oprema</w:t>
            </w:r>
          </w:p>
        </w:tc>
        <w:tc>
          <w:tcPr>
            <w:tcW w:w="900" w:type="dxa"/>
            <w:vMerge/>
          </w:tcPr>
          <w:p w14:paraId="121FD38A" w14:textId="77777777" w:rsidR="0029609D" w:rsidRDefault="0029609D">
            <w:pPr>
              <w:ind w:right="201"/>
              <w:jc w:val="both"/>
              <w:rPr>
                <w:b/>
                <w:bCs/>
              </w:rPr>
            </w:pPr>
          </w:p>
        </w:tc>
      </w:tr>
      <w:tr w:rsidR="0029609D" w14:paraId="219682A4" w14:textId="77777777">
        <w:trPr>
          <w:cantSplit/>
        </w:trPr>
        <w:tc>
          <w:tcPr>
            <w:tcW w:w="94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3FAF" w14:textId="77777777" w:rsidR="0029609D" w:rsidRDefault="00102591">
            <w:pPr>
              <w:ind w:right="20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RAZREDNA NASTAVA</w:t>
            </w:r>
          </w:p>
        </w:tc>
      </w:tr>
      <w:tr w:rsidR="0029609D" w14:paraId="49E688F8" w14:textId="77777777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501B" w14:textId="77777777" w:rsidR="0029609D" w:rsidRDefault="00102591">
            <w:pPr>
              <w:ind w:right="201"/>
              <w:jc w:val="both"/>
            </w:pPr>
            <w:r>
              <w:t>1. i 3. razred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60A7" w14:textId="77777777" w:rsidR="0029609D" w:rsidRDefault="00102591">
            <w:pPr>
              <w:ind w:right="57"/>
              <w:jc w:val="center"/>
            </w:pPr>
            <w: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ED1F" w14:textId="77777777" w:rsidR="0029609D" w:rsidRDefault="00102591">
            <w:pPr>
              <w:ind w:right="57"/>
            </w:pPr>
            <w:r>
              <w:t>48.64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DB5F" w14:textId="77777777" w:rsidR="0029609D" w:rsidRDefault="00102591">
            <w:pPr>
              <w:ind w:right="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837D" w14:textId="77777777" w:rsidR="0029609D" w:rsidRDefault="00102591">
            <w:pPr>
              <w:ind w:right="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8736" w14:textId="77777777" w:rsidR="0029609D" w:rsidRDefault="00102591">
            <w:pPr>
              <w:ind w:right="57"/>
              <w:jc w:val="center"/>
            </w:pPr>
            <w: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E6F3" w14:textId="77777777" w:rsidR="0029609D" w:rsidRDefault="00102591">
            <w:pPr>
              <w:ind w:right="57"/>
              <w:jc w:val="center"/>
            </w:pPr>
            <w: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E038" w14:textId="77777777" w:rsidR="0029609D" w:rsidRDefault="00102591">
            <w:pPr>
              <w:ind w:right="57"/>
              <w:jc w:val="center"/>
            </w:pPr>
            <w:r>
              <w:t>3</w:t>
            </w:r>
          </w:p>
        </w:tc>
      </w:tr>
      <w:tr w:rsidR="0029609D" w14:paraId="566AC50C" w14:textId="77777777">
        <w:trPr>
          <w:cantSplit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F866" w14:textId="77777777" w:rsidR="0029609D" w:rsidRDefault="00102591">
            <w:pPr>
              <w:ind w:right="201"/>
              <w:jc w:val="both"/>
            </w:pPr>
            <w:r>
              <w:t>2. i 4. razred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AB12" w14:textId="77777777" w:rsidR="0029609D" w:rsidRDefault="00102591">
            <w:pPr>
              <w:ind w:right="57"/>
              <w:jc w:val="center"/>
            </w:pPr>
            <w: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5A53" w14:textId="77777777" w:rsidR="0029609D" w:rsidRDefault="00102591">
            <w:pPr>
              <w:ind w:right="57"/>
            </w:pPr>
            <w:r>
              <w:t>66.24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D063" w14:textId="77777777" w:rsidR="0029609D" w:rsidRDefault="00102591">
            <w:pPr>
              <w:ind w:right="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B449" w14:textId="77777777" w:rsidR="0029609D" w:rsidRDefault="00102591">
            <w:pPr>
              <w:ind w:right="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C8C1" w14:textId="77777777" w:rsidR="0029609D" w:rsidRDefault="00102591">
            <w:pPr>
              <w:ind w:right="57"/>
              <w:jc w:val="center"/>
            </w:pPr>
            <w: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06D5" w14:textId="77777777" w:rsidR="0029609D" w:rsidRDefault="00102591">
            <w:pPr>
              <w:ind w:right="57"/>
              <w:jc w:val="center"/>
            </w:pPr>
            <w: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FFF9" w14:textId="77777777" w:rsidR="0029609D" w:rsidRDefault="00102591">
            <w:pPr>
              <w:ind w:right="57"/>
              <w:jc w:val="center"/>
            </w:pPr>
            <w:r>
              <w:t>3</w:t>
            </w:r>
          </w:p>
        </w:tc>
      </w:tr>
      <w:tr w:rsidR="0029609D" w14:paraId="7B1CFCEB" w14:textId="77777777">
        <w:trPr>
          <w:cantSplit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A07E" w14:textId="77777777" w:rsidR="0029609D" w:rsidRDefault="00102591">
            <w:pPr>
              <w:ind w:right="20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UKUPNO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3CDB" w14:textId="77777777" w:rsidR="0029609D" w:rsidRDefault="00102591">
            <w:pPr>
              <w:ind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8111" w14:textId="77777777" w:rsidR="0029609D" w:rsidRDefault="00102591">
            <w:pPr>
              <w:ind w:right="57"/>
              <w:rPr>
                <w:b/>
                <w:bCs/>
              </w:rPr>
            </w:pPr>
            <w:r>
              <w:rPr>
                <w:b/>
                <w:bCs/>
              </w:rPr>
              <w:t>114.88</w:t>
            </w:r>
          </w:p>
        </w:tc>
        <w:tc>
          <w:tcPr>
            <w:tcW w:w="5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DD96" w14:textId="77777777" w:rsidR="0029609D" w:rsidRDefault="0029609D">
            <w:pPr>
              <w:ind w:right="57"/>
              <w:jc w:val="center"/>
              <w:rPr>
                <w:b/>
                <w:bCs/>
              </w:rPr>
            </w:pPr>
          </w:p>
        </w:tc>
      </w:tr>
      <w:tr w:rsidR="0029609D" w14:paraId="1CCFDFDB" w14:textId="77777777">
        <w:trPr>
          <w:cantSplit/>
        </w:trPr>
        <w:tc>
          <w:tcPr>
            <w:tcW w:w="94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7532" w14:textId="77777777" w:rsidR="0029609D" w:rsidRDefault="0029609D">
            <w:pPr>
              <w:ind w:right="201"/>
              <w:jc w:val="both"/>
              <w:rPr>
                <w:b/>
                <w:bCs/>
              </w:rPr>
            </w:pPr>
          </w:p>
          <w:p w14:paraId="073A816F" w14:textId="77777777" w:rsidR="0029609D" w:rsidRDefault="00102591">
            <w:pPr>
              <w:ind w:right="20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UKUPNO UNUTARNJE POVRŠINE:   612 m</w:t>
            </w:r>
            <w:r>
              <w:rPr>
                <w:b/>
                <w:bCs/>
                <w:vertAlign w:val="superscript"/>
              </w:rPr>
              <w:t>2</w:t>
            </w:r>
          </w:p>
        </w:tc>
      </w:tr>
    </w:tbl>
    <w:p w14:paraId="07F023C8" w14:textId="77777777" w:rsidR="0029609D" w:rsidRDefault="0029609D">
      <w:pPr>
        <w:ind w:right="201"/>
        <w:jc w:val="both"/>
      </w:pPr>
    </w:p>
    <w:p w14:paraId="0A761267" w14:textId="21DD45DC" w:rsidR="0029609D" w:rsidRDefault="660EE7EC">
      <w:pPr>
        <w:pStyle w:val="Tijeloteksta"/>
        <w:ind w:right="201" w:firstLine="720"/>
        <w:rPr>
          <w:lang w:val="hr-HR"/>
        </w:rPr>
      </w:pPr>
      <w:r>
        <w:t>Zgrada</w:t>
      </w:r>
      <w:r w:rsidRPr="660EE7EC">
        <w:rPr>
          <w:lang w:val="hr-HR"/>
        </w:rPr>
        <w:t xml:space="preserve"> </w:t>
      </w:r>
      <w:r>
        <w:t>PŠ</w:t>
      </w:r>
      <w:r w:rsidRPr="660EE7EC">
        <w:rPr>
          <w:lang w:val="hr-HR"/>
        </w:rPr>
        <w:t xml:space="preserve"> </w:t>
      </w:r>
      <w:r>
        <w:t>Mi</w:t>
      </w:r>
      <w:r w:rsidRPr="660EE7EC">
        <w:rPr>
          <w:lang w:val="hr-HR"/>
        </w:rPr>
        <w:t>č</w:t>
      </w:r>
      <w:r>
        <w:t>evec</w:t>
      </w:r>
      <w:r w:rsidRPr="660EE7EC">
        <w:rPr>
          <w:lang w:val="hr-HR"/>
        </w:rPr>
        <w:t xml:space="preserve"> </w:t>
      </w:r>
      <w:r>
        <w:t>izgra</w:t>
      </w:r>
      <w:r w:rsidRPr="660EE7EC">
        <w:rPr>
          <w:lang w:val="hr-HR"/>
        </w:rPr>
        <w:t>đ</w:t>
      </w:r>
      <w:r>
        <w:t>ena</w:t>
      </w:r>
      <w:r w:rsidRPr="660EE7EC">
        <w:rPr>
          <w:lang w:val="hr-HR"/>
        </w:rPr>
        <w:t xml:space="preserve"> </w:t>
      </w:r>
      <w:r>
        <w:t>je</w:t>
      </w:r>
      <w:r w:rsidRPr="660EE7EC">
        <w:rPr>
          <w:lang w:val="hr-HR"/>
        </w:rPr>
        <w:t xml:space="preserve"> 1952. </w:t>
      </w:r>
      <w:r>
        <w:t>godine</w:t>
      </w:r>
      <w:r w:rsidRPr="660EE7EC">
        <w:rPr>
          <w:lang w:val="hr-HR"/>
        </w:rPr>
        <w:t xml:space="preserve">, </w:t>
      </w:r>
      <w:r>
        <w:t>a</w:t>
      </w:r>
      <w:r w:rsidRPr="660EE7EC">
        <w:rPr>
          <w:lang w:val="hr-HR"/>
        </w:rPr>
        <w:t xml:space="preserve"> </w:t>
      </w:r>
      <w:r>
        <w:t>temeljito</w:t>
      </w:r>
      <w:r w:rsidRPr="660EE7EC">
        <w:rPr>
          <w:lang w:val="hr-HR"/>
        </w:rPr>
        <w:t xml:space="preserve"> </w:t>
      </w:r>
      <w:r>
        <w:t>obnovljena</w:t>
      </w:r>
      <w:r w:rsidRPr="660EE7EC">
        <w:rPr>
          <w:lang w:val="hr-HR"/>
        </w:rPr>
        <w:t xml:space="preserve"> </w:t>
      </w:r>
      <w:proofErr w:type="gramStart"/>
      <w:r w:rsidRPr="660EE7EC">
        <w:rPr>
          <w:lang w:val="hr-HR"/>
        </w:rPr>
        <w:t>1999./</w:t>
      </w:r>
      <w:proofErr w:type="gramEnd"/>
      <w:r w:rsidRPr="660EE7EC">
        <w:rPr>
          <w:lang w:val="hr-HR"/>
        </w:rPr>
        <w:t>2000. š</w:t>
      </w:r>
      <w:r>
        <w:t>kolske</w:t>
      </w:r>
      <w:r w:rsidRPr="660EE7EC">
        <w:rPr>
          <w:lang w:val="hr-HR"/>
        </w:rPr>
        <w:t xml:space="preserve"> </w:t>
      </w:r>
      <w:r>
        <w:t xml:space="preserve">godine. </w:t>
      </w:r>
      <w:r w:rsidRPr="660EE7EC">
        <w:rPr>
          <w:lang w:val="fr-FR"/>
        </w:rPr>
        <w:t>Svi</w:t>
      </w:r>
      <w:r w:rsidRPr="660EE7EC">
        <w:rPr>
          <w:lang w:val="hr-HR"/>
        </w:rPr>
        <w:t xml:space="preserve"> su unutarnji </w:t>
      </w:r>
      <w:r w:rsidRPr="660EE7EC">
        <w:rPr>
          <w:lang w:val="fr-FR"/>
        </w:rPr>
        <w:t>prostori kvalitetno</w:t>
      </w:r>
      <w:r w:rsidRPr="660EE7EC">
        <w:rPr>
          <w:lang w:val="hr-HR"/>
        </w:rPr>
        <w:t xml:space="preserve"> </w:t>
      </w:r>
      <w:r w:rsidRPr="660EE7EC">
        <w:rPr>
          <w:lang w:val="fr-FR"/>
        </w:rPr>
        <w:t>ure</w:t>
      </w:r>
      <w:r w:rsidRPr="660EE7EC">
        <w:rPr>
          <w:lang w:val="hr-HR"/>
        </w:rPr>
        <w:t>đ</w:t>
      </w:r>
      <w:r w:rsidRPr="660EE7EC">
        <w:rPr>
          <w:lang w:val="fr-FR"/>
        </w:rPr>
        <w:t>eni</w:t>
      </w:r>
      <w:r w:rsidRPr="660EE7EC">
        <w:rPr>
          <w:lang w:val="hr-HR"/>
        </w:rPr>
        <w:t xml:space="preserve">. Fasada i krov na područnoj školi su u jako lošem stanju, potrebno ih je obnoviti. </w:t>
      </w:r>
      <w:r w:rsidR="2BD9E14C" w:rsidRPr="660EE7EC">
        <w:rPr>
          <w:lang w:val="hr-HR"/>
        </w:rPr>
        <w:t>U tijeku je priprema za energetsku obnovu.</w:t>
      </w:r>
    </w:p>
    <w:p w14:paraId="4BDB5498" w14:textId="77777777" w:rsidR="0029609D" w:rsidRDefault="0029609D">
      <w:pPr>
        <w:pStyle w:val="Tijeloteksta"/>
        <w:ind w:right="201" w:firstLine="720"/>
        <w:rPr>
          <w:b/>
          <w:szCs w:val="24"/>
          <w:lang w:val="hr-HR"/>
        </w:rPr>
      </w:pPr>
    </w:p>
    <w:p w14:paraId="5AB86DF2" w14:textId="77777777" w:rsidR="0029609D" w:rsidRDefault="00102591">
      <w:pPr>
        <w:pStyle w:val="Naslov3"/>
        <w:rPr>
          <w:rStyle w:val="ListLabel1"/>
        </w:rPr>
      </w:pPr>
      <w:bookmarkStart w:id="33" w:name="_Toc178335569"/>
      <w:r>
        <w:rPr>
          <w:rStyle w:val="ListLabel1"/>
        </w:rPr>
        <w:t>1.2.2. Vanjske površine</w:t>
      </w:r>
      <w:bookmarkEnd w:id="33"/>
    </w:p>
    <w:p w14:paraId="2916C19D" w14:textId="77777777" w:rsidR="0029609D" w:rsidRDefault="0029609D">
      <w:pPr>
        <w:ind w:right="201"/>
        <w:jc w:val="both"/>
        <w:rPr>
          <w:b/>
        </w:rPr>
      </w:pPr>
    </w:p>
    <w:p w14:paraId="635596CC" w14:textId="77777777" w:rsidR="0029609D" w:rsidRDefault="00102591">
      <w:pPr>
        <w:ind w:right="201"/>
        <w:jc w:val="both"/>
      </w:pPr>
      <w:r>
        <w:rPr>
          <w:b/>
        </w:rPr>
        <w:t>a) Velika Mlaka</w:t>
      </w:r>
    </w:p>
    <w:p w14:paraId="57BB1E72" w14:textId="5F60AAFE" w:rsidR="0029609D" w:rsidRDefault="660EE7EC">
      <w:pPr>
        <w:ind w:right="198" w:firstLine="720"/>
        <w:jc w:val="both"/>
      </w:pPr>
      <w:r>
        <w:t>Površina vanjskoga prostora škole iznosi 12 200 m</w:t>
      </w:r>
      <w:r w:rsidRPr="660EE7EC">
        <w:rPr>
          <w:vertAlign w:val="superscript"/>
        </w:rPr>
        <w:t>2</w:t>
      </w:r>
      <w:r>
        <w:t>. Velika pozornost pridaje se uređenju i održavanju okoliša. Svake godine oplemenjujemo travnjak ispred glavnoga ulaza novim biljkama. Školsko igralište je površine 1500 m</w:t>
      </w:r>
      <w:r w:rsidRPr="660EE7EC">
        <w:rPr>
          <w:vertAlign w:val="superscript"/>
        </w:rPr>
        <w:t>2</w:t>
      </w:r>
      <w:r>
        <w:t xml:space="preserve">. Na školskome sportskom igralištu saniran je površinski sloj. Školske godine 2021./2022. nabavljeni su novi rukometni golovi. U kolovozu 2018. napravljena su klizna metalna vrata na sjevernoj strani školskoga dvorišta. Nadalje, na sjevernoj strani školskoga dvorišta (kod ulazne rampe) u kolovozu 2018. iskopan je upojni bunar.  Školske godine 2019./2020. na sjevernoj strani dvorišta izmaknuta je, odnosno uvučena školska ograda te su s vanjske strane napravljena parkirališna mjesta čime smo pridonijeli povećanju sigurnosti učenika te smanjenju prometne gužve u vremenu dovoza i odvoza učenika. Školske godine 2020./2021. ispred glavnoga ulaza matične škole uređena je učionica na otvorenome. Školske godine 2021./2022. izvedena je potpuna rekonstrukcija vanjske rasvjetne mreže. Na prostoru južno od školske zgrade treba izgraditi ogradu, no problem je u neriješenim imovinsko-pravnim odnosima. </w:t>
      </w:r>
    </w:p>
    <w:p w14:paraId="74869460" w14:textId="77777777" w:rsidR="0029609D" w:rsidRDefault="0029609D">
      <w:pPr>
        <w:ind w:right="198" w:firstLine="720"/>
        <w:jc w:val="both"/>
      </w:pPr>
    </w:p>
    <w:p w14:paraId="69C8298E" w14:textId="77777777" w:rsidR="0029609D" w:rsidRDefault="00102591">
      <w:pPr>
        <w:ind w:right="97"/>
        <w:jc w:val="both"/>
      </w:pPr>
      <w:r>
        <w:rPr>
          <w:b/>
        </w:rPr>
        <w:t>b) Mičevec</w:t>
      </w:r>
      <w:r>
        <w:t xml:space="preserve">                            </w:t>
      </w:r>
    </w:p>
    <w:p w14:paraId="1C81FF1C" w14:textId="77777777" w:rsidR="0029609D" w:rsidRDefault="00102591">
      <w:pPr>
        <w:ind w:right="97"/>
        <w:jc w:val="both"/>
      </w:pPr>
      <w:r>
        <w:t xml:space="preserve">          Vanjski prostor škole iznosi 3443 m</w:t>
      </w:r>
      <w:r>
        <w:rPr>
          <w:vertAlign w:val="superscript"/>
        </w:rPr>
        <w:t>2</w:t>
      </w:r>
      <w:r>
        <w:t xml:space="preserve">. Tijekom školske godine 2003./2004. uređen je prilaz školi i školski okoliš. Njegovo je </w:t>
      </w:r>
      <w:r>
        <w:rPr>
          <w:lang w:val="de-DE"/>
        </w:rPr>
        <w:t>ure</w:t>
      </w:r>
      <w:r>
        <w:t>đ</w:t>
      </w:r>
      <w:r>
        <w:rPr>
          <w:lang w:val="de-DE"/>
        </w:rPr>
        <w:t>enje</w:t>
      </w:r>
      <w:r>
        <w:t xml:space="preserve"> </w:t>
      </w:r>
      <w:r>
        <w:rPr>
          <w:lang w:val="de-DE"/>
        </w:rPr>
        <w:t>i</w:t>
      </w:r>
      <w:r>
        <w:t xml:space="preserve"> </w:t>
      </w:r>
      <w:r>
        <w:rPr>
          <w:lang w:val="de-DE"/>
        </w:rPr>
        <w:t>dalje</w:t>
      </w:r>
      <w:r>
        <w:t xml:space="preserve"> </w:t>
      </w:r>
      <w:r>
        <w:rPr>
          <w:lang w:val="de-DE"/>
        </w:rPr>
        <w:t>u</w:t>
      </w:r>
      <w:r>
        <w:t xml:space="preserve"> </w:t>
      </w:r>
      <w:r>
        <w:rPr>
          <w:lang w:val="de-DE"/>
        </w:rPr>
        <w:t>tijeku</w:t>
      </w:r>
      <w:r>
        <w:t xml:space="preserve">. </w:t>
      </w:r>
      <w:r>
        <w:rPr>
          <w:lang w:val="en-GB"/>
        </w:rPr>
        <w:t>Dosad</w:t>
      </w:r>
      <w:r>
        <w:t xml:space="preserve"> </w:t>
      </w:r>
      <w:r>
        <w:rPr>
          <w:lang w:val="en-GB"/>
        </w:rPr>
        <w:t>je</w:t>
      </w:r>
      <w:r>
        <w:t xml:space="preserve"> </w:t>
      </w:r>
      <w:r>
        <w:rPr>
          <w:lang w:val="en-GB"/>
        </w:rPr>
        <w:t>o</w:t>
      </w:r>
      <w:r>
        <w:t>č</w:t>
      </w:r>
      <w:r>
        <w:rPr>
          <w:lang w:val="en-GB"/>
        </w:rPr>
        <w:t>i</w:t>
      </w:r>
      <w:r>
        <w:t>šć</w:t>
      </w:r>
      <w:r>
        <w:rPr>
          <w:lang w:val="en-GB"/>
        </w:rPr>
        <w:t>en</w:t>
      </w:r>
      <w:r>
        <w:t xml:space="preserve"> </w:t>
      </w:r>
      <w:r>
        <w:rPr>
          <w:lang w:val="en-GB"/>
        </w:rPr>
        <w:t>i</w:t>
      </w:r>
      <w:r>
        <w:t xml:space="preserve"> </w:t>
      </w:r>
      <w:r>
        <w:rPr>
          <w:lang w:val="en-GB"/>
        </w:rPr>
        <w:t>djelomi</w:t>
      </w:r>
      <w:r>
        <w:t>č</w:t>
      </w:r>
      <w:r>
        <w:rPr>
          <w:lang w:val="en-GB"/>
        </w:rPr>
        <w:t>no</w:t>
      </w:r>
      <w:r>
        <w:t xml:space="preserve"> </w:t>
      </w:r>
      <w:r>
        <w:rPr>
          <w:lang w:val="en-GB"/>
        </w:rPr>
        <w:t>poravnan</w:t>
      </w:r>
      <w:r>
        <w:t xml:space="preserve"> </w:t>
      </w:r>
      <w:r>
        <w:rPr>
          <w:lang w:val="en-GB"/>
        </w:rPr>
        <w:t>teren</w:t>
      </w:r>
      <w:r>
        <w:t xml:space="preserve"> </w:t>
      </w:r>
      <w:r>
        <w:rPr>
          <w:lang w:val="en-GB"/>
        </w:rPr>
        <w:t>i</w:t>
      </w:r>
      <w:r>
        <w:t xml:space="preserve"> </w:t>
      </w:r>
      <w:r>
        <w:rPr>
          <w:lang w:val="en-GB"/>
        </w:rPr>
        <w:t>izgra</w:t>
      </w:r>
      <w:r>
        <w:t>đ</w:t>
      </w:r>
      <w:r>
        <w:rPr>
          <w:lang w:val="en-GB"/>
        </w:rPr>
        <w:t>ena</w:t>
      </w:r>
      <w:r>
        <w:t xml:space="preserve"> </w:t>
      </w:r>
      <w:r>
        <w:rPr>
          <w:lang w:val="en-GB"/>
        </w:rPr>
        <w:t>ograda</w:t>
      </w:r>
      <w:r>
        <w:t xml:space="preserve">. </w:t>
      </w:r>
      <w:r>
        <w:rPr>
          <w:lang w:val="en-GB"/>
        </w:rPr>
        <w:t>S</w:t>
      </w:r>
      <w:r>
        <w:t xml:space="preserve"> </w:t>
      </w:r>
      <w:r>
        <w:rPr>
          <w:lang w:val="en-GB"/>
        </w:rPr>
        <w:t>ju</w:t>
      </w:r>
      <w:r>
        <w:t>ž</w:t>
      </w:r>
      <w:r>
        <w:rPr>
          <w:lang w:val="en-GB"/>
        </w:rPr>
        <w:t>ne</w:t>
      </w:r>
      <w:r>
        <w:t xml:space="preserve"> </w:t>
      </w:r>
      <w:r>
        <w:rPr>
          <w:lang w:val="en-GB"/>
        </w:rPr>
        <w:t>strane</w:t>
      </w:r>
      <w:r>
        <w:t xml:space="preserve"> </w:t>
      </w:r>
      <w:r>
        <w:rPr>
          <w:lang w:val="en-GB"/>
        </w:rPr>
        <w:t>zgrade</w:t>
      </w:r>
      <w:r>
        <w:t xml:space="preserve"> </w:t>
      </w:r>
      <w:r>
        <w:rPr>
          <w:lang w:val="en-GB"/>
        </w:rPr>
        <w:t>ure</w:t>
      </w:r>
      <w:r>
        <w:t>đ</w:t>
      </w:r>
      <w:r>
        <w:rPr>
          <w:lang w:val="en-GB"/>
        </w:rPr>
        <w:t>eno</w:t>
      </w:r>
      <w:r>
        <w:t xml:space="preserve"> </w:t>
      </w:r>
      <w:r>
        <w:rPr>
          <w:lang w:val="en-GB"/>
        </w:rPr>
        <w:t>je</w:t>
      </w:r>
      <w:r>
        <w:t xml:space="preserve"> </w:t>
      </w:r>
      <w:r>
        <w:rPr>
          <w:lang w:val="en-GB"/>
        </w:rPr>
        <w:t>dje</w:t>
      </w:r>
      <w:r>
        <w:t>č</w:t>
      </w:r>
      <w:r>
        <w:rPr>
          <w:lang w:val="en-GB"/>
        </w:rPr>
        <w:t>je</w:t>
      </w:r>
      <w:r>
        <w:t xml:space="preserve"> </w:t>
      </w:r>
      <w:r>
        <w:rPr>
          <w:lang w:val="en-GB"/>
        </w:rPr>
        <w:t>igrali</w:t>
      </w:r>
      <w:r>
        <w:t>š</w:t>
      </w:r>
      <w:r>
        <w:rPr>
          <w:lang w:val="en-GB"/>
        </w:rPr>
        <w:t>te</w:t>
      </w:r>
      <w:r>
        <w:t xml:space="preserve">. Južno od školske zgrade uređuje se park. Prostor na sjevernoj strani zgrade je uređen − poravnan je teren, zasijana je trava i uređen je cvijetnjak na ulazu u školu. U suradnji s mjesnim odborom uređeno je dječje igralište. </w:t>
      </w:r>
      <w:r>
        <w:lastRenderedPageBreak/>
        <w:t>Školske godine 2018./2019. iščupano je dosta staroga drveća te je tako školsko dvorište postalo urednije i ljepše. Školske godine 2021./2022. je u suradnji s lokalnom zajednicom napravljena i postavljena drvena kućica u dvorištu koja služi za odlaganje alata za uređenje okoliša. Fasada i krov su u jako lošem stanju.</w:t>
      </w:r>
    </w:p>
    <w:p w14:paraId="187F57B8" w14:textId="77777777" w:rsidR="0029609D" w:rsidRDefault="0029609D">
      <w:pPr>
        <w:ind w:right="97"/>
        <w:jc w:val="both"/>
      </w:pPr>
    </w:p>
    <w:p w14:paraId="523B6F40" w14:textId="77777777" w:rsidR="0029609D" w:rsidRDefault="00102591">
      <w:pPr>
        <w:pStyle w:val="Naslov3"/>
        <w:rPr>
          <w:rStyle w:val="ListLabel1"/>
        </w:rPr>
      </w:pPr>
      <w:bookmarkStart w:id="34" w:name="_Toc178335570"/>
      <w:r>
        <w:rPr>
          <w:rStyle w:val="ListLabel1"/>
        </w:rPr>
        <w:t>1.3. Knjižni fond</w:t>
      </w:r>
      <w:bookmarkEnd w:id="34"/>
    </w:p>
    <w:p w14:paraId="54738AF4" w14:textId="77777777" w:rsidR="0029609D" w:rsidRDefault="0029609D">
      <w:pPr>
        <w:ind w:right="97"/>
        <w:jc w:val="both"/>
        <w:rPr>
          <w:b/>
        </w:rPr>
      </w:pPr>
    </w:p>
    <w:tbl>
      <w:tblPr>
        <w:tblW w:w="0" w:type="auto"/>
        <w:tblInd w:w="209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9"/>
        <w:gridCol w:w="1170"/>
        <w:gridCol w:w="1550"/>
      </w:tblGrid>
      <w:tr w:rsidR="0029609D" w14:paraId="6EB770DA" w14:textId="77777777" w:rsidTr="660EE7EC"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AADB5" w14:textId="77777777" w:rsidR="0029609D" w:rsidRDefault="00102591">
            <w:pPr>
              <w:pStyle w:val="yiv7295511338ydp346e82bdyiv5433301469msonormal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KNJIŽNI FOND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6CCAC" w14:textId="77777777" w:rsidR="0029609D" w:rsidRDefault="00102591">
            <w:pPr>
              <w:pStyle w:val="yiv7295511338ydp346e82bdyiv5433301469msonormal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STANJE</w:t>
            </w:r>
          </w:p>
        </w:tc>
        <w:tc>
          <w:tcPr>
            <w:tcW w:w="1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6CD1C" w14:textId="77777777" w:rsidR="0029609D" w:rsidRDefault="00102591">
            <w:pPr>
              <w:pStyle w:val="yiv7295511338ydp346e82bdyiv5433301469msonormal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STANDARD</w:t>
            </w:r>
          </w:p>
        </w:tc>
      </w:tr>
      <w:tr w:rsidR="0029609D" w14:paraId="3BD036C7" w14:textId="77777777" w:rsidTr="660EE7EC">
        <w:tc>
          <w:tcPr>
            <w:tcW w:w="3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1588E" w14:textId="77777777" w:rsidR="0029609D" w:rsidRDefault="00102591">
            <w:pPr>
              <w:pStyle w:val="yiv7295511338ydp346e82bdyiv5433301469msonormal"/>
              <w:spacing w:before="0" w:beforeAutospacing="0" w:after="0" w:afterAutospacing="0"/>
              <w:jc w:val="center"/>
            </w:pPr>
            <w:r>
              <w:t>učenički fond (lektirni naslovi i knjige za slobodno čitanje)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EEEB8" w14:textId="04BD4306" w:rsidR="0029609D" w:rsidRDefault="660EE7EC" w:rsidP="660EE7EC">
            <w:pPr>
              <w:pStyle w:val="yiv7295511338ydp346e82bdyiv5433301469msonormal"/>
              <w:spacing w:before="0" w:beforeAutospacing="0" w:after="0" w:afterAutospacing="0"/>
              <w:jc w:val="center"/>
            </w:pPr>
            <w:r>
              <w:t>8</w:t>
            </w:r>
            <w:r w:rsidR="75320A33">
              <w:t>994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8C5FD" w14:textId="7722D4A1" w:rsidR="0029609D" w:rsidRDefault="660EE7EC" w:rsidP="660EE7EC">
            <w:pPr>
              <w:pStyle w:val="yiv7295511338ydp346e82bdyiv5433301469msonormal"/>
              <w:spacing w:before="0" w:beforeAutospacing="0" w:after="0" w:afterAutospacing="0"/>
              <w:jc w:val="center"/>
            </w:pPr>
            <w:r>
              <w:t>6</w:t>
            </w:r>
            <w:r w:rsidR="729041A6">
              <w:t>4</w:t>
            </w:r>
            <w:r>
              <w:t>40 (10 knjiga po učeniku)</w:t>
            </w:r>
          </w:p>
        </w:tc>
      </w:tr>
      <w:tr w:rsidR="0029609D" w14:paraId="64323BD9" w14:textId="77777777" w:rsidTr="660EE7EC">
        <w:tc>
          <w:tcPr>
            <w:tcW w:w="3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24F27" w14:textId="77777777" w:rsidR="0029609D" w:rsidRDefault="00102591">
            <w:pPr>
              <w:pStyle w:val="yiv7295511338ydp346e82bdyiv5433301469msonormal"/>
              <w:spacing w:before="0" w:beforeAutospacing="0" w:after="0" w:afterAutospacing="0"/>
              <w:jc w:val="center"/>
            </w:pPr>
            <w:r>
              <w:t>učiteljski fond (stručna literatura, referentna zbirka)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3635C" w14:textId="5EBBE19F" w:rsidR="0029609D" w:rsidRDefault="660EE7EC" w:rsidP="660EE7EC">
            <w:pPr>
              <w:pStyle w:val="yiv7295511338ydp346e82bdyiv5433301469msonormal"/>
              <w:spacing w:before="0" w:beforeAutospacing="0" w:after="0" w:afterAutospacing="0" w:line="259" w:lineRule="auto"/>
              <w:jc w:val="center"/>
            </w:pPr>
            <w:r>
              <w:t>18</w:t>
            </w:r>
            <w:r w:rsidR="62648F0B">
              <w:t>39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7923E" w14:textId="77777777" w:rsidR="0029609D" w:rsidRDefault="0029609D">
            <w:pPr>
              <w:pStyle w:val="yiv7295511338ydp346e82bdyiv5433301469msonormal"/>
              <w:spacing w:before="0" w:beforeAutospacing="0" w:after="0" w:afterAutospacing="0"/>
              <w:jc w:val="center"/>
            </w:pPr>
          </w:p>
        </w:tc>
      </w:tr>
      <w:tr w:rsidR="0029609D" w14:paraId="7C7D120F" w14:textId="77777777" w:rsidTr="660EE7EC">
        <w:tc>
          <w:tcPr>
            <w:tcW w:w="3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EE040" w14:textId="77777777" w:rsidR="0029609D" w:rsidRDefault="0029609D">
            <w:pPr>
              <w:pStyle w:val="yiv7295511338ydp346e82bdyiv5433301469msonormal"/>
              <w:spacing w:before="0" w:beforeAutospacing="0" w:after="0" w:afterAutospacing="0"/>
              <w:jc w:val="center"/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DF114" w14:textId="77777777" w:rsidR="0029609D" w:rsidRDefault="0029609D">
            <w:pPr>
              <w:pStyle w:val="yiv7295511338ydp346e82bdyiv5433301469msonormal"/>
              <w:spacing w:before="0" w:beforeAutospacing="0" w:after="0" w:afterAutospacing="0"/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699F4" w14:textId="77777777" w:rsidR="0029609D" w:rsidRDefault="0029609D">
            <w:pPr>
              <w:pStyle w:val="yiv7295511338ydp346e82bdyiv5433301469msonormal"/>
              <w:spacing w:before="0" w:beforeAutospacing="0" w:after="0" w:afterAutospacing="0"/>
              <w:jc w:val="center"/>
            </w:pPr>
          </w:p>
        </w:tc>
      </w:tr>
      <w:tr w:rsidR="0029609D" w14:paraId="748AC307" w14:textId="77777777" w:rsidTr="660EE7EC">
        <w:tc>
          <w:tcPr>
            <w:tcW w:w="48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AC348" w14:textId="307F5E84" w:rsidR="0029609D" w:rsidRDefault="660EE7EC" w:rsidP="660EE7EC">
            <w:pPr>
              <w:pStyle w:val="yiv7295511338ydp346e82bdyiv5433301469msonormal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660EE7EC">
              <w:rPr>
                <w:b/>
                <w:bCs/>
              </w:rPr>
              <w:t xml:space="preserve">U K U P N O                                          10 </w:t>
            </w:r>
            <w:r w:rsidR="43719D53" w:rsidRPr="660EE7EC">
              <w:rPr>
                <w:b/>
                <w:bCs/>
              </w:rPr>
              <w:t>833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2887C" w14:textId="77777777" w:rsidR="0029609D" w:rsidRDefault="0029609D">
            <w:pPr>
              <w:pStyle w:val="yiv7295511338ydp346e82bdyiv5433301469msonormal"/>
              <w:spacing w:before="0" w:beforeAutospacing="0" w:after="0" w:afterAutospacing="0"/>
              <w:jc w:val="center"/>
            </w:pPr>
          </w:p>
        </w:tc>
      </w:tr>
    </w:tbl>
    <w:p w14:paraId="62199465" w14:textId="77777777" w:rsidR="0029609D" w:rsidRDefault="0029609D">
      <w:pPr>
        <w:ind w:right="97"/>
        <w:jc w:val="both"/>
      </w:pPr>
    </w:p>
    <w:p w14:paraId="0DA123B1" w14:textId="77777777" w:rsidR="0029609D" w:rsidRDefault="0029609D">
      <w:pPr>
        <w:ind w:right="97"/>
        <w:jc w:val="both"/>
        <w:rPr>
          <w:color w:val="FF0000"/>
        </w:rPr>
      </w:pPr>
    </w:p>
    <w:p w14:paraId="540D2FCD" w14:textId="77777777" w:rsidR="0029609D" w:rsidRDefault="00102591">
      <w:pPr>
        <w:pStyle w:val="Naslov3"/>
        <w:rPr>
          <w:rStyle w:val="ListLabel1"/>
        </w:rPr>
      </w:pPr>
      <w:bookmarkStart w:id="35" w:name="_Toc178335571"/>
      <w:r>
        <w:rPr>
          <w:rStyle w:val="ListLabel1"/>
        </w:rPr>
        <w:t>1.4. Plan obnove i adaptacije</w:t>
      </w:r>
      <w:bookmarkEnd w:id="35"/>
    </w:p>
    <w:p w14:paraId="4C4CEA3D" w14:textId="77777777" w:rsidR="0029609D" w:rsidRDefault="0029609D">
      <w:pPr>
        <w:jc w:val="both"/>
        <w:rPr>
          <w:b/>
        </w:rPr>
      </w:pPr>
    </w:p>
    <w:p w14:paraId="13BE32CD" w14:textId="77777777" w:rsidR="0029609D" w:rsidRDefault="00102591">
      <w:pPr>
        <w:ind w:right="97"/>
        <w:jc w:val="both"/>
      </w:pPr>
      <w:r>
        <w:t>Školi je hitno potrebna nadogradnja školskoga prostora. Područnoj školi potrebna je obnova fasade i krovišta.</w:t>
      </w:r>
    </w:p>
    <w:p w14:paraId="3026A423" w14:textId="43FE271B" w:rsidR="0029609D" w:rsidRDefault="660EE7EC">
      <w:pPr>
        <w:spacing w:line="259" w:lineRule="auto"/>
        <w:ind w:right="97"/>
        <w:jc w:val="both"/>
      </w:pPr>
      <w:r>
        <w:t xml:space="preserve">Ove školske godine planira se nastavak promjene stolarije u matičnoj školi, izrada vanjske učionice u PŠ Mičevec, </w:t>
      </w:r>
      <w:r w:rsidR="7FB0D280">
        <w:t>postavljanje</w:t>
      </w:r>
      <w:r>
        <w:t xml:space="preserve"> videonadzora</w:t>
      </w:r>
      <w:r w:rsidR="6354C315">
        <w:t xml:space="preserve"> u područnoj školi</w:t>
      </w:r>
      <w:r>
        <w:t xml:space="preserve"> i nabava sitnoga inventara za kojim učitelji iskažu potrebu.</w:t>
      </w:r>
    </w:p>
    <w:p w14:paraId="26AAC42C" w14:textId="77777777" w:rsidR="0029609D" w:rsidRDefault="0029609D">
      <w:pPr>
        <w:spacing w:line="259" w:lineRule="auto"/>
        <w:ind w:right="97"/>
        <w:jc w:val="both"/>
      </w:pPr>
    </w:p>
    <w:p w14:paraId="50895670" w14:textId="77777777" w:rsidR="0029609D" w:rsidRDefault="0029609D">
      <w:pPr>
        <w:ind w:right="97"/>
        <w:jc w:val="both"/>
        <w:rPr>
          <w:color w:val="FF0000"/>
        </w:rPr>
      </w:pPr>
    </w:p>
    <w:p w14:paraId="2EF417BE" w14:textId="03259C6B" w:rsidR="0029609D" w:rsidRDefault="4AEC74CD">
      <w:pPr>
        <w:pStyle w:val="Naslov3"/>
        <w:rPr>
          <w:rStyle w:val="ListLabel1"/>
        </w:rPr>
      </w:pPr>
      <w:bookmarkStart w:id="36" w:name="_Toc178335572"/>
      <w:r w:rsidRPr="4AEC74CD">
        <w:rPr>
          <w:rStyle w:val="ListLabel1"/>
        </w:rPr>
        <w:t xml:space="preserve">2. ZAPOSLENI DJELATNICI U ŠKOLI U ŠKOLSKOJ GODINI </w:t>
      </w:r>
      <w:proofErr w:type="gramStart"/>
      <w:r w:rsidRPr="4AEC74CD">
        <w:rPr>
          <w:rStyle w:val="ListLabel1"/>
        </w:rPr>
        <w:t>202</w:t>
      </w:r>
      <w:r w:rsidR="5C82C946" w:rsidRPr="4AEC74CD">
        <w:rPr>
          <w:rStyle w:val="ListLabel1"/>
        </w:rPr>
        <w:t>5</w:t>
      </w:r>
      <w:r w:rsidRPr="4AEC74CD">
        <w:rPr>
          <w:rStyle w:val="ListLabel1"/>
        </w:rPr>
        <w:t>./</w:t>
      </w:r>
      <w:proofErr w:type="gramEnd"/>
      <w:r w:rsidRPr="4AEC74CD">
        <w:rPr>
          <w:rStyle w:val="ListLabel1"/>
        </w:rPr>
        <w:t>202</w:t>
      </w:r>
      <w:r w:rsidR="26F1151E" w:rsidRPr="4AEC74CD">
        <w:rPr>
          <w:rStyle w:val="ListLabel1"/>
        </w:rPr>
        <w:t>6</w:t>
      </w:r>
      <w:r w:rsidRPr="4AEC74CD">
        <w:rPr>
          <w:rStyle w:val="ListLabel1"/>
        </w:rPr>
        <w:t>.</w:t>
      </w:r>
      <w:bookmarkEnd w:id="36"/>
    </w:p>
    <w:p w14:paraId="38C1F859" w14:textId="77777777" w:rsidR="0029609D" w:rsidRDefault="0029609D">
      <w:pPr>
        <w:pStyle w:val="Naslov3"/>
        <w:rPr>
          <w:rStyle w:val="ListLabel1"/>
        </w:rPr>
      </w:pPr>
    </w:p>
    <w:p w14:paraId="2945252B" w14:textId="77777777" w:rsidR="0029609D" w:rsidRDefault="00102591">
      <w:pPr>
        <w:pStyle w:val="Naslov3"/>
        <w:rPr>
          <w:rStyle w:val="ListLabel1"/>
        </w:rPr>
      </w:pPr>
      <w:bookmarkStart w:id="37" w:name="_Toc178335573"/>
      <w:r>
        <w:rPr>
          <w:rStyle w:val="ListLabel1"/>
        </w:rPr>
        <w:t>2.1. Podatci o odgojno-obrazovnim radnicima</w:t>
      </w:r>
      <w:bookmarkEnd w:id="37"/>
    </w:p>
    <w:p w14:paraId="43E880DE" w14:textId="77777777" w:rsidR="0029609D" w:rsidRDefault="00102591">
      <w:pPr>
        <w:pStyle w:val="Naslov3"/>
        <w:rPr>
          <w:rStyle w:val="ListLabel1"/>
        </w:rPr>
      </w:pPr>
      <w:bookmarkStart w:id="38" w:name="_Toc178335574"/>
      <w:r>
        <w:rPr>
          <w:rStyle w:val="ListLabel1"/>
        </w:rPr>
        <w:t>2.1.1. Podatci o učiteljima</w:t>
      </w:r>
      <w:bookmarkEnd w:id="38"/>
    </w:p>
    <w:p w14:paraId="0C8FE7CE" w14:textId="77777777" w:rsidR="0029609D" w:rsidRDefault="0029609D">
      <w:pPr>
        <w:spacing w:after="120"/>
        <w:ind w:right="198"/>
        <w:jc w:val="both"/>
        <w:rPr>
          <w:b/>
          <w:i/>
        </w:rPr>
      </w:pPr>
    </w:p>
    <w:tbl>
      <w:tblPr>
        <w:tblW w:w="82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2205"/>
        <w:gridCol w:w="2038"/>
        <w:gridCol w:w="863"/>
        <w:gridCol w:w="2038"/>
      </w:tblGrid>
      <w:tr w:rsidR="0029609D" w14:paraId="4754BF37" w14:textId="77777777" w:rsidTr="660EE7EC">
        <w:trPr>
          <w:cantSplit/>
          <w:trHeight w:val="1134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btLr"/>
          </w:tcPr>
          <w:p w14:paraId="384591C4" w14:textId="77777777" w:rsidR="0029609D" w:rsidRDefault="0010259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RED.</w:t>
            </w:r>
          </w:p>
          <w:p w14:paraId="72444E89" w14:textId="77777777" w:rsidR="0029609D" w:rsidRDefault="0010259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BR.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1004F19" w14:textId="77777777" w:rsidR="0029609D" w:rsidRDefault="0029609D">
            <w:pPr>
              <w:jc w:val="center"/>
              <w:rPr>
                <w:b/>
              </w:rPr>
            </w:pPr>
          </w:p>
          <w:p w14:paraId="67C0C651" w14:textId="77777777" w:rsidR="0029609D" w:rsidRDefault="0029609D">
            <w:pPr>
              <w:jc w:val="center"/>
              <w:rPr>
                <w:b/>
              </w:rPr>
            </w:pPr>
          </w:p>
          <w:p w14:paraId="385D646C" w14:textId="77777777" w:rsidR="0029609D" w:rsidRDefault="00102591">
            <w:pPr>
              <w:jc w:val="center"/>
              <w:rPr>
                <w:b/>
              </w:rPr>
            </w:pPr>
            <w:r>
              <w:rPr>
                <w:b/>
              </w:rPr>
              <w:t>PREZIME, IME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08D56CC" w14:textId="77777777" w:rsidR="0029609D" w:rsidRDefault="0029609D">
            <w:pPr>
              <w:jc w:val="both"/>
              <w:rPr>
                <w:b/>
              </w:rPr>
            </w:pPr>
          </w:p>
          <w:p w14:paraId="2E0C3B23" w14:textId="77777777" w:rsidR="0029609D" w:rsidRDefault="00102591">
            <w:pPr>
              <w:jc w:val="center"/>
              <w:rPr>
                <w:b/>
              </w:rPr>
            </w:pPr>
            <w:r>
              <w:rPr>
                <w:b/>
                <w:lang w:val="en-GB"/>
              </w:rPr>
              <w:t>STRUKA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btLr"/>
          </w:tcPr>
          <w:p w14:paraId="74A432B5" w14:textId="77777777" w:rsidR="0029609D" w:rsidRDefault="0010259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</w:t>
            </w:r>
            <w:r>
              <w:rPr>
                <w:b/>
                <w:sz w:val="20"/>
                <w:szCs w:val="20"/>
                <w:lang w:val="en-GB"/>
              </w:rPr>
              <w:t>K</w:t>
            </w:r>
            <w:r>
              <w:rPr>
                <w:b/>
                <w:sz w:val="20"/>
                <w:szCs w:val="20"/>
              </w:rPr>
              <w:t>.</w:t>
            </w:r>
          </w:p>
          <w:p w14:paraId="776C7915" w14:textId="77777777" w:rsidR="0029609D" w:rsidRDefault="00102591">
            <w:pPr>
              <w:ind w:left="113" w:right="113"/>
              <w:rPr>
                <w:b/>
              </w:rPr>
            </w:pPr>
            <w:r>
              <w:rPr>
                <w:b/>
                <w:sz w:val="20"/>
                <w:szCs w:val="20"/>
                <w:lang w:val="en-GB"/>
              </w:rPr>
              <w:t>SPREMA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97E50C6" w14:textId="77777777" w:rsidR="0029609D" w:rsidRDefault="0029609D">
            <w:pPr>
              <w:jc w:val="center"/>
              <w:rPr>
                <w:b/>
              </w:rPr>
            </w:pPr>
          </w:p>
          <w:p w14:paraId="1B12D024" w14:textId="77777777" w:rsidR="0029609D" w:rsidRDefault="00102591">
            <w:pPr>
              <w:jc w:val="center"/>
              <w:rPr>
                <w:b/>
              </w:rPr>
            </w:pPr>
            <w:r>
              <w:rPr>
                <w:b/>
                <w:lang w:val="en-GB"/>
              </w:rPr>
              <w:t>PREDMET</w:t>
            </w:r>
          </w:p>
          <w:p w14:paraId="190A22ED" w14:textId="77777777" w:rsidR="0029609D" w:rsidRDefault="00102591">
            <w:pPr>
              <w:jc w:val="center"/>
              <w:rPr>
                <w:b/>
              </w:rPr>
            </w:pPr>
            <w:r>
              <w:rPr>
                <w:b/>
                <w:lang w:val="en-GB"/>
              </w:rPr>
              <w:t>KOJI</w:t>
            </w:r>
            <w:r>
              <w:rPr>
                <w:b/>
              </w:rPr>
              <w:t xml:space="preserve"> </w:t>
            </w:r>
            <w:r>
              <w:rPr>
                <w:b/>
                <w:lang w:val="en-GB"/>
              </w:rPr>
              <w:t>PREDAJE</w:t>
            </w:r>
          </w:p>
        </w:tc>
      </w:tr>
      <w:tr w:rsidR="0029609D" w14:paraId="14ED79F9" w14:textId="77777777" w:rsidTr="660EE7EC"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FA47" w14:textId="77777777" w:rsidR="0029609D" w:rsidRDefault="0029609D">
            <w:pPr>
              <w:numPr>
                <w:ilvl w:val="0"/>
                <w:numId w:val="2"/>
              </w:numPr>
              <w:ind w:left="357" w:hanging="357"/>
              <w:jc w:val="both"/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D3051" w14:textId="77777777" w:rsidR="0029609D" w:rsidRDefault="00102591">
            <w:pPr>
              <w:numPr>
                <w:ilvl w:val="12"/>
                <w:numId w:val="0"/>
              </w:numPr>
              <w:jc w:val="both"/>
              <w:rPr>
                <w:lang w:val="de-DE"/>
              </w:rPr>
            </w:pPr>
            <w:r>
              <w:rPr>
                <w:lang w:val="de-DE"/>
              </w:rPr>
              <w:t>Arbanas,</w:t>
            </w:r>
            <w:r>
              <w:t xml:space="preserve"> Lucija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47173" w14:textId="77777777" w:rsidR="0029609D" w:rsidRDefault="00102591">
            <w:pPr>
              <w:numPr>
                <w:ilvl w:val="12"/>
                <w:numId w:val="0"/>
              </w:numPr>
              <w:jc w:val="both"/>
              <w:rPr>
                <w:b/>
                <w:color w:val="FF0000"/>
                <w:lang w:val="en-GB"/>
              </w:rPr>
            </w:pPr>
            <w:r>
              <w:rPr>
                <w:lang w:val="en-GB"/>
              </w:rPr>
              <w:t>mag. primarnog obrazovanja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F0835" w14:textId="77777777" w:rsidR="0029609D" w:rsidRDefault="00102591">
            <w:pPr>
              <w:numPr>
                <w:ilvl w:val="12"/>
                <w:numId w:val="0"/>
              </w:numPr>
              <w:jc w:val="both"/>
              <w:rPr>
                <w:lang w:val="de-DE"/>
              </w:rPr>
            </w:pPr>
            <w:r>
              <w:rPr>
                <w:lang w:val="de-DE"/>
              </w:rPr>
              <w:t>VSS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B8A9A" w14:textId="77777777" w:rsidR="0029609D" w:rsidRDefault="00102591">
            <w:pPr>
              <w:numPr>
                <w:ilvl w:val="12"/>
                <w:numId w:val="0"/>
              </w:numPr>
              <w:jc w:val="both"/>
              <w:rPr>
                <w:lang w:val="de-DE"/>
              </w:rPr>
            </w:pPr>
            <w:r>
              <w:rPr>
                <w:lang w:val="de-DE"/>
              </w:rPr>
              <w:t>razredna nast. / prod. boravak</w:t>
            </w:r>
          </w:p>
        </w:tc>
      </w:tr>
      <w:tr w:rsidR="0029609D" w14:paraId="04FFCBE9" w14:textId="77777777" w:rsidTr="660EE7EC"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698B" w14:textId="77777777" w:rsidR="0029609D" w:rsidRDefault="0029609D">
            <w:pPr>
              <w:numPr>
                <w:ilvl w:val="0"/>
                <w:numId w:val="2"/>
              </w:numPr>
              <w:ind w:left="357" w:hanging="357"/>
              <w:jc w:val="both"/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B333" w14:textId="77777777" w:rsidR="0029609D" w:rsidRDefault="00102591">
            <w:pPr>
              <w:numPr>
                <w:ilvl w:val="12"/>
                <w:numId w:val="0"/>
              </w:numPr>
              <w:jc w:val="both"/>
              <w:rPr>
                <w:lang w:val="de-DE"/>
              </w:rPr>
            </w:pPr>
            <w:r>
              <w:rPr>
                <w:lang w:val="de-DE"/>
              </w:rPr>
              <w:t>Arbanas,</w:t>
            </w:r>
            <w:r>
              <w:t xml:space="preserve"> </w:t>
            </w:r>
            <w:r>
              <w:rPr>
                <w:lang w:val="de-DE"/>
              </w:rPr>
              <w:t>Marina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15DC" w14:textId="77777777" w:rsidR="0029609D" w:rsidRDefault="00102591">
            <w:pPr>
              <w:numPr>
                <w:ilvl w:val="12"/>
                <w:numId w:val="0"/>
              </w:numPr>
              <w:jc w:val="both"/>
              <w:rPr>
                <w:lang w:val="en-GB"/>
              </w:rPr>
            </w:pPr>
            <w:r>
              <w:rPr>
                <w:lang w:val="en-GB"/>
              </w:rPr>
              <w:t>dipl</w:t>
            </w:r>
            <w:r>
              <w:t>. uč. r. n. i prirod.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33952" w14:textId="77777777" w:rsidR="0029609D" w:rsidRDefault="00102591">
            <w:pPr>
              <w:numPr>
                <w:ilvl w:val="12"/>
                <w:numId w:val="0"/>
              </w:numPr>
              <w:jc w:val="both"/>
              <w:rPr>
                <w:lang w:val="de-DE"/>
              </w:rPr>
            </w:pPr>
            <w:r>
              <w:rPr>
                <w:lang w:val="de-DE"/>
              </w:rPr>
              <w:t>VSS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0B50A" w14:textId="77777777" w:rsidR="0029609D" w:rsidRDefault="00102591">
            <w:pPr>
              <w:numPr>
                <w:ilvl w:val="12"/>
                <w:numId w:val="0"/>
              </w:numPr>
              <w:jc w:val="both"/>
              <w:rPr>
                <w:lang w:val="de-DE"/>
              </w:rPr>
            </w:pPr>
            <w:r>
              <w:rPr>
                <w:lang w:val="de-DE"/>
              </w:rPr>
              <w:t>razredna nast.</w:t>
            </w:r>
          </w:p>
        </w:tc>
      </w:tr>
      <w:tr w:rsidR="0029609D" w14:paraId="1B5A4A84" w14:textId="77777777" w:rsidTr="660EE7EC"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9487" w14:textId="77777777" w:rsidR="0029609D" w:rsidRDefault="0029609D">
            <w:pPr>
              <w:numPr>
                <w:ilvl w:val="0"/>
                <w:numId w:val="2"/>
              </w:numPr>
              <w:ind w:left="357" w:hanging="357"/>
              <w:jc w:val="both"/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16DA3" w14:textId="77777777" w:rsidR="0029609D" w:rsidRDefault="00102591">
            <w:pPr>
              <w:numPr>
                <w:ilvl w:val="12"/>
                <w:numId w:val="0"/>
              </w:numPr>
              <w:jc w:val="both"/>
              <w:rPr>
                <w:lang w:val="de-DE"/>
              </w:rPr>
            </w:pPr>
            <w:r>
              <w:rPr>
                <w:lang w:val="de-DE"/>
              </w:rPr>
              <w:t>Bašić, Hrvoje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4A25" w14:textId="77777777" w:rsidR="0029609D" w:rsidRDefault="00102591">
            <w:pPr>
              <w:numPr>
                <w:ilvl w:val="12"/>
                <w:numId w:val="0"/>
              </w:numPr>
              <w:jc w:val="both"/>
              <w:rPr>
                <w:lang w:val="en-GB"/>
              </w:rPr>
            </w:pPr>
            <w:r>
              <w:rPr>
                <w:lang w:val="en-GB"/>
              </w:rPr>
              <w:t>mag. kineziologije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3C50" w14:textId="77777777" w:rsidR="0029609D" w:rsidRDefault="00102591">
            <w:pPr>
              <w:numPr>
                <w:ilvl w:val="12"/>
                <w:numId w:val="0"/>
              </w:numPr>
              <w:jc w:val="both"/>
              <w:rPr>
                <w:lang w:val="de-DE"/>
              </w:rPr>
            </w:pPr>
            <w:r>
              <w:rPr>
                <w:lang w:val="de-DE"/>
              </w:rPr>
              <w:t>VSS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E04F3" w14:textId="77777777" w:rsidR="0029609D" w:rsidRDefault="00102591">
            <w:pPr>
              <w:numPr>
                <w:ilvl w:val="12"/>
                <w:numId w:val="0"/>
              </w:numPr>
              <w:jc w:val="both"/>
              <w:rPr>
                <w:lang w:val="de-DE"/>
              </w:rPr>
            </w:pPr>
            <w:r>
              <w:rPr>
                <w:lang w:val="de-DE"/>
              </w:rPr>
              <w:t>TZK</w:t>
            </w:r>
          </w:p>
        </w:tc>
      </w:tr>
      <w:tr w:rsidR="0029609D" w14:paraId="0EDCF422" w14:textId="77777777" w:rsidTr="660EE7EC"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258D8" w14:textId="77777777" w:rsidR="0029609D" w:rsidRDefault="0029609D">
            <w:pPr>
              <w:numPr>
                <w:ilvl w:val="0"/>
                <w:numId w:val="2"/>
              </w:numPr>
              <w:ind w:left="357" w:hanging="357"/>
              <w:jc w:val="both"/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A226" w14:textId="77777777" w:rsidR="0029609D" w:rsidRDefault="00102591">
            <w:pPr>
              <w:numPr>
                <w:ilvl w:val="12"/>
                <w:numId w:val="0"/>
              </w:numPr>
              <w:jc w:val="both"/>
              <w:rPr>
                <w:lang w:val="de-DE"/>
              </w:rPr>
            </w:pPr>
            <w:r>
              <w:rPr>
                <w:lang w:val="de-DE"/>
              </w:rPr>
              <w:t>Begić, Tomislav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2849D" w14:textId="77777777" w:rsidR="0029609D" w:rsidRDefault="00102591">
            <w:pPr>
              <w:numPr>
                <w:ilvl w:val="12"/>
                <w:numId w:val="0"/>
              </w:numPr>
              <w:jc w:val="both"/>
              <w:rPr>
                <w:lang w:val="en-GB"/>
              </w:rPr>
            </w:pPr>
            <w:r>
              <w:rPr>
                <w:lang w:val="en-GB"/>
              </w:rPr>
              <w:t>prof. povijesti i prof. hrvatskoga jezika i književnosti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FE3C5" w14:textId="77777777" w:rsidR="0029609D" w:rsidRDefault="00102591">
            <w:pPr>
              <w:numPr>
                <w:ilvl w:val="12"/>
                <w:numId w:val="0"/>
              </w:numPr>
              <w:jc w:val="both"/>
              <w:rPr>
                <w:lang w:val="de-DE"/>
              </w:rPr>
            </w:pPr>
            <w:r>
              <w:rPr>
                <w:lang w:val="de-DE"/>
              </w:rPr>
              <w:t>VSS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AEFD" w14:textId="16B64DA9" w:rsidR="0029609D" w:rsidRDefault="660EE7EC" w:rsidP="660EE7EC">
            <w:pPr>
              <w:jc w:val="both"/>
              <w:rPr>
                <w:lang w:val="de-DE"/>
              </w:rPr>
            </w:pPr>
            <w:r w:rsidRPr="660EE7EC">
              <w:rPr>
                <w:lang w:val="de-DE"/>
              </w:rPr>
              <w:t>hrvatski jezik</w:t>
            </w:r>
            <w:r w:rsidR="32F8586B" w:rsidRPr="660EE7EC">
              <w:rPr>
                <w:lang w:val="de-DE"/>
              </w:rPr>
              <w:t xml:space="preserve"> i povijest</w:t>
            </w:r>
          </w:p>
        </w:tc>
      </w:tr>
      <w:tr w:rsidR="0029609D" w14:paraId="7B3F3EC3" w14:textId="77777777" w:rsidTr="660EE7EC"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CCCAD" w14:textId="77777777" w:rsidR="0029609D" w:rsidRDefault="0029609D">
            <w:pPr>
              <w:numPr>
                <w:ilvl w:val="0"/>
                <w:numId w:val="2"/>
              </w:numPr>
              <w:ind w:left="357" w:hanging="357"/>
              <w:jc w:val="both"/>
              <w:rPr>
                <w:lang w:val="de-DE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9F8F" w14:textId="77777777" w:rsidR="0029609D" w:rsidRDefault="00102591">
            <w:pPr>
              <w:numPr>
                <w:ilvl w:val="12"/>
                <w:numId w:val="0"/>
              </w:numPr>
              <w:jc w:val="both"/>
            </w:pPr>
            <w:r>
              <w:t xml:space="preserve">Brajer, Emil 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7112E" w14:textId="77777777" w:rsidR="0029609D" w:rsidRDefault="00102591">
            <w:pPr>
              <w:numPr>
                <w:ilvl w:val="12"/>
                <w:numId w:val="0"/>
              </w:numPr>
              <w:jc w:val="both"/>
            </w:pPr>
            <w:r>
              <w:t>prof. biologije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45F9" w14:textId="77777777" w:rsidR="0029609D" w:rsidRDefault="00102591">
            <w:pPr>
              <w:numPr>
                <w:ilvl w:val="12"/>
                <w:numId w:val="0"/>
              </w:numPr>
              <w:jc w:val="both"/>
            </w:pPr>
            <w:r>
              <w:t>VSS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BF1CD" w14:textId="6E47E9DA" w:rsidR="0029609D" w:rsidRDefault="660EE7EC" w:rsidP="660EE7EC">
            <w:pPr>
              <w:jc w:val="both"/>
            </w:pPr>
            <w:r>
              <w:t>biologija</w:t>
            </w:r>
          </w:p>
        </w:tc>
      </w:tr>
      <w:tr w:rsidR="0029609D" w14:paraId="4C9C3808" w14:textId="77777777" w:rsidTr="660EE7EC"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6883" w14:textId="77777777" w:rsidR="0029609D" w:rsidRDefault="0029609D">
            <w:pPr>
              <w:numPr>
                <w:ilvl w:val="0"/>
                <w:numId w:val="2"/>
              </w:numPr>
              <w:ind w:left="357" w:hanging="357"/>
              <w:jc w:val="both"/>
              <w:rPr>
                <w:lang w:val="de-DE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E4DD" w14:textId="77777777" w:rsidR="0029609D" w:rsidRDefault="00102591">
            <w:pPr>
              <w:numPr>
                <w:ilvl w:val="12"/>
                <w:numId w:val="0"/>
              </w:numPr>
              <w:jc w:val="both"/>
            </w:pPr>
            <w:r>
              <w:t>Brnjilović, Petar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F11CB" w14:textId="77777777" w:rsidR="0029609D" w:rsidRDefault="00102591">
            <w:pPr>
              <w:numPr>
                <w:ilvl w:val="12"/>
                <w:numId w:val="0"/>
              </w:numPr>
              <w:jc w:val="both"/>
            </w:pPr>
            <w:r>
              <w:t>prof. biol. i kemije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942CD" w14:textId="77777777" w:rsidR="0029609D" w:rsidRDefault="00102591">
            <w:pPr>
              <w:numPr>
                <w:ilvl w:val="12"/>
                <w:numId w:val="0"/>
              </w:numPr>
              <w:jc w:val="both"/>
            </w:pPr>
            <w:r>
              <w:t>VSS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675A" w14:textId="7CA976C5" w:rsidR="0029609D" w:rsidRDefault="7FD1CAF6" w:rsidP="660EE7EC">
            <w:pPr>
              <w:jc w:val="both"/>
            </w:pPr>
            <w:r>
              <w:t>k</w:t>
            </w:r>
            <w:r w:rsidR="660EE7EC">
              <w:t>emija</w:t>
            </w:r>
            <w:r w:rsidR="4596E671">
              <w:t>, biologija</w:t>
            </w:r>
          </w:p>
        </w:tc>
      </w:tr>
      <w:tr w:rsidR="0029609D" w14:paraId="468421CD" w14:textId="77777777" w:rsidTr="660EE7EC"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29ED" w14:textId="77777777" w:rsidR="0029609D" w:rsidRDefault="0029609D">
            <w:pPr>
              <w:numPr>
                <w:ilvl w:val="0"/>
                <w:numId w:val="2"/>
              </w:numPr>
              <w:ind w:left="357" w:hanging="357"/>
              <w:jc w:val="both"/>
              <w:rPr>
                <w:lang w:val="de-DE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76B69" w14:textId="77777777" w:rsidR="0029609D" w:rsidRDefault="00102591">
            <w:pPr>
              <w:numPr>
                <w:ilvl w:val="12"/>
                <w:numId w:val="0"/>
              </w:numPr>
              <w:jc w:val="both"/>
            </w:pPr>
            <w:r>
              <w:t>Buconjić, Ivana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B9F4C" w14:textId="77777777" w:rsidR="0029609D" w:rsidRDefault="00102591">
            <w:pPr>
              <w:jc w:val="both"/>
            </w:pPr>
            <w:r>
              <w:t>mag.prim.educ.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A8522" w14:textId="77777777" w:rsidR="0029609D" w:rsidRDefault="00102591">
            <w:pPr>
              <w:numPr>
                <w:ilvl w:val="12"/>
                <w:numId w:val="0"/>
              </w:numPr>
              <w:jc w:val="both"/>
            </w:pPr>
            <w:r>
              <w:t>VSS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FF9D7" w14:textId="6202C800" w:rsidR="0029609D" w:rsidRDefault="660EE7EC" w:rsidP="660EE7EC">
            <w:pPr>
              <w:jc w:val="both"/>
            </w:pPr>
            <w:r>
              <w:t xml:space="preserve">razredna nastava / prod. </w:t>
            </w:r>
            <w:r w:rsidR="392BDF6A">
              <w:t>b</w:t>
            </w:r>
            <w:r>
              <w:t>oravak</w:t>
            </w:r>
            <w:r w:rsidR="37CD7704">
              <w:t>, rodiljni dopust</w:t>
            </w:r>
          </w:p>
        </w:tc>
      </w:tr>
      <w:tr w:rsidR="0029609D" w14:paraId="02DF6721" w14:textId="77777777" w:rsidTr="660EE7EC"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E8B10" w14:textId="77777777" w:rsidR="0029609D" w:rsidRDefault="0029609D">
            <w:pPr>
              <w:numPr>
                <w:ilvl w:val="0"/>
                <w:numId w:val="2"/>
              </w:numPr>
              <w:ind w:left="357" w:hanging="357"/>
              <w:jc w:val="both"/>
              <w:rPr>
                <w:lang w:val="de-DE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9B8CF" w14:textId="77777777" w:rsidR="0029609D" w:rsidRDefault="00102591">
            <w:pPr>
              <w:numPr>
                <w:ilvl w:val="12"/>
                <w:numId w:val="0"/>
              </w:numPr>
              <w:jc w:val="both"/>
            </w:pPr>
            <w:r>
              <w:t>Ceković, Andrea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A86C" w14:textId="77777777" w:rsidR="0029609D" w:rsidRDefault="00102591">
            <w:pPr>
              <w:jc w:val="both"/>
            </w:pPr>
            <w:r>
              <w:t>mag. primarnnoga obrazovanja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14586" w14:textId="77777777" w:rsidR="0029609D" w:rsidRDefault="00102591">
            <w:pPr>
              <w:numPr>
                <w:ilvl w:val="12"/>
                <w:numId w:val="0"/>
              </w:numPr>
              <w:jc w:val="both"/>
            </w:pPr>
            <w:r>
              <w:t>VSS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4FD1F" w14:textId="77777777" w:rsidR="0029609D" w:rsidRDefault="00102591">
            <w:pPr>
              <w:numPr>
                <w:ilvl w:val="12"/>
                <w:numId w:val="0"/>
              </w:numPr>
              <w:jc w:val="both"/>
            </w:pPr>
            <w:r>
              <w:t>razredna nastava</w:t>
            </w:r>
          </w:p>
        </w:tc>
      </w:tr>
      <w:tr w:rsidR="0029609D" w14:paraId="74F00D64" w14:textId="77777777" w:rsidTr="660EE7EC"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157D6" w14:textId="77777777" w:rsidR="0029609D" w:rsidRDefault="0029609D">
            <w:pPr>
              <w:numPr>
                <w:ilvl w:val="0"/>
                <w:numId w:val="2"/>
              </w:numPr>
              <w:ind w:left="357" w:hanging="357"/>
              <w:jc w:val="both"/>
              <w:rPr>
                <w:lang w:val="de-DE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7D7E3" w14:textId="77777777" w:rsidR="0029609D" w:rsidRDefault="00102591">
            <w:pPr>
              <w:numPr>
                <w:ilvl w:val="12"/>
                <w:numId w:val="0"/>
              </w:numPr>
              <w:jc w:val="both"/>
            </w:pPr>
            <w:r>
              <w:t>Čale, Martina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EC94F" w14:textId="77777777" w:rsidR="0029609D" w:rsidRDefault="00102591">
            <w:pPr>
              <w:jc w:val="both"/>
            </w:pPr>
            <w:r>
              <w:t>mag.prim.educ.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8D436" w14:textId="77777777" w:rsidR="0029609D" w:rsidRDefault="00102591">
            <w:pPr>
              <w:numPr>
                <w:ilvl w:val="12"/>
                <w:numId w:val="0"/>
              </w:numPr>
              <w:jc w:val="both"/>
            </w:pPr>
            <w:r>
              <w:t>VSS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B25B" w14:textId="77777777" w:rsidR="0029609D" w:rsidRDefault="00102591">
            <w:pPr>
              <w:numPr>
                <w:ilvl w:val="12"/>
                <w:numId w:val="0"/>
              </w:numPr>
              <w:jc w:val="both"/>
            </w:pPr>
            <w:r>
              <w:t>razredna nastava</w:t>
            </w:r>
          </w:p>
        </w:tc>
      </w:tr>
      <w:tr w:rsidR="0029609D" w14:paraId="77AD99C4" w14:textId="77777777" w:rsidTr="660EE7EC"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1E7B2" w14:textId="77777777" w:rsidR="0029609D" w:rsidRDefault="0029609D">
            <w:pPr>
              <w:numPr>
                <w:ilvl w:val="0"/>
                <w:numId w:val="2"/>
              </w:numPr>
              <w:ind w:left="357" w:hanging="357"/>
              <w:jc w:val="both"/>
              <w:rPr>
                <w:lang w:val="de-DE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AA2DC" w14:textId="77777777" w:rsidR="0029609D" w:rsidRDefault="00102591">
            <w:pPr>
              <w:numPr>
                <w:ilvl w:val="12"/>
                <w:numId w:val="0"/>
              </w:numPr>
              <w:jc w:val="both"/>
            </w:pPr>
            <w:r>
              <w:t>Čaić, Hrvoje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6AD9" w14:textId="77777777" w:rsidR="0029609D" w:rsidRDefault="00102591">
            <w:pPr>
              <w:numPr>
                <w:ilvl w:val="12"/>
                <w:numId w:val="0"/>
              </w:numPr>
              <w:jc w:val="both"/>
              <w:rPr>
                <w:lang w:val="en-GB"/>
              </w:rPr>
            </w:pPr>
            <w:r>
              <w:rPr>
                <w:lang w:val="en-GB"/>
              </w:rPr>
              <w:t>mag. teologije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BBB4" w14:textId="77777777" w:rsidR="0029609D" w:rsidRDefault="00102591">
            <w:pPr>
              <w:numPr>
                <w:ilvl w:val="12"/>
                <w:numId w:val="0"/>
              </w:numPr>
              <w:jc w:val="both"/>
            </w:pPr>
            <w:r>
              <w:t>VSS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25F56" w14:textId="2237D150" w:rsidR="0029609D" w:rsidRDefault="660EE7EC" w:rsidP="660EE7EC">
            <w:pPr>
              <w:jc w:val="both"/>
            </w:pPr>
            <w:r>
              <w:t>vjeronauk</w:t>
            </w:r>
          </w:p>
        </w:tc>
      </w:tr>
      <w:tr w:rsidR="0029609D" w14:paraId="5862768A" w14:textId="77777777" w:rsidTr="660EE7EC"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770CE" w14:textId="77777777" w:rsidR="0029609D" w:rsidRDefault="0029609D">
            <w:pPr>
              <w:numPr>
                <w:ilvl w:val="0"/>
                <w:numId w:val="2"/>
              </w:numPr>
              <w:ind w:left="357" w:hanging="357"/>
              <w:jc w:val="both"/>
              <w:rPr>
                <w:lang w:val="de-DE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ABC3" w14:textId="77777777" w:rsidR="0029609D" w:rsidRDefault="00102591">
            <w:pPr>
              <w:numPr>
                <w:ilvl w:val="12"/>
                <w:numId w:val="0"/>
              </w:numPr>
              <w:jc w:val="both"/>
            </w:pPr>
            <w:r>
              <w:t>Čunčić, Blaženka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F298" w14:textId="77777777" w:rsidR="0029609D" w:rsidRDefault="0010259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mag.prim.educ.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5A0A7" w14:textId="77777777" w:rsidR="0029609D" w:rsidRDefault="00102591">
            <w:pPr>
              <w:numPr>
                <w:ilvl w:val="12"/>
                <w:numId w:val="0"/>
              </w:numPr>
              <w:jc w:val="both"/>
            </w:pPr>
            <w:r>
              <w:t>VSS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3C993" w14:textId="77777777" w:rsidR="0029609D" w:rsidRDefault="00102591">
            <w:pPr>
              <w:numPr>
                <w:ilvl w:val="12"/>
                <w:numId w:val="0"/>
              </w:numPr>
              <w:jc w:val="both"/>
            </w:pPr>
            <w:r>
              <w:t>razredna nastava</w:t>
            </w:r>
          </w:p>
        </w:tc>
      </w:tr>
      <w:tr w:rsidR="0029609D" w14:paraId="6A9B0B3D" w14:textId="77777777" w:rsidTr="660EE7EC"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ED82" w14:textId="77777777" w:rsidR="0029609D" w:rsidRDefault="0029609D">
            <w:pPr>
              <w:numPr>
                <w:ilvl w:val="0"/>
                <w:numId w:val="2"/>
              </w:numPr>
              <w:ind w:left="357" w:hanging="357"/>
              <w:jc w:val="both"/>
              <w:rPr>
                <w:lang w:val="de-DE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55505" w14:textId="77777777" w:rsidR="0029609D" w:rsidRDefault="00102591">
            <w:pPr>
              <w:jc w:val="both"/>
            </w:pPr>
            <w:r>
              <w:t>Denona, Iva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6661F" w14:textId="77777777" w:rsidR="0029609D" w:rsidRDefault="0010259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magistra glazbene pedagogije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5DC7" w14:textId="77777777" w:rsidR="0029609D" w:rsidRDefault="00102591">
            <w:pPr>
              <w:jc w:val="both"/>
            </w:pPr>
            <w:r>
              <w:t>VSS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8C4" w14:textId="77777777" w:rsidR="0029609D" w:rsidRDefault="00102591">
            <w:pPr>
              <w:jc w:val="both"/>
            </w:pPr>
            <w:r>
              <w:t>glazbena kultura</w:t>
            </w:r>
          </w:p>
        </w:tc>
      </w:tr>
      <w:tr w:rsidR="660EE7EC" w14:paraId="78D31BF2" w14:textId="77777777" w:rsidTr="660EE7EC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BECF8" w14:textId="5DA17BD5" w:rsidR="1129BA72" w:rsidRDefault="1129BA72" w:rsidP="660EE7EC">
            <w:pPr>
              <w:jc w:val="both"/>
              <w:rPr>
                <w:sz w:val="22"/>
                <w:szCs w:val="22"/>
                <w:lang w:val="de-DE"/>
              </w:rPr>
            </w:pPr>
            <w:r w:rsidRPr="660EE7EC">
              <w:rPr>
                <w:sz w:val="22"/>
                <w:szCs w:val="22"/>
                <w:lang w:val="de-DE"/>
              </w:rPr>
              <w:t>13.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5F6C" w14:textId="2EDD7333" w:rsidR="0CB86239" w:rsidRDefault="0CB86239" w:rsidP="660EE7EC">
            <w:pPr>
              <w:jc w:val="both"/>
            </w:pPr>
            <w:r>
              <w:t>Filip, Michelle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D3F56" w14:textId="01DD72B6" w:rsidR="660EE7EC" w:rsidRDefault="005C7A44" w:rsidP="660EE7E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mag. engleskoga jezika i književnosti i talijanskoga jezika i književnosti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108B6" w14:textId="0AA8F2DD" w:rsidR="0CB86239" w:rsidRDefault="0CB86239" w:rsidP="660EE7EC">
            <w:pPr>
              <w:jc w:val="both"/>
            </w:pPr>
            <w:r>
              <w:t>VSS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80249" w14:textId="7ACC2EA3" w:rsidR="0CB86239" w:rsidRDefault="0CB86239" w:rsidP="660EE7EC">
            <w:pPr>
              <w:jc w:val="both"/>
            </w:pPr>
            <w:r>
              <w:t>engleski jezik</w:t>
            </w:r>
          </w:p>
        </w:tc>
      </w:tr>
      <w:tr w:rsidR="0029609D" w14:paraId="4FFE8E5C" w14:textId="77777777" w:rsidTr="660EE7EC"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7D11E" w14:textId="2AB24760" w:rsidR="0029609D" w:rsidRDefault="4042E1B4" w:rsidP="660EE7EC">
            <w:pPr>
              <w:ind w:left="357" w:hanging="357"/>
              <w:jc w:val="both"/>
            </w:pPr>
            <w:r>
              <w:t>14.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DA2EC" w14:textId="77777777" w:rsidR="0029609D" w:rsidRDefault="00102591">
            <w:pPr>
              <w:numPr>
                <w:ilvl w:val="12"/>
                <w:numId w:val="0"/>
              </w:numPr>
              <w:jc w:val="both"/>
            </w:pPr>
            <w:r>
              <w:t xml:space="preserve">Gazić, Danica 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980B" w14:textId="77777777" w:rsidR="0029609D" w:rsidRDefault="00102591">
            <w:pPr>
              <w:numPr>
                <w:ilvl w:val="12"/>
                <w:numId w:val="0"/>
              </w:numPr>
              <w:jc w:val="both"/>
            </w:pPr>
            <w:r>
              <w:t>mag. prim. educ.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D4FB" w14:textId="77777777" w:rsidR="0029609D" w:rsidRDefault="00102591">
            <w:pPr>
              <w:numPr>
                <w:ilvl w:val="12"/>
                <w:numId w:val="0"/>
              </w:numPr>
              <w:jc w:val="both"/>
            </w:pPr>
            <w:r>
              <w:t>VSS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6A07" w14:textId="77777777" w:rsidR="0029609D" w:rsidRDefault="00102591">
            <w:pPr>
              <w:numPr>
                <w:ilvl w:val="12"/>
                <w:numId w:val="0"/>
              </w:numPr>
              <w:jc w:val="both"/>
            </w:pPr>
            <w:r>
              <w:t>razredna nastava</w:t>
            </w:r>
          </w:p>
        </w:tc>
      </w:tr>
      <w:tr w:rsidR="0029609D" w14:paraId="20DDE665" w14:textId="77777777" w:rsidTr="660EE7EC"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8A3C" w14:textId="45B80687" w:rsidR="0029609D" w:rsidRDefault="5BA767AD" w:rsidP="660EE7EC">
            <w:pPr>
              <w:ind w:left="357" w:hanging="357"/>
              <w:jc w:val="both"/>
            </w:pPr>
            <w:r>
              <w:t>15.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FC818" w14:textId="77777777" w:rsidR="0029609D" w:rsidRDefault="00102591">
            <w:pPr>
              <w:jc w:val="both"/>
            </w:pPr>
            <w:r>
              <w:t>Krovinović, Ines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EB28A" w14:textId="77777777" w:rsidR="0029609D" w:rsidRDefault="00102591">
            <w:pPr>
              <w:numPr>
                <w:ilvl w:val="12"/>
                <w:numId w:val="0"/>
              </w:numPr>
              <w:jc w:val="both"/>
            </w:pPr>
            <w:r>
              <w:t>mag. edukacije prim. obrazovanja (pojačani program iz pred. engleski jezik)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ADC77" w14:textId="77777777" w:rsidR="0029609D" w:rsidRDefault="00102591">
            <w:pPr>
              <w:numPr>
                <w:ilvl w:val="12"/>
                <w:numId w:val="0"/>
              </w:numPr>
              <w:jc w:val="both"/>
            </w:pPr>
            <w:r>
              <w:t>VSS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66BB" w14:textId="1CA72312" w:rsidR="0029609D" w:rsidRDefault="006C5B18" w:rsidP="006C5B18">
            <w:pPr>
              <w:jc w:val="both"/>
            </w:pPr>
            <w:r>
              <w:t>engleski jezik</w:t>
            </w:r>
            <w:r w:rsidR="0088535D">
              <w:t>, dopust trudne radnice</w:t>
            </w:r>
          </w:p>
        </w:tc>
      </w:tr>
      <w:tr w:rsidR="0029609D" w14:paraId="69187512" w14:textId="77777777" w:rsidTr="660EE7EC"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6B1D6" w14:textId="41141EAC" w:rsidR="0029609D" w:rsidRDefault="19C44885" w:rsidP="660EE7EC">
            <w:pPr>
              <w:jc w:val="both"/>
            </w:pPr>
            <w:r>
              <w:t>16.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D83C7" w14:textId="77777777" w:rsidR="0029609D" w:rsidRDefault="00102591">
            <w:pPr>
              <w:numPr>
                <w:ilvl w:val="12"/>
                <w:numId w:val="0"/>
              </w:numPr>
              <w:jc w:val="both"/>
            </w:pPr>
            <w:r>
              <w:t>Gudelj, Josip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5F2F" w14:textId="77777777" w:rsidR="0029609D" w:rsidRDefault="00102591">
            <w:pPr>
              <w:numPr>
                <w:ilvl w:val="12"/>
                <w:numId w:val="0"/>
              </w:numPr>
              <w:jc w:val="both"/>
            </w:pPr>
            <w:r>
              <w:t>dipl. inženjer prometa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E65A4" w14:textId="77777777" w:rsidR="0029609D" w:rsidRDefault="00102591">
            <w:pPr>
              <w:numPr>
                <w:ilvl w:val="12"/>
                <w:numId w:val="0"/>
              </w:numPr>
              <w:jc w:val="both"/>
            </w:pPr>
            <w:r>
              <w:t>VSS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B924F" w14:textId="77777777" w:rsidR="0029609D" w:rsidRDefault="00102591">
            <w:pPr>
              <w:numPr>
                <w:ilvl w:val="12"/>
                <w:numId w:val="0"/>
              </w:numPr>
              <w:jc w:val="both"/>
            </w:pPr>
            <w:r>
              <w:t>tehnička kultura</w:t>
            </w:r>
          </w:p>
        </w:tc>
      </w:tr>
      <w:tr w:rsidR="660EE7EC" w14:paraId="6F8BE353" w14:textId="77777777" w:rsidTr="660EE7EC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E8C2E" w14:textId="51503B45" w:rsidR="6FBE730A" w:rsidRDefault="6FBE730A" w:rsidP="660EE7EC">
            <w:pPr>
              <w:jc w:val="both"/>
              <w:rPr>
                <w:sz w:val="22"/>
                <w:szCs w:val="22"/>
              </w:rPr>
            </w:pPr>
            <w:r w:rsidRPr="660EE7EC">
              <w:rPr>
                <w:sz w:val="22"/>
                <w:szCs w:val="22"/>
              </w:rPr>
              <w:t>17.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51B9" w14:textId="3BAD3070" w:rsidR="7B1BE9DA" w:rsidRDefault="7B1BE9DA" w:rsidP="660EE7EC">
            <w:pPr>
              <w:jc w:val="both"/>
            </w:pPr>
            <w:r>
              <w:t>Gušić, Lucija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32477" w14:textId="24AABB17" w:rsidR="660EE7EC" w:rsidRDefault="0088535D" w:rsidP="660EE7EC">
            <w:pPr>
              <w:jc w:val="both"/>
            </w:pPr>
            <w:r>
              <w:t>mag. prim. obr.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FF3A3" w14:textId="45699700" w:rsidR="7B1BE9DA" w:rsidRDefault="7B1BE9DA" w:rsidP="660EE7EC">
            <w:pPr>
              <w:jc w:val="both"/>
            </w:pPr>
            <w:r>
              <w:t>VSS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0E393" w14:textId="6712C2EC" w:rsidR="7B1BE9DA" w:rsidRDefault="7B1BE9DA" w:rsidP="660EE7EC">
            <w:pPr>
              <w:jc w:val="both"/>
            </w:pPr>
            <w:r>
              <w:t>razredna nastava</w:t>
            </w:r>
          </w:p>
        </w:tc>
      </w:tr>
      <w:tr w:rsidR="0029609D" w14:paraId="128B296C" w14:textId="77777777" w:rsidTr="660EE7EC"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84F93" w14:textId="3ADA9BD5" w:rsidR="0029609D" w:rsidRDefault="6D9F13BD" w:rsidP="660EE7EC">
            <w:pPr>
              <w:jc w:val="both"/>
            </w:pPr>
            <w:r>
              <w:t>18.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17872" w14:textId="77777777" w:rsidR="0029609D" w:rsidRDefault="00102591">
            <w:pPr>
              <w:numPr>
                <w:ilvl w:val="12"/>
                <w:numId w:val="0"/>
              </w:numPr>
              <w:jc w:val="both"/>
            </w:pPr>
            <w:r>
              <w:t>Heged, Marija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6702D" w14:textId="2102E860" w:rsidR="0029609D" w:rsidRDefault="00102591">
            <w:pPr>
              <w:numPr>
                <w:ilvl w:val="12"/>
                <w:numId w:val="0"/>
              </w:numPr>
              <w:jc w:val="both"/>
            </w:pPr>
            <w:r>
              <w:t>mag.prim.obr., smjer en</w:t>
            </w:r>
            <w:r w:rsidR="0088535D">
              <w:t>g</w:t>
            </w:r>
            <w:r>
              <w:t>leski jezik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A421E" w14:textId="77777777" w:rsidR="0029609D" w:rsidRDefault="00102591">
            <w:pPr>
              <w:numPr>
                <w:ilvl w:val="12"/>
                <w:numId w:val="0"/>
              </w:numPr>
              <w:jc w:val="both"/>
            </w:pPr>
            <w:r>
              <w:t>VSS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75596" w14:textId="6E6203A3" w:rsidR="0029609D" w:rsidRDefault="006C5B18" w:rsidP="006C5B18">
            <w:pPr>
              <w:jc w:val="both"/>
            </w:pPr>
            <w:r>
              <w:t>razredna nastava</w:t>
            </w:r>
            <w:r w:rsidR="0088535D">
              <w:t>, dopust trudne radnice</w:t>
            </w:r>
          </w:p>
        </w:tc>
      </w:tr>
      <w:tr w:rsidR="0029609D" w14:paraId="29F2410F" w14:textId="77777777" w:rsidTr="660EE7EC"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C151" w14:textId="00FDEB1B" w:rsidR="0029609D" w:rsidRDefault="30CAB67B" w:rsidP="660EE7EC">
            <w:pPr>
              <w:jc w:val="both"/>
            </w:pPr>
            <w:r>
              <w:t>19.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B1D11" w14:textId="77777777" w:rsidR="0029609D" w:rsidRDefault="00102591">
            <w:pPr>
              <w:numPr>
                <w:ilvl w:val="12"/>
                <w:numId w:val="0"/>
              </w:numPr>
              <w:jc w:val="both"/>
            </w:pPr>
            <w:r>
              <w:t>Hudina, Ilinka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54DA4" w14:textId="77777777" w:rsidR="0029609D" w:rsidRDefault="00102591">
            <w:pPr>
              <w:jc w:val="both"/>
            </w:pPr>
            <w:r>
              <w:t>dipl.inženjer matematike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E52D" w14:textId="77777777" w:rsidR="0029609D" w:rsidRDefault="00102591">
            <w:pPr>
              <w:numPr>
                <w:ilvl w:val="12"/>
                <w:numId w:val="0"/>
              </w:numPr>
              <w:jc w:val="both"/>
            </w:pPr>
            <w:r>
              <w:t>VSS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98C11" w14:textId="77777777" w:rsidR="0029609D" w:rsidRDefault="00102591">
            <w:pPr>
              <w:numPr>
                <w:ilvl w:val="12"/>
                <w:numId w:val="0"/>
              </w:numPr>
              <w:jc w:val="both"/>
            </w:pPr>
            <w:r>
              <w:t>matematika</w:t>
            </w:r>
          </w:p>
        </w:tc>
      </w:tr>
      <w:tr w:rsidR="0029609D" w14:paraId="215985A6" w14:textId="77777777" w:rsidTr="660EE7EC"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BD81B" w14:textId="597A0998" w:rsidR="0029609D" w:rsidRDefault="7FEF8343" w:rsidP="660EE7EC">
            <w:pPr>
              <w:jc w:val="both"/>
            </w:pPr>
            <w:r>
              <w:t>20.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4FEC3" w14:textId="77777777" w:rsidR="0029609D" w:rsidRDefault="00102591">
            <w:pPr>
              <w:numPr>
                <w:ilvl w:val="12"/>
                <w:numId w:val="0"/>
              </w:numPr>
              <w:jc w:val="both"/>
            </w:pPr>
            <w:r>
              <w:t>Ilenić Pervan, Katarina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3FDF" w14:textId="77777777" w:rsidR="0029609D" w:rsidRDefault="00102591">
            <w:pPr>
              <w:numPr>
                <w:ilvl w:val="12"/>
                <w:numId w:val="0"/>
              </w:numPr>
              <w:jc w:val="both"/>
            </w:pPr>
            <w:r>
              <w:t>mag. prim. obr.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304D7" w14:textId="77777777" w:rsidR="0029609D" w:rsidRDefault="00102591">
            <w:pPr>
              <w:numPr>
                <w:ilvl w:val="12"/>
                <w:numId w:val="0"/>
              </w:numPr>
              <w:jc w:val="both"/>
            </w:pPr>
            <w:r>
              <w:t>VSS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F4F0" w14:textId="77777777" w:rsidR="0029609D" w:rsidRDefault="00102591">
            <w:pPr>
              <w:numPr>
                <w:ilvl w:val="12"/>
                <w:numId w:val="0"/>
              </w:numPr>
              <w:jc w:val="both"/>
            </w:pPr>
            <w:r>
              <w:t>razredna nastava</w:t>
            </w:r>
          </w:p>
        </w:tc>
      </w:tr>
      <w:tr w:rsidR="0029609D" w14:paraId="4F16EE84" w14:textId="77777777" w:rsidTr="660EE7EC"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E9C1" w14:textId="71BA7E0D" w:rsidR="0029609D" w:rsidRDefault="55818D2B" w:rsidP="660EE7EC">
            <w:pPr>
              <w:jc w:val="both"/>
            </w:pPr>
            <w:r>
              <w:t>21.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DE348" w14:textId="77777777" w:rsidR="0029609D" w:rsidRDefault="00102591">
            <w:pPr>
              <w:numPr>
                <w:ilvl w:val="12"/>
                <w:numId w:val="0"/>
              </w:numPr>
              <w:jc w:val="both"/>
            </w:pPr>
            <w:r>
              <w:t>Janković, Marija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7BD2F" w14:textId="77777777" w:rsidR="0029609D" w:rsidRDefault="00102591">
            <w:pPr>
              <w:numPr>
                <w:ilvl w:val="12"/>
                <w:numId w:val="0"/>
              </w:numPr>
              <w:jc w:val="both"/>
            </w:pPr>
            <w:r>
              <w:t>mag. primarnoga obrazovanja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DFD9C" w14:textId="77777777" w:rsidR="0029609D" w:rsidRDefault="00102591">
            <w:pPr>
              <w:numPr>
                <w:ilvl w:val="12"/>
                <w:numId w:val="0"/>
              </w:numPr>
              <w:jc w:val="both"/>
            </w:pPr>
            <w:r>
              <w:t>VSS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CBD8A" w14:textId="77777777" w:rsidR="0029609D" w:rsidRDefault="00102591">
            <w:pPr>
              <w:numPr>
                <w:ilvl w:val="12"/>
                <w:numId w:val="0"/>
              </w:numPr>
              <w:jc w:val="both"/>
            </w:pPr>
            <w:r>
              <w:t>razredna nastava</w:t>
            </w:r>
          </w:p>
        </w:tc>
      </w:tr>
      <w:tr w:rsidR="0029609D" w14:paraId="40FE84E3" w14:textId="77777777" w:rsidTr="660EE7EC"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7B8A3" w14:textId="5CF6E7D1" w:rsidR="0029609D" w:rsidRDefault="60456D20" w:rsidP="660EE7EC">
            <w:pPr>
              <w:jc w:val="both"/>
            </w:pPr>
            <w:r>
              <w:t>22.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B0711" w14:textId="77777777" w:rsidR="0029609D" w:rsidRDefault="00102591">
            <w:pPr>
              <w:numPr>
                <w:ilvl w:val="12"/>
                <w:numId w:val="0"/>
              </w:numPr>
              <w:jc w:val="both"/>
            </w:pPr>
            <w:r>
              <w:t>Jura, Ana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4E602" w14:textId="77777777" w:rsidR="0029609D" w:rsidRDefault="00102591">
            <w:pPr>
              <w:numPr>
                <w:ilvl w:val="12"/>
                <w:numId w:val="0"/>
              </w:numPr>
              <w:jc w:val="both"/>
            </w:pPr>
            <w:r>
              <w:t>prof. hrv. kulture i prof. pov.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5C0D4" w14:textId="77777777" w:rsidR="0029609D" w:rsidRDefault="00102591">
            <w:pPr>
              <w:numPr>
                <w:ilvl w:val="12"/>
                <w:numId w:val="0"/>
              </w:numPr>
              <w:jc w:val="both"/>
            </w:pPr>
            <w:r>
              <w:t>VSS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E0B2F" w14:textId="77777777" w:rsidR="0029609D" w:rsidRDefault="00102591">
            <w:pPr>
              <w:numPr>
                <w:ilvl w:val="12"/>
                <w:numId w:val="0"/>
              </w:numPr>
              <w:jc w:val="both"/>
            </w:pPr>
            <w:r>
              <w:t>povijest</w:t>
            </w:r>
          </w:p>
        </w:tc>
      </w:tr>
      <w:tr w:rsidR="0029609D" w14:paraId="3F7B0D80" w14:textId="77777777" w:rsidTr="660EE7EC"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C6DE0" w14:textId="68A25022" w:rsidR="0029609D" w:rsidRDefault="36F5617F" w:rsidP="660EE7EC">
            <w:pPr>
              <w:jc w:val="both"/>
            </w:pPr>
            <w:r>
              <w:t>23.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334823" w14:textId="77777777" w:rsidR="0029609D" w:rsidRDefault="00102591">
            <w:pPr>
              <w:numPr>
                <w:ilvl w:val="12"/>
                <w:numId w:val="0"/>
              </w:numPr>
              <w:jc w:val="both"/>
            </w:pPr>
            <w:r>
              <w:t>Karas, Luka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9611A" w14:textId="77777777" w:rsidR="0029609D" w:rsidRDefault="00102591">
            <w:pPr>
              <w:numPr>
                <w:ilvl w:val="12"/>
                <w:numId w:val="0"/>
              </w:numPr>
              <w:jc w:val="both"/>
              <w:rPr>
                <w:lang w:val="en-GB"/>
              </w:rPr>
            </w:pPr>
            <w:r>
              <w:rPr>
                <w:lang w:val="en-GB"/>
              </w:rPr>
              <w:t>mag. primarnoga obrazovanja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D5D3F" w14:textId="77777777" w:rsidR="0029609D" w:rsidRDefault="00102591">
            <w:pPr>
              <w:numPr>
                <w:ilvl w:val="12"/>
                <w:numId w:val="0"/>
              </w:numPr>
              <w:jc w:val="both"/>
            </w:pPr>
            <w:r>
              <w:t>VSS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352C9" w14:textId="77777777" w:rsidR="0029609D" w:rsidRDefault="00102591">
            <w:pPr>
              <w:numPr>
                <w:ilvl w:val="12"/>
                <w:numId w:val="0"/>
              </w:numPr>
              <w:jc w:val="both"/>
            </w:pPr>
            <w:r>
              <w:t>razredna nastava</w:t>
            </w:r>
          </w:p>
        </w:tc>
      </w:tr>
      <w:tr w:rsidR="0029609D" w14:paraId="54F94802" w14:textId="77777777" w:rsidTr="660EE7EC"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2F9378" w14:textId="347E84D6" w:rsidR="0029609D" w:rsidRDefault="67330021" w:rsidP="660EE7EC">
            <w:pPr>
              <w:jc w:val="both"/>
            </w:pPr>
            <w:r>
              <w:t>24.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2D2A88" w14:textId="77777777" w:rsidR="0029609D" w:rsidRDefault="00102591">
            <w:pPr>
              <w:numPr>
                <w:ilvl w:val="12"/>
                <w:numId w:val="0"/>
              </w:numPr>
              <w:jc w:val="both"/>
            </w:pPr>
            <w:r>
              <w:t>Kirin, Jasna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30F57ED" w14:textId="77777777" w:rsidR="0029609D" w:rsidRDefault="00102591">
            <w:pPr>
              <w:numPr>
                <w:ilvl w:val="12"/>
                <w:numId w:val="0"/>
              </w:numPr>
              <w:jc w:val="both"/>
            </w:pPr>
            <w:r>
              <w:rPr>
                <w:lang w:val="en-GB"/>
              </w:rPr>
              <w:t>dipl</w:t>
            </w:r>
            <w:r>
              <w:t xml:space="preserve">. </w:t>
            </w:r>
            <w:r>
              <w:rPr>
                <w:lang w:val="en-GB"/>
              </w:rPr>
              <w:t>u</w:t>
            </w:r>
            <w:r>
              <w:t>č.</w:t>
            </w:r>
            <w:r>
              <w:rPr>
                <w:lang w:val="en-GB"/>
              </w:rPr>
              <w:t xml:space="preserve"> r. n.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4008E38" w14:textId="77777777" w:rsidR="0029609D" w:rsidRDefault="00102591">
            <w:pPr>
              <w:numPr>
                <w:ilvl w:val="12"/>
                <w:numId w:val="0"/>
              </w:numPr>
              <w:jc w:val="both"/>
            </w:pPr>
            <w:r>
              <w:t>VŠS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BD36BA" w14:textId="77777777" w:rsidR="0029609D" w:rsidRDefault="00102591">
            <w:pPr>
              <w:numPr>
                <w:ilvl w:val="12"/>
                <w:numId w:val="0"/>
              </w:numPr>
              <w:jc w:val="both"/>
            </w:pPr>
            <w:r>
              <w:t>razredna nastava</w:t>
            </w:r>
          </w:p>
        </w:tc>
      </w:tr>
      <w:tr w:rsidR="0029609D" w14:paraId="5FF30ECC" w14:textId="77777777" w:rsidTr="660EE7EC">
        <w:trPr>
          <w:trHeight w:val="85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8E6DD4E" w14:textId="694596F5" w:rsidR="0029609D" w:rsidRDefault="09164C3C" w:rsidP="660EE7EC">
            <w:pPr>
              <w:jc w:val="both"/>
            </w:pPr>
            <w:r>
              <w:t>25.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7EAA8" w14:textId="77777777" w:rsidR="0029609D" w:rsidRDefault="00102591">
            <w:pPr>
              <w:numPr>
                <w:ilvl w:val="12"/>
                <w:numId w:val="0"/>
              </w:numPr>
              <w:jc w:val="both"/>
            </w:pPr>
            <w:r>
              <w:t xml:space="preserve">Klarić, Katarina 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CC444E" w14:textId="77777777" w:rsidR="0029609D" w:rsidRDefault="00102591">
            <w:pPr>
              <w:numPr>
                <w:ilvl w:val="12"/>
                <w:numId w:val="0"/>
              </w:numPr>
              <w:jc w:val="both"/>
            </w:pPr>
            <w:r>
              <w:t>dipl. kateheta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543A87" w14:textId="77777777" w:rsidR="0029609D" w:rsidRDefault="00102591">
            <w:pPr>
              <w:numPr>
                <w:ilvl w:val="12"/>
                <w:numId w:val="0"/>
              </w:numPr>
              <w:jc w:val="both"/>
            </w:pPr>
            <w:r>
              <w:t>VSS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918CB22" w14:textId="77777777" w:rsidR="0029609D" w:rsidRDefault="00102591">
            <w:pPr>
              <w:numPr>
                <w:ilvl w:val="12"/>
                <w:numId w:val="0"/>
              </w:numPr>
              <w:jc w:val="both"/>
            </w:pPr>
            <w:r>
              <w:t>vjeronauk</w:t>
            </w:r>
          </w:p>
        </w:tc>
      </w:tr>
      <w:tr w:rsidR="0029609D" w14:paraId="00005C58" w14:textId="77777777" w:rsidTr="660EE7EC"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BEE8F" w14:textId="7276EE29" w:rsidR="0029609D" w:rsidRDefault="3B6DBDD6" w:rsidP="660EE7EC">
            <w:pPr>
              <w:jc w:val="both"/>
            </w:pPr>
            <w:r>
              <w:t>26.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CBDB" w14:textId="77777777" w:rsidR="0029609D" w:rsidRDefault="00102591">
            <w:pPr>
              <w:jc w:val="both"/>
            </w:pPr>
            <w:r>
              <w:t>Kišak, Nikolina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14D65" w14:textId="77777777" w:rsidR="0029609D" w:rsidRDefault="00102591">
            <w:pPr>
              <w:numPr>
                <w:ilvl w:val="12"/>
                <w:numId w:val="0"/>
              </w:numPr>
              <w:jc w:val="both"/>
              <w:rPr>
                <w:b/>
              </w:rPr>
            </w:pPr>
            <w:r>
              <w:rPr>
                <w:lang w:val="en-GB"/>
              </w:rPr>
              <w:t>dipl</w:t>
            </w:r>
            <w:r>
              <w:t>. uč. r. n. i mat.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54554" w14:textId="77777777" w:rsidR="0029609D" w:rsidRDefault="00102591">
            <w:pPr>
              <w:numPr>
                <w:ilvl w:val="12"/>
                <w:numId w:val="0"/>
              </w:numPr>
              <w:jc w:val="both"/>
            </w:pPr>
            <w:r>
              <w:t>VSS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3B47D" w14:textId="77777777" w:rsidR="0029609D" w:rsidRDefault="00102591">
            <w:pPr>
              <w:numPr>
                <w:ilvl w:val="12"/>
                <w:numId w:val="0"/>
              </w:numPr>
              <w:jc w:val="both"/>
            </w:pPr>
            <w:r>
              <w:t>matematika</w:t>
            </w:r>
          </w:p>
        </w:tc>
      </w:tr>
      <w:tr w:rsidR="0035563F" w14:paraId="09AA29E0" w14:textId="77777777" w:rsidTr="660EE7EC"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E8DAD" w14:textId="228029EC" w:rsidR="0035563F" w:rsidRDefault="0035563F" w:rsidP="660EE7EC">
            <w:pPr>
              <w:jc w:val="both"/>
            </w:pPr>
            <w:r>
              <w:t>27.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DED53" w14:textId="3A2C2612" w:rsidR="0035563F" w:rsidRDefault="0035563F">
            <w:pPr>
              <w:jc w:val="both"/>
            </w:pPr>
            <w:r>
              <w:t>Kopić, Eva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6944C" w14:textId="7A9DCE61" w:rsidR="0035563F" w:rsidRDefault="0088535D">
            <w:pPr>
              <w:numPr>
                <w:ilvl w:val="12"/>
                <w:numId w:val="0"/>
              </w:numPr>
              <w:jc w:val="both"/>
              <w:rPr>
                <w:lang w:val="en-GB"/>
              </w:rPr>
            </w:pPr>
            <w:r>
              <w:rPr>
                <w:lang w:val="en-GB"/>
              </w:rPr>
              <w:t>mag. edukacije kroatologije i</w:t>
            </w:r>
            <w:r w:rsidR="0035563F">
              <w:rPr>
                <w:lang w:val="en-GB"/>
              </w:rPr>
              <w:t xml:space="preserve"> sociologije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3E6ED" w14:textId="3AA2BD19" w:rsidR="0035563F" w:rsidRDefault="0035563F">
            <w:pPr>
              <w:numPr>
                <w:ilvl w:val="12"/>
                <w:numId w:val="0"/>
              </w:numPr>
              <w:jc w:val="both"/>
            </w:pPr>
            <w:r>
              <w:t>VSS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D83A" w14:textId="0D1F65B4" w:rsidR="0035563F" w:rsidRDefault="0035563F">
            <w:pPr>
              <w:numPr>
                <w:ilvl w:val="12"/>
                <w:numId w:val="0"/>
              </w:numPr>
              <w:jc w:val="both"/>
            </w:pPr>
            <w:r>
              <w:t>hrvatski jezik</w:t>
            </w:r>
          </w:p>
        </w:tc>
      </w:tr>
      <w:tr w:rsidR="660EE7EC" w14:paraId="2CE6C072" w14:textId="77777777" w:rsidTr="660EE7EC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D4D2D" w14:textId="13B6AE4C" w:rsidR="05B3C150" w:rsidRDefault="0035563F" w:rsidP="660EE7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5B3C150" w:rsidRPr="660EE7EC">
              <w:rPr>
                <w:sz w:val="22"/>
                <w:szCs w:val="22"/>
              </w:rPr>
              <w:t>.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6F810" w14:textId="4DEB99B0" w:rsidR="0C2AAEFC" w:rsidRDefault="0C2AAEFC" w:rsidP="660EE7EC">
            <w:pPr>
              <w:jc w:val="both"/>
            </w:pPr>
            <w:r>
              <w:t>Kovač, Karlo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7B3EB" w14:textId="2EFDBF28" w:rsidR="0C2AAEFC" w:rsidRDefault="0C2AAEFC" w:rsidP="660EE7EC">
            <w:pPr>
              <w:jc w:val="both"/>
              <w:rPr>
                <w:lang w:val="en-GB"/>
              </w:rPr>
            </w:pPr>
            <w:r w:rsidRPr="660EE7EC">
              <w:rPr>
                <w:lang w:val="en-GB"/>
              </w:rPr>
              <w:t>magistar edukacije povijesti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186F2" w14:textId="193C1D3F" w:rsidR="0C2AAEFC" w:rsidRDefault="0C2AAEFC" w:rsidP="660EE7EC">
            <w:pPr>
              <w:jc w:val="both"/>
            </w:pPr>
            <w:r>
              <w:t>VSS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77608" w14:textId="60ECB7DC" w:rsidR="0C2AAEFC" w:rsidRDefault="0C2AAEFC" w:rsidP="660EE7EC">
            <w:pPr>
              <w:jc w:val="both"/>
            </w:pPr>
            <w:r>
              <w:t>povijest</w:t>
            </w:r>
          </w:p>
        </w:tc>
      </w:tr>
      <w:tr w:rsidR="0029609D" w14:paraId="40FAB3AE" w14:textId="77777777" w:rsidTr="660EE7EC">
        <w:trPr>
          <w:trHeight w:val="333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8899E" w14:textId="021B7EC0" w:rsidR="0029609D" w:rsidRDefault="0035563F" w:rsidP="660EE7EC">
            <w:pPr>
              <w:jc w:val="both"/>
            </w:pPr>
            <w:r>
              <w:t>29</w:t>
            </w:r>
            <w:r w:rsidR="3FB329F6">
              <w:t>.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61590" w14:textId="77777777" w:rsidR="0029609D" w:rsidRDefault="00102591">
            <w:pPr>
              <w:numPr>
                <w:ilvl w:val="12"/>
                <w:numId w:val="0"/>
              </w:numPr>
              <w:jc w:val="both"/>
            </w:pPr>
            <w:r>
              <w:t>Krstanović, Ariana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E8BAF" w14:textId="77777777" w:rsidR="0029609D" w:rsidRDefault="00102591">
            <w:pPr>
              <w:numPr>
                <w:ilvl w:val="12"/>
                <w:numId w:val="0"/>
              </w:numPr>
              <w:jc w:val="both"/>
              <w:rPr>
                <w:lang w:val="en-GB"/>
              </w:rPr>
            </w:pPr>
            <w:r>
              <w:rPr>
                <w:lang w:val="en-GB"/>
              </w:rPr>
              <w:t>nastavnik r. n.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7538A" w14:textId="77777777" w:rsidR="0029609D" w:rsidRDefault="00102591">
            <w:pPr>
              <w:numPr>
                <w:ilvl w:val="12"/>
                <w:numId w:val="0"/>
              </w:numPr>
              <w:jc w:val="both"/>
            </w:pPr>
            <w:r>
              <w:t>VSS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B32C" w14:textId="77777777" w:rsidR="0029609D" w:rsidRDefault="00102591">
            <w:pPr>
              <w:numPr>
                <w:ilvl w:val="12"/>
                <w:numId w:val="0"/>
              </w:numPr>
              <w:jc w:val="both"/>
            </w:pPr>
            <w:r>
              <w:t>razredna nastava</w:t>
            </w:r>
          </w:p>
        </w:tc>
      </w:tr>
      <w:tr w:rsidR="0029609D" w14:paraId="1FDC495E" w14:textId="77777777" w:rsidTr="660EE7EC"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8345" w14:textId="5E6DA0CD" w:rsidR="0029609D" w:rsidRDefault="0035563F" w:rsidP="660EE7EC">
            <w:pPr>
              <w:jc w:val="both"/>
            </w:pPr>
            <w:r>
              <w:t>30</w:t>
            </w:r>
            <w:r w:rsidR="360CBCB7">
              <w:t>.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98C72" w14:textId="77777777" w:rsidR="0029609D" w:rsidRDefault="00102591">
            <w:pPr>
              <w:jc w:val="both"/>
            </w:pPr>
            <w:r>
              <w:t>Maduna, Goran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ECC20" w14:textId="77777777" w:rsidR="0029609D" w:rsidRDefault="00102591">
            <w:pPr>
              <w:jc w:val="both"/>
            </w:pPr>
            <w:r>
              <w:t>prof. fizike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23B6" w14:textId="77777777" w:rsidR="0029609D" w:rsidRDefault="00102591">
            <w:pPr>
              <w:jc w:val="both"/>
            </w:pPr>
            <w:r>
              <w:t>VSS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3C0A3" w14:textId="77777777" w:rsidR="0029609D" w:rsidRDefault="00102591">
            <w:pPr>
              <w:jc w:val="both"/>
            </w:pPr>
            <w:r>
              <w:t>fizika</w:t>
            </w:r>
          </w:p>
        </w:tc>
      </w:tr>
      <w:tr w:rsidR="0029609D" w14:paraId="17A9565C" w14:textId="77777777" w:rsidTr="660EE7EC"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CC704" w14:textId="240F2370" w:rsidR="0029609D" w:rsidRDefault="1442F27C" w:rsidP="660EE7EC">
            <w:pPr>
              <w:jc w:val="both"/>
            </w:pPr>
            <w:r>
              <w:t>3</w:t>
            </w:r>
            <w:r w:rsidR="0035563F">
              <w:t>1</w:t>
            </w:r>
            <w:r>
              <w:t>.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D5B4D" w14:textId="77777777" w:rsidR="0029609D" w:rsidRDefault="00102591">
            <w:pPr>
              <w:jc w:val="both"/>
            </w:pPr>
            <w:r>
              <w:t>Martinković, Martina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B5E72" w14:textId="77777777" w:rsidR="0029609D" w:rsidRDefault="00102591">
            <w:pPr>
              <w:jc w:val="both"/>
            </w:pPr>
            <w:r>
              <w:rPr>
                <w:lang w:val="en-GB"/>
              </w:rPr>
              <w:t>mag. edukac. hrv. j. i književnosti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7695" w14:textId="77777777" w:rsidR="0029609D" w:rsidRDefault="00102591">
            <w:pPr>
              <w:jc w:val="both"/>
            </w:pPr>
            <w:r>
              <w:t>VSS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7E5D" w14:textId="77777777" w:rsidR="0029609D" w:rsidRDefault="00102591">
            <w:pPr>
              <w:jc w:val="both"/>
            </w:pPr>
            <w:r>
              <w:t xml:space="preserve">hrvatski jezik </w:t>
            </w:r>
          </w:p>
        </w:tc>
      </w:tr>
      <w:tr w:rsidR="0029609D" w14:paraId="1D51FF47" w14:textId="77777777" w:rsidTr="660EE7EC"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807B" w14:textId="378CA875" w:rsidR="0029609D" w:rsidRDefault="5BF384D7" w:rsidP="660EE7EC">
            <w:pPr>
              <w:jc w:val="both"/>
            </w:pPr>
            <w:r>
              <w:lastRenderedPageBreak/>
              <w:t>3</w:t>
            </w:r>
            <w:r w:rsidR="0035563F">
              <w:t>2</w:t>
            </w:r>
            <w:r>
              <w:t>.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D855" w14:textId="77777777" w:rsidR="0029609D" w:rsidRDefault="00102591">
            <w:pPr>
              <w:jc w:val="both"/>
            </w:pPr>
            <w:r>
              <w:t>Matić, Jasminka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F31DE" w14:textId="77777777" w:rsidR="0029609D" w:rsidRDefault="0010259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dipl. teolog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9BB5F" w14:textId="77777777" w:rsidR="0029609D" w:rsidRDefault="00102591">
            <w:pPr>
              <w:jc w:val="both"/>
            </w:pPr>
            <w:r>
              <w:t>VSS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75323" w14:textId="77777777" w:rsidR="0029609D" w:rsidRDefault="00102591">
            <w:pPr>
              <w:jc w:val="both"/>
            </w:pPr>
            <w:r>
              <w:t>vjeronauk</w:t>
            </w:r>
          </w:p>
        </w:tc>
      </w:tr>
      <w:tr w:rsidR="0029609D" w14:paraId="3D9310A0" w14:textId="77777777" w:rsidTr="660EE7EC"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B42C5" w14:textId="31AF9EE0" w:rsidR="0029609D" w:rsidRDefault="6FF1E0DE" w:rsidP="660EE7EC">
            <w:pPr>
              <w:jc w:val="both"/>
            </w:pPr>
            <w:r>
              <w:t>3</w:t>
            </w:r>
            <w:r w:rsidR="0035563F">
              <w:t>3</w:t>
            </w:r>
            <w:r>
              <w:t>.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54AB3" w14:textId="77777777" w:rsidR="0029609D" w:rsidRDefault="00102591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Pavlinovac, Monika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61FBE" w14:textId="77777777" w:rsidR="0029609D" w:rsidRDefault="0010259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magistar prim. obr. s modulom informatika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48483" w14:textId="77777777" w:rsidR="0029609D" w:rsidRDefault="00102591">
            <w:pPr>
              <w:jc w:val="both"/>
            </w:pPr>
            <w:r>
              <w:t>VSS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63E3" w14:textId="77777777" w:rsidR="0029609D" w:rsidRDefault="00102591">
            <w:pPr>
              <w:jc w:val="both"/>
            </w:pPr>
            <w:r>
              <w:t>informatika</w:t>
            </w:r>
          </w:p>
        </w:tc>
      </w:tr>
      <w:tr w:rsidR="0029609D" w14:paraId="7BB339D0" w14:textId="77777777" w:rsidTr="660EE7EC"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0383" w14:textId="13568033" w:rsidR="0029609D" w:rsidRDefault="6F322E62" w:rsidP="660EE7EC">
            <w:pPr>
              <w:jc w:val="both"/>
            </w:pPr>
            <w:r>
              <w:t>3</w:t>
            </w:r>
            <w:r w:rsidR="0035563F">
              <w:t>4</w:t>
            </w:r>
            <w:r>
              <w:t>.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00D79" w14:textId="77777777" w:rsidR="0029609D" w:rsidRDefault="00102591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Peternac, Ana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12CDA" w14:textId="77777777" w:rsidR="0029609D" w:rsidRDefault="0010259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uč. raz. nast. s pojačanim programom inf.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184E0" w14:textId="77777777" w:rsidR="0029609D" w:rsidRDefault="00102591">
            <w:pPr>
              <w:jc w:val="both"/>
            </w:pPr>
            <w:r>
              <w:t>VSS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4A76" w14:textId="77777777" w:rsidR="0029609D" w:rsidRDefault="00102591">
            <w:pPr>
              <w:jc w:val="both"/>
            </w:pPr>
            <w:r>
              <w:t>informatika</w:t>
            </w:r>
          </w:p>
        </w:tc>
      </w:tr>
      <w:tr w:rsidR="660EE7EC" w14:paraId="74087CF7" w14:textId="77777777" w:rsidTr="660EE7EC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780D9" w14:textId="725E42CB" w:rsidR="28D5ED17" w:rsidRDefault="28D5ED17" w:rsidP="660EE7EC">
            <w:pPr>
              <w:jc w:val="both"/>
              <w:rPr>
                <w:sz w:val="22"/>
                <w:szCs w:val="22"/>
              </w:rPr>
            </w:pPr>
            <w:r w:rsidRPr="660EE7EC">
              <w:rPr>
                <w:sz w:val="22"/>
                <w:szCs w:val="22"/>
              </w:rPr>
              <w:t>3</w:t>
            </w:r>
            <w:r w:rsidR="0035563F">
              <w:rPr>
                <w:sz w:val="22"/>
                <w:szCs w:val="22"/>
              </w:rPr>
              <w:t>5</w:t>
            </w:r>
            <w:r w:rsidRPr="660EE7EC">
              <w:rPr>
                <w:sz w:val="22"/>
                <w:szCs w:val="22"/>
              </w:rPr>
              <w:t>.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4B157" w14:textId="67AF4559" w:rsidR="2A029439" w:rsidRDefault="2A029439" w:rsidP="660EE7EC">
            <w:pPr>
              <w:jc w:val="both"/>
              <w:rPr>
                <w:lang w:val="de-DE"/>
              </w:rPr>
            </w:pPr>
            <w:r w:rsidRPr="660EE7EC">
              <w:rPr>
                <w:lang w:val="de-DE"/>
              </w:rPr>
              <w:t>Petrušić, Petra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3684C" w14:textId="63071F70" w:rsidR="660EE7EC" w:rsidRDefault="0088535D" w:rsidP="660EE7E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mag. prim. obr.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6B1A6" w14:textId="36DD2E18" w:rsidR="2A029439" w:rsidRDefault="2A029439" w:rsidP="660EE7EC">
            <w:pPr>
              <w:jc w:val="both"/>
            </w:pPr>
            <w:r>
              <w:t>VSS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0D4D3" w14:textId="679B161F" w:rsidR="2A029439" w:rsidRDefault="2A029439" w:rsidP="660EE7EC">
            <w:pPr>
              <w:jc w:val="both"/>
            </w:pPr>
            <w:r>
              <w:t>razredna nastava</w:t>
            </w:r>
          </w:p>
        </w:tc>
      </w:tr>
      <w:tr w:rsidR="0029609D" w14:paraId="06B54EED" w14:textId="77777777" w:rsidTr="660EE7EC"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AFE3" w14:textId="7AC364C3" w:rsidR="0029609D" w:rsidRDefault="7230D47B" w:rsidP="660EE7EC">
            <w:pPr>
              <w:jc w:val="both"/>
            </w:pPr>
            <w:r>
              <w:t>3</w:t>
            </w:r>
            <w:r w:rsidR="0035563F">
              <w:t>6</w:t>
            </w:r>
            <w:r>
              <w:t>.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4D3DF" w14:textId="77777777" w:rsidR="0029609D" w:rsidRDefault="00102591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Piljić, Petra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B6F3F" w14:textId="77777777" w:rsidR="0029609D" w:rsidRDefault="0010259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inž. računarstva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3A717" w14:textId="77777777" w:rsidR="0029609D" w:rsidRDefault="00102591">
            <w:pPr>
              <w:jc w:val="both"/>
            </w:pPr>
            <w:r>
              <w:t>VSS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729E" w14:textId="77777777" w:rsidR="0029609D" w:rsidRDefault="00102591">
            <w:pPr>
              <w:jc w:val="both"/>
            </w:pPr>
            <w:r>
              <w:t>matematika</w:t>
            </w:r>
          </w:p>
        </w:tc>
      </w:tr>
      <w:tr w:rsidR="0029609D" w14:paraId="222FFAE0" w14:textId="77777777" w:rsidTr="660EE7EC"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B08C5" w14:textId="0F2D7DE4" w:rsidR="0029609D" w:rsidRDefault="323F16C5" w:rsidP="660EE7EC">
            <w:pPr>
              <w:jc w:val="both"/>
            </w:pPr>
            <w:r>
              <w:t>3</w:t>
            </w:r>
            <w:r w:rsidR="0035563F">
              <w:t>7</w:t>
            </w:r>
            <w:r>
              <w:t>.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C765" w14:textId="77777777" w:rsidR="0029609D" w:rsidRDefault="00102591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Polić, Kristina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EB2FA" w14:textId="77777777" w:rsidR="0029609D" w:rsidRDefault="0010259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mag.prim.educ.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63B1" w14:textId="77777777" w:rsidR="0029609D" w:rsidRDefault="00102591">
            <w:pPr>
              <w:jc w:val="both"/>
            </w:pPr>
            <w:r>
              <w:t>VSS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02490" w14:textId="77777777" w:rsidR="0029609D" w:rsidRDefault="00102591">
            <w:pPr>
              <w:jc w:val="both"/>
            </w:pPr>
            <w:r>
              <w:t>razredna nastava</w:t>
            </w:r>
          </w:p>
        </w:tc>
      </w:tr>
      <w:tr w:rsidR="0029609D" w14:paraId="3078F3F8" w14:textId="77777777" w:rsidTr="660EE7EC"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F34B5" w14:textId="376F749D" w:rsidR="0029609D" w:rsidRDefault="4B0932A9" w:rsidP="660EE7EC">
            <w:pPr>
              <w:jc w:val="both"/>
            </w:pPr>
            <w:r>
              <w:t>3</w:t>
            </w:r>
            <w:r w:rsidR="0035563F">
              <w:t>8</w:t>
            </w:r>
            <w:r>
              <w:t>.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52EA1" w14:textId="77777777" w:rsidR="0029609D" w:rsidRDefault="00102591">
            <w:pPr>
              <w:jc w:val="both"/>
            </w:pPr>
            <w:r>
              <w:t>Prevolnik, Diana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7C811" w14:textId="77777777" w:rsidR="0029609D" w:rsidRDefault="00102591">
            <w:pPr>
              <w:jc w:val="both"/>
            </w:pPr>
            <w:r>
              <w:t>mag.prim.educ.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2E53" w14:textId="77777777" w:rsidR="0029609D" w:rsidRDefault="00102591">
            <w:pPr>
              <w:jc w:val="both"/>
            </w:pPr>
            <w:r>
              <w:t>VSS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A97EC" w14:textId="77777777" w:rsidR="0029609D" w:rsidRDefault="00102591">
            <w:pPr>
              <w:jc w:val="both"/>
            </w:pPr>
            <w:r>
              <w:t>razredna nastava</w:t>
            </w:r>
          </w:p>
        </w:tc>
      </w:tr>
      <w:tr w:rsidR="0029609D" w14:paraId="42863262" w14:textId="77777777" w:rsidTr="660EE7EC"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5CD56" w14:textId="7D1D699B" w:rsidR="0029609D" w:rsidRDefault="0035563F" w:rsidP="660EE7EC">
            <w:pPr>
              <w:jc w:val="both"/>
            </w:pPr>
            <w:r>
              <w:t>39</w:t>
            </w:r>
            <w:r w:rsidR="07C41D59">
              <w:t>.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B0E1" w14:textId="77777777" w:rsidR="0029609D" w:rsidRDefault="00102591">
            <w:pPr>
              <w:jc w:val="both"/>
            </w:pPr>
            <w:r>
              <w:t>Prugovečki, Andrea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43686" w14:textId="77777777" w:rsidR="0029609D" w:rsidRDefault="0010259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magistra edukacije matematike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73644" w14:textId="77777777" w:rsidR="0029609D" w:rsidRDefault="00102591">
            <w:pPr>
              <w:jc w:val="both"/>
            </w:pPr>
            <w:r>
              <w:t>VSS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D7E4A" w14:textId="5992DB91" w:rsidR="0029609D" w:rsidRDefault="660EE7EC">
            <w:pPr>
              <w:jc w:val="both"/>
            </w:pPr>
            <w:r>
              <w:t>matematika</w:t>
            </w:r>
          </w:p>
        </w:tc>
      </w:tr>
      <w:tr w:rsidR="0029609D" w14:paraId="05D21AF5" w14:textId="77777777" w:rsidTr="660EE7EC"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D9FF6" w14:textId="4BA21890" w:rsidR="0029609D" w:rsidRDefault="0035563F" w:rsidP="660EE7EC">
            <w:pPr>
              <w:jc w:val="both"/>
            </w:pPr>
            <w:r>
              <w:t>40</w:t>
            </w:r>
            <w:r w:rsidR="5790FA72">
              <w:t>.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E9CEA" w14:textId="56CD2DBD" w:rsidR="0029609D" w:rsidRDefault="382A0132">
            <w:pPr>
              <w:jc w:val="both"/>
            </w:pPr>
            <w:r>
              <w:t>Meštrović</w:t>
            </w:r>
            <w:r w:rsidR="660EE7EC">
              <w:t>, Helena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9CD78" w14:textId="77777777" w:rsidR="0029609D" w:rsidRDefault="0010259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mag.prim.obr., smjer engleski jezik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5CF89" w14:textId="77777777" w:rsidR="0029609D" w:rsidRDefault="00102591">
            <w:pPr>
              <w:jc w:val="both"/>
            </w:pPr>
            <w:r>
              <w:t>VSS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9D508" w14:textId="65829B44" w:rsidR="0029609D" w:rsidRDefault="2097396E">
            <w:pPr>
              <w:jc w:val="both"/>
            </w:pPr>
            <w:r>
              <w:t>razredna nastava, PB, rodiljni dopust</w:t>
            </w:r>
          </w:p>
        </w:tc>
      </w:tr>
      <w:tr w:rsidR="0029609D" w14:paraId="1523C993" w14:textId="77777777" w:rsidTr="660EE7EC"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2FC7A" w14:textId="53587F2C" w:rsidR="0029609D" w:rsidRDefault="34159B20" w:rsidP="660EE7EC">
            <w:pPr>
              <w:jc w:val="both"/>
            </w:pPr>
            <w:r>
              <w:t>4</w:t>
            </w:r>
            <w:r w:rsidR="0035563F">
              <w:t>1</w:t>
            </w:r>
            <w:r>
              <w:t>.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6E2ED" w14:textId="77777777" w:rsidR="0029609D" w:rsidRDefault="00102591">
            <w:pPr>
              <w:jc w:val="both"/>
            </w:pPr>
            <w:r>
              <w:rPr>
                <w:lang w:val="de-DE"/>
              </w:rPr>
              <w:t>Ro</w:t>
            </w:r>
            <w:r>
              <w:t>ž</w:t>
            </w:r>
            <w:r>
              <w:rPr>
                <w:lang w:val="de-DE"/>
              </w:rPr>
              <w:t>i</w:t>
            </w:r>
            <w:r>
              <w:t xml:space="preserve">ć </w:t>
            </w:r>
            <w:r>
              <w:rPr>
                <w:lang w:val="de-DE"/>
              </w:rPr>
              <w:t>Tomi</w:t>
            </w:r>
            <w:r>
              <w:t xml:space="preserve">ć, </w:t>
            </w:r>
            <w:r>
              <w:rPr>
                <w:lang w:val="de-DE"/>
              </w:rPr>
              <w:t>Sanja</w:t>
            </w:r>
            <w:r>
              <w:t xml:space="preserve"> 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47A52" w14:textId="77777777" w:rsidR="0029609D" w:rsidRDefault="00102591">
            <w:pPr>
              <w:jc w:val="both"/>
            </w:pPr>
            <w:r>
              <w:rPr>
                <w:lang w:val="de-DE"/>
              </w:rPr>
              <w:t>mag. prim. obr.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CC07D" w14:textId="77777777" w:rsidR="0029609D" w:rsidRDefault="00102591">
            <w:pPr>
              <w:jc w:val="both"/>
            </w:pPr>
            <w:r>
              <w:rPr>
                <w:lang w:val="de-DE"/>
              </w:rPr>
              <w:t>VSS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EF246" w14:textId="77777777" w:rsidR="0029609D" w:rsidRDefault="00102591">
            <w:pPr>
              <w:jc w:val="both"/>
            </w:pPr>
            <w:r>
              <w:rPr>
                <w:lang w:val="de-DE"/>
              </w:rPr>
              <w:t>razredna</w:t>
            </w:r>
            <w:r>
              <w:t xml:space="preserve"> </w:t>
            </w:r>
            <w:r>
              <w:rPr>
                <w:lang w:val="de-DE"/>
              </w:rPr>
              <w:t>nastava</w:t>
            </w:r>
          </w:p>
        </w:tc>
      </w:tr>
      <w:tr w:rsidR="0029609D" w14:paraId="0A41D957" w14:textId="77777777" w:rsidTr="660EE7EC"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E3A4" w14:textId="172EB356" w:rsidR="0029609D" w:rsidRDefault="781FE3CC" w:rsidP="660EE7EC">
            <w:pPr>
              <w:jc w:val="both"/>
            </w:pPr>
            <w:r>
              <w:t>4</w:t>
            </w:r>
            <w:r w:rsidR="0035563F">
              <w:t>2</w:t>
            </w:r>
            <w:r>
              <w:t>.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E84F6" w14:textId="77777777" w:rsidR="0029609D" w:rsidRDefault="00102591">
            <w:pPr>
              <w:jc w:val="both"/>
            </w:pPr>
            <w:r>
              <w:t xml:space="preserve">Sarić, Sanja 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B5AF" w14:textId="77777777" w:rsidR="0029609D" w:rsidRDefault="00102591">
            <w:pPr>
              <w:ind w:right="-108"/>
              <w:jc w:val="both"/>
            </w:pPr>
            <w:r>
              <w:t>nast. r. n. i prof. ped.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4344" w14:textId="77777777" w:rsidR="0029609D" w:rsidRDefault="00102591">
            <w:pPr>
              <w:jc w:val="both"/>
            </w:pPr>
            <w:r>
              <w:rPr>
                <w:lang w:val="de-DE"/>
              </w:rPr>
              <w:t>VSS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8CD55" w14:textId="77777777" w:rsidR="0029609D" w:rsidRDefault="00102591">
            <w:pPr>
              <w:jc w:val="both"/>
            </w:pPr>
            <w:r>
              <w:rPr>
                <w:lang w:val="de-DE"/>
              </w:rPr>
              <w:t>razredna</w:t>
            </w:r>
            <w:r>
              <w:t xml:space="preserve"> </w:t>
            </w:r>
            <w:r>
              <w:rPr>
                <w:lang w:val="de-DE"/>
              </w:rPr>
              <w:t>nast</w:t>
            </w:r>
            <w:r>
              <w:t>ava</w:t>
            </w:r>
          </w:p>
        </w:tc>
      </w:tr>
      <w:tr w:rsidR="0029609D" w14:paraId="2F8DD8BB" w14:textId="77777777" w:rsidTr="660EE7EC"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FE9C" w14:textId="5E944B02" w:rsidR="0029609D" w:rsidRDefault="79A5A342" w:rsidP="660EE7EC">
            <w:pPr>
              <w:jc w:val="both"/>
            </w:pPr>
            <w:r>
              <w:t>4</w:t>
            </w:r>
            <w:r w:rsidR="0035563F">
              <w:t>3</w:t>
            </w:r>
            <w:r>
              <w:t>.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461DD" w14:textId="77777777" w:rsidR="0029609D" w:rsidRDefault="00102591">
            <w:pPr>
              <w:jc w:val="both"/>
            </w:pPr>
            <w:r>
              <w:t>Skelin, Doris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B4829" w14:textId="77777777" w:rsidR="0029609D" w:rsidRDefault="00102591">
            <w:pPr>
              <w:ind w:right="-108"/>
              <w:jc w:val="both"/>
            </w:pPr>
            <w:r>
              <w:t>mag. primarnoga obrazovanja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BFD73" w14:textId="77777777" w:rsidR="0029609D" w:rsidRDefault="00102591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VSS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6F33A" w14:textId="7C6198D3" w:rsidR="0029609D" w:rsidRDefault="660EE7EC">
            <w:pPr>
              <w:jc w:val="both"/>
              <w:rPr>
                <w:lang w:val="de-DE"/>
              </w:rPr>
            </w:pPr>
            <w:r w:rsidRPr="660EE7EC">
              <w:rPr>
                <w:lang w:val="de-DE"/>
              </w:rPr>
              <w:t>razredna nastava</w:t>
            </w:r>
            <w:r w:rsidR="6D94C04A" w:rsidRPr="660EE7EC">
              <w:rPr>
                <w:lang w:val="de-DE"/>
              </w:rPr>
              <w:t>, rodiljni dopust</w:t>
            </w:r>
          </w:p>
        </w:tc>
      </w:tr>
      <w:tr w:rsidR="0029609D" w14:paraId="65A55471" w14:textId="77777777" w:rsidTr="660EE7EC"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5224F" w14:textId="4445C144" w:rsidR="0029609D" w:rsidRDefault="4D2B4E02" w:rsidP="660EE7EC">
            <w:pPr>
              <w:jc w:val="both"/>
            </w:pPr>
            <w:r>
              <w:t>4</w:t>
            </w:r>
            <w:r w:rsidR="0035563F">
              <w:t>4</w:t>
            </w:r>
            <w:r>
              <w:t>.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228D" w14:textId="77777777" w:rsidR="0029609D" w:rsidRDefault="00102591">
            <w:pPr>
              <w:jc w:val="both"/>
            </w:pPr>
            <w:r>
              <w:t>Šepović, Suzana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71C8F" w14:textId="77777777" w:rsidR="0029609D" w:rsidRDefault="00102591">
            <w:pPr>
              <w:jc w:val="both"/>
            </w:pPr>
            <w:r>
              <w:t>nast. raz. nastave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F2BF" w14:textId="77777777" w:rsidR="0029609D" w:rsidRDefault="00102591">
            <w:pPr>
              <w:jc w:val="both"/>
            </w:pPr>
            <w:r>
              <w:t>VŠS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A2F95" w14:textId="77777777" w:rsidR="0029609D" w:rsidRDefault="00102591">
            <w:pPr>
              <w:jc w:val="both"/>
            </w:pPr>
            <w:r>
              <w:t>razredna nastava</w:t>
            </w:r>
          </w:p>
        </w:tc>
      </w:tr>
      <w:tr w:rsidR="0029609D" w14:paraId="56EB9EB5" w14:textId="77777777" w:rsidTr="660EE7EC"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7AD77" w14:textId="75CF31FD" w:rsidR="0029609D" w:rsidRDefault="5E7D970C" w:rsidP="660EE7EC">
            <w:pPr>
              <w:jc w:val="both"/>
            </w:pPr>
            <w:r>
              <w:t>4</w:t>
            </w:r>
            <w:r w:rsidR="0035563F">
              <w:t>5</w:t>
            </w:r>
            <w:r>
              <w:t>.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C079B" w14:textId="77777777" w:rsidR="0029609D" w:rsidRDefault="00102591">
            <w:pPr>
              <w:jc w:val="both"/>
            </w:pPr>
            <w:r>
              <w:t>Šikić Benjak, Karmen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BEB2D" w14:textId="77777777" w:rsidR="0029609D" w:rsidRDefault="00102591">
            <w:pPr>
              <w:jc w:val="both"/>
            </w:pPr>
            <w:r>
              <w:t>prof. engleskog jezika i knj. i francuskoga jezika i knj.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7263A" w14:textId="77777777" w:rsidR="0029609D" w:rsidRDefault="00102591">
            <w:pPr>
              <w:jc w:val="both"/>
            </w:pPr>
            <w:r>
              <w:t>VSS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C994D" w14:textId="77777777" w:rsidR="0029609D" w:rsidRDefault="00102591">
            <w:pPr>
              <w:jc w:val="both"/>
            </w:pPr>
            <w:r>
              <w:t>engleski jezik</w:t>
            </w:r>
          </w:p>
        </w:tc>
      </w:tr>
      <w:tr w:rsidR="0029609D" w14:paraId="6CDF005C" w14:textId="77777777" w:rsidTr="660EE7EC"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4D3D5" w14:textId="4FCF3377" w:rsidR="0029609D" w:rsidRDefault="3C7034D5" w:rsidP="660EE7EC">
            <w:pPr>
              <w:jc w:val="both"/>
            </w:pPr>
            <w:r>
              <w:t>4</w:t>
            </w:r>
            <w:r w:rsidR="0035563F">
              <w:t>6</w:t>
            </w:r>
            <w:r>
              <w:t>.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83712" w14:textId="77777777" w:rsidR="0029609D" w:rsidRDefault="00102591">
            <w:pPr>
              <w:jc w:val="both"/>
            </w:pPr>
            <w:r>
              <w:t xml:space="preserve">Škara, Štefica 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FD02" w14:textId="77777777" w:rsidR="0029609D" w:rsidRDefault="00102591">
            <w:pPr>
              <w:jc w:val="both"/>
            </w:pPr>
            <w:r>
              <w:t>dipl. ing. geol.</w:t>
            </w:r>
            <w:r>
              <w:tab/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D20C0" w14:textId="77777777" w:rsidR="0029609D" w:rsidRDefault="00102591">
            <w:pPr>
              <w:jc w:val="both"/>
            </w:pPr>
            <w:r>
              <w:t>VŠS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25C5" w14:textId="793D0363" w:rsidR="0029609D" w:rsidRDefault="69FBD976">
            <w:pPr>
              <w:jc w:val="both"/>
            </w:pPr>
            <w:r>
              <w:t>i</w:t>
            </w:r>
            <w:r w:rsidR="660EE7EC">
              <w:t>nformatika</w:t>
            </w:r>
            <w:r w:rsidR="39268C16">
              <w:t>, bolovanje</w:t>
            </w:r>
          </w:p>
        </w:tc>
      </w:tr>
      <w:tr w:rsidR="0088535D" w14:paraId="16ED38F9" w14:textId="77777777" w:rsidTr="660EE7EC"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68BC6" w14:textId="406A76F5" w:rsidR="0088535D" w:rsidRDefault="0088535D" w:rsidP="660EE7EC">
            <w:pPr>
              <w:jc w:val="both"/>
            </w:pPr>
            <w:r>
              <w:t>47.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F914" w14:textId="530A9A4F" w:rsidR="0088535D" w:rsidRDefault="0088535D">
            <w:pPr>
              <w:jc w:val="both"/>
            </w:pPr>
            <w:r>
              <w:t>Štimac, Anamarija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C5F6A" w14:textId="77ACC300" w:rsidR="0088535D" w:rsidRDefault="0088535D">
            <w:pPr>
              <w:jc w:val="both"/>
            </w:pPr>
            <w:r>
              <w:t>mag. prim. obrazovanja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5359C" w14:textId="4163C973" w:rsidR="0088535D" w:rsidRDefault="0088535D">
            <w:pPr>
              <w:jc w:val="both"/>
            </w:pPr>
            <w:r>
              <w:t>VSS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65BD1" w14:textId="7011FCDF" w:rsidR="0088535D" w:rsidRDefault="0088535D">
            <w:pPr>
              <w:jc w:val="both"/>
            </w:pPr>
            <w:r>
              <w:t>razredna nastava</w:t>
            </w:r>
          </w:p>
        </w:tc>
      </w:tr>
      <w:tr w:rsidR="0029609D" w14:paraId="0B9A37CF" w14:textId="77777777" w:rsidTr="660EE7EC"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2BB2B" w14:textId="65143411" w:rsidR="0029609D" w:rsidRDefault="660EE7EC">
            <w:pPr>
              <w:spacing w:line="259" w:lineRule="auto"/>
              <w:jc w:val="both"/>
            </w:pPr>
            <w:r>
              <w:t>4</w:t>
            </w:r>
            <w:r w:rsidR="0088535D">
              <w:t>8</w:t>
            </w:r>
            <w:r>
              <w:t>.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B1960" w14:textId="77777777" w:rsidR="0029609D" w:rsidRDefault="00102591">
            <w:pPr>
              <w:numPr>
                <w:ilvl w:val="12"/>
                <w:numId w:val="0"/>
              </w:numPr>
              <w:jc w:val="both"/>
            </w:pPr>
            <w:r>
              <w:t>Lizačić Martinović, Jasmina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10EBB" w14:textId="77777777" w:rsidR="0029609D" w:rsidRDefault="00102591">
            <w:pPr>
              <w:numPr>
                <w:ilvl w:val="12"/>
                <w:numId w:val="0"/>
              </w:numPr>
              <w:jc w:val="both"/>
              <w:rPr>
                <w:lang w:val="en-GB"/>
              </w:rPr>
            </w:pPr>
            <w:r>
              <w:t>prof. TZK-a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A508E" w14:textId="77777777" w:rsidR="0029609D" w:rsidRDefault="00102591">
            <w:pPr>
              <w:numPr>
                <w:ilvl w:val="12"/>
                <w:numId w:val="0"/>
              </w:numPr>
              <w:jc w:val="both"/>
            </w:pPr>
            <w:r>
              <w:t>VSS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02E96" w14:textId="77777777" w:rsidR="0029609D" w:rsidRDefault="00102591">
            <w:pPr>
              <w:numPr>
                <w:ilvl w:val="12"/>
                <w:numId w:val="0"/>
              </w:numPr>
              <w:jc w:val="both"/>
            </w:pPr>
            <w:r>
              <w:t>TZK</w:t>
            </w:r>
          </w:p>
        </w:tc>
      </w:tr>
      <w:tr w:rsidR="0029609D" w14:paraId="68D4B7A2" w14:textId="77777777" w:rsidTr="660EE7EC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CC646" w14:textId="56E256CE" w:rsidR="0029609D" w:rsidRDefault="660EE7EC">
            <w:pPr>
              <w:jc w:val="both"/>
            </w:pPr>
            <w:r>
              <w:t>4</w:t>
            </w:r>
            <w:r w:rsidR="0088535D">
              <w:t>9</w:t>
            </w:r>
            <w:r>
              <w:t>.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3FE15" w14:textId="77777777" w:rsidR="0029609D" w:rsidRDefault="00102591">
            <w:pPr>
              <w:jc w:val="both"/>
            </w:pPr>
            <w:r>
              <w:t>Matanović, Morena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3C119" w14:textId="77777777" w:rsidR="0029609D" w:rsidRDefault="0010259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magistra bilologije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6B7BA" w14:textId="77777777" w:rsidR="0029609D" w:rsidRDefault="00102591">
            <w:pPr>
              <w:jc w:val="both"/>
            </w:pPr>
            <w:r>
              <w:t>VSS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27B87" w14:textId="38EF6B99" w:rsidR="0029609D" w:rsidRDefault="5B233437">
            <w:pPr>
              <w:jc w:val="both"/>
            </w:pPr>
            <w:r>
              <w:t>priroda</w:t>
            </w:r>
          </w:p>
        </w:tc>
      </w:tr>
      <w:tr w:rsidR="0029609D" w14:paraId="628DB6C6" w14:textId="77777777" w:rsidTr="660EE7EC"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0A38B" w14:textId="0604FE4A" w:rsidR="0029609D" w:rsidRDefault="0088535D">
            <w:pPr>
              <w:jc w:val="both"/>
            </w:pPr>
            <w:r>
              <w:t>50</w:t>
            </w:r>
            <w:r w:rsidR="660EE7EC">
              <w:t>.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55A4D" w14:textId="77777777" w:rsidR="0029609D" w:rsidRDefault="00102591">
            <w:pPr>
              <w:jc w:val="both"/>
            </w:pPr>
            <w:r>
              <w:t xml:space="preserve">Mažar, Monika 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F3D52" w14:textId="77777777" w:rsidR="0029609D" w:rsidRDefault="00102591">
            <w:pPr>
              <w:jc w:val="both"/>
            </w:pPr>
            <w:r>
              <w:t>mag. edukacije geografije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6EC92" w14:textId="77777777" w:rsidR="0029609D" w:rsidRDefault="00102591">
            <w:pPr>
              <w:jc w:val="both"/>
            </w:pPr>
            <w:r>
              <w:t>VSS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48232" w14:textId="77777777" w:rsidR="0029609D" w:rsidRDefault="00102591">
            <w:pPr>
              <w:jc w:val="both"/>
            </w:pPr>
            <w:r>
              <w:t>geografija</w:t>
            </w:r>
          </w:p>
        </w:tc>
      </w:tr>
      <w:tr w:rsidR="660EE7EC" w14:paraId="25D3B428" w14:textId="77777777" w:rsidTr="660EE7EC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B3353" w14:textId="6D099ED9" w:rsidR="71B86BCF" w:rsidRDefault="0088535D" w:rsidP="660EE7EC">
            <w:pPr>
              <w:jc w:val="both"/>
            </w:pPr>
            <w:r>
              <w:t>51</w:t>
            </w:r>
            <w:r w:rsidR="29A06B53">
              <w:t>.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981B4" w14:textId="4D671AFB" w:rsidR="64179D25" w:rsidRDefault="64179D25" w:rsidP="660EE7EC">
            <w:pPr>
              <w:jc w:val="both"/>
            </w:pPr>
            <w:r>
              <w:t>Pavlović</w:t>
            </w:r>
            <w:r w:rsidR="19241434">
              <w:t>, Petra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7F039" w14:textId="05A1FA87" w:rsidR="052F37F0" w:rsidRDefault="052F37F0" w:rsidP="660EE7EC">
            <w:pPr>
              <w:jc w:val="both"/>
            </w:pPr>
            <w:r>
              <w:t>mag. hist.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78CD4" w14:textId="09DD0588" w:rsidR="64179D25" w:rsidRDefault="64179D25" w:rsidP="660EE7EC">
            <w:pPr>
              <w:jc w:val="both"/>
            </w:pPr>
            <w:r>
              <w:t>VSS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8967" w14:textId="277A80A1" w:rsidR="64179D25" w:rsidRDefault="64179D25" w:rsidP="660EE7EC">
            <w:pPr>
              <w:jc w:val="both"/>
            </w:pPr>
            <w:r>
              <w:t>povijest</w:t>
            </w:r>
          </w:p>
        </w:tc>
      </w:tr>
      <w:tr w:rsidR="0029609D" w14:paraId="63E547A4" w14:textId="77777777" w:rsidTr="660EE7EC"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25231" w14:textId="538E4C4C" w:rsidR="0029609D" w:rsidRDefault="2ABC02AB">
            <w:pPr>
              <w:jc w:val="both"/>
            </w:pPr>
            <w:r>
              <w:t>5</w:t>
            </w:r>
            <w:r w:rsidR="0088535D">
              <w:t>2</w:t>
            </w:r>
            <w:r w:rsidR="660EE7EC">
              <w:t>.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C0E67" w14:textId="77777777" w:rsidR="0029609D" w:rsidRDefault="00102591">
            <w:pPr>
              <w:numPr>
                <w:ilvl w:val="12"/>
                <w:numId w:val="0"/>
              </w:numPr>
              <w:jc w:val="both"/>
            </w:pPr>
            <w:r>
              <w:t xml:space="preserve">Šokec, Danijel 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5F4C" w14:textId="77777777" w:rsidR="0029609D" w:rsidRDefault="00102591">
            <w:pPr>
              <w:numPr>
                <w:ilvl w:val="12"/>
                <w:numId w:val="0"/>
              </w:numPr>
              <w:jc w:val="both"/>
            </w:pPr>
            <w:r>
              <w:t>akad. slikar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F56E" w14:textId="77777777" w:rsidR="0029609D" w:rsidRDefault="00102591">
            <w:pPr>
              <w:numPr>
                <w:ilvl w:val="12"/>
                <w:numId w:val="0"/>
              </w:numPr>
              <w:jc w:val="both"/>
            </w:pPr>
            <w:r>
              <w:t>VSS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9C81" w14:textId="77777777" w:rsidR="0029609D" w:rsidRDefault="00102591">
            <w:pPr>
              <w:jc w:val="both"/>
            </w:pPr>
            <w:r>
              <w:t>likovna kultura</w:t>
            </w:r>
          </w:p>
        </w:tc>
      </w:tr>
      <w:tr w:rsidR="0029609D" w14:paraId="000039DA" w14:textId="77777777" w:rsidTr="660EE7EC"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D95D" w14:textId="40227783" w:rsidR="0029609D" w:rsidRDefault="660EE7EC">
            <w:pPr>
              <w:jc w:val="both"/>
            </w:pPr>
            <w:r>
              <w:t>5</w:t>
            </w:r>
            <w:r w:rsidR="0088535D">
              <w:t>3</w:t>
            </w:r>
            <w:r>
              <w:t>.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846F7" w14:textId="77777777" w:rsidR="0029609D" w:rsidRDefault="00102591">
            <w:pPr>
              <w:numPr>
                <w:ilvl w:val="12"/>
                <w:numId w:val="0"/>
              </w:numPr>
              <w:jc w:val="both"/>
            </w:pPr>
            <w:r>
              <w:t>Špehar, Tamara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70FB3" w14:textId="77777777" w:rsidR="0029609D" w:rsidRDefault="00102591">
            <w:pPr>
              <w:numPr>
                <w:ilvl w:val="12"/>
                <w:numId w:val="0"/>
              </w:numPr>
              <w:jc w:val="both"/>
            </w:pPr>
            <w:r>
              <w:t>prof. kroatistike i južnoslav. filologija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E94CC" w14:textId="77777777" w:rsidR="0029609D" w:rsidRDefault="00102591">
            <w:pPr>
              <w:numPr>
                <w:ilvl w:val="12"/>
                <w:numId w:val="0"/>
              </w:numPr>
              <w:jc w:val="both"/>
            </w:pPr>
            <w:r>
              <w:t>VSS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9C9A5" w14:textId="77777777" w:rsidR="0029609D" w:rsidRDefault="00102591">
            <w:pPr>
              <w:numPr>
                <w:ilvl w:val="12"/>
                <w:numId w:val="0"/>
              </w:numPr>
              <w:jc w:val="both"/>
            </w:pPr>
            <w:r>
              <w:t>hrvatski jezik</w:t>
            </w:r>
          </w:p>
        </w:tc>
      </w:tr>
      <w:tr w:rsidR="0029609D" w14:paraId="0841DD82" w14:textId="77777777" w:rsidTr="660EE7EC"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EFD2A" w14:textId="6183C9A0" w:rsidR="0029609D" w:rsidRDefault="660EE7EC">
            <w:pPr>
              <w:jc w:val="both"/>
            </w:pPr>
            <w:r>
              <w:t>5</w:t>
            </w:r>
            <w:r w:rsidR="0088535D">
              <w:t>4</w:t>
            </w:r>
            <w:r>
              <w:t>.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26D7C" w14:textId="77777777" w:rsidR="0029609D" w:rsidRDefault="00102591">
            <w:pPr>
              <w:jc w:val="both"/>
              <w:rPr>
                <w:highlight w:val="yellow"/>
              </w:rPr>
            </w:pPr>
            <w:r>
              <w:t>Rotim, Mateja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511E9" w14:textId="60F912BD" w:rsidR="0029609D" w:rsidRDefault="660EE7EC" w:rsidP="660EE7EC">
            <w:pPr>
              <w:jc w:val="both"/>
            </w:pPr>
            <w:r>
              <w:t>mag. primarnoga obrazovanja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1028" w14:textId="77777777" w:rsidR="0029609D" w:rsidRDefault="00102591">
            <w:pPr>
              <w:numPr>
                <w:ilvl w:val="12"/>
                <w:numId w:val="0"/>
              </w:numPr>
              <w:jc w:val="both"/>
            </w:pPr>
            <w:r>
              <w:t>VSS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84AA0" w14:textId="5966CA83" w:rsidR="0029609D" w:rsidRDefault="660EE7EC">
            <w:pPr>
              <w:jc w:val="both"/>
            </w:pPr>
            <w:r>
              <w:t xml:space="preserve">razredna nastava / </w:t>
            </w:r>
            <w:r w:rsidR="06B072F2">
              <w:t>PB</w:t>
            </w:r>
            <w:r>
              <w:t>, dopust</w:t>
            </w:r>
            <w:r w:rsidR="2BEE4A71">
              <w:t xml:space="preserve"> trudne radnice</w:t>
            </w:r>
          </w:p>
        </w:tc>
      </w:tr>
      <w:tr w:rsidR="660EE7EC" w14:paraId="533866C3" w14:textId="77777777" w:rsidTr="660EE7EC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6481" w14:textId="4FDEE3BD" w:rsidR="4B84E215" w:rsidRDefault="4B84E215" w:rsidP="660EE7EC">
            <w:pPr>
              <w:jc w:val="both"/>
            </w:pPr>
            <w:r>
              <w:t>5</w:t>
            </w:r>
            <w:r w:rsidR="0088535D">
              <w:t>5</w:t>
            </w:r>
            <w:r>
              <w:t>.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F861E" w14:textId="156C72E4" w:rsidR="4B84E215" w:rsidRDefault="4B84E215" w:rsidP="660EE7EC">
            <w:pPr>
              <w:jc w:val="both"/>
            </w:pPr>
            <w:r>
              <w:t>Takač, Petra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64024" w14:textId="6BAFE1B9" w:rsidR="660EE7EC" w:rsidRDefault="005C7A44" w:rsidP="660EE7EC">
            <w:pPr>
              <w:jc w:val="both"/>
            </w:pPr>
            <w:r>
              <w:t>mag. primarnoga obrazovanja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2CA73" w14:textId="3537A9F1" w:rsidR="4B84E215" w:rsidRDefault="4B84E215" w:rsidP="660EE7EC">
            <w:pPr>
              <w:jc w:val="both"/>
            </w:pPr>
            <w:r>
              <w:t>VSS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B16BA" w14:textId="45687973" w:rsidR="4B84E215" w:rsidRDefault="4B84E215" w:rsidP="660EE7EC">
            <w:pPr>
              <w:jc w:val="both"/>
            </w:pPr>
            <w:r>
              <w:t>informatika</w:t>
            </w:r>
          </w:p>
        </w:tc>
      </w:tr>
      <w:tr w:rsidR="0029609D" w14:paraId="0BCB396E" w14:textId="77777777" w:rsidTr="660EE7EC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E21C2" w14:textId="1BAD6174" w:rsidR="0029609D" w:rsidRDefault="660EE7EC">
            <w:pPr>
              <w:jc w:val="both"/>
            </w:pPr>
            <w:r>
              <w:t>5</w:t>
            </w:r>
            <w:r w:rsidR="0088535D">
              <w:t>6</w:t>
            </w:r>
            <w:r>
              <w:t>.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6D45D" w14:textId="77777777" w:rsidR="0029609D" w:rsidRDefault="00102591">
            <w:pPr>
              <w:jc w:val="both"/>
            </w:pPr>
            <w:r>
              <w:t>Tikvić, Hrvoje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F7780" w14:textId="77777777" w:rsidR="0029609D" w:rsidRDefault="00102591">
            <w:pPr>
              <w:jc w:val="both"/>
            </w:pPr>
            <w:r>
              <w:t>prof. geologije i geografije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97074" w14:textId="77777777" w:rsidR="0029609D" w:rsidRDefault="00102591">
            <w:pPr>
              <w:jc w:val="both"/>
            </w:pPr>
            <w:r>
              <w:t>VSS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3F04" w14:textId="77777777" w:rsidR="0029609D" w:rsidRDefault="00102591">
            <w:pPr>
              <w:jc w:val="both"/>
            </w:pPr>
            <w:r>
              <w:t>geografija</w:t>
            </w:r>
          </w:p>
        </w:tc>
      </w:tr>
      <w:tr w:rsidR="660EE7EC" w14:paraId="354452F5" w14:textId="77777777" w:rsidTr="660EE7EC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917BE" w14:textId="38362F4A" w:rsidR="66C48CF7" w:rsidRDefault="66C48CF7" w:rsidP="660EE7EC">
            <w:pPr>
              <w:jc w:val="both"/>
            </w:pPr>
            <w:r>
              <w:t>5</w:t>
            </w:r>
            <w:r w:rsidR="0088535D">
              <w:t>7</w:t>
            </w:r>
            <w:r>
              <w:t>.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5A002" w14:textId="30147E17" w:rsidR="29563E58" w:rsidRDefault="29563E58" w:rsidP="660EE7EC">
            <w:pPr>
              <w:jc w:val="both"/>
            </w:pPr>
            <w:r>
              <w:t>Vučković, Vanja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02F3" w14:textId="4A9276F4" w:rsidR="729CC4DE" w:rsidRDefault="729CC4DE" w:rsidP="660EE7EC">
            <w:pPr>
              <w:jc w:val="both"/>
            </w:pPr>
            <w:r>
              <w:t>mag. primarnoga obrazovanja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DA1E" w14:textId="008308B2" w:rsidR="29563E58" w:rsidRDefault="29563E58" w:rsidP="660EE7EC">
            <w:pPr>
              <w:jc w:val="both"/>
            </w:pPr>
            <w:r>
              <w:t>VSS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BEC25" w14:textId="29103413" w:rsidR="26571F1C" w:rsidRDefault="26571F1C" w:rsidP="660EE7EC">
            <w:pPr>
              <w:jc w:val="both"/>
            </w:pPr>
            <w:r>
              <w:t>razredna nastava / PB</w:t>
            </w:r>
          </w:p>
        </w:tc>
      </w:tr>
      <w:tr w:rsidR="660EE7EC" w14:paraId="71F43AB4" w14:textId="77777777" w:rsidTr="660EE7EC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E2D" w14:textId="659BC8DD" w:rsidR="161A78EF" w:rsidRDefault="161A78EF" w:rsidP="660EE7EC">
            <w:pPr>
              <w:jc w:val="both"/>
            </w:pPr>
            <w:r>
              <w:lastRenderedPageBreak/>
              <w:t>5</w:t>
            </w:r>
            <w:r w:rsidR="0088535D">
              <w:t>8</w:t>
            </w:r>
            <w:r>
              <w:t>.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48DE" w14:textId="7449BD08" w:rsidR="29563E58" w:rsidRDefault="29563E58" w:rsidP="660EE7EC">
            <w:pPr>
              <w:jc w:val="both"/>
            </w:pPr>
            <w:r>
              <w:t>Užarević Vuksan, Marta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E1F3" w14:textId="72F78C0E" w:rsidR="0FEF8F83" w:rsidRDefault="0FEF8F83" w:rsidP="660EE7EC">
            <w:pPr>
              <w:jc w:val="both"/>
            </w:pPr>
            <w:r>
              <w:t>prof. engleskoga jezika i književnosti i sociologije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A2A9B" w14:textId="1C241397" w:rsidR="29563E58" w:rsidRDefault="29563E58" w:rsidP="660EE7EC">
            <w:pPr>
              <w:jc w:val="both"/>
            </w:pPr>
            <w:r>
              <w:t>VSS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98B1" w14:textId="57419BB9" w:rsidR="29563E58" w:rsidRDefault="29563E58" w:rsidP="660EE7EC">
            <w:pPr>
              <w:jc w:val="both"/>
            </w:pPr>
            <w:r>
              <w:t>engleski jezik</w:t>
            </w:r>
          </w:p>
        </w:tc>
      </w:tr>
      <w:tr w:rsidR="0029609D" w14:paraId="2E8A3AC4" w14:textId="77777777" w:rsidTr="660EE7EC"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A88" w14:textId="70C8F534" w:rsidR="0029609D" w:rsidRDefault="660EE7EC">
            <w:pPr>
              <w:jc w:val="both"/>
            </w:pPr>
            <w:r>
              <w:t>5</w:t>
            </w:r>
            <w:r w:rsidR="0088535D">
              <w:t>9</w:t>
            </w:r>
            <w:r>
              <w:t>.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448B2" w14:textId="77777777" w:rsidR="0029609D" w:rsidRDefault="00102591">
            <w:pPr>
              <w:jc w:val="both"/>
            </w:pPr>
            <w:r>
              <w:t>Vuković, Nikolina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77733" w14:textId="77777777" w:rsidR="0029609D" w:rsidRDefault="00102591">
            <w:pPr>
              <w:jc w:val="both"/>
            </w:pPr>
            <w:r>
              <w:t>prof. njemačkoga jez. i književnosti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443F6" w14:textId="77777777" w:rsidR="0029609D" w:rsidRDefault="00102591">
            <w:pPr>
              <w:jc w:val="both"/>
            </w:pPr>
            <w:r>
              <w:t>VSS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89494" w14:textId="77777777" w:rsidR="0029609D" w:rsidRDefault="00102591">
            <w:pPr>
              <w:jc w:val="both"/>
            </w:pPr>
            <w:r>
              <w:t>njemački jezik</w:t>
            </w:r>
          </w:p>
        </w:tc>
      </w:tr>
      <w:tr w:rsidR="00EE3813" w14:paraId="69A8D048" w14:textId="77777777" w:rsidTr="660EE7EC"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8F8FE" w14:textId="4B71DC05" w:rsidR="00EE3813" w:rsidRDefault="00EE3813">
            <w:pPr>
              <w:jc w:val="both"/>
            </w:pPr>
            <w:r>
              <w:t>60.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50B08" w14:textId="329C2B29" w:rsidR="00EE3813" w:rsidRDefault="00EE3813">
            <w:pPr>
              <w:jc w:val="both"/>
            </w:pPr>
            <w:r>
              <w:t>Zbačnik, Marija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4F4D0" w14:textId="2AF36B2F" w:rsidR="00EE3813" w:rsidRDefault="00EE3813">
            <w:pPr>
              <w:jc w:val="both"/>
            </w:pPr>
            <w:r>
              <w:t>dipl. inženjer kemije, dr. znanosti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0D7A2" w14:textId="67A835BC" w:rsidR="00EE3813" w:rsidRDefault="00EE3813">
            <w:pPr>
              <w:jc w:val="both"/>
            </w:pPr>
            <w:r>
              <w:t>VSS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D364B" w14:textId="40A686F3" w:rsidR="00EE3813" w:rsidRDefault="00EE3813">
            <w:pPr>
              <w:jc w:val="both"/>
            </w:pPr>
            <w:r>
              <w:t>kemija</w:t>
            </w:r>
          </w:p>
        </w:tc>
      </w:tr>
      <w:tr w:rsidR="0029609D" w14:paraId="12106C88" w14:textId="77777777" w:rsidTr="660EE7EC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FAB4" w14:textId="6214D1D4" w:rsidR="0029609D" w:rsidRDefault="00EE3813">
            <w:pPr>
              <w:jc w:val="both"/>
            </w:pPr>
            <w:r>
              <w:t>61</w:t>
            </w:r>
            <w:r w:rsidR="660EE7EC">
              <w:t>.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A791A" w14:textId="77777777" w:rsidR="0029609D" w:rsidRDefault="00102591">
            <w:pPr>
              <w:jc w:val="both"/>
            </w:pPr>
            <w:r>
              <w:t>Žgela, Ana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48646" w14:textId="77777777" w:rsidR="0029609D" w:rsidRDefault="00102591">
            <w:pPr>
              <w:jc w:val="both"/>
            </w:pPr>
            <w:r>
              <w:t>mag. prim.obr., pojačan engl. jez.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03599" w14:textId="77777777" w:rsidR="0029609D" w:rsidRDefault="00102591">
            <w:pPr>
              <w:jc w:val="both"/>
            </w:pPr>
            <w:r>
              <w:t>VSS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50653" w14:textId="77777777" w:rsidR="0029609D" w:rsidRDefault="00102591">
            <w:pPr>
              <w:jc w:val="both"/>
            </w:pPr>
            <w:r>
              <w:t>engleski jezik</w:t>
            </w:r>
          </w:p>
        </w:tc>
      </w:tr>
      <w:tr w:rsidR="0029609D" w14:paraId="0C83537B" w14:textId="77777777" w:rsidTr="006C5B18"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1DD39" w14:textId="2071B8BB" w:rsidR="0029609D" w:rsidRDefault="00EE3813">
            <w:pPr>
              <w:jc w:val="both"/>
            </w:pPr>
            <w:r>
              <w:t>62</w:t>
            </w:r>
            <w:r w:rsidR="660EE7EC">
              <w:t>.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C9DE" w14:textId="56AC686F" w:rsidR="0029609D" w:rsidRDefault="660EE7EC">
            <w:pPr>
              <w:jc w:val="both"/>
            </w:pPr>
            <w:r>
              <w:t>Kemec, Magda</w:t>
            </w:r>
            <w:r w:rsidR="098F7E1A">
              <w:t>lena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D34A6" w14:textId="77777777" w:rsidR="0029609D" w:rsidRDefault="660EE7EC">
            <w:pPr>
              <w:jc w:val="both"/>
              <w:rPr>
                <w:lang w:val="de-DE"/>
              </w:rPr>
            </w:pPr>
            <w:r w:rsidRPr="660EE7EC">
              <w:rPr>
                <w:lang w:val="de-DE"/>
              </w:rPr>
              <w:t>magistra religiozne pedagogije i katehetike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98678" w14:textId="77777777" w:rsidR="0029609D" w:rsidRDefault="660EE7EC">
            <w:pPr>
              <w:jc w:val="both"/>
            </w:pPr>
            <w:r>
              <w:t>VSS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86BFB" w14:textId="381CBCBC" w:rsidR="0029609D" w:rsidRDefault="006C5B18" w:rsidP="660EE7EC">
            <w:pPr>
              <w:spacing w:line="259" w:lineRule="auto"/>
              <w:jc w:val="both"/>
              <w:rPr>
                <w:color w:val="FFFFFF" w:themeColor="background1"/>
              </w:rPr>
            </w:pPr>
            <w:r w:rsidRPr="006C5B18">
              <w:t>vjeronauk</w:t>
            </w:r>
          </w:p>
        </w:tc>
      </w:tr>
    </w:tbl>
    <w:p w14:paraId="71887C79" w14:textId="77777777" w:rsidR="0029609D" w:rsidRDefault="0029609D">
      <w:pPr>
        <w:tabs>
          <w:tab w:val="left" w:pos="2700"/>
          <w:tab w:val="center" w:pos="3600"/>
          <w:tab w:val="left" w:pos="4230"/>
          <w:tab w:val="left" w:pos="5580"/>
          <w:tab w:val="left" w:pos="6840"/>
        </w:tabs>
        <w:ind w:right="201"/>
        <w:jc w:val="both"/>
        <w:rPr>
          <w:b/>
        </w:rPr>
      </w:pPr>
    </w:p>
    <w:p w14:paraId="06F60477" w14:textId="77777777" w:rsidR="0029609D" w:rsidRDefault="00102591">
      <w:pPr>
        <w:pStyle w:val="Naslov3"/>
        <w:rPr>
          <w:rStyle w:val="ListLabel1"/>
        </w:rPr>
      </w:pPr>
      <w:bookmarkStart w:id="39" w:name="_Toc178335575"/>
      <w:r>
        <w:rPr>
          <w:rStyle w:val="ListLabel1"/>
        </w:rPr>
        <w:t>2.1.2. Podatci o ravnatelju i stručnim suradnicima</w:t>
      </w:r>
      <w:bookmarkEnd w:id="39"/>
    </w:p>
    <w:p w14:paraId="3B7FD67C" w14:textId="77777777" w:rsidR="0029609D" w:rsidRDefault="0029609D">
      <w:pPr>
        <w:tabs>
          <w:tab w:val="left" w:pos="2700"/>
          <w:tab w:val="center" w:pos="3600"/>
          <w:tab w:val="left" w:pos="4230"/>
          <w:tab w:val="left" w:pos="5580"/>
          <w:tab w:val="left" w:pos="6840"/>
        </w:tabs>
        <w:ind w:right="201"/>
        <w:jc w:val="both"/>
        <w:rPr>
          <w:b/>
        </w:rPr>
      </w:pPr>
    </w:p>
    <w:tbl>
      <w:tblPr>
        <w:tblW w:w="8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2340"/>
        <w:gridCol w:w="1080"/>
        <w:gridCol w:w="1935"/>
      </w:tblGrid>
      <w:tr w:rsidR="0029609D" w14:paraId="7EAE83D0" w14:textId="77777777" w:rsidTr="4772B4F2">
        <w:trPr>
          <w:cantSplit/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2B2E67B4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Redni  br.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18715B4C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rPr>
                <w:b/>
                <w:i/>
              </w:rPr>
            </w:pPr>
            <w:r>
              <w:rPr>
                <w:b/>
              </w:rPr>
              <w:t>Prezime, ime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5E8D720F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Struka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799B0154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rPr>
                <w:b/>
                <w:i/>
              </w:rPr>
            </w:pPr>
            <w:r>
              <w:rPr>
                <w:b/>
              </w:rPr>
              <w:t>Šk. sprema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62AC8921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rPr>
                <w:b/>
                <w:i/>
              </w:rPr>
            </w:pPr>
            <w:r>
              <w:rPr>
                <w:b/>
              </w:rPr>
              <w:t>Poslovi koje obavlja</w:t>
            </w:r>
          </w:p>
        </w:tc>
      </w:tr>
      <w:tr w:rsidR="0029609D" w14:paraId="66DC3BE1" w14:textId="77777777" w:rsidTr="4772B4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CBF0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jc w:val="both"/>
              <w:rPr>
                <w:b/>
                <w:i/>
              </w:rPr>
            </w:pPr>
            <w: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CC61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jc w:val="both"/>
            </w:pPr>
            <w:r>
              <w:t>Šućur, Zrinka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F8C3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</w:pPr>
            <w:r>
              <w:t>prof. hrvatskoga jezika i književnosti i komparativne književnosti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EC46" w14:textId="77777777" w:rsidR="0029609D" w:rsidRDefault="00102591">
            <w:pPr>
              <w:pStyle w:val="Naslov7"/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</w:pPr>
            <w:bookmarkStart w:id="40" w:name="_Toc83637818"/>
            <w:bookmarkStart w:id="41" w:name="_Toc83637666"/>
            <w:r>
              <w:rPr>
                <w:lang w:val="en-US"/>
              </w:rPr>
              <w:t>VSS</w:t>
            </w:r>
            <w:bookmarkEnd w:id="40"/>
            <w:bookmarkEnd w:id="41"/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5DD0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jc w:val="both"/>
            </w:pPr>
            <w:r>
              <w:t>ravnateljica</w:t>
            </w:r>
          </w:p>
        </w:tc>
      </w:tr>
      <w:tr w:rsidR="0029609D" w14:paraId="1A9294C2" w14:textId="77777777" w:rsidTr="4772B4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6996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jc w:val="both"/>
              <w:rPr>
                <w:b/>
                <w:i/>
              </w:rPr>
            </w:pPr>
            <w: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3030" w14:textId="77777777" w:rsidR="0029609D" w:rsidRDefault="00102591">
            <w:pPr>
              <w:pStyle w:val="Naslov7"/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</w:pPr>
            <w:r>
              <w:t>Tomašić, Mihaela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FB78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rPr>
                <w:b/>
                <w:bCs/>
                <w:i/>
                <w:iCs/>
              </w:rPr>
            </w:pPr>
            <w:r>
              <w:t>prof. pedagogije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F867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jc w:val="both"/>
              <w:rPr>
                <w:b/>
                <w:i/>
              </w:rPr>
            </w:pPr>
            <w:r>
              <w:t>VSS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967F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jc w:val="both"/>
              <w:rPr>
                <w:b/>
                <w:i/>
              </w:rPr>
            </w:pPr>
            <w:r>
              <w:t>pedagoginja</w:t>
            </w:r>
          </w:p>
        </w:tc>
      </w:tr>
      <w:tr w:rsidR="0029609D" w14:paraId="2E1DF230" w14:textId="77777777" w:rsidTr="4772B4F2">
        <w:trPr>
          <w:trHeight w:val="13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A9DD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jc w:val="both"/>
            </w:pPr>
            <w: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A2F2" w14:textId="371EFAD8" w:rsidR="45EE165A" w:rsidRDefault="45EE165A" w:rsidP="4772B4F2">
            <w:pPr>
              <w:pStyle w:val="Naslov7"/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</w:pPr>
            <w:r>
              <w:t>Zebić, Ljubica</w:t>
            </w:r>
          </w:p>
          <w:p w14:paraId="69113838" w14:textId="428B38DF" w:rsidR="0029609D" w:rsidRDefault="45EE165A">
            <w:pPr>
              <w:pStyle w:val="Naslov7"/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</w:pPr>
            <w:r>
              <w:t>(Andrijević, Klara)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B9B6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</w:pPr>
            <w:r>
              <w:t>magistra psihologije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2ECE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jc w:val="both"/>
            </w:pPr>
            <w:r>
              <w:t>VSS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6D48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jc w:val="both"/>
            </w:pPr>
            <w:r>
              <w:t>psihologinja</w:t>
            </w:r>
          </w:p>
        </w:tc>
      </w:tr>
      <w:tr w:rsidR="0029609D" w14:paraId="34CAC3AE" w14:textId="77777777" w:rsidTr="4772B4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15EE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jc w:val="both"/>
            </w:pPr>
            <w:r>
              <w:t xml:space="preserve">4.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1DB6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jc w:val="both"/>
            </w:pPr>
            <w:r>
              <w:t>Vujanić, Nancy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8BA44D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</w:pPr>
            <w:r>
              <w:t>prof. hrv. jez. i knj. i informatologije (bibliotekarstvo)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857E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jc w:val="both"/>
            </w:pPr>
            <w:r>
              <w:t>VSS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B432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jc w:val="both"/>
            </w:pPr>
            <w:r>
              <w:t>knjižničar</w:t>
            </w:r>
          </w:p>
        </w:tc>
      </w:tr>
      <w:tr w:rsidR="0029609D" w14:paraId="48F4EBB1" w14:textId="77777777" w:rsidTr="4772B4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2689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jc w:val="both"/>
            </w:pPr>
            <w: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92F0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</w:pPr>
            <w:r>
              <w:t>Vučetić, Adriana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30CA04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</w:pPr>
            <w:r>
              <w:t>magistra socijalne pedagogije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6C3F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jc w:val="both"/>
            </w:pPr>
            <w:r>
              <w:t>VSS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B59F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jc w:val="both"/>
            </w:pPr>
            <w:r>
              <w:t xml:space="preserve">edukacijsko-rehabilitacijski stručnjak </w:t>
            </w:r>
          </w:p>
        </w:tc>
      </w:tr>
    </w:tbl>
    <w:p w14:paraId="61C988F9" w14:textId="77777777" w:rsidR="0029609D" w:rsidRDefault="0029609D">
      <w:pPr>
        <w:tabs>
          <w:tab w:val="left" w:pos="2700"/>
          <w:tab w:val="center" w:pos="3600"/>
          <w:tab w:val="left" w:pos="4230"/>
          <w:tab w:val="left" w:pos="5580"/>
          <w:tab w:val="left" w:pos="6840"/>
        </w:tabs>
        <w:ind w:right="201"/>
        <w:jc w:val="both"/>
        <w:rPr>
          <w:b/>
          <w:color w:val="FF0000"/>
        </w:rPr>
      </w:pPr>
    </w:p>
    <w:p w14:paraId="3B22BB7D" w14:textId="77777777" w:rsidR="0029609D" w:rsidRDefault="0029609D">
      <w:pPr>
        <w:tabs>
          <w:tab w:val="left" w:pos="2700"/>
          <w:tab w:val="center" w:pos="3600"/>
          <w:tab w:val="left" w:pos="4230"/>
          <w:tab w:val="left" w:pos="5580"/>
          <w:tab w:val="left" w:pos="6840"/>
        </w:tabs>
        <w:ind w:left="360" w:right="201"/>
        <w:jc w:val="both"/>
        <w:rPr>
          <w:b/>
          <w:color w:val="FF0000"/>
        </w:rPr>
      </w:pPr>
    </w:p>
    <w:p w14:paraId="5F991E4E" w14:textId="77777777" w:rsidR="0029609D" w:rsidRDefault="0029609D">
      <w:pPr>
        <w:tabs>
          <w:tab w:val="left" w:pos="2700"/>
          <w:tab w:val="center" w:pos="3600"/>
          <w:tab w:val="left" w:pos="4230"/>
          <w:tab w:val="left" w:pos="5580"/>
          <w:tab w:val="left" w:pos="6840"/>
        </w:tabs>
        <w:ind w:left="360" w:right="201"/>
        <w:jc w:val="both"/>
        <w:rPr>
          <w:b/>
          <w:color w:val="FF0000"/>
        </w:rPr>
      </w:pPr>
    </w:p>
    <w:p w14:paraId="065A07DA" w14:textId="77777777" w:rsidR="0029609D" w:rsidRDefault="00102591">
      <w:pPr>
        <w:pStyle w:val="Naslov3"/>
        <w:shd w:val="clear" w:color="auto" w:fill="FFFFFF" w:themeFill="background1"/>
        <w:rPr>
          <w:rStyle w:val="ListLabel1"/>
        </w:rPr>
      </w:pPr>
      <w:bookmarkStart w:id="42" w:name="_Toc178335576"/>
      <w:r>
        <w:rPr>
          <w:rStyle w:val="ListLabel1"/>
        </w:rPr>
        <w:t>2.1.3. Podatci o pomoćnicima u nastavi</w:t>
      </w:r>
      <w:bookmarkEnd w:id="42"/>
    </w:p>
    <w:p w14:paraId="17B246DD" w14:textId="77777777" w:rsidR="0029609D" w:rsidRDefault="0029609D">
      <w:pPr>
        <w:tabs>
          <w:tab w:val="left" w:pos="2700"/>
          <w:tab w:val="center" w:pos="3600"/>
          <w:tab w:val="left" w:pos="4230"/>
          <w:tab w:val="left" w:pos="5580"/>
          <w:tab w:val="left" w:pos="6840"/>
        </w:tabs>
        <w:ind w:right="201"/>
        <w:jc w:val="both"/>
        <w:rPr>
          <w:b/>
        </w:rPr>
      </w:pPr>
    </w:p>
    <w:tbl>
      <w:tblPr>
        <w:tblW w:w="8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4260"/>
        <w:gridCol w:w="1323"/>
        <w:gridCol w:w="2121"/>
      </w:tblGrid>
      <w:tr w:rsidR="0029609D" w14:paraId="78FE7DFE" w14:textId="77777777" w:rsidTr="4051A9BF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D31288D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Redni  br.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61809C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Ime i prezime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1A971F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Šk. sprema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8788E2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Poslovi koje obavlja</w:t>
            </w:r>
          </w:p>
        </w:tc>
      </w:tr>
      <w:tr w:rsidR="0029609D" w14:paraId="496065FC" w14:textId="77777777" w:rsidTr="4051A9BF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9DA3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jc w:val="both"/>
            </w:pPr>
            <w:r>
              <w:lastRenderedPageBreak/>
              <w:t xml:space="preserve"> 1.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4809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jc w:val="both"/>
            </w:pPr>
            <w:r>
              <w:t>Marina Piletić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A76F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spacing w:line="259" w:lineRule="auto"/>
              <w:ind w:right="201"/>
              <w:jc w:val="both"/>
            </w:pPr>
            <w:r>
              <w:t>SSS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AD09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</w:pPr>
            <w:r>
              <w:t>pomoćnik u nastavi</w:t>
            </w:r>
          </w:p>
        </w:tc>
      </w:tr>
      <w:tr w:rsidR="0029609D" w14:paraId="641455E3" w14:textId="77777777" w:rsidTr="4051A9BF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0E74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jc w:val="both"/>
            </w:pPr>
            <w:r>
              <w:t>2.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BB7F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jc w:val="both"/>
            </w:pPr>
            <w:r>
              <w:t>Patricia Huskanović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2399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jc w:val="both"/>
            </w:pPr>
            <w:r>
              <w:t>SSS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FDB4" w14:textId="77777777" w:rsidR="0029609D" w:rsidRDefault="00102591">
            <w:r>
              <w:t>pomoćnik u nastavi</w:t>
            </w:r>
          </w:p>
        </w:tc>
      </w:tr>
      <w:tr w:rsidR="0029609D" w14:paraId="5AE4A133" w14:textId="77777777" w:rsidTr="4051A9BF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2BE7" w14:textId="77777777" w:rsidR="0029609D" w:rsidRDefault="00102591">
            <w:pPr>
              <w:jc w:val="both"/>
            </w:pPr>
            <w:r>
              <w:t>3.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FE78" w14:textId="6AA28D67" w:rsidR="0029609D" w:rsidRDefault="66F761EC" w:rsidP="00EF40FF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jc w:val="both"/>
            </w:pPr>
            <w:r>
              <w:t>Renata Rus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7F4A" w14:textId="797F542B" w:rsidR="0029609D" w:rsidRDefault="66F761EC">
            <w:pPr>
              <w:jc w:val="both"/>
            </w:pPr>
            <w:r>
              <w:t>S</w:t>
            </w:r>
            <w:r w:rsidR="4772B4F2">
              <w:t>SS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8747" w14:textId="77777777" w:rsidR="0029609D" w:rsidRDefault="00102591">
            <w:r>
              <w:t>pomoćnik u nastavi</w:t>
            </w:r>
          </w:p>
        </w:tc>
      </w:tr>
      <w:tr w:rsidR="0029609D" w14:paraId="0A09BBA7" w14:textId="77777777" w:rsidTr="4051A9BF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FAB9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jc w:val="both"/>
            </w:pPr>
            <w:r>
              <w:t>4.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759A" w14:textId="72EDB86E" w:rsidR="0029609D" w:rsidRDefault="05F62BC3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jc w:val="both"/>
            </w:pPr>
            <w:r>
              <w:t>Veronika Đuran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B34A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jc w:val="both"/>
            </w:pPr>
            <w:r>
              <w:t>SSS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3968" w14:textId="77777777" w:rsidR="0029609D" w:rsidRDefault="00102591">
            <w:r>
              <w:t>pomoćnik u nastavi</w:t>
            </w:r>
          </w:p>
        </w:tc>
      </w:tr>
      <w:tr w:rsidR="0029609D" w14:paraId="79C7D090" w14:textId="77777777" w:rsidTr="4051A9BF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9C60" w14:textId="77777777" w:rsidR="0029609D" w:rsidRDefault="00102591">
            <w:pPr>
              <w:jc w:val="both"/>
            </w:pPr>
            <w:r>
              <w:t>5.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ABDF" w14:textId="4E2D65C8" w:rsidR="0029609D" w:rsidRDefault="7E458B88">
            <w:pPr>
              <w:jc w:val="both"/>
            </w:pPr>
            <w:r>
              <w:t>Katarina Matković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3805" w14:textId="0FD21327" w:rsidR="0029609D" w:rsidRDefault="7E458B88">
            <w:pPr>
              <w:jc w:val="both"/>
            </w:pPr>
            <w:r>
              <w:t>V</w:t>
            </w:r>
            <w:r w:rsidR="4772B4F2">
              <w:t>SS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AD98" w14:textId="77777777" w:rsidR="0029609D" w:rsidRDefault="00102591">
            <w:r>
              <w:t>pomoćnik u nastavi</w:t>
            </w:r>
          </w:p>
        </w:tc>
      </w:tr>
      <w:tr w:rsidR="4772B4F2" w14:paraId="7F1AE7B5" w14:textId="77777777" w:rsidTr="4051A9BF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729B" w14:textId="74F9FC6D" w:rsidR="159550AA" w:rsidRDefault="159550AA" w:rsidP="4772B4F2">
            <w:pPr>
              <w:jc w:val="both"/>
            </w:pPr>
            <w:r>
              <w:t>6.</w:t>
            </w:r>
          </w:p>
          <w:p w14:paraId="55027408" w14:textId="314C0F8A" w:rsidR="4772B4F2" w:rsidRDefault="4772B4F2" w:rsidP="4772B4F2">
            <w:pPr>
              <w:jc w:val="both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666F" w14:textId="271FAA9A" w:rsidR="6231C6BD" w:rsidRDefault="6231C6BD" w:rsidP="4772B4F2">
            <w:pPr>
              <w:jc w:val="both"/>
            </w:pPr>
            <w:r>
              <w:t>Gabriela Klasnić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3538" w14:textId="5F999682" w:rsidR="6231C6BD" w:rsidRDefault="6231C6BD" w:rsidP="4772B4F2">
            <w:pPr>
              <w:jc w:val="both"/>
            </w:pPr>
            <w:r>
              <w:t>SSS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A6C3" w14:textId="3E76696E" w:rsidR="6231C6BD" w:rsidRDefault="6231C6BD">
            <w:r>
              <w:t>pomoćnik u nastavi</w:t>
            </w:r>
          </w:p>
        </w:tc>
      </w:tr>
      <w:tr w:rsidR="4772B4F2" w14:paraId="4694720B" w14:textId="77777777" w:rsidTr="4051A9BF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588E" w14:textId="22E41442" w:rsidR="159550AA" w:rsidRDefault="159550AA" w:rsidP="4772B4F2">
            <w:pPr>
              <w:jc w:val="both"/>
            </w:pPr>
            <w:r>
              <w:t>7.</w:t>
            </w:r>
          </w:p>
          <w:p w14:paraId="41C7BB68" w14:textId="27FCA368" w:rsidR="4772B4F2" w:rsidRDefault="4772B4F2" w:rsidP="4772B4F2">
            <w:pPr>
              <w:jc w:val="both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1FF0" w14:textId="25A3E4DF" w:rsidR="737C6DDB" w:rsidRDefault="737C6DDB" w:rsidP="4772B4F2">
            <w:pPr>
              <w:jc w:val="both"/>
            </w:pPr>
            <w:r>
              <w:t>Ankica Miličević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7E5E" w14:textId="5F999682" w:rsidR="4772B4F2" w:rsidRDefault="4772B4F2" w:rsidP="4772B4F2">
            <w:pPr>
              <w:jc w:val="both"/>
            </w:pPr>
            <w:r>
              <w:t>SSS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854F" w14:textId="3E76696E" w:rsidR="4772B4F2" w:rsidRDefault="4772B4F2">
            <w:r>
              <w:t>pomoćnik u nastavi</w:t>
            </w:r>
          </w:p>
        </w:tc>
      </w:tr>
      <w:tr w:rsidR="4772B4F2" w14:paraId="11724788" w14:textId="77777777" w:rsidTr="4051A9BF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F295" w14:textId="7711D3B9" w:rsidR="159550AA" w:rsidRDefault="159550AA" w:rsidP="4772B4F2">
            <w:pPr>
              <w:jc w:val="both"/>
            </w:pPr>
            <w:r>
              <w:t>8.</w:t>
            </w:r>
          </w:p>
          <w:p w14:paraId="0C4F2E16" w14:textId="1CAAABCB" w:rsidR="4772B4F2" w:rsidRDefault="4772B4F2" w:rsidP="4772B4F2">
            <w:pPr>
              <w:jc w:val="both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0B84" w14:textId="3A37E48D" w:rsidR="4772B4F2" w:rsidRDefault="3F0C1191" w:rsidP="4772B4F2">
            <w:pPr>
              <w:jc w:val="both"/>
            </w:pPr>
            <w:r>
              <w:t>Lana Antolčić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5D73" w14:textId="4D951986" w:rsidR="4772B4F2" w:rsidRDefault="3F0C1191" w:rsidP="4772B4F2">
            <w:pPr>
              <w:jc w:val="both"/>
            </w:pPr>
            <w:r>
              <w:t>SSS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2613" w14:textId="5B40F37C" w:rsidR="6837EAE2" w:rsidRDefault="6837EAE2">
            <w:r>
              <w:t>pomoćnik u nastavi</w:t>
            </w:r>
          </w:p>
        </w:tc>
      </w:tr>
      <w:tr w:rsidR="4772B4F2" w14:paraId="7CA26E74" w14:textId="77777777" w:rsidTr="4051A9BF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1CFA" w14:textId="2EBE5549" w:rsidR="159550AA" w:rsidRDefault="159550AA" w:rsidP="4772B4F2">
            <w:pPr>
              <w:jc w:val="both"/>
            </w:pPr>
            <w:r>
              <w:t>9.</w:t>
            </w:r>
          </w:p>
          <w:p w14:paraId="025B2E83" w14:textId="160AC191" w:rsidR="4772B4F2" w:rsidRDefault="4772B4F2" w:rsidP="4772B4F2">
            <w:pPr>
              <w:jc w:val="both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B9E4" w14:textId="7979347F" w:rsidR="4772B4F2" w:rsidRDefault="00EF40FF" w:rsidP="4772B4F2">
            <w:pPr>
              <w:jc w:val="both"/>
            </w:pPr>
            <w:r>
              <w:t>Tamara Mihić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4E81" w14:textId="168AC3BD" w:rsidR="4772B4F2" w:rsidRDefault="00EF40FF" w:rsidP="4772B4F2">
            <w:pPr>
              <w:jc w:val="both"/>
            </w:pPr>
            <w:r>
              <w:t>SSS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67C7" w14:textId="3DC9B638" w:rsidR="058E67FC" w:rsidRDefault="058E67FC">
            <w:r>
              <w:t>pomoćnik u nastavi</w:t>
            </w:r>
          </w:p>
        </w:tc>
      </w:tr>
      <w:tr w:rsidR="4772B4F2" w14:paraId="3F46F311" w14:textId="77777777" w:rsidTr="4051A9BF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D2EA" w14:textId="5DD7E248" w:rsidR="159550AA" w:rsidRDefault="159550AA" w:rsidP="4772B4F2">
            <w:pPr>
              <w:jc w:val="both"/>
            </w:pPr>
            <w:r>
              <w:t>10.</w:t>
            </w:r>
          </w:p>
          <w:p w14:paraId="5372007B" w14:textId="1FD34DB8" w:rsidR="4772B4F2" w:rsidRDefault="4772B4F2" w:rsidP="4772B4F2">
            <w:pPr>
              <w:jc w:val="both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6986" w14:textId="20EC6B65" w:rsidR="4772B4F2" w:rsidRDefault="4772B4F2" w:rsidP="4772B4F2">
            <w:pPr>
              <w:jc w:val="both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8870" w14:textId="72C2F2CB" w:rsidR="4772B4F2" w:rsidRDefault="4772B4F2" w:rsidP="4772B4F2">
            <w:pPr>
              <w:jc w:val="both"/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285A" w14:textId="4478090E" w:rsidR="53209B39" w:rsidRDefault="53209B39">
            <w:r>
              <w:t>pomoćnik u nastavi</w:t>
            </w:r>
          </w:p>
        </w:tc>
      </w:tr>
    </w:tbl>
    <w:p w14:paraId="6F196CB6" w14:textId="77777777" w:rsidR="0029609D" w:rsidRDefault="0029609D">
      <w:pPr>
        <w:pStyle w:val="Naslov3"/>
      </w:pPr>
    </w:p>
    <w:p w14:paraId="614C40F2" w14:textId="77777777" w:rsidR="0029609D" w:rsidRDefault="0029609D">
      <w:pPr>
        <w:pStyle w:val="Naslov3"/>
      </w:pPr>
    </w:p>
    <w:p w14:paraId="7EC782BD" w14:textId="67E5F860" w:rsidR="644E5271" w:rsidRDefault="644E5271" w:rsidP="644E5271"/>
    <w:p w14:paraId="6A4F7CBF" w14:textId="04F3C3B6" w:rsidR="644E5271" w:rsidRDefault="644E5271" w:rsidP="644E5271"/>
    <w:p w14:paraId="57EA1134" w14:textId="77777777" w:rsidR="0029609D" w:rsidRDefault="0029609D"/>
    <w:p w14:paraId="23520742" w14:textId="77777777" w:rsidR="0029609D" w:rsidRDefault="00102591">
      <w:pPr>
        <w:pStyle w:val="Naslov3"/>
        <w:rPr>
          <w:rStyle w:val="ListLabel1"/>
          <w:color w:val="0000FF"/>
        </w:rPr>
      </w:pPr>
      <w:bookmarkStart w:id="43" w:name="_Toc178335577"/>
      <w:r>
        <w:rPr>
          <w:rStyle w:val="ListLabel1"/>
          <w:color w:val="0000FF"/>
        </w:rPr>
        <w:t>2.1.4. Podatci o odgojno-obrazovnim radnicima pripravnicima</w:t>
      </w:r>
      <w:bookmarkEnd w:id="43"/>
    </w:p>
    <w:p w14:paraId="66060428" w14:textId="77777777" w:rsidR="0029609D" w:rsidRDefault="0029609D">
      <w:pPr>
        <w:tabs>
          <w:tab w:val="left" w:pos="2700"/>
          <w:tab w:val="center" w:pos="3600"/>
          <w:tab w:val="left" w:pos="4230"/>
          <w:tab w:val="left" w:pos="5580"/>
          <w:tab w:val="left" w:pos="6840"/>
        </w:tabs>
        <w:ind w:right="201"/>
        <w:jc w:val="both"/>
        <w:rPr>
          <w:b/>
          <w:bCs/>
          <w:color w:val="FF0000"/>
        </w:rPr>
      </w:pPr>
    </w:p>
    <w:p w14:paraId="5CA17300" w14:textId="77777777" w:rsidR="0029609D" w:rsidRDefault="0029609D">
      <w:pPr>
        <w:tabs>
          <w:tab w:val="left" w:pos="2700"/>
          <w:tab w:val="center" w:pos="3600"/>
          <w:tab w:val="left" w:pos="4230"/>
          <w:tab w:val="left" w:pos="5580"/>
          <w:tab w:val="left" w:pos="6840"/>
        </w:tabs>
        <w:ind w:right="201"/>
        <w:jc w:val="both"/>
        <w:rPr>
          <w:b/>
          <w:bCs/>
          <w:color w:val="FF0000"/>
        </w:rPr>
      </w:pPr>
    </w:p>
    <w:tbl>
      <w:tblPr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176"/>
        <w:gridCol w:w="1568"/>
        <w:gridCol w:w="1735"/>
      </w:tblGrid>
      <w:tr w:rsidR="0029609D" w14:paraId="2EF0BBDA" w14:textId="77777777" w:rsidTr="660EE7EC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7927C3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rPr>
                <w:b/>
                <w:bCs/>
              </w:rPr>
            </w:pPr>
            <w:r>
              <w:rPr>
                <w:b/>
                <w:bCs/>
              </w:rPr>
              <w:t>Redni broj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A9E6E8A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jc w:val="both"/>
              <w:rPr>
                <w:b/>
              </w:rPr>
            </w:pPr>
            <w:r>
              <w:rPr>
                <w:b/>
              </w:rPr>
              <w:t xml:space="preserve">Ime i prezime  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27E61F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Predmet 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B5B376E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Mentor</w:t>
            </w:r>
          </w:p>
          <w:p w14:paraId="1D0656FE" w14:textId="77777777" w:rsidR="0029609D" w:rsidRDefault="0029609D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jc w:val="both"/>
              <w:rPr>
                <w:b/>
              </w:rPr>
            </w:pPr>
          </w:p>
        </w:tc>
      </w:tr>
      <w:tr w:rsidR="0029609D" w14:paraId="5A6A3597" w14:textId="77777777" w:rsidTr="660EE7EC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6016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jc w:val="both"/>
            </w:pPr>
            <w:r>
              <w:t>1.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5518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jc w:val="both"/>
            </w:pPr>
            <w:r>
              <w:t>Lucija Gušić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ABF2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jc w:val="both"/>
            </w:pPr>
            <w:r>
              <w:t>razredna nastava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3C3B" w14:textId="77777777" w:rsidR="0029609D" w:rsidRDefault="00102591" w:rsidP="00A84140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</w:pPr>
            <w:r>
              <w:t>Andrea Ceković</w:t>
            </w:r>
          </w:p>
        </w:tc>
      </w:tr>
      <w:tr w:rsidR="660EE7EC" w14:paraId="0A3E2E5B" w14:textId="77777777" w:rsidTr="660EE7EC">
        <w:trPr>
          <w:trHeight w:val="300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E64C" w14:textId="59E59199" w:rsidR="1F85E82E" w:rsidRDefault="1F85E82E" w:rsidP="660EE7EC">
            <w:pPr>
              <w:jc w:val="both"/>
            </w:pPr>
            <w:r>
              <w:t>2.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61F3" w14:textId="0B3CF96C" w:rsidR="489FA081" w:rsidRDefault="489FA081" w:rsidP="660EE7EC">
            <w:pPr>
              <w:jc w:val="both"/>
            </w:pPr>
            <w:r w:rsidRPr="660EE7EC">
              <w:t>Petra Pavlović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1F3C" w14:textId="71101C47" w:rsidR="489FA081" w:rsidRDefault="489FA081" w:rsidP="660EE7EC">
            <w:pPr>
              <w:jc w:val="both"/>
            </w:pPr>
            <w:r>
              <w:t>povijest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F7D5" w14:textId="1A5345A4" w:rsidR="489FA081" w:rsidRDefault="489FA081" w:rsidP="00A84140">
            <w:r w:rsidRPr="660EE7EC">
              <w:t>Ana Jura</w:t>
            </w:r>
          </w:p>
        </w:tc>
      </w:tr>
      <w:tr w:rsidR="0029609D" w14:paraId="5252CE99" w14:textId="77777777" w:rsidTr="660EE7EC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8B36" w14:textId="0EE86A9B" w:rsidR="0029609D" w:rsidRDefault="1F85E82E">
            <w:pPr>
              <w:jc w:val="both"/>
            </w:pPr>
            <w:r>
              <w:t>3</w:t>
            </w:r>
            <w:r w:rsidR="660EE7EC">
              <w:t>.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6111" w14:textId="77777777" w:rsidR="0029609D" w:rsidRDefault="00102591">
            <w:pPr>
              <w:jc w:val="both"/>
            </w:pPr>
            <w:r>
              <w:t>Petra Takač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124C" w14:textId="77777777" w:rsidR="0029609D" w:rsidRDefault="00102591">
            <w:pPr>
              <w:jc w:val="both"/>
            </w:pPr>
            <w:r>
              <w:t>razredna nastava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0B0D" w14:textId="77777777" w:rsidR="0029609D" w:rsidRDefault="00102591" w:rsidP="00A84140">
            <w:r>
              <w:t>Katarina Ilenić-Pervan</w:t>
            </w:r>
          </w:p>
        </w:tc>
      </w:tr>
      <w:tr w:rsidR="0029609D" w14:paraId="476934BA" w14:textId="77777777" w:rsidTr="660EE7EC">
        <w:trPr>
          <w:trHeight w:val="300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028A" w14:textId="19E94189" w:rsidR="0029609D" w:rsidRDefault="35C6FCFD">
            <w:pPr>
              <w:jc w:val="both"/>
            </w:pPr>
            <w:r>
              <w:t>4</w:t>
            </w:r>
            <w:r w:rsidR="660EE7EC">
              <w:t>.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1988" w14:textId="77777777" w:rsidR="0029609D" w:rsidRDefault="00102591">
            <w:pPr>
              <w:jc w:val="both"/>
            </w:pPr>
            <w:r>
              <w:t>Lucia Kurilovčan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DC0F" w14:textId="77777777" w:rsidR="0029609D" w:rsidRDefault="00102591">
            <w:pPr>
              <w:jc w:val="both"/>
            </w:pPr>
            <w:r>
              <w:t>fizika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47A4" w14:textId="77777777" w:rsidR="0029609D" w:rsidRDefault="00102591" w:rsidP="00A84140">
            <w:r>
              <w:t>Igor Pešin</w:t>
            </w:r>
          </w:p>
          <w:p w14:paraId="2AF28CB4" w14:textId="6806E4B6" w:rsidR="0029609D" w:rsidRDefault="00102591" w:rsidP="00A84140">
            <w:r>
              <w:t>(OŠ</w:t>
            </w:r>
            <w:r w:rsidR="00A84140">
              <w:t xml:space="preserve"> </w:t>
            </w:r>
            <w:r>
              <w:t>Eugena Kvaternika, Velika Gorica)</w:t>
            </w:r>
          </w:p>
        </w:tc>
      </w:tr>
      <w:tr w:rsidR="0029609D" w14:paraId="505B0390" w14:textId="77777777" w:rsidTr="660EE7EC">
        <w:trPr>
          <w:trHeight w:val="300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405B" w14:textId="79311B30" w:rsidR="0029609D" w:rsidRDefault="553F570F" w:rsidP="660EE7EC">
            <w:pPr>
              <w:jc w:val="both"/>
            </w:pPr>
            <w:r w:rsidRPr="660EE7EC">
              <w:t>5</w:t>
            </w:r>
            <w:r w:rsidR="660EE7EC" w:rsidRPr="660EE7EC">
              <w:t>.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C9C1" w14:textId="77777777" w:rsidR="0029609D" w:rsidRDefault="00102591">
            <w:pPr>
              <w:jc w:val="both"/>
            </w:pPr>
            <w:r>
              <w:t>Marta Užarević-Vuksan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270B" w14:textId="77777777" w:rsidR="0029609D" w:rsidRDefault="00102591">
            <w:pPr>
              <w:jc w:val="both"/>
            </w:pPr>
            <w:r>
              <w:t>engleski jezk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27AE" w14:textId="4DDF46E2" w:rsidR="0029609D" w:rsidRDefault="00102591" w:rsidP="00A84140">
            <w:r>
              <w:t>Karmen Šikić</w:t>
            </w:r>
            <w:r w:rsidR="00A84140">
              <w:t xml:space="preserve"> </w:t>
            </w:r>
            <w:r>
              <w:t>Benjak</w:t>
            </w:r>
          </w:p>
        </w:tc>
      </w:tr>
      <w:tr w:rsidR="0088535D" w14:paraId="6B6EB26B" w14:textId="77777777" w:rsidTr="660EE7EC">
        <w:trPr>
          <w:trHeight w:val="300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2112" w14:textId="4BD6E66A" w:rsidR="0088535D" w:rsidRPr="660EE7EC" w:rsidRDefault="0088535D" w:rsidP="660EE7EC">
            <w:pPr>
              <w:jc w:val="both"/>
            </w:pPr>
            <w:r>
              <w:t>6.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71B3" w14:textId="17718B1D" w:rsidR="0088535D" w:rsidRDefault="0088535D">
            <w:pPr>
              <w:jc w:val="both"/>
            </w:pPr>
            <w:r>
              <w:t>Anamarija Štimac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C8C7" w14:textId="10E3D6AF" w:rsidR="0088535D" w:rsidRDefault="0088535D">
            <w:pPr>
              <w:jc w:val="both"/>
            </w:pPr>
            <w:r>
              <w:t>razredna nastava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5196" w14:textId="61ADC9E0" w:rsidR="0088535D" w:rsidRDefault="00A84140" w:rsidP="00A84140">
            <w:r>
              <w:t>Natalija Čunčić (</w:t>
            </w:r>
            <w:r w:rsidR="0088535D">
              <w:t>OŠ Novo Čiče</w:t>
            </w:r>
            <w:r>
              <w:t>)</w:t>
            </w:r>
          </w:p>
        </w:tc>
      </w:tr>
    </w:tbl>
    <w:p w14:paraId="3C7D1465" w14:textId="77777777" w:rsidR="0029609D" w:rsidRDefault="0029609D">
      <w:pPr>
        <w:pStyle w:val="Naslov3"/>
      </w:pPr>
    </w:p>
    <w:p w14:paraId="2407A733" w14:textId="77777777" w:rsidR="0029609D" w:rsidRDefault="0029609D"/>
    <w:p w14:paraId="11514410" w14:textId="77777777" w:rsidR="0029609D" w:rsidRDefault="0029609D"/>
    <w:p w14:paraId="3BAD4A1C" w14:textId="77777777" w:rsidR="0029609D" w:rsidRDefault="00102591">
      <w:pPr>
        <w:pStyle w:val="Naslov3"/>
        <w:rPr>
          <w:rStyle w:val="ListLabel1"/>
        </w:rPr>
      </w:pPr>
      <w:r>
        <w:rPr>
          <w:rStyle w:val="ListLabel1"/>
        </w:rPr>
        <w:t xml:space="preserve"> </w:t>
      </w:r>
      <w:bookmarkStart w:id="44" w:name="_Toc178335578"/>
      <w:r>
        <w:rPr>
          <w:rStyle w:val="ListLabel1"/>
        </w:rPr>
        <w:t>2.2. Podatci o administrativnome i tehničkom osoblju</w:t>
      </w:r>
      <w:bookmarkEnd w:id="44"/>
    </w:p>
    <w:p w14:paraId="1A3FAC43" w14:textId="77777777" w:rsidR="0029609D" w:rsidRDefault="0029609D">
      <w:pPr>
        <w:tabs>
          <w:tab w:val="left" w:pos="2700"/>
          <w:tab w:val="center" w:pos="3600"/>
          <w:tab w:val="left" w:pos="4230"/>
          <w:tab w:val="left" w:pos="5580"/>
          <w:tab w:val="left" w:pos="6840"/>
        </w:tabs>
        <w:ind w:right="201"/>
        <w:jc w:val="both"/>
        <w:rPr>
          <w:b/>
        </w:rPr>
      </w:pPr>
    </w:p>
    <w:tbl>
      <w:tblPr>
        <w:tblW w:w="85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2340"/>
        <w:gridCol w:w="2059"/>
        <w:gridCol w:w="1097"/>
        <w:gridCol w:w="2430"/>
      </w:tblGrid>
      <w:tr w:rsidR="0029609D" w14:paraId="635DDCAA" w14:textId="77777777" w:rsidTr="660EE7EC">
        <w:trPr>
          <w:cantSplit/>
          <w:trHeight w:val="113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</w:tcPr>
          <w:p w14:paraId="73C596A1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left="113" w:right="201"/>
              <w:jc w:val="both"/>
              <w:rPr>
                <w:b/>
              </w:rPr>
            </w:pPr>
            <w:r>
              <w:rPr>
                <w:b/>
              </w:rPr>
              <w:t>RED. BR.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94B2" w14:textId="77777777" w:rsidR="0029609D" w:rsidRDefault="0029609D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jc w:val="both"/>
              <w:rPr>
                <w:b/>
              </w:rPr>
            </w:pPr>
          </w:p>
          <w:p w14:paraId="5854DE7F" w14:textId="77777777" w:rsidR="0029609D" w:rsidRDefault="0029609D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jc w:val="both"/>
              <w:rPr>
                <w:b/>
              </w:rPr>
            </w:pPr>
          </w:p>
          <w:p w14:paraId="515A855D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jc w:val="both"/>
            </w:pPr>
            <w:r>
              <w:rPr>
                <w:b/>
              </w:rPr>
              <w:t>PREZIME, IME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ADD4" w14:textId="77777777" w:rsidR="0029609D" w:rsidRDefault="0029609D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jc w:val="both"/>
              <w:rPr>
                <w:b/>
              </w:rPr>
            </w:pPr>
          </w:p>
          <w:p w14:paraId="314EE24A" w14:textId="77777777" w:rsidR="0029609D" w:rsidRDefault="0029609D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jc w:val="both"/>
              <w:rPr>
                <w:b/>
              </w:rPr>
            </w:pPr>
          </w:p>
          <w:p w14:paraId="06E5D01B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jc w:val="both"/>
              <w:rPr>
                <w:b/>
              </w:rPr>
            </w:pPr>
            <w:r>
              <w:rPr>
                <w:b/>
              </w:rPr>
              <w:t>STRUKA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8E68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jc w:val="both"/>
              <w:rPr>
                <w:b/>
              </w:rPr>
            </w:pPr>
            <w:r>
              <w:rPr>
                <w:b/>
              </w:rPr>
              <w:t xml:space="preserve">ŠK. </w:t>
            </w:r>
          </w:p>
          <w:p w14:paraId="0B09A966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jc w:val="both"/>
            </w:pPr>
            <w:r>
              <w:rPr>
                <w:b/>
              </w:rPr>
              <w:t>SPREMA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4669" w14:textId="77777777" w:rsidR="0029609D" w:rsidRDefault="0029609D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rPr>
                <w:b/>
              </w:rPr>
            </w:pPr>
          </w:p>
          <w:p w14:paraId="289B14FE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</w:pPr>
            <w:r>
              <w:rPr>
                <w:b/>
              </w:rPr>
              <w:t>POSLOVI KOJE OBAVLJA</w:t>
            </w:r>
          </w:p>
        </w:tc>
      </w:tr>
      <w:tr w:rsidR="0029609D" w14:paraId="75E9B8E1" w14:textId="77777777" w:rsidTr="660EE7EC">
        <w:trPr>
          <w:trHeight w:val="93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760E" w14:textId="77777777" w:rsidR="0029609D" w:rsidRDefault="0029609D">
            <w:pPr>
              <w:numPr>
                <w:ilvl w:val="0"/>
                <w:numId w:val="3"/>
              </w:num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left="357" w:hanging="357"/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BD39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jc w:val="both"/>
            </w:pPr>
            <w:r>
              <w:t>Kordić, Tihana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E7C8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spacing w:line="259" w:lineRule="auto"/>
              <w:ind w:right="201"/>
              <w:jc w:val="both"/>
            </w:pPr>
            <w:r>
              <w:t>dipl. pravnik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C6B7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jc w:val="both"/>
            </w:pPr>
            <w:r>
              <w:t>VSS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130C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jc w:val="both"/>
            </w:pPr>
            <w:r>
              <w:t>tajnik</w:t>
            </w:r>
          </w:p>
        </w:tc>
      </w:tr>
      <w:tr w:rsidR="0029609D" w14:paraId="7164AC55" w14:textId="77777777" w:rsidTr="660EE7E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615A" w14:textId="77777777" w:rsidR="0029609D" w:rsidRDefault="0029609D">
            <w:pPr>
              <w:numPr>
                <w:ilvl w:val="0"/>
                <w:numId w:val="3"/>
              </w:num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left="357" w:hanging="357"/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40B5" w14:textId="6266E19D" w:rsidR="0029609D" w:rsidRDefault="6F68E9E4" w:rsidP="660EE7EC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spacing w:line="259" w:lineRule="auto"/>
              <w:ind w:right="201"/>
              <w:jc w:val="both"/>
            </w:pPr>
            <w:r w:rsidRPr="006C5B18">
              <w:t>Zagorac, Marijana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08DE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jc w:val="both"/>
            </w:pPr>
            <w:r>
              <w:t>srednji ekonomist –računovodstve-no-financijski smjer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09EA" w14:textId="730097F7" w:rsidR="0029609D" w:rsidRDefault="2A3EE1CF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jc w:val="both"/>
            </w:pPr>
            <w:r>
              <w:t>V</w:t>
            </w:r>
            <w:r w:rsidR="660EE7EC">
              <w:t xml:space="preserve">SS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8C74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jc w:val="both"/>
            </w:pPr>
            <w:r>
              <w:t>računovođa</w:t>
            </w:r>
          </w:p>
        </w:tc>
      </w:tr>
      <w:tr w:rsidR="0029609D" w14:paraId="3AACFA06" w14:textId="77777777" w:rsidTr="660EE7E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1AA2" w14:textId="77777777" w:rsidR="0029609D" w:rsidRDefault="0029609D">
            <w:pPr>
              <w:numPr>
                <w:ilvl w:val="0"/>
                <w:numId w:val="3"/>
              </w:num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left="357" w:hanging="357"/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E5B9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spacing w:line="259" w:lineRule="auto"/>
              <w:ind w:right="201"/>
              <w:jc w:val="both"/>
            </w:pPr>
            <w:r>
              <w:t>Smolković, Sniježana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7062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jc w:val="both"/>
            </w:pPr>
            <w:r>
              <w:t>trgovinski prodavač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9C04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jc w:val="both"/>
            </w:pPr>
            <w:r>
              <w:t>SSS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9522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jc w:val="both"/>
            </w:pPr>
            <w:r>
              <w:t>spremačica</w:t>
            </w:r>
          </w:p>
        </w:tc>
      </w:tr>
      <w:tr w:rsidR="0029609D" w14:paraId="0970E5EA" w14:textId="77777777" w:rsidTr="660EE7E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9DFC" w14:textId="77777777" w:rsidR="0029609D" w:rsidRDefault="0029609D">
            <w:pPr>
              <w:numPr>
                <w:ilvl w:val="0"/>
                <w:numId w:val="3"/>
              </w:num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left="357" w:hanging="357"/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34A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jc w:val="both"/>
            </w:pPr>
            <w:r>
              <w:t>Matković, Slavica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D03C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jc w:val="both"/>
            </w:pPr>
            <w:r>
              <w:t>obućarsko galanterijski tehničar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B528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jc w:val="both"/>
            </w:pPr>
            <w:r>
              <w:t>SSS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0448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jc w:val="both"/>
            </w:pPr>
            <w:r>
              <w:t>spremačica</w:t>
            </w:r>
          </w:p>
        </w:tc>
      </w:tr>
      <w:tr w:rsidR="0029609D" w14:paraId="0547A719" w14:textId="77777777" w:rsidTr="660EE7E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6E3D" w14:textId="77777777" w:rsidR="0029609D" w:rsidRDefault="0029609D">
            <w:pPr>
              <w:numPr>
                <w:ilvl w:val="0"/>
                <w:numId w:val="3"/>
              </w:num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left="357" w:hanging="357"/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F0A1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jc w:val="both"/>
            </w:pPr>
            <w:r>
              <w:t>Dragin, Danijel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1B7E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jc w:val="both"/>
            </w:pPr>
            <w:r>
              <w:t>kuhar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83CC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jc w:val="both"/>
            </w:pPr>
            <w:r>
              <w:t>SSS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E679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jc w:val="both"/>
            </w:pPr>
            <w:r>
              <w:t>kuhar</w:t>
            </w:r>
          </w:p>
        </w:tc>
      </w:tr>
      <w:tr w:rsidR="0029609D" w14:paraId="559CCEEC" w14:textId="77777777" w:rsidTr="660EE7E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3C41" w14:textId="77777777" w:rsidR="0029609D" w:rsidRDefault="0029609D">
            <w:pPr>
              <w:numPr>
                <w:ilvl w:val="0"/>
                <w:numId w:val="3"/>
              </w:num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left="357" w:hanging="357"/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E39B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spacing w:line="259" w:lineRule="auto"/>
              <w:ind w:right="201"/>
              <w:jc w:val="both"/>
            </w:pPr>
            <w:r>
              <w:t>Habljak, Mirjana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D25C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spacing w:line="259" w:lineRule="auto"/>
              <w:ind w:right="201"/>
              <w:jc w:val="both"/>
            </w:pPr>
            <w:r>
              <w:t>kuharica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0BFA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jc w:val="both"/>
            </w:pPr>
            <w:r>
              <w:t>NKV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9728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jc w:val="both"/>
            </w:pPr>
            <w:r>
              <w:t>kuharica</w:t>
            </w:r>
          </w:p>
        </w:tc>
      </w:tr>
      <w:tr w:rsidR="0029609D" w14:paraId="4740A144" w14:textId="77777777" w:rsidTr="660EE7E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28E4" w14:textId="77777777" w:rsidR="0029609D" w:rsidRDefault="0029609D">
            <w:pPr>
              <w:numPr>
                <w:ilvl w:val="0"/>
                <w:numId w:val="3"/>
              </w:num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left="357" w:hanging="357"/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A22B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jc w:val="both"/>
            </w:pPr>
            <w:r>
              <w:t>Gotovac, Mirjana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2414" w14:textId="77777777" w:rsidR="0029609D" w:rsidRDefault="0029609D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jc w:val="both"/>
            </w:pPr>
          </w:p>
          <w:p w14:paraId="3CCA0619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jc w:val="both"/>
            </w:pPr>
            <w:r>
              <w:t>spremačica</w:t>
            </w:r>
          </w:p>
          <w:p w14:paraId="252F3EA0" w14:textId="77777777" w:rsidR="0029609D" w:rsidRDefault="0029609D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jc w:val="both"/>
            </w:pPr>
          </w:p>
          <w:p w14:paraId="025C597B" w14:textId="77777777" w:rsidR="0029609D" w:rsidRDefault="0029609D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jc w:val="both"/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9161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jc w:val="both"/>
            </w:pPr>
            <w:r>
              <w:t>NKV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AC56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jc w:val="both"/>
            </w:pPr>
            <w:r>
              <w:t>spremačica</w:t>
            </w:r>
          </w:p>
        </w:tc>
      </w:tr>
      <w:tr w:rsidR="0029609D" w14:paraId="60E34B93" w14:textId="77777777" w:rsidTr="660EE7E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7CB0" w14:textId="77777777" w:rsidR="0029609D" w:rsidRDefault="0029609D">
            <w:pPr>
              <w:numPr>
                <w:ilvl w:val="0"/>
                <w:numId w:val="3"/>
              </w:num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left="357" w:hanging="357"/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9F88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spacing w:line="259" w:lineRule="auto"/>
              <w:ind w:right="201"/>
              <w:jc w:val="both"/>
            </w:pPr>
            <w:r>
              <w:t>Vujasinović, Renata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2881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spacing w:line="259" w:lineRule="auto"/>
              <w:ind w:right="201"/>
              <w:jc w:val="both"/>
            </w:pPr>
            <w:r>
              <w:t>ekonomist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73B5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jc w:val="both"/>
            </w:pPr>
            <w:r>
              <w:t>SSS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FD4A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jc w:val="both"/>
            </w:pPr>
            <w:r>
              <w:t>spremačica</w:t>
            </w:r>
          </w:p>
        </w:tc>
      </w:tr>
      <w:tr w:rsidR="0029609D" w14:paraId="5D88BBD5" w14:textId="77777777" w:rsidTr="660EE7E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B13D" w14:textId="77777777" w:rsidR="0029609D" w:rsidRDefault="0029609D">
            <w:pPr>
              <w:numPr>
                <w:ilvl w:val="0"/>
                <w:numId w:val="3"/>
              </w:num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left="357" w:hanging="357"/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1D28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jc w:val="both"/>
            </w:pPr>
            <w:r>
              <w:t>Križetić, Branka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4658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jc w:val="both"/>
            </w:pPr>
            <w:r>
              <w:t>konditor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554A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jc w:val="both"/>
            </w:pPr>
            <w:r>
              <w:t>SSS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E666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jc w:val="both"/>
            </w:pPr>
            <w:r>
              <w:t>kuharica</w:t>
            </w:r>
          </w:p>
        </w:tc>
      </w:tr>
      <w:tr w:rsidR="0029609D" w14:paraId="7644EF36" w14:textId="77777777" w:rsidTr="660EE7E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C439" w14:textId="77777777" w:rsidR="0029609D" w:rsidRDefault="0029609D">
            <w:pPr>
              <w:numPr>
                <w:ilvl w:val="0"/>
                <w:numId w:val="3"/>
              </w:num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left="357" w:hanging="357"/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7E64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spacing w:line="259" w:lineRule="auto"/>
              <w:ind w:right="201"/>
              <w:jc w:val="both"/>
            </w:pPr>
            <w:r>
              <w:t>Filip, Marija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84D9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jc w:val="both"/>
            </w:pPr>
            <w:r>
              <w:t>drvno-tehnološki stručni radnik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4E75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jc w:val="both"/>
            </w:pPr>
            <w:r>
              <w:t>SSS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7EA0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jc w:val="both"/>
            </w:pPr>
            <w:r>
              <w:t>spremačica</w:t>
            </w:r>
          </w:p>
        </w:tc>
      </w:tr>
      <w:tr w:rsidR="0029609D" w14:paraId="18ECF842" w14:textId="77777777" w:rsidTr="660EE7EC">
        <w:trPr>
          <w:trHeight w:val="30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77A6" w14:textId="77777777" w:rsidR="0029609D" w:rsidRDefault="00102591">
            <w:pPr>
              <w:jc w:val="both"/>
            </w:pPr>
            <w:r>
              <w:t>11.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1131" w14:textId="77777777" w:rsidR="0029609D" w:rsidRDefault="00102591">
            <w:pPr>
              <w:spacing w:line="259" w:lineRule="auto"/>
              <w:jc w:val="both"/>
            </w:pPr>
            <w:r>
              <w:t>Stepanić, Ivan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45C4" w14:textId="77777777" w:rsidR="0029609D" w:rsidRDefault="00102591">
            <w:pPr>
              <w:jc w:val="both"/>
            </w:pPr>
            <w:r>
              <w:t>elektroinstalater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1731" w14:textId="77777777" w:rsidR="0029609D" w:rsidRDefault="00102591">
            <w:pPr>
              <w:jc w:val="both"/>
            </w:pPr>
            <w:r>
              <w:t>SSS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DC25" w14:textId="77777777" w:rsidR="0029609D" w:rsidRDefault="00102591">
            <w:pPr>
              <w:jc w:val="both"/>
            </w:pPr>
            <w:r>
              <w:t>domar</w:t>
            </w:r>
          </w:p>
        </w:tc>
      </w:tr>
    </w:tbl>
    <w:p w14:paraId="31A560F4" w14:textId="77777777" w:rsidR="0029609D" w:rsidRDefault="0029609D">
      <w:pPr>
        <w:ind w:right="201"/>
        <w:jc w:val="both"/>
        <w:rPr>
          <w:b/>
        </w:rPr>
      </w:pPr>
    </w:p>
    <w:p w14:paraId="37EFA3E3" w14:textId="1D1ECFA4" w:rsidR="0029609D" w:rsidRDefault="0029609D">
      <w:pPr>
        <w:ind w:right="-108"/>
        <w:rPr>
          <w:b/>
          <w:sz w:val="20"/>
          <w:szCs w:val="20"/>
          <w:lang w:eastAsia="en-US"/>
        </w:rPr>
      </w:pPr>
    </w:p>
    <w:p w14:paraId="42107BB4" w14:textId="68F6E7C4" w:rsidR="006C5B18" w:rsidRDefault="006C5B18">
      <w:pPr>
        <w:ind w:right="-108"/>
        <w:rPr>
          <w:b/>
          <w:sz w:val="20"/>
          <w:szCs w:val="20"/>
          <w:lang w:eastAsia="en-US"/>
        </w:rPr>
      </w:pPr>
    </w:p>
    <w:p w14:paraId="63263845" w14:textId="73BEE07F" w:rsidR="006C5B18" w:rsidRDefault="006C5B18">
      <w:pPr>
        <w:ind w:right="-108"/>
        <w:rPr>
          <w:b/>
          <w:sz w:val="20"/>
          <w:szCs w:val="20"/>
          <w:lang w:eastAsia="en-US"/>
        </w:rPr>
      </w:pPr>
    </w:p>
    <w:p w14:paraId="7CB756A7" w14:textId="069B96B9" w:rsidR="006C5B18" w:rsidRDefault="006C5B18">
      <w:pPr>
        <w:ind w:right="-108"/>
        <w:rPr>
          <w:b/>
          <w:sz w:val="20"/>
          <w:szCs w:val="20"/>
          <w:lang w:eastAsia="en-US"/>
        </w:rPr>
      </w:pPr>
    </w:p>
    <w:p w14:paraId="19F1EFC8" w14:textId="572C2ABA" w:rsidR="006C5B18" w:rsidRDefault="006C5B18">
      <w:pPr>
        <w:ind w:right="-108"/>
        <w:rPr>
          <w:b/>
          <w:sz w:val="20"/>
          <w:szCs w:val="20"/>
          <w:lang w:eastAsia="en-US"/>
        </w:rPr>
      </w:pPr>
    </w:p>
    <w:p w14:paraId="54700A65" w14:textId="53A97945" w:rsidR="006C5B18" w:rsidRDefault="006C5B18">
      <w:pPr>
        <w:ind w:right="-108"/>
        <w:rPr>
          <w:b/>
          <w:sz w:val="20"/>
          <w:szCs w:val="20"/>
          <w:lang w:eastAsia="en-US"/>
        </w:rPr>
      </w:pPr>
    </w:p>
    <w:p w14:paraId="279E2070" w14:textId="13E33EE5" w:rsidR="006C5B18" w:rsidRDefault="006C5B18">
      <w:pPr>
        <w:ind w:right="-108"/>
        <w:rPr>
          <w:b/>
          <w:sz w:val="20"/>
          <w:szCs w:val="20"/>
          <w:lang w:eastAsia="en-US"/>
        </w:rPr>
      </w:pPr>
    </w:p>
    <w:p w14:paraId="3E4D44DC" w14:textId="77777777" w:rsidR="006C5B18" w:rsidRDefault="006C5B18" w:rsidP="006C5B18">
      <w:pPr>
        <w:jc w:val="both"/>
        <w:rPr>
          <w:rStyle w:val="ListLabel1"/>
          <w:u w:val="single"/>
        </w:rPr>
      </w:pPr>
    </w:p>
    <w:p w14:paraId="74C751DE" w14:textId="77777777" w:rsidR="006C5B18" w:rsidRDefault="006C5B18" w:rsidP="006C5B18">
      <w:pPr>
        <w:jc w:val="both"/>
        <w:rPr>
          <w:rStyle w:val="ListLabel1"/>
          <w:u w:val="single"/>
        </w:rPr>
      </w:pPr>
    </w:p>
    <w:p w14:paraId="697C9FC5" w14:textId="77777777" w:rsidR="006C5B18" w:rsidRDefault="006C5B18" w:rsidP="006C5B18">
      <w:pPr>
        <w:jc w:val="both"/>
        <w:rPr>
          <w:rStyle w:val="ListLabel1"/>
          <w:u w:val="single"/>
        </w:rPr>
      </w:pPr>
    </w:p>
    <w:p w14:paraId="31E8CF9E" w14:textId="77777777" w:rsidR="006C5B18" w:rsidRDefault="006C5B18" w:rsidP="006C5B18">
      <w:pPr>
        <w:jc w:val="both"/>
        <w:rPr>
          <w:rStyle w:val="ListLabel1"/>
          <w:u w:val="single"/>
        </w:rPr>
      </w:pPr>
    </w:p>
    <w:p w14:paraId="5B04E945" w14:textId="77777777" w:rsidR="006C5B18" w:rsidRDefault="006C5B18" w:rsidP="006C5B18">
      <w:pPr>
        <w:jc w:val="both"/>
        <w:rPr>
          <w:rStyle w:val="ListLabel1"/>
          <w:u w:val="single"/>
        </w:rPr>
      </w:pPr>
    </w:p>
    <w:p w14:paraId="67280817" w14:textId="77777777" w:rsidR="006C5B18" w:rsidRDefault="006C5B18" w:rsidP="006C5B18">
      <w:pPr>
        <w:jc w:val="both"/>
        <w:rPr>
          <w:rStyle w:val="ListLabel1"/>
          <w:u w:val="single"/>
        </w:rPr>
      </w:pPr>
    </w:p>
    <w:p w14:paraId="33846AB1" w14:textId="77777777" w:rsidR="006C5B18" w:rsidRDefault="006C5B18" w:rsidP="006C5B18">
      <w:pPr>
        <w:jc w:val="both"/>
        <w:rPr>
          <w:rStyle w:val="ListLabel1"/>
          <w:u w:val="single"/>
        </w:rPr>
      </w:pPr>
    </w:p>
    <w:p w14:paraId="6F07D9DD" w14:textId="77777777" w:rsidR="006C5B18" w:rsidRDefault="006C5B18" w:rsidP="006C5B18">
      <w:pPr>
        <w:jc w:val="both"/>
        <w:rPr>
          <w:rStyle w:val="ListLabel1"/>
          <w:u w:val="single"/>
        </w:rPr>
      </w:pPr>
    </w:p>
    <w:p w14:paraId="29C5393D" w14:textId="77777777" w:rsidR="006C5B18" w:rsidRDefault="006C5B18" w:rsidP="006C5B18">
      <w:pPr>
        <w:jc w:val="both"/>
        <w:rPr>
          <w:rStyle w:val="ListLabel1"/>
          <w:u w:val="single"/>
        </w:rPr>
      </w:pPr>
    </w:p>
    <w:p w14:paraId="46EFC9A7" w14:textId="77777777" w:rsidR="006C5B18" w:rsidRDefault="006C5B18" w:rsidP="006C5B18">
      <w:pPr>
        <w:jc w:val="both"/>
        <w:rPr>
          <w:rStyle w:val="ListLabel1"/>
          <w:u w:val="single"/>
        </w:rPr>
      </w:pPr>
    </w:p>
    <w:p w14:paraId="7255A7F7" w14:textId="77777777" w:rsidR="006C5B18" w:rsidRDefault="006C5B18" w:rsidP="006C5B18">
      <w:pPr>
        <w:jc w:val="both"/>
        <w:rPr>
          <w:rStyle w:val="ListLabel1"/>
          <w:u w:val="single"/>
        </w:rPr>
      </w:pPr>
    </w:p>
    <w:p w14:paraId="3A716F44" w14:textId="77777777" w:rsidR="006C5B18" w:rsidRDefault="006C5B18" w:rsidP="006C5B18">
      <w:pPr>
        <w:jc w:val="both"/>
        <w:rPr>
          <w:rStyle w:val="ListLabel1"/>
          <w:u w:val="single"/>
        </w:rPr>
      </w:pPr>
    </w:p>
    <w:p w14:paraId="1882C645" w14:textId="77777777" w:rsidR="006C5B18" w:rsidRDefault="006C5B18" w:rsidP="006C5B18">
      <w:pPr>
        <w:jc w:val="both"/>
        <w:rPr>
          <w:rStyle w:val="ListLabel1"/>
          <w:u w:val="single"/>
        </w:rPr>
      </w:pPr>
    </w:p>
    <w:p w14:paraId="1214D31C" w14:textId="77777777" w:rsidR="006C5B18" w:rsidRDefault="006C5B18" w:rsidP="006C5B18">
      <w:pPr>
        <w:jc w:val="both"/>
        <w:rPr>
          <w:rStyle w:val="ListLabel1"/>
          <w:u w:val="single"/>
        </w:rPr>
      </w:pPr>
    </w:p>
    <w:p w14:paraId="7D5D1A09" w14:textId="77777777" w:rsidR="006C5B18" w:rsidRDefault="006C5B18" w:rsidP="006C5B18">
      <w:pPr>
        <w:jc w:val="both"/>
        <w:rPr>
          <w:rStyle w:val="ListLabel1"/>
          <w:u w:val="single"/>
        </w:rPr>
      </w:pPr>
    </w:p>
    <w:p w14:paraId="7EE8E31A" w14:textId="77777777" w:rsidR="006C5B18" w:rsidRDefault="006C5B18" w:rsidP="006C5B18">
      <w:pPr>
        <w:jc w:val="both"/>
        <w:rPr>
          <w:rStyle w:val="ListLabel1"/>
          <w:u w:val="single"/>
        </w:rPr>
      </w:pPr>
    </w:p>
    <w:p w14:paraId="65A9DEDF" w14:textId="77777777" w:rsidR="006C5B18" w:rsidRDefault="006C5B18" w:rsidP="006C5B18">
      <w:pPr>
        <w:jc w:val="both"/>
        <w:rPr>
          <w:rStyle w:val="ListLabel1"/>
          <w:u w:val="single"/>
        </w:rPr>
      </w:pPr>
    </w:p>
    <w:p w14:paraId="1452C9AA" w14:textId="537D8A65" w:rsidR="006C5B18" w:rsidRDefault="006C5B18" w:rsidP="006C5B18">
      <w:pPr>
        <w:jc w:val="both"/>
        <w:rPr>
          <w:rStyle w:val="ListLabel1"/>
          <w:u w:val="single"/>
        </w:rPr>
      </w:pPr>
      <w:r>
        <w:rPr>
          <w:rStyle w:val="ListLabel1"/>
          <w:u w:val="single"/>
        </w:rPr>
        <w:t>2.3. TJEDNA I GODIŠNJA ZADUŽENJA UČITELJA</w:t>
      </w:r>
    </w:p>
    <w:p w14:paraId="470F41BE" w14:textId="77777777" w:rsidR="006C5B18" w:rsidRDefault="006C5B18" w:rsidP="006C5B18">
      <w:pPr>
        <w:jc w:val="both"/>
        <w:rPr>
          <w:rStyle w:val="ListLabel1"/>
          <w:u w:val="single"/>
        </w:rPr>
      </w:pPr>
      <w:r>
        <w:rPr>
          <w:rStyle w:val="ListLabel1"/>
          <w:u w:val="single"/>
        </w:rPr>
        <w:t>2.3.1. Tjedna i godišnja zaduženja učitelja razredne nastave</w:t>
      </w:r>
    </w:p>
    <w:p w14:paraId="0FF0A605" w14:textId="77777777" w:rsidR="006C5B18" w:rsidRDefault="006C5B18">
      <w:pPr>
        <w:ind w:right="-108"/>
        <w:rPr>
          <w:b/>
          <w:sz w:val="20"/>
          <w:szCs w:val="20"/>
          <w:lang w:eastAsia="en-US"/>
        </w:rPr>
        <w:sectPr w:rsidR="006C5B18">
          <w:headerReference w:type="default" r:id="rId21"/>
          <w:footerReference w:type="default" r:id="rId22"/>
          <w:footerReference w:type="first" r:id="rId23"/>
          <w:pgSz w:w="11906" w:h="16838"/>
          <w:pgMar w:top="720" w:right="851" w:bottom="1418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pPr w:leftFromText="180" w:rightFromText="180" w:horzAnchor="margin" w:tblpX="-292" w:tblpY="645"/>
        <w:tblW w:w="153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2060"/>
        <w:gridCol w:w="969"/>
        <w:gridCol w:w="968"/>
        <w:gridCol w:w="1105"/>
        <w:gridCol w:w="912"/>
        <w:gridCol w:w="879"/>
        <w:gridCol w:w="706"/>
        <w:gridCol w:w="974"/>
        <w:gridCol w:w="1105"/>
        <w:gridCol w:w="1105"/>
        <w:gridCol w:w="832"/>
        <w:gridCol w:w="831"/>
        <w:gridCol w:w="968"/>
        <w:gridCol w:w="832"/>
      </w:tblGrid>
      <w:tr w:rsidR="0029609D" w14:paraId="52CADB20" w14:textId="77777777" w:rsidTr="660EE7EC">
        <w:trPr>
          <w:trHeight w:val="1119"/>
        </w:trPr>
        <w:tc>
          <w:tcPr>
            <w:tcW w:w="10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5201C" w14:textId="77777777" w:rsidR="0029609D" w:rsidRDefault="0029609D">
            <w:pPr>
              <w:ind w:right="-108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14:paraId="105485B6" w14:textId="77777777" w:rsidR="0029609D" w:rsidRDefault="0029609D">
            <w:pPr>
              <w:ind w:right="-108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14:paraId="142FEAAB" w14:textId="77777777" w:rsidR="0029609D" w:rsidRDefault="00102591">
            <w:pPr>
              <w:ind w:right="-108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Red.</w:t>
            </w:r>
          </w:p>
          <w:p w14:paraId="61019CE2" w14:textId="77777777" w:rsidR="0029609D" w:rsidRDefault="00102591">
            <w:pPr>
              <w:ind w:right="-108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broj</w:t>
            </w:r>
          </w:p>
        </w:tc>
        <w:tc>
          <w:tcPr>
            <w:tcW w:w="20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10325" w14:textId="77777777" w:rsidR="0029609D" w:rsidRDefault="00102591">
            <w:pPr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Ime i prezime učitelja</w:t>
            </w:r>
          </w:p>
        </w:tc>
        <w:tc>
          <w:tcPr>
            <w:tcW w:w="9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9BEED" w14:textId="77777777" w:rsidR="0029609D" w:rsidRDefault="00102591">
            <w:pPr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Razred</w:t>
            </w:r>
          </w:p>
        </w:tc>
        <w:tc>
          <w:tcPr>
            <w:tcW w:w="9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DF30F" w14:textId="77777777" w:rsidR="0029609D" w:rsidRDefault="00102591">
            <w:pPr>
              <w:ind w:left="-108" w:right="-135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Redovna  nastava</w:t>
            </w:r>
          </w:p>
        </w:tc>
        <w:tc>
          <w:tcPr>
            <w:tcW w:w="11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EFE3A" w14:textId="77777777" w:rsidR="0029609D" w:rsidRDefault="00102591">
            <w:pPr>
              <w:ind w:left="-81" w:right="-120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Rad razrednika</w:t>
            </w:r>
          </w:p>
        </w:tc>
        <w:tc>
          <w:tcPr>
            <w:tcW w:w="9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07396" w14:textId="77777777" w:rsidR="0029609D" w:rsidRDefault="00102591">
            <w:pPr>
              <w:ind w:left="-108" w:right="-108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Dop. nastava</w:t>
            </w:r>
          </w:p>
        </w:tc>
        <w:tc>
          <w:tcPr>
            <w:tcW w:w="8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F7F70" w14:textId="77777777" w:rsidR="0029609D" w:rsidRDefault="00102591">
            <w:pPr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Dodatna nastava</w:t>
            </w:r>
          </w:p>
        </w:tc>
        <w:tc>
          <w:tcPr>
            <w:tcW w:w="7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F6372" w14:textId="77777777" w:rsidR="0029609D" w:rsidRDefault="00102591">
            <w:pPr>
              <w:ind w:left="-108" w:right="-157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INA</w:t>
            </w:r>
          </w:p>
        </w:tc>
        <w:tc>
          <w:tcPr>
            <w:tcW w:w="9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E17A2" w14:textId="77777777" w:rsidR="0029609D" w:rsidRDefault="00102591">
            <w:pPr>
              <w:ind w:left="-108" w:right="-12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Rad u prod.</w:t>
            </w:r>
          </w:p>
          <w:p w14:paraId="32E76CB3" w14:textId="77777777" w:rsidR="0029609D" w:rsidRDefault="00102591">
            <w:pPr>
              <w:ind w:left="-108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boravku</w:t>
            </w:r>
          </w:p>
        </w:tc>
        <w:tc>
          <w:tcPr>
            <w:tcW w:w="11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F9E7F" w14:textId="77777777" w:rsidR="0029609D" w:rsidRDefault="00102591">
            <w:pPr>
              <w:ind w:left="-93" w:right="-107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Ukupno neposre. rad</w:t>
            </w:r>
          </w:p>
        </w:tc>
        <w:tc>
          <w:tcPr>
            <w:tcW w:w="11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1CF72" w14:textId="77777777" w:rsidR="0029609D" w:rsidRDefault="00102591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Ostali</w:t>
            </w:r>
          </w:p>
          <w:p w14:paraId="3ED1F459" w14:textId="77777777" w:rsidR="0029609D" w:rsidRDefault="00102591">
            <w:pPr>
              <w:ind w:left="-109" w:right="-140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poslovi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9CD1F" w14:textId="77777777" w:rsidR="0029609D" w:rsidRDefault="0029609D">
            <w:pPr>
              <w:jc w:val="both"/>
              <w:rPr>
                <w:rStyle w:val="ListLabel1"/>
                <w:sz w:val="16"/>
                <w:szCs w:val="16"/>
              </w:rPr>
            </w:pPr>
          </w:p>
          <w:p w14:paraId="6145667F" w14:textId="77777777" w:rsidR="0029609D" w:rsidRDefault="00102591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Pos. poslovi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6AC2A" w14:textId="77777777" w:rsidR="0029609D" w:rsidRDefault="0029609D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6C50D" w14:textId="77777777" w:rsidR="0029609D" w:rsidRDefault="00102591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UKUPNO</w:t>
            </w:r>
          </w:p>
        </w:tc>
      </w:tr>
      <w:tr w:rsidR="0029609D" w14:paraId="5AAD199B" w14:textId="77777777" w:rsidTr="660EE7EC">
        <w:trPr>
          <w:trHeight w:val="260"/>
        </w:trPr>
        <w:tc>
          <w:tcPr>
            <w:tcW w:w="1065" w:type="dxa"/>
            <w:vMerge/>
          </w:tcPr>
          <w:p w14:paraId="2DC44586" w14:textId="77777777" w:rsidR="0029609D" w:rsidRDefault="0029609D">
            <w:pPr>
              <w:ind w:right="-108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060" w:type="dxa"/>
            <w:vMerge/>
          </w:tcPr>
          <w:p w14:paraId="4FFCBC07" w14:textId="77777777" w:rsidR="0029609D" w:rsidRDefault="0029609D">
            <w:pPr>
              <w:ind w:left="-108" w:right="-108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969" w:type="dxa"/>
            <w:vMerge/>
          </w:tcPr>
          <w:p w14:paraId="1728B4D0" w14:textId="77777777" w:rsidR="0029609D" w:rsidRDefault="0029609D">
            <w:pPr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968" w:type="dxa"/>
            <w:vMerge/>
          </w:tcPr>
          <w:p w14:paraId="34959D4B" w14:textId="77777777" w:rsidR="0029609D" w:rsidRDefault="0029609D">
            <w:pPr>
              <w:ind w:left="-108" w:right="-135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105" w:type="dxa"/>
            <w:vMerge/>
          </w:tcPr>
          <w:p w14:paraId="7BD58BA2" w14:textId="77777777" w:rsidR="0029609D" w:rsidRDefault="0029609D">
            <w:pPr>
              <w:ind w:left="-81" w:right="-12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912" w:type="dxa"/>
            <w:vMerge/>
          </w:tcPr>
          <w:p w14:paraId="4357A966" w14:textId="77777777" w:rsidR="0029609D" w:rsidRDefault="0029609D">
            <w:pPr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79" w:type="dxa"/>
            <w:vMerge/>
          </w:tcPr>
          <w:p w14:paraId="44690661" w14:textId="77777777" w:rsidR="0029609D" w:rsidRDefault="0029609D">
            <w:pPr>
              <w:ind w:left="-108" w:right="-16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06" w:type="dxa"/>
            <w:vMerge/>
          </w:tcPr>
          <w:p w14:paraId="74539910" w14:textId="77777777" w:rsidR="0029609D" w:rsidRDefault="0029609D">
            <w:pPr>
              <w:ind w:left="-108" w:right="-157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974" w:type="dxa"/>
            <w:vMerge/>
          </w:tcPr>
          <w:p w14:paraId="5A7E0CF2" w14:textId="77777777" w:rsidR="0029609D" w:rsidRDefault="0029609D">
            <w:pPr>
              <w:ind w:left="-108" w:right="-123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105" w:type="dxa"/>
            <w:vMerge/>
          </w:tcPr>
          <w:p w14:paraId="60FA6563" w14:textId="77777777" w:rsidR="0029609D" w:rsidRDefault="0029609D">
            <w:pPr>
              <w:ind w:left="-93" w:right="-107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105" w:type="dxa"/>
            <w:vMerge/>
          </w:tcPr>
          <w:p w14:paraId="1AC5CDBE" w14:textId="77777777" w:rsidR="0029609D" w:rsidRDefault="0029609D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D4C27" w14:textId="77777777" w:rsidR="0029609D" w:rsidRDefault="0029609D">
            <w:pPr>
              <w:ind w:left="-107" w:right="-108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AC704" w14:textId="77777777" w:rsidR="0029609D" w:rsidRDefault="00102591">
            <w:pPr>
              <w:ind w:left="-107" w:right="-108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Prekov.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4F4BE" w14:textId="77777777" w:rsidR="0029609D" w:rsidRDefault="00102591">
            <w:pPr>
              <w:ind w:left="-107" w:right="-108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Tjedno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0EFB" w14:textId="77777777" w:rsidR="0029609D" w:rsidRDefault="00102591">
            <w:pPr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Godišnje</w:t>
            </w:r>
          </w:p>
        </w:tc>
      </w:tr>
      <w:tr w:rsidR="660EE7EC" w14:paraId="0339389F" w14:textId="77777777" w:rsidTr="660EE7EC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706D2" w14:textId="314754CF" w:rsidR="0AFC679A" w:rsidRPr="006C5B18" w:rsidRDefault="006C5B18" w:rsidP="006C5B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667E4" w14:textId="19878F89" w:rsidR="3118E10F" w:rsidRDefault="3118E10F" w:rsidP="660EE7EC">
            <w:pPr>
              <w:spacing w:line="259" w:lineRule="auto"/>
              <w:jc w:val="both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Kristina Polić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88E31" w14:textId="53F9FAA6" w:rsidR="3118E10F" w:rsidRDefault="3118E10F" w:rsidP="660EE7EC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1.a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E3546" w14:textId="1F5A5C08" w:rsidR="0751C4F7" w:rsidRDefault="0751C4F7" w:rsidP="660EE7EC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BCBD5" w14:textId="5F0388E4" w:rsidR="0751C4F7" w:rsidRDefault="0751C4F7" w:rsidP="660EE7EC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43B09" w14:textId="7A28F182" w:rsidR="0751C4F7" w:rsidRDefault="0751C4F7" w:rsidP="660EE7EC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E48A9" w14:textId="75EB4D1C" w:rsidR="0751C4F7" w:rsidRDefault="0751C4F7" w:rsidP="660EE7EC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691A1" w14:textId="2CA315B1" w:rsidR="0751C4F7" w:rsidRDefault="0751C4F7" w:rsidP="660EE7EC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FA5FA" w14:textId="2D84086C" w:rsidR="660EE7EC" w:rsidRDefault="00102591" w:rsidP="660EE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C6578" w14:textId="3FEC673E" w:rsidR="0751C4F7" w:rsidRDefault="0751C4F7" w:rsidP="660EE7EC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C639D" w14:textId="7E62574E" w:rsidR="0751C4F7" w:rsidRDefault="0751C4F7" w:rsidP="660EE7EC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6693" w14:textId="4A61FEC8" w:rsidR="660EE7EC" w:rsidRDefault="00102591" w:rsidP="660EE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01BB" w14:textId="70176ED4" w:rsidR="660EE7EC" w:rsidRDefault="00102591" w:rsidP="660EE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F61A2" w14:textId="050909A3" w:rsidR="0E0B62CB" w:rsidRDefault="0E0B62CB" w:rsidP="660EE7EC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77BD0" w14:textId="19052C89" w:rsidR="117B9978" w:rsidRDefault="117B9978" w:rsidP="660EE7EC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1784</w:t>
            </w:r>
          </w:p>
        </w:tc>
      </w:tr>
      <w:tr w:rsidR="660EE7EC" w14:paraId="53919631" w14:textId="77777777" w:rsidTr="660EE7EC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A3AA0" w14:textId="512353B8" w:rsidR="660EE7EC" w:rsidRPr="006C5B18" w:rsidRDefault="006C5B18" w:rsidP="006C5B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6C5B18">
              <w:rPr>
                <w:sz w:val="16"/>
                <w:szCs w:val="16"/>
              </w:rPr>
              <w:t>.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4C2E8" w14:textId="225B429B" w:rsidR="3118E10F" w:rsidRDefault="3118E10F" w:rsidP="660EE7EC">
            <w:pPr>
              <w:spacing w:line="259" w:lineRule="auto"/>
              <w:jc w:val="both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Martina Čale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05D75" w14:textId="260CAA8B" w:rsidR="3118E10F" w:rsidRDefault="3118E10F" w:rsidP="660EE7EC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1.b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81190" w14:textId="58C83374" w:rsidR="700632B9" w:rsidRDefault="700632B9" w:rsidP="660EE7EC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A4FC6" w14:textId="1FE14435" w:rsidR="1D4A569B" w:rsidRDefault="1D4A569B" w:rsidP="660EE7EC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2AA8B" w14:textId="3CC4819A" w:rsidR="7B17FF82" w:rsidRDefault="7B17FF82" w:rsidP="660EE7EC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A34E8" w14:textId="53A91019" w:rsidR="2DC7231E" w:rsidRDefault="2DC7231E" w:rsidP="660EE7EC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56E0B" w14:textId="0FDA4DE4" w:rsidR="1311D65A" w:rsidRDefault="1311D65A" w:rsidP="660EE7EC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C0794" w14:textId="0CD1FD94" w:rsidR="660EE7EC" w:rsidRDefault="00102591" w:rsidP="660EE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A17AE" w14:textId="4F1B90B9" w:rsidR="3AE3CBB8" w:rsidRDefault="3AE3CBB8" w:rsidP="660EE7EC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7F09A" w14:textId="54AC10A5" w:rsidR="3AE3CBB8" w:rsidRDefault="3AE3CBB8" w:rsidP="660EE7EC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52C25" w14:textId="258205BB" w:rsidR="660EE7EC" w:rsidRDefault="00102591" w:rsidP="660EE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164" w14:textId="01B3A309" w:rsidR="660EE7EC" w:rsidRDefault="00102591" w:rsidP="660EE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6E290" w14:textId="6572E329" w:rsidR="64266730" w:rsidRDefault="64266730" w:rsidP="660EE7EC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50601" w14:textId="615E7955" w:rsidR="32E85C97" w:rsidRDefault="32E85C97" w:rsidP="660EE7EC">
            <w:pPr>
              <w:spacing w:line="259" w:lineRule="auto"/>
              <w:jc w:val="center"/>
            </w:pPr>
            <w:r w:rsidRPr="660EE7EC">
              <w:rPr>
                <w:sz w:val="16"/>
                <w:szCs w:val="16"/>
                <w:lang w:eastAsia="en-US"/>
              </w:rPr>
              <w:t>1784</w:t>
            </w:r>
          </w:p>
        </w:tc>
      </w:tr>
      <w:tr w:rsidR="660EE7EC" w14:paraId="6BDB4712" w14:textId="77777777" w:rsidTr="660EE7EC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24090" w14:textId="5C62F4EE" w:rsidR="660EE7EC" w:rsidRPr="006C5B18" w:rsidRDefault="006C5B18" w:rsidP="006C5B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7D308" w14:textId="4CF01C89" w:rsidR="3118E10F" w:rsidRDefault="3118E10F" w:rsidP="660EE7EC">
            <w:pPr>
              <w:spacing w:line="259" w:lineRule="auto"/>
              <w:jc w:val="both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Jasna Kirin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643B0" w14:textId="103FCD2A" w:rsidR="3118E10F" w:rsidRDefault="3118E10F" w:rsidP="660EE7EC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1.c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E45EE" w14:textId="2A943C58" w:rsidR="5C525C90" w:rsidRDefault="5C525C90" w:rsidP="660EE7EC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100BB" w14:textId="5763AB46" w:rsidR="1D4A569B" w:rsidRDefault="1D4A569B" w:rsidP="660EE7EC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D15E6" w14:textId="3B5104EF" w:rsidR="7B17FF82" w:rsidRDefault="7B17FF82" w:rsidP="660EE7EC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BF005" w14:textId="482E9F80" w:rsidR="2DC7231E" w:rsidRDefault="2DC7231E" w:rsidP="660EE7EC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00699" w14:textId="4B591096" w:rsidR="1311D65A" w:rsidRDefault="1311D65A" w:rsidP="660EE7EC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E2363" w14:textId="7ECF7B7F" w:rsidR="660EE7EC" w:rsidRDefault="00102591" w:rsidP="660EE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7145A" w14:textId="774A116F" w:rsidR="752102A3" w:rsidRDefault="752102A3" w:rsidP="660EE7EC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8294A" w14:textId="068F20AF" w:rsidR="752102A3" w:rsidRDefault="752102A3" w:rsidP="660EE7EC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354A" w14:textId="711E0C81" w:rsidR="660EE7EC" w:rsidRDefault="00102591" w:rsidP="660EE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95C3B" w14:textId="092F6207" w:rsidR="660EE7EC" w:rsidRDefault="00102591" w:rsidP="660EE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EBF9B" w14:textId="66171C85" w:rsidR="4D947866" w:rsidRDefault="4D947866" w:rsidP="660EE7EC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BA306" w14:textId="7E671675" w:rsidR="7840C285" w:rsidRDefault="7840C285" w:rsidP="660EE7EC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1784</w:t>
            </w:r>
          </w:p>
        </w:tc>
      </w:tr>
      <w:tr w:rsidR="660EE7EC" w14:paraId="05533D3B" w14:textId="77777777" w:rsidTr="660EE7EC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767E2" w14:textId="40EE8909" w:rsidR="660EE7EC" w:rsidRPr="006C5B18" w:rsidRDefault="006C5B18" w:rsidP="006C5B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36F5C" w14:textId="48127A1C" w:rsidR="3118E10F" w:rsidRDefault="3118E10F" w:rsidP="660EE7EC">
            <w:pPr>
              <w:spacing w:line="259" w:lineRule="auto"/>
              <w:jc w:val="both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Petra Petrušić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90803" w14:textId="3E6E2A57" w:rsidR="3118E10F" w:rsidRDefault="3118E10F" w:rsidP="660EE7EC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1.d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BFF1E" w14:textId="2E3F6C7F" w:rsidR="22BF9EA3" w:rsidRDefault="22BF9EA3" w:rsidP="660EE7EC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5ECB7" w14:textId="56FDBF72" w:rsidR="3531C034" w:rsidRDefault="3531C034" w:rsidP="660EE7EC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54F4D" w14:textId="18E7F35D" w:rsidR="7B17FF82" w:rsidRDefault="7B17FF82" w:rsidP="660EE7EC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21A11" w14:textId="161559E7" w:rsidR="10FA1B47" w:rsidRDefault="10FA1B47" w:rsidP="660EE7EC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42D90" w14:textId="574789F6" w:rsidR="671CFBCC" w:rsidRDefault="671CFBCC" w:rsidP="660EE7EC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BBF7A" w14:textId="3F7E8956" w:rsidR="660EE7EC" w:rsidRDefault="00102591" w:rsidP="660EE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DB474" w14:textId="2F63C28F" w:rsidR="35DCEEBA" w:rsidRDefault="35DCEEBA" w:rsidP="660EE7EC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65D45" w14:textId="2B9EA2DB" w:rsidR="35DCEEBA" w:rsidRDefault="35DCEEBA" w:rsidP="660EE7EC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FB8F2" w14:textId="06D3DEB8" w:rsidR="660EE7EC" w:rsidRDefault="00102591" w:rsidP="660EE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750E" w14:textId="79368CC2" w:rsidR="660EE7EC" w:rsidRDefault="00102591" w:rsidP="660EE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1F1C5" w14:textId="1F5438D3" w:rsidR="0AEEEAE2" w:rsidRDefault="0AEEEAE2" w:rsidP="660EE7EC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3E7D8" w14:textId="6CEA8A8B" w:rsidR="2E87BC84" w:rsidRDefault="2E87BC84" w:rsidP="660EE7EC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1784</w:t>
            </w:r>
          </w:p>
        </w:tc>
      </w:tr>
      <w:tr w:rsidR="660EE7EC" w14:paraId="63B5E048" w14:textId="77777777" w:rsidTr="660EE7EC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B853D" w14:textId="0524FFAA" w:rsidR="660EE7EC" w:rsidRPr="006C5B18" w:rsidRDefault="006C5B18" w:rsidP="006C5B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E9E78" w14:textId="746629CA" w:rsidR="3118E10F" w:rsidRDefault="3118E10F" w:rsidP="660EE7EC">
            <w:pPr>
              <w:spacing w:line="259" w:lineRule="auto"/>
              <w:jc w:val="both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Sanja Sarić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0736C" w14:textId="7B9D8CE3" w:rsidR="3118E10F" w:rsidRDefault="3118E10F" w:rsidP="660EE7EC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1.e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0CD4F" w14:textId="297C6BF8" w:rsidR="15151475" w:rsidRDefault="15151475" w:rsidP="660EE7EC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5240B" w14:textId="7B418240" w:rsidR="3531C034" w:rsidRDefault="3531C034" w:rsidP="660EE7EC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C19B6" w14:textId="6BEE2F92" w:rsidR="48F45E90" w:rsidRDefault="48F45E90" w:rsidP="660EE7EC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60A14" w14:textId="5B812F54" w:rsidR="10FA1B47" w:rsidRDefault="10FA1B47" w:rsidP="660EE7EC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84C9E" w14:textId="1A50286A" w:rsidR="671CFBCC" w:rsidRDefault="671CFBCC" w:rsidP="660EE7EC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EC3E3" w14:textId="32703A88" w:rsidR="660EE7EC" w:rsidRDefault="00102591" w:rsidP="660EE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1F94B" w14:textId="740DA1A8" w:rsidR="67212E31" w:rsidRDefault="67212E31" w:rsidP="660EE7EC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C6573" w14:textId="2D919716" w:rsidR="67212E31" w:rsidRDefault="67212E31" w:rsidP="660EE7EC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0FCFB" w14:textId="321A02BF" w:rsidR="660EE7EC" w:rsidRDefault="00102591" w:rsidP="660EE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8AFD" w14:textId="5291A2CD" w:rsidR="660EE7EC" w:rsidRDefault="00102591" w:rsidP="660EE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D3A40" w14:textId="0268E31F" w:rsidR="63F9000C" w:rsidRDefault="63F9000C" w:rsidP="660EE7EC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5354E" w14:textId="6C879D1C" w:rsidR="28DBC17C" w:rsidRDefault="28DBC17C" w:rsidP="660EE7EC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1784</w:t>
            </w:r>
          </w:p>
        </w:tc>
      </w:tr>
      <w:tr w:rsidR="0029609D" w14:paraId="3BBC7D90" w14:textId="77777777" w:rsidTr="660EE7EC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3E86C" w14:textId="32D897E6" w:rsidR="0029609D" w:rsidRPr="006C5B18" w:rsidRDefault="006C5B18" w:rsidP="006C5B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2B8F8" w14:textId="77777777" w:rsidR="0029609D" w:rsidRDefault="00102591">
            <w:pPr>
              <w:spacing w:line="259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Marina Arbanas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247CA" w14:textId="0B56B413" w:rsidR="0029609D" w:rsidRDefault="384866CB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2</w:t>
            </w:r>
            <w:r w:rsidR="660EE7EC" w:rsidRPr="660EE7EC">
              <w:rPr>
                <w:sz w:val="16"/>
                <w:szCs w:val="16"/>
                <w:lang w:eastAsia="en-US"/>
              </w:rPr>
              <w:t>.a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A60DC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16850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4C030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0EA78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2C89B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1B852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–</w:t>
            </w:r>
          </w:p>
          <w:p w14:paraId="2063DB22" w14:textId="77777777" w:rsidR="0029609D" w:rsidRDefault="002960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B61A9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8BE2A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588B7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–</w:t>
            </w:r>
          </w:p>
          <w:p w14:paraId="6B21CFE9" w14:textId="77777777" w:rsidR="0029609D" w:rsidRDefault="002960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E2B28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–</w:t>
            </w:r>
          </w:p>
          <w:p w14:paraId="122DD38C" w14:textId="77777777" w:rsidR="0029609D" w:rsidRDefault="002960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8CC00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0E3D4" w14:textId="58EE6E9A" w:rsidR="0029609D" w:rsidRDefault="660EE7EC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17</w:t>
            </w:r>
            <w:r w:rsidR="522AF42D" w:rsidRPr="660EE7EC">
              <w:rPr>
                <w:sz w:val="16"/>
                <w:szCs w:val="16"/>
                <w:lang w:eastAsia="en-US"/>
              </w:rPr>
              <w:t>84</w:t>
            </w:r>
          </w:p>
        </w:tc>
      </w:tr>
      <w:tr w:rsidR="0029609D" w14:paraId="2F959692" w14:textId="77777777" w:rsidTr="660EE7EC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480B2" w14:textId="6CF70E80" w:rsidR="0029609D" w:rsidRPr="006C5B18" w:rsidRDefault="006C5B18" w:rsidP="006C5B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C1F54" w14:textId="77777777" w:rsidR="0029609D" w:rsidRDefault="00102591">
            <w:pPr>
              <w:spacing w:line="259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Katarina Ilenić Pervan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F4DF0" w14:textId="0A4D6B49" w:rsidR="0029609D" w:rsidRDefault="03588E02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2</w:t>
            </w:r>
            <w:r w:rsidR="660EE7EC" w:rsidRPr="660EE7EC">
              <w:rPr>
                <w:sz w:val="16"/>
                <w:szCs w:val="16"/>
                <w:lang w:eastAsia="en-US"/>
              </w:rPr>
              <w:t>.b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7F94E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F4C08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C5BB5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BD01A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00E96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D5D17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–</w:t>
            </w:r>
          </w:p>
          <w:p w14:paraId="6744638D" w14:textId="77777777" w:rsidR="0029609D" w:rsidRDefault="002960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756C4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E4BA9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60A2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–</w:t>
            </w:r>
          </w:p>
          <w:p w14:paraId="33C9B6E2" w14:textId="77777777" w:rsidR="0029609D" w:rsidRDefault="002960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02D59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–</w:t>
            </w:r>
          </w:p>
          <w:p w14:paraId="75673EDA" w14:textId="77777777" w:rsidR="0029609D" w:rsidRDefault="002960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11153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8C743" w14:textId="336A17A1" w:rsidR="0029609D" w:rsidRDefault="660EE7EC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17</w:t>
            </w:r>
            <w:r w:rsidR="622CC4A6" w:rsidRPr="660EE7EC">
              <w:rPr>
                <w:sz w:val="16"/>
                <w:szCs w:val="16"/>
                <w:lang w:eastAsia="en-US"/>
              </w:rPr>
              <w:t>84</w:t>
            </w:r>
          </w:p>
        </w:tc>
      </w:tr>
      <w:tr w:rsidR="0029609D" w14:paraId="1388A9B5" w14:textId="77777777" w:rsidTr="660EE7EC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A741C" w14:textId="74A06EE2" w:rsidR="0029609D" w:rsidRPr="006C5B18" w:rsidRDefault="006C5B18" w:rsidP="006C5B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5C55D" w14:textId="77777777" w:rsidR="0029609D" w:rsidRDefault="00102591">
            <w:pPr>
              <w:spacing w:line="259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Andrea Ceković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A9925" w14:textId="22218C2C" w:rsidR="0029609D" w:rsidRDefault="09C44FA3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2</w:t>
            </w:r>
            <w:r w:rsidR="660EE7EC" w:rsidRPr="660EE7EC">
              <w:rPr>
                <w:sz w:val="16"/>
                <w:szCs w:val="16"/>
                <w:lang w:eastAsia="en-US"/>
              </w:rPr>
              <w:t>.c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3DE75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D3A89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40331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440BF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600C2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47006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–</w:t>
            </w:r>
          </w:p>
          <w:p w14:paraId="4515E8F4" w14:textId="77777777" w:rsidR="0029609D" w:rsidRDefault="002960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FAA38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61806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B922" w14:textId="77777777" w:rsidR="0029609D" w:rsidRDefault="001025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1F54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–</w:t>
            </w:r>
          </w:p>
          <w:p w14:paraId="76589EF6" w14:textId="77777777" w:rsidR="0029609D" w:rsidRDefault="002960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AC706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3074E" w14:textId="448F9E77" w:rsidR="0029609D" w:rsidRDefault="660EE7EC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17</w:t>
            </w:r>
            <w:r w:rsidR="7E17BBBF" w:rsidRPr="660EE7EC">
              <w:rPr>
                <w:sz w:val="16"/>
                <w:szCs w:val="16"/>
                <w:lang w:eastAsia="en-US"/>
              </w:rPr>
              <w:t>84</w:t>
            </w:r>
          </w:p>
        </w:tc>
      </w:tr>
      <w:tr w:rsidR="0029609D" w14:paraId="45F978CD" w14:textId="77777777" w:rsidTr="660EE7EC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43FE5" w14:textId="3697DAAB" w:rsidR="0029609D" w:rsidRPr="006C5B18" w:rsidRDefault="006C5B18" w:rsidP="006C5B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7189F" w14:textId="77777777" w:rsidR="0029609D" w:rsidRDefault="00102591">
            <w:pPr>
              <w:spacing w:line="259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Diana Prevolnik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13962" w14:textId="039DB3ED" w:rsidR="0029609D" w:rsidRDefault="447BC806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2</w:t>
            </w:r>
            <w:r w:rsidR="660EE7EC" w:rsidRPr="660EE7EC">
              <w:rPr>
                <w:sz w:val="16"/>
                <w:szCs w:val="16"/>
                <w:lang w:eastAsia="en-US"/>
              </w:rPr>
              <w:t>.d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0AA5C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C00E0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B987A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51F96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65BB1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1C695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–</w:t>
            </w:r>
          </w:p>
          <w:p w14:paraId="446BB1B6" w14:textId="77777777" w:rsidR="0029609D" w:rsidRDefault="002960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7C4E9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FCBEB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15E06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–</w:t>
            </w:r>
          </w:p>
          <w:p w14:paraId="66FB1B5E" w14:textId="77777777" w:rsidR="0029609D" w:rsidRDefault="002960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A2A86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</w:t>
            </w:r>
          </w:p>
          <w:p w14:paraId="2BE8FCFD" w14:textId="77777777" w:rsidR="0029609D" w:rsidRDefault="002960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919CB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41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42308" w14:textId="0126672B" w:rsidR="0029609D" w:rsidRDefault="660EE7EC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17</w:t>
            </w:r>
            <w:r w:rsidR="07AC27AB" w:rsidRPr="660EE7EC">
              <w:rPr>
                <w:sz w:val="16"/>
                <w:szCs w:val="16"/>
                <w:lang w:eastAsia="en-US"/>
              </w:rPr>
              <w:t>84</w:t>
            </w:r>
          </w:p>
        </w:tc>
      </w:tr>
      <w:tr w:rsidR="0029609D" w14:paraId="0D68C5D3" w14:textId="77777777" w:rsidTr="660EE7EC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2E399" w14:textId="0D2F5462" w:rsidR="0029609D" w:rsidRPr="006C5B18" w:rsidRDefault="006C5B18" w:rsidP="006C5B18">
            <w:pPr>
              <w:keepNext/>
              <w:spacing w:line="25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B05AA" w14:textId="77777777" w:rsidR="0029609D" w:rsidRDefault="00102591">
            <w:pPr>
              <w:keepNext/>
              <w:spacing w:line="259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Ariana Krstanović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04821" w14:textId="39C27928" w:rsidR="0029609D" w:rsidRDefault="3E837D7A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3</w:t>
            </w:r>
            <w:r w:rsidR="660EE7EC" w:rsidRPr="660EE7EC">
              <w:rPr>
                <w:sz w:val="16"/>
                <w:szCs w:val="16"/>
                <w:lang w:eastAsia="en-US"/>
              </w:rPr>
              <w:t>. a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FEC6B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96037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53F21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71D7B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5F7DB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EDD13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shd w:val="clear" w:color="auto" w:fill="FFFFFF"/>
              </w:rPr>
              <w:t>–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4FFC0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A9027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552F4" w14:textId="77777777" w:rsidR="0029609D" w:rsidRDefault="00102591">
            <w:pPr>
              <w:ind w:left="-107" w:right="-108"/>
              <w:jc w:val="center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–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1089E" w14:textId="77777777" w:rsidR="0029609D" w:rsidRDefault="00102591">
            <w:pPr>
              <w:ind w:left="-107" w:righ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shd w:val="clear" w:color="auto" w:fill="FFFFFF"/>
              </w:rPr>
              <w:t>–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A35C2" w14:textId="77777777" w:rsidR="0029609D" w:rsidRDefault="00102591">
            <w:pPr>
              <w:ind w:left="-107" w:righ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056A8" w14:textId="23BEF080" w:rsidR="0029609D" w:rsidRDefault="660EE7EC">
            <w:pPr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17</w:t>
            </w:r>
            <w:r w:rsidR="34D3A297" w:rsidRPr="660EE7EC">
              <w:rPr>
                <w:sz w:val="16"/>
                <w:szCs w:val="16"/>
                <w:lang w:eastAsia="en-US"/>
              </w:rPr>
              <w:t>84</w:t>
            </w:r>
          </w:p>
        </w:tc>
      </w:tr>
      <w:tr w:rsidR="0029609D" w14:paraId="01994A97" w14:textId="77777777" w:rsidTr="660EE7EC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B15CE" w14:textId="71E4CE5D" w:rsidR="0029609D" w:rsidRDefault="00102591" w:rsidP="00102591">
            <w:pPr>
              <w:keepNext/>
              <w:spacing w:line="25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11.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29934" w14:textId="77777777" w:rsidR="0029609D" w:rsidRDefault="00102591">
            <w:pPr>
              <w:keepNext/>
              <w:spacing w:line="259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Luka Karas</w:t>
            </w:r>
          </w:p>
          <w:p w14:paraId="650E3A91" w14:textId="77777777" w:rsidR="0029609D" w:rsidRDefault="0029609D">
            <w:pPr>
              <w:keepNext/>
              <w:spacing w:line="259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9417D" w14:textId="382522E3" w:rsidR="0029609D" w:rsidRDefault="59B46BC4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3</w:t>
            </w:r>
            <w:r w:rsidR="660EE7EC" w:rsidRPr="660EE7EC">
              <w:rPr>
                <w:sz w:val="16"/>
                <w:szCs w:val="16"/>
                <w:lang w:eastAsia="en-US"/>
              </w:rPr>
              <w:t>. b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D4B9D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6812A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0C05E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99A3C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5D368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486FB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shd w:val="clear" w:color="auto" w:fill="FFFFFF"/>
              </w:rPr>
              <w:t>–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474F0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B07BD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9E476" w14:textId="77777777" w:rsidR="0029609D" w:rsidRDefault="00102591">
            <w:pPr>
              <w:ind w:left="-107" w:right="-108"/>
              <w:jc w:val="center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_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D5DAD" w14:textId="77777777" w:rsidR="0029609D" w:rsidRDefault="00102591">
            <w:pPr>
              <w:ind w:left="-107" w:righ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6C845" w14:textId="77777777" w:rsidR="0029609D" w:rsidRDefault="00102591">
            <w:pPr>
              <w:ind w:left="-107" w:righ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41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1F965" w14:textId="4711BB62" w:rsidR="0029609D" w:rsidRDefault="660EE7EC">
            <w:pPr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17</w:t>
            </w:r>
            <w:r w:rsidR="2E917201" w:rsidRPr="660EE7EC">
              <w:rPr>
                <w:sz w:val="16"/>
                <w:szCs w:val="16"/>
                <w:lang w:eastAsia="en-US"/>
              </w:rPr>
              <w:t>84</w:t>
            </w:r>
          </w:p>
        </w:tc>
      </w:tr>
      <w:tr w:rsidR="0029609D" w14:paraId="6D73817F" w14:textId="77777777" w:rsidTr="660EE7EC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18E39" w14:textId="53EA9634" w:rsidR="0029609D" w:rsidRDefault="00102591" w:rsidP="00102591">
            <w:pPr>
              <w:keepNext/>
              <w:outlineLvl w:val="0"/>
              <w:rPr>
                <w:kern w:val="28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12.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23F79" w14:textId="77777777" w:rsidR="0029609D" w:rsidRDefault="00102591">
            <w:pPr>
              <w:keepNext/>
              <w:jc w:val="both"/>
              <w:outlineLvl w:val="0"/>
              <w:rPr>
                <w:kern w:val="28"/>
                <w:sz w:val="16"/>
                <w:szCs w:val="16"/>
                <w:lang w:eastAsia="en-US"/>
              </w:rPr>
            </w:pPr>
            <w:bookmarkStart w:id="45" w:name="_Toc178335580"/>
            <w:bookmarkStart w:id="46" w:name="_Toc148022991"/>
            <w:r>
              <w:rPr>
                <w:sz w:val="16"/>
                <w:szCs w:val="16"/>
                <w:lang w:eastAsia="en-US"/>
              </w:rPr>
              <w:t>Blaženka Čunčić</w:t>
            </w:r>
            <w:bookmarkEnd w:id="45"/>
            <w:bookmarkEnd w:id="46"/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FCDBF" w14:textId="752CB276" w:rsidR="0029609D" w:rsidRDefault="6942B9C7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3</w:t>
            </w:r>
            <w:r w:rsidR="660EE7EC" w:rsidRPr="660EE7EC">
              <w:rPr>
                <w:sz w:val="16"/>
                <w:szCs w:val="16"/>
                <w:lang w:eastAsia="en-US"/>
              </w:rPr>
              <w:t>. c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A823A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CB594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24874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C53BF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BB22A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76B8E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shd w:val="clear" w:color="auto" w:fill="FFFFFF"/>
              </w:rPr>
              <w:t>–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C2F5A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41830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DB084" w14:textId="77777777" w:rsidR="0029609D" w:rsidRDefault="00102591">
            <w:pPr>
              <w:ind w:left="-107" w:righ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–</w:t>
            </w:r>
          </w:p>
          <w:p w14:paraId="712E0284" w14:textId="77777777" w:rsidR="0029609D" w:rsidRDefault="0029609D">
            <w:pPr>
              <w:ind w:left="-107" w:right="-108"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CD40" w14:textId="77777777" w:rsidR="0029609D" w:rsidRDefault="00102591">
            <w:pPr>
              <w:ind w:left="-107" w:righ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shd w:val="clear" w:color="auto" w:fill="FFFFFF"/>
              </w:rPr>
              <w:t>–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C9037" w14:textId="77777777" w:rsidR="0029609D" w:rsidRDefault="00102591">
            <w:pPr>
              <w:ind w:left="-107" w:righ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E3307" w14:textId="3515EF3F" w:rsidR="0029609D" w:rsidRDefault="660EE7EC">
            <w:pPr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17</w:t>
            </w:r>
            <w:r w:rsidR="07F2DDCE" w:rsidRPr="660EE7EC">
              <w:rPr>
                <w:sz w:val="16"/>
                <w:szCs w:val="16"/>
                <w:lang w:eastAsia="en-US"/>
              </w:rPr>
              <w:t>84</w:t>
            </w:r>
          </w:p>
        </w:tc>
      </w:tr>
      <w:tr w:rsidR="0029609D" w14:paraId="4508B239" w14:textId="77777777" w:rsidTr="660EE7EC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A321A" w14:textId="32221354" w:rsidR="0029609D" w:rsidRDefault="00102591" w:rsidP="00102591">
            <w:pPr>
              <w:keepNext/>
              <w:outlineLvl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13.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0C11F" w14:textId="77777777" w:rsidR="0029609D" w:rsidRDefault="00102591">
            <w:pPr>
              <w:keepNext/>
              <w:jc w:val="both"/>
              <w:outlineLvl w:val="0"/>
              <w:rPr>
                <w:sz w:val="16"/>
                <w:szCs w:val="16"/>
                <w:lang w:eastAsia="en-US"/>
              </w:rPr>
            </w:pPr>
            <w:bookmarkStart w:id="47" w:name="_Toc178335582"/>
            <w:r>
              <w:rPr>
                <w:sz w:val="16"/>
                <w:szCs w:val="16"/>
                <w:lang w:eastAsia="en-US"/>
              </w:rPr>
              <w:t>Sanja Rožić Tomić</w:t>
            </w:r>
            <w:bookmarkEnd w:id="47"/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DAC83" w14:textId="4511C7C4" w:rsidR="0029609D" w:rsidRDefault="2E9F5E88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3</w:t>
            </w:r>
            <w:r w:rsidR="660EE7EC" w:rsidRPr="660EE7EC">
              <w:rPr>
                <w:sz w:val="16"/>
                <w:szCs w:val="16"/>
                <w:lang w:eastAsia="en-US"/>
              </w:rPr>
              <w:t>.d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FE6CC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5E558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C3484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773BD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FCD97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EC89C" w14:textId="77777777" w:rsidR="0029609D" w:rsidRDefault="00102591">
            <w:pPr>
              <w:jc w:val="center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–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2EFB2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27680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E97D" w14:textId="77777777" w:rsidR="0029609D" w:rsidRDefault="00102591">
            <w:pPr>
              <w:ind w:left="-10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223D9" w14:textId="77777777" w:rsidR="0029609D" w:rsidRDefault="00102591">
            <w:pPr>
              <w:ind w:left="-107" w:right="-108"/>
              <w:jc w:val="center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–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60197" w14:textId="77777777" w:rsidR="0029609D" w:rsidRDefault="00102591">
            <w:pPr>
              <w:ind w:left="-107" w:righ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7DBD1" w14:textId="605ADEE6" w:rsidR="0029609D" w:rsidRDefault="660EE7EC">
            <w:pPr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17</w:t>
            </w:r>
            <w:r w:rsidR="5ACFDF2B" w:rsidRPr="660EE7EC">
              <w:rPr>
                <w:sz w:val="16"/>
                <w:szCs w:val="16"/>
                <w:lang w:eastAsia="en-US"/>
              </w:rPr>
              <w:t>84</w:t>
            </w:r>
          </w:p>
        </w:tc>
      </w:tr>
      <w:tr w:rsidR="0029609D" w14:paraId="70BD88FA" w14:textId="77777777" w:rsidTr="660EE7EC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43639" w14:textId="6E6D7D89" w:rsidR="0029609D" w:rsidRDefault="00102591" w:rsidP="00102591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14.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0E94B" w14:textId="57FC4276" w:rsidR="0029609D" w:rsidRDefault="202DBE9E">
            <w:pPr>
              <w:jc w:val="both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Suzana Šepović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2D21D" w14:textId="2ADCEC08" w:rsidR="0029609D" w:rsidRDefault="5E049332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4</w:t>
            </w:r>
            <w:r w:rsidR="660EE7EC" w:rsidRPr="660EE7EC">
              <w:rPr>
                <w:sz w:val="16"/>
                <w:szCs w:val="16"/>
                <w:lang w:eastAsia="en-US"/>
              </w:rPr>
              <w:t>.</w:t>
            </w:r>
            <w:r w:rsidR="607D9ED7" w:rsidRPr="660EE7EC">
              <w:rPr>
                <w:sz w:val="16"/>
                <w:szCs w:val="16"/>
                <w:lang w:eastAsia="en-US"/>
              </w:rPr>
              <w:t>a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383A5" w14:textId="7EC68E93" w:rsidR="0029609D" w:rsidRDefault="660EE7EC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1</w:t>
            </w:r>
            <w:r w:rsidR="3405660E" w:rsidRPr="660EE7EC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E1401" w14:textId="77777777" w:rsidR="0029609D" w:rsidRDefault="3405660E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233A5" w14:textId="77777777" w:rsidR="0029609D" w:rsidRDefault="3405660E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40D24" w14:textId="77777777" w:rsidR="0029609D" w:rsidRDefault="00102591">
            <w:pPr>
              <w:jc w:val="center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913DD" w14:textId="77777777" w:rsidR="0029609D" w:rsidRDefault="43D021CD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BF3CF" w14:textId="77777777" w:rsidR="0029609D" w:rsidRDefault="00102591">
            <w:pPr>
              <w:jc w:val="center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–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4FCAD" w14:textId="1C973472" w:rsidR="0029609D" w:rsidRDefault="4E531226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E66B1" w14:textId="0B86BEB9" w:rsidR="0029609D" w:rsidRDefault="4E531226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6793A" w14:textId="77777777" w:rsidR="0029609D" w:rsidRDefault="00102591">
            <w:pPr>
              <w:jc w:val="center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–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599AF" w14:textId="77777777" w:rsidR="0029609D" w:rsidRDefault="00102591">
            <w:pPr>
              <w:jc w:val="center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–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5B2D3" w14:textId="7BAB931F" w:rsidR="0029609D" w:rsidRDefault="244E5734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A4A34" w14:textId="06966A66" w:rsidR="0029609D" w:rsidRDefault="244E5734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1784</w:t>
            </w:r>
          </w:p>
        </w:tc>
      </w:tr>
      <w:tr w:rsidR="0029609D" w14:paraId="39BCB7C3" w14:textId="77777777" w:rsidTr="660EE7EC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E7F6F" w14:textId="75E0D963" w:rsidR="0029609D" w:rsidRDefault="00102591" w:rsidP="00102591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15.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C4046" w14:textId="24E20456" w:rsidR="0029609D" w:rsidRDefault="5D849771">
            <w:pPr>
              <w:jc w:val="both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Danica Gazić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152F4" w14:textId="2FCB2E8E" w:rsidR="0029609D" w:rsidRDefault="23067194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4</w:t>
            </w:r>
            <w:r w:rsidR="660EE7EC" w:rsidRPr="660EE7EC">
              <w:rPr>
                <w:sz w:val="16"/>
                <w:szCs w:val="16"/>
                <w:lang w:eastAsia="en-US"/>
              </w:rPr>
              <w:t xml:space="preserve">. </w:t>
            </w:r>
            <w:r w:rsidR="7C404771" w:rsidRPr="660EE7EC">
              <w:rPr>
                <w:sz w:val="16"/>
                <w:szCs w:val="16"/>
                <w:lang w:eastAsia="en-US"/>
              </w:rPr>
              <w:t>b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5ACC7" w14:textId="0FE7D8F3" w:rsidR="0029609D" w:rsidRDefault="115ED46D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426F3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022CC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2F082" w14:textId="77777777" w:rsidR="0029609D" w:rsidRDefault="33E9F02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7FEC0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55554" w14:textId="77777777" w:rsidR="0029609D" w:rsidRDefault="001025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shd w:val="clear" w:color="auto" w:fill="FFFFFF"/>
              </w:rPr>
              <w:t>–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80917" w14:textId="49E7D484" w:rsidR="0029609D" w:rsidRDefault="1996D55F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A290B" w14:textId="08E19169" w:rsidR="0029609D" w:rsidRDefault="1996D55F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C2735" w14:textId="77777777" w:rsidR="0029609D" w:rsidRDefault="001025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shd w:val="clear" w:color="auto" w:fill="FFFFFF"/>
              </w:rPr>
              <w:t>–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3AE35" w14:textId="77777777" w:rsidR="0029609D" w:rsidRDefault="001025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shd w:val="clear" w:color="auto" w:fill="FFFFFF"/>
              </w:rPr>
              <w:t>–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6029A" w14:textId="1E8821C5" w:rsidR="0029609D" w:rsidRDefault="176BFB54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2FAB3" w14:textId="64838D2A" w:rsidR="0029609D" w:rsidRDefault="176BFB54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1784</w:t>
            </w:r>
          </w:p>
        </w:tc>
      </w:tr>
      <w:tr w:rsidR="0029609D" w14:paraId="609574C9" w14:textId="77777777" w:rsidTr="660EE7EC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AF2BF" w14:textId="4EE281FD" w:rsidR="0029609D" w:rsidRDefault="00102591" w:rsidP="00102591">
            <w:pPr>
              <w:keepNext/>
              <w:outlineLvl w:val="0"/>
              <w:rPr>
                <w:kern w:val="28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16.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42CCD" w14:textId="5146FAD8" w:rsidR="0029609D" w:rsidRDefault="18C777C9">
            <w:pPr>
              <w:spacing w:line="259" w:lineRule="auto"/>
              <w:jc w:val="both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Marija Janković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1D5EA" w14:textId="2056FA99" w:rsidR="0029609D" w:rsidRDefault="13CDCB4C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4</w:t>
            </w:r>
            <w:r w:rsidR="660EE7EC" w:rsidRPr="660EE7EC">
              <w:rPr>
                <w:sz w:val="16"/>
                <w:szCs w:val="16"/>
                <w:lang w:eastAsia="en-US"/>
              </w:rPr>
              <w:t xml:space="preserve">. </w:t>
            </w:r>
            <w:r w:rsidR="62219E64" w:rsidRPr="660EE7EC">
              <w:rPr>
                <w:sz w:val="16"/>
                <w:szCs w:val="16"/>
                <w:lang w:eastAsia="en-US"/>
              </w:rPr>
              <w:t>c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C2234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shd w:val="clear" w:color="auto" w:fill="FFFFFF"/>
              </w:rPr>
              <w:t> 16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150DE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shd w:val="clear" w:color="auto" w:fill="FFFFFF"/>
              </w:rPr>
              <w:t> 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9B986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shd w:val="clear" w:color="auto" w:fill="FFFFFF"/>
              </w:rPr>
              <w:t> 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BC598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shd w:val="clear" w:color="auto" w:fill="FFFFFF"/>
              </w:rPr>
              <w:t> 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00B99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shd w:val="clear" w:color="auto" w:fill="FFFFFF"/>
              </w:rPr>
              <w:t> 1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FDFE5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shd w:val="clear" w:color="auto" w:fill="FFFFFF"/>
              </w:rPr>
              <w:t>–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68215" w14:textId="2DCA18A9" w:rsidR="0029609D" w:rsidRDefault="660EE7EC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2</w:t>
            </w:r>
            <w:r w:rsidR="6CCB6986" w:rsidRPr="660EE7EC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7A633" w14:textId="2BA05EF4" w:rsidR="0029609D" w:rsidRDefault="6CCB6986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22B5" w14:textId="77777777" w:rsidR="0029609D" w:rsidRDefault="00102591">
            <w:pPr>
              <w:ind w:left="-107" w:right="-108"/>
              <w:jc w:val="center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–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B19AF" w14:textId="77777777" w:rsidR="0029609D" w:rsidRDefault="00102591">
            <w:pPr>
              <w:ind w:left="-107" w:righ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shd w:val="clear" w:color="auto" w:fill="FFFFFF"/>
              </w:rPr>
              <w:t>–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FBA14" w14:textId="77777777" w:rsidR="0029609D" w:rsidRDefault="00102591">
            <w:pPr>
              <w:ind w:left="-107" w:righ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B9492" w14:textId="57FF65E9" w:rsidR="0029609D" w:rsidRDefault="660EE7EC">
            <w:pPr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17</w:t>
            </w:r>
            <w:r w:rsidR="16CD503F" w:rsidRPr="660EE7EC">
              <w:rPr>
                <w:sz w:val="16"/>
                <w:szCs w:val="16"/>
                <w:lang w:eastAsia="en-US"/>
              </w:rPr>
              <w:t>84</w:t>
            </w:r>
          </w:p>
        </w:tc>
      </w:tr>
      <w:tr w:rsidR="0029609D" w14:paraId="3F9BFAFB" w14:textId="77777777" w:rsidTr="660EE7EC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92896" w14:textId="5D9D428C" w:rsidR="0029609D" w:rsidRDefault="00102591" w:rsidP="00102591">
            <w:pPr>
              <w:keepNext/>
              <w:outlineLvl w:val="0"/>
              <w:rPr>
                <w:kern w:val="28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17.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C8BAC" w14:textId="6145117B" w:rsidR="0029609D" w:rsidRDefault="009E6DD4">
            <w:pPr>
              <w:spacing w:line="259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Anamarija Štimac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494D5" w14:textId="7A0F0164" w:rsidR="0029609D" w:rsidRDefault="773644DD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4.d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5E791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1534E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79993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6A4F3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96D8E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7841D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shd w:val="clear" w:color="auto" w:fill="FFFFFF"/>
              </w:rPr>
              <w:t>–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75A72" w14:textId="3A94EFDF" w:rsidR="0029609D" w:rsidRDefault="660EE7EC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2</w:t>
            </w:r>
            <w:r w:rsidR="58F835C7" w:rsidRPr="660EE7EC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4D38D" w14:textId="72E55821" w:rsidR="0029609D" w:rsidRDefault="58F835C7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A60F5" w14:textId="77777777" w:rsidR="0029609D" w:rsidRDefault="00102591">
            <w:pPr>
              <w:ind w:left="-107" w:right="-108"/>
              <w:jc w:val="center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–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248FF" w14:textId="77777777" w:rsidR="0029609D" w:rsidRDefault="00102591">
            <w:pPr>
              <w:ind w:left="-107" w:righ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shd w:val="clear" w:color="auto" w:fill="FFFFFF"/>
              </w:rPr>
              <w:t>–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32E5D" w14:textId="77777777" w:rsidR="0029609D" w:rsidRDefault="00102591">
            <w:pPr>
              <w:ind w:left="-107" w:righ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26A1F" w14:textId="1B918AB8" w:rsidR="0029609D" w:rsidRDefault="660EE7EC">
            <w:pPr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17</w:t>
            </w:r>
            <w:r w:rsidR="7E59080B" w:rsidRPr="660EE7EC">
              <w:rPr>
                <w:sz w:val="16"/>
                <w:szCs w:val="16"/>
                <w:lang w:eastAsia="en-US"/>
              </w:rPr>
              <w:t>84</w:t>
            </w:r>
          </w:p>
        </w:tc>
      </w:tr>
      <w:tr w:rsidR="0029609D" w14:paraId="67DBC89B" w14:textId="77777777" w:rsidTr="660EE7EC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506DD" w14:textId="166A11CC" w:rsidR="0029609D" w:rsidRDefault="00102591" w:rsidP="00102591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18.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0F7D3" w14:textId="77777777" w:rsidR="0029609D" w:rsidRDefault="00102591">
            <w:pPr>
              <w:spacing w:line="259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Ivana Čulina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7B7BC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PB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21144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–</w:t>
            </w:r>
          </w:p>
          <w:p w14:paraId="6BDCCDF2" w14:textId="77777777" w:rsidR="0029609D" w:rsidRDefault="0029609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BEDBF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–</w:t>
            </w:r>
          </w:p>
          <w:p w14:paraId="053B884B" w14:textId="77777777" w:rsidR="0029609D" w:rsidRDefault="0029609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0914B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–</w:t>
            </w:r>
          </w:p>
          <w:p w14:paraId="4AB0D031" w14:textId="77777777" w:rsidR="0029609D" w:rsidRDefault="0029609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E9274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–</w:t>
            </w:r>
          </w:p>
          <w:p w14:paraId="22FE32E5" w14:textId="77777777" w:rsidR="0029609D" w:rsidRDefault="0029609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48757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–</w:t>
            </w:r>
          </w:p>
          <w:p w14:paraId="53F4B3E9" w14:textId="77777777" w:rsidR="0029609D" w:rsidRDefault="0029609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444F3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shd w:val="clear" w:color="auto" w:fill="FFFFFF"/>
              </w:rPr>
              <w:t>25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BDCF8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B2060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BBE7" w14:textId="77777777" w:rsidR="0029609D" w:rsidRDefault="00102591">
            <w:pPr>
              <w:ind w:left="-107" w:right="-108"/>
              <w:jc w:val="center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lang w:eastAsia="en-US"/>
              </w:rPr>
              <w:t>−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5478D" w14:textId="77777777" w:rsidR="0029609D" w:rsidRDefault="00102591">
            <w:pPr>
              <w:ind w:left="-107" w:righ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shd w:val="clear" w:color="auto" w:fill="FFFFFF"/>
              </w:rPr>
              <w:t>–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9E8A2" w14:textId="77777777" w:rsidR="0029609D" w:rsidRDefault="00102591">
            <w:pPr>
              <w:ind w:left="-107" w:righ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E284F" w14:textId="102B2B0E" w:rsidR="0029609D" w:rsidRDefault="660EE7EC">
            <w:pPr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17</w:t>
            </w:r>
            <w:r w:rsidR="33C91155" w:rsidRPr="660EE7EC">
              <w:rPr>
                <w:sz w:val="16"/>
                <w:szCs w:val="16"/>
                <w:lang w:eastAsia="en-US"/>
              </w:rPr>
              <w:t>84</w:t>
            </w:r>
          </w:p>
        </w:tc>
      </w:tr>
      <w:tr w:rsidR="0029609D" w14:paraId="781897DA" w14:textId="77777777" w:rsidTr="660EE7EC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D0C16" w14:textId="1DE3281E" w:rsidR="0029609D" w:rsidRDefault="00102591" w:rsidP="00102591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19.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56BB9" w14:textId="77777777" w:rsidR="0029609D" w:rsidRDefault="00102591">
            <w:pPr>
              <w:spacing w:line="259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Lucija Arbanas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286E9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PB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8D2CE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–</w:t>
            </w:r>
          </w:p>
          <w:p w14:paraId="7A60BCD5" w14:textId="77777777" w:rsidR="0029609D" w:rsidRDefault="0029609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DDC4F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–</w:t>
            </w:r>
          </w:p>
          <w:p w14:paraId="743E22B7" w14:textId="77777777" w:rsidR="0029609D" w:rsidRDefault="0029609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21DF2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–</w:t>
            </w:r>
          </w:p>
          <w:p w14:paraId="71CA73DA" w14:textId="77777777" w:rsidR="0029609D" w:rsidRDefault="0029609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0B782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–</w:t>
            </w:r>
          </w:p>
          <w:p w14:paraId="176C5C7C" w14:textId="77777777" w:rsidR="0029609D" w:rsidRDefault="0029609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22ADD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–</w:t>
            </w:r>
          </w:p>
          <w:p w14:paraId="75F60085" w14:textId="77777777" w:rsidR="0029609D" w:rsidRDefault="0029609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8C21D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shd w:val="clear" w:color="auto" w:fill="FFFFFF"/>
              </w:rPr>
              <w:t>25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F7A4B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939A8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589D9" w14:textId="77777777" w:rsidR="0029609D" w:rsidRDefault="00102591">
            <w:pPr>
              <w:ind w:left="-107" w:righ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shd w:val="clear" w:color="auto" w:fill="FFFFFF"/>
              </w:rPr>
              <w:t>–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5F7F7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–</w:t>
            </w:r>
          </w:p>
          <w:p w14:paraId="459E8428" w14:textId="77777777" w:rsidR="0029609D" w:rsidRDefault="0029609D">
            <w:pPr>
              <w:ind w:left="-107" w:right="-108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D991A" w14:textId="77777777" w:rsidR="0029609D" w:rsidRDefault="00102591">
            <w:pPr>
              <w:ind w:left="-107" w:righ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601B3" w14:textId="29D7E2AC" w:rsidR="0029609D" w:rsidRDefault="660EE7EC">
            <w:pPr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17</w:t>
            </w:r>
            <w:r w:rsidR="2652EA08" w:rsidRPr="660EE7EC">
              <w:rPr>
                <w:sz w:val="16"/>
                <w:szCs w:val="16"/>
                <w:lang w:eastAsia="en-US"/>
              </w:rPr>
              <w:t>84</w:t>
            </w:r>
          </w:p>
        </w:tc>
      </w:tr>
      <w:tr w:rsidR="0029609D" w14:paraId="2AD7A072" w14:textId="77777777" w:rsidTr="660EE7EC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8715F" w14:textId="77777777" w:rsidR="0029609D" w:rsidRDefault="00102591" w:rsidP="00102591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20.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24761" w14:textId="0D5A5DF0" w:rsidR="0029609D" w:rsidRDefault="2C7489FD">
            <w:pPr>
              <w:jc w:val="both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Lucija Gušić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F799F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PB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7124D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–</w:t>
            </w:r>
          </w:p>
          <w:p w14:paraId="39F653CB" w14:textId="77777777" w:rsidR="0029609D" w:rsidRDefault="0029609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3A57A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–</w:t>
            </w:r>
          </w:p>
          <w:p w14:paraId="5C484B98" w14:textId="77777777" w:rsidR="0029609D" w:rsidRDefault="0029609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0984C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–</w:t>
            </w:r>
          </w:p>
          <w:p w14:paraId="264A4AB5" w14:textId="77777777" w:rsidR="0029609D" w:rsidRDefault="0029609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50E88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–</w:t>
            </w:r>
          </w:p>
          <w:p w14:paraId="005D06E6" w14:textId="77777777" w:rsidR="0029609D" w:rsidRDefault="0029609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5AA67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–</w:t>
            </w:r>
          </w:p>
          <w:p w14:paraId="283E0A4D" w14:textId="77777777" w:rsidR="0029609D" w:rsidRDefault="0029609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49F03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shd w:val="clear" w:color="auto" w:fill="FFFFFF"/>
              </w:rPr>
              <w:t>25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E44FB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ABD66" w14:textId="77777777" w:rsidR="0029609D" w:rsidRDefault="001025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EF64D" w14:textId="77777777" w:rsidR="0029609D" w:rsidRDefault="00102591">
            <w:pPr>
              <w:ind w:left="-107" w:right="-108"/>
              <w:jc w:val="center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–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0BBC8" w14:textId="77777777" w:rsidR="0029609D" w:rsidRDefault="00102591">
            <w:pPr>
              <w:ind w:left="-107" w:righ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shd w:val="clear" w:color="auto" w:fill="FFFFFF"/>
              </w:rPr>
              <w:t>–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E640A" w14:textId="77777777" w:rsidR="0029609D" w:rsidRDefault="00102591">
            <w:pPr>
              <w:ind w:left="-107" w:righ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46979" w14:textId="050DAFE7" w:rsidR="0029609D" w:rsidRDefault="660EE7EC">
            <w:pPr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17</w:t>
            </w:r>
            <w:r w:rsidR="4B9C94F8" w:rsidRPr="660EE7EC">
              <w:rPr>
                <w:sz w:val="16"/>
                <w:szCs w:val="16"/>
                <w:lang w:eastAsia="en-US"/>
              </w:rPr>
              <w:t>84</w:t>
            </w:r>
          </w:p>
        </w:tc>
      </w:tr>
      <w:tr w:rsidR="660EE7EC" w14:paraId="675CA50B" w14:textId="77777777" w:rsidTr="660EE7EC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8A19B" w14:textId="28371199" w:rsidR="6675F586" w:rsidRDefault="6675F586" w:rsidP="00102591">
            <w:pPr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21.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1BED1" w14:textId="314EB745" w:rsidR="4567494C" w:rsidRDefault="4567494C" w:rsidP="660EE7EC">
            <w:pPr>
              <w:jc w:val="both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Vanja Vučković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16A75" w14:textId="48940134" w:rsidR="4567494C" w:rsidRDefault="4567494C" w:rsidP="660EE7EC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PB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7D6AB" w14:textId="068011BB" w:rsidR="660EE7EC" w:rsidRDefault="00102591" w:rsidP="660EE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A8CF0" w14:textId="73ACCB32" w:rsidR="660EE7EC" w:rsidRDefault="00102591" w:rsidP="660EE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70AD2" w14:textId="4767E5DB" w:rsidR="660EE7EC" w:rsidRDefault="00102591" w:rsidP="660EE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62C28" w14:textId="014700F1" w:rsidR="660EE7EC" w:rsidRDefault="00102591" w:rsidP="660EE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E5126" w14:textId="03A003C4" w:rsidR="660EE7EC" w:rsidRDefault="00102591" w:rsidP="660EE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2963F" w14:textId="1B3E3C79" w:rsidR="02453698" w:rsidRDefault="02453698" w:rsidP="660EE7EC">
            <w:pPr>
              <w:jc w:val="center"/>
              <w:rPr>
                <w:sz w:val="16"/>
                <w:szCs w:val="16"/>
              </w:rPr>
            </w:pPr>
            <w:r w:rsidRPr="660EE7EC">
              <w:rPr>
                <w:sz w:val="16"/>
                <w:szCs w:val="16"/>
              </w:rPr>
              <w:t>25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1B583" w14:textId="3FB0222E" w:rsidR="02453698" w:rsidRDefault="02453698" w:rsidP="660EE7EC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90CB6" w14:textId="3337591E" w:rsidR="02453698" w:rsidRDefault="02453698" w:rsidP="660EE7EC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24ED1" w14:textId="2D73A180" w:rsidR="660EE7EC" w:rsidRDefault="00102591" w:rsidP="660EE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0899D" w14:textId="4212421D" w:rsidR="660EE7EC" w:rsidRDefault="00102591" w:rsidP="660EE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9BE8D" w14:textId="6C308BD7" w:rsidR="02453698" w:rsidRDefault="02453698" w:rsidP="660EE7EC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58D2E" w14:textId="3D8793E4" w:rsidR="02453698" w:rsidRDefault="02453698" w:rsidP="660EE7EC">
            <w:pPr>
              <w:jc w:val="center"/>
              <w:rPr>
                <w:sz w:val="16"/>
                <w:szCs w:val="16"/>
                <w:lang w:eastAsia="en-US"/>
              </w:rPr>
            </w:pPr>
            <w:r w:rsidRPr="660EE7EC">
              <w:rPr>
                <w:sz w:val="16"/>
                <w:szCs w:val="16"/>
                <w:lang w:eastAsia="en-US"/>
              </w:rPr>
              <w:t>1784</w:t>
            </w:r>
          </w:p>
        </w:tc>
      </w:tr>
    </w:tbl>
    <w:p w14:paraId="20E36DAB" w14:textId="77777777" w:rsidR="0029609D" w:rsidRDefault="0029609D">
      <w:pPr>
        <w:rPr>
          <w:color w:val="FF0000"/>
        </w:rPr>
        <w:sectPr w:rsidR="0029609D">
          <w:headerReference w:type="default" r:id="rId24"/>
          <w:pgSz w:w="16838" w:h="11906" w:orient="landscape"/>
          <w:pgMar w:top="1418" w:right="720" w:bottom="851" w:left="1418" w:header="709" w:footer="709" w:gutter="0"/>
          <w:cols w:space="708"/>
          <w:titlePg/>
          <w:docGrid w:linePitch="360"/>
        </w:sectPr>
      </w:pPr>
    </w:p>
    <w:p w14:paraId="2CDFD0E7" w14:textId="77777777" w:rsidR="0029609D" w:rsidRDefault="00102591">
      <w:pPr>
        <w:pStyle w:val="Naslov3"/>
        <w:rPr>
          <w:rStyle w:val="ListLabel1"/>
        </w:rPr>
      </w:pPr>
      <w:bookmarkStart w:id="48" w:name="_Toc116636528"/>
      <w:bookmarkStart w:id="49" w:name="_Toc178335586"/>
      <w:bookmarkStart w:id="50" w:name="_Toc148022999"/>
      <w:r>
        <w:rPr>
          <w:rStyle w:val="ListLabel1"/>
        </w:rPr>
        <w:lastRenderedPageBreak/>
        <w:t>2.3.2. Tjedna i godišnja zaduženja učitelja predmetne nastave</w:t>
      </w:r>
      <w:bookmarkEnd w:id="48"/>
      <w:bookmarkEnd w:id="49"/>
      <w:bookmarkEnd w:id="50"/>
      <w:r>
        <w:rPr>
          <w:rStyle w:val="ListLabel1"/>
        </w:rPr>
        <w:t xml:space="preserve"> </w:t>
      </w:r>
    </w:p>
    <w:p w14:paraId="32D85219" w14:textId="77777777" w:rsidR="0029609D" w:rsidRDefault="0029609D">
      <w:pPr>
        <w:ind w:firstLine="720"/>
        <w:jc w:val="both"/>
        <w:rPr>
          <w:b/>
          <w:bCs/>
          <w:color w:val="FF0000"/>
          <w:sz w:val="16"/>
          <w:szCs w:val="16"/>
          <w:lang w:eastAsia="en-US"/>
        </w:rPr>
      </w:pPr>
    </w:p>
    <w:tbl>
      <w:tblPr>
        <w:tblW w:w="15335" w:type="dxa"/>
        <w:tblInd w:w="-1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8"/>
        <w:gridCol w:w="2160"/>
        <w:gridCol w:w="977"/>
        <w:gridCol w:w="709"/>
        <w:gridCol w:w="975"/>
        <w:gridCol w:w="895"/>
        <w:gridCol w:w="540"/>
        <w:gridCol w:w="711"/>
        <w:gridCol w:w="734"/>
        <w:gridCol w:w="708"/>
        <w:gridCol w:w="965"/>
        <w:gridCol w:w="992"/>
        <w:gridCol w:w="993"/>
        <w:gridCol w:w="850"/>
        <w:gridCol w:w="709"/>
        <w:gridCol w:w="709"/>
        <w:gridCol w:w="850"/>
      </w:tblGrid>
      <w:tr w:rsidR="0029609D" w14:paraId="40631BFC" w14:textId="77777777" w:rsidTr="660EE7EC">
        <w:trPr>
          <w:trHeight w:val="300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E1138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Red. br.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77EE3" w14:textId="77777777" w:rsidR="0029609D" w:rsidRDefault="0010259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Ime i prezime učitelja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BB9BB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Predmet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13119" w14:textId="77777777" w:rsidR="0029609D" w:rsidRDefault="00102591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Razredništvo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944DF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Redovna nastava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42A02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Izborna nastava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C401B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Ostali poslovi čl. 55 KU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41A2F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DOP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D56C3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660F0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INA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1B8D2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Ukupno neposrednoga rada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1DC4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Ostali poslovi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EBB00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Posebni poslovi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8BDD3" w14:textId="77777777" w:rsidR="0029609D" w:rsidRDefault="00102591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Bonus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724CA" w14:textId="77777777" w:rsidR="0029609D" w:rsidRDefault="00102591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Prekovremeni sati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B2AC2" w14:textId="77777777" w:rsidR="0029609D" w:rsidRDefault="00102591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Tjedni broj sati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411FE" w14:textId="77777777" w:rsidR="0029609D" w:rsidRDefault="00102591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Godišnji broj sati</w:t>
            </w:r>
          </w:p>
        </w:tc>
      </w:tr>
      <w:tr w:rsidR="0029609D" w14:paraId="4F4DCF79" w14:textId="77777777" w:rsidTr="660EE7EC">
        <w:trPr>
          <w:trHeight w:val="300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8030C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9BAE0" w14:textId="77777777" w:rsidR="0029609D" w:rsidRDefault="0010259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Tamara Špehar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30335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HJ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EEE4E" w14:textId="77777777" w:rsidR="0029609D" w:rsidRDefault="00102591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–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D35F9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C56FD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hd w:val="clear" w:color="auto" w:fill="FFFFFF"/>
              </w:rPr>
              <w:t>–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1F8A0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–</w:t>
            </w:r>
          </w:p>
          <w:p w14:paraId="39C21754" w14:textId="77777777" w:rsidR="0029609D" w:rsidRDefault="002960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5CF2D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9CD23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05685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–</w:t>
            </w:r>
          </w:p>
          <w:p w14:paraId="2F6F7EC0" w14:textId="77777777" w:rsidR="0029609D" w:rsidRDefault="002960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E46B7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D8D0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2038F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–</w:t>
            </w:r>
          </w:p>
          <w:p w14:paraId="5149607A" w14:textId="77777777" w:rsidR="0029609D" w:rsidRDefault="002960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FE5AA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–</w:t>
            </w:r>
          </w:p>
          <w:p w14:paraId="07071C03" w14:textId="77777777" w:rsidR="0029609D" w:rsidRDefault="0029609D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A63F3" w14:textId="77777777" w:rsidR="0029609D" w:rsidRDefault="00102591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93859" w14:textId="77777777" w:rsidR="0029609D" w:rsidRDefault="00102591">
            <w:pPr>
              <w:spacing w:line="259" w:lineRule="auto"/>
              <w:ind w:left="-107" w:right="-108"/>
              <w:jc w:val="center"/>
            </w:pPr>
            <w:r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3645C" w14:textId="4FFD0B52" w:rsidR="0029609D" w:rsidRDefault="660EE7EC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18</w:t>
            </w:r>
            <w:r w:rsidR="014216FE" w:rsidRPr="660EE7EC">
              <w:rPr>
                <w:sz w:val="22"/>
                <w:szCs w:val="22"/>
                <w:lang w:eastAsia="en-US"/>
              </w:rPr>
              <w:t>8</w:t>
            </w:r>
            <w:r w:rsidRPr="660EE7EC">
              <w:rPr>
                <w:sz w:val="22"/>
                <w:szCs w:val="22"/>
                <w:lang w:eastAsia="en-US"/>
              </w:rPr>
              <w:t>9</w:t>
            </w:r>
          </w:p>
        </w:tc>
      </w:tr>
      <w:tr w:rsidR="0029609D" w14:paraId="529A67F3" w14:textId="77777777" w:rsidTr="660EE7EC">
        <w:trPr>
          <w:trHeight w:val="300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EB3BC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2269C" w14:textId="77777777" w:rsidR="0029609D" w:rsidRDefault="0010259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Martina Martinković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01D7D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HJ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8370E" w14:textId="77777777" w:rsidR="0029609D" w:rsidRDefault="00102591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–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476EF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385F7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hd w:val="clear" w:color="auto" w:fill="FFFFFF"/>
              </w:rPr>
              <w:t>–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03635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–</w:t>
            </w:r>
          </w:p>
          <w:p w14:paraId="00073817" w14:textId="77777777" w:rsidR="0029609D" w:rsidRDefault="002960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F784A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66F9F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7AFB9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–</w:t>
            </w:r>
          </w:p>
          <w:p w14:paraId="4FE50BD7" w14:textId="77777777" w:rsidR="0029609D" w:rsidRDefault="002960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4124C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EA342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8A480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–</w:t>
            </w:r>
          </w:p>
          <w:p w14:paraId="6209F6E9" w14:textId="77777777" w:rsidR="0029609D" w:rsidRDefault="002960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E2BA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–</w:t>
            </w:r>
          </w:p>
          <w:p w14:paraId="335243FA" w14:textId="77777777" w:rsidR="0029609D" w:rsidRDefault="0029609D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9DCA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–</w:t>
            </w:r>
          </w:p>
          <w:p w14:paraId="7606A6E8" w14:textId="77777777" w:rsidR="0029609D" w:rsidRDefault="0029609D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E115B" w14:textId="77777777" w:rsidR="0029609D" w:rsidRDefault="00102591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CD2AA" w14:textId="49FE8DED" w:rsidR="0029609D" w:rsidRDefault="660EE7EC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17</w:t>
            </w:r>
            <w:r w:rsidR="46ED7F0B" w:rsidRPr="660EE7EC">
              <w:rPr>
                <w:sz w:val="22"/>
                <w:szCs w:val="22"/>
                <w:lang w:eastAsia="en-US"/>
              </w:rPr>
              <w:t>84</w:t>
            </w:r>
          </w:p>
        </w:tc>
      </w:tr>
      <w:tr w:rsidR="0029609D" w14:paraId="7ECD843B" w14:textId="77777777" w:rsidTr="660EE7EC">
        <w:trPr>
          <w:trHeight w:val="300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0D111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179D4" w14:textId="77777777" w:rsidR="0029609D" w:rsidRDefault="0010259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Tomislav Begić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B8F36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HJ, POV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1D23F" w14:textId="62D99964" w:rsidR="0029609D" w:rsidRDefault="7CDD1C9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</w:t>
            </w:r>
            <w:r w:rsidR="660EE7EC">
              <w:rPr>
                <w:shd w:val="clear" w:color="auto" w:fill="FFFFFF"/>
              </w:rPr>
              <w:t>.D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FCA4E" w14:textId="79EF1785" w:rsidR="0029609D" w:rsidRDefault="5DC36836">
            <w:pPr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0F89E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hd w:val="clear" w:color="auto" w:fill="FFFFFF"/>
              </w:rPr>
              <w:t>–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DCD5A" w14:textId="0BC059F9" w:rsidR="0029609D" w:rsidRDefault="0029609D">
            <w:pPr>
              <w:jc w:val="center"/>
            </w:pPr>
          </w:p>
          <w:p w14:paraId="1E3E76A1" w14:textId="77777777" w:rsidR="0029609D" w:rsidRDefault="002960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9BEED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E6C07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208B1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–</w:t>
            </w:r>
          </w:p>
          <w:p w14:paraId="798331E4" w14:textId="77777777" w:rsidR="0029609D" w:rsidRDefault="002960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DE081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A8543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196F8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–</w:t>
            </w:r>
          </w:p>
          <w:p w14:paraId="4217315C" w14:textId="77777777" w:rsidR="0029609D" w:rsidRDefault="002960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E173C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–</w:t>
            </w:r>
          </w:p>
          <w:p w14:paraId="0ECD5DFB" w14:textId="77777777" w:rsidR="0029609D" w:rsidRDefault="0029609D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DFCDB" w14:textId="466216ED" w:rsidR="0029609D" w:rsidRDefault="0FA828A5">
            <w:pPr>
              <w:jc w:val="center"/>
            </w:pPr>
            <w:r>
              <w:t>1</w:t>
            </w:r>
          </w:p>
          <w:p w14:paraId="779B2B90" w14:textId="77777777" w:rsidR="0029609D" w:rsidRDefault="0029609D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33B29" w14:textId="4A0847C8" w:rsidR="0029609D" w:rsidRDefault="660EE7EC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4</w:t>
            </w:r>
            <w:r w:rsidR="3B9FF7F5" w:rsidRPr="660EE7E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15383" w14:textId="1B4784F7" w:rsidR="0029609D" w:rsidRDefault="660EE7EC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1</w:t>
            </w:r>
            <w:r w:rsidR="011F0264" w:rsidRPr="660EE7EC">
              <w:rPr>
                <w:sz w:val="22"/>
                <w:szCs w:val="22"/>
                <w:lang w:eastAsia="en-US"/>
              </w:rPr>
              <w:t>819</w:t>
            </w:r>
          </w:p>
        </w:tc>
      </w:tr>
      <w:tr w:rsidR="0029609D" w14:paraId="1E0A9A99" w14:textId="77777777" w:rsidTr="660EE7EC">
        <w:trPr>
          <w:trHeight w:val="300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F72E5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7AA9C" w14:textId="77777777" w:rsidR="0029609D" w:rsidRDefault="0010259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Eva Kopić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90068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HJ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17889" w14:textId="2FA02ABD" w:rsidR="0029609D" w:rsidRDefault="06C0317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</w:t>
            </w:r>
            <w:r w:rsidR="660EE7EC">
              <w:rPr>
                <w:shd w:val="clear" w:color="auto" w:fill="FFFFFF"/>
              </w:rPr>
              <w:t>.B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9CCC8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1C9B4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hd w:val="clear" w:color="auto" w:fill="FFFFFF"/>
              </w:rPr>
              <w:t>–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BD39F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–</w:t>
            </w:r>
          </w:p>
          <w:p w14:paraId="6363EF4E" w14:textId="77777777" w:rsidR="0029609D" w:rsidRDefault="002960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07947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94886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47E7A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–</w:t>
            </w:r>
          </w:p>
          <w:p w14:paraId="3C800B34" w14:textId="77777777" w:rsidR="0029609D" w:rsidRDefault="002960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AB185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F6CF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874ED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–</w:t>
            </w:r>
          </w:p>
          <w:p w14:paraId="6FE14594" w14:textId="77777777" w:rsidR="0029609D" w:rsidRDefault="002960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0C13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–</w:t>
            </w:r>
          </w:p>
          <w:p w14:paraId="30372B90" w14:textId="77777777" w:rsidR="0029609D" w:rsidRDefault="0029609D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8339E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–</w:t>
            </w:r>
          </w:p>
          <w:p w14:paraId="4F8F0343" w14:textId="77777777" w:rsidR="0029609D" w:rsidRDefault="0029609D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CF3E9" w14:textId="77777777" w:rsidR="0029609D" w:rsidRDefault="00102591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611EE" w14:textId="0DE274AE" w:rsidR="0029609D" w:rsidRDefault="660EE7EC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17</w:t>
            </w:r>
            <w:r w:rsidR="2A857B98" w:rsidRPr="660EE7EC">
              <w:rPr>
                <w:sz w:val="22"/>
                <w:szCs w:val="22"/>
                <w:lang w:eastAsia="en-US"/>
              </w:rPr>
              <w:t>8</w:t>
            </w:r>
            <w:r w:rsidRPr="660EE7EC"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29609D" w14:paraId="79D96417" w14:textId="77777777" w:rsidTr="660EE7EC">
        <w:trPr>
          <w:trHeight w:val="300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6BBF5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58384" w14:textId="77777777" w:rsidR="0029609D" w:rsidRDefault="0010259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Danijel Šokec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32CCF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LIK. KULT.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AAA1D" w14:textId="5E943B0F" w:rsidR="0029609D" w:rsidRDefault="07848418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</w:t>
            </w:r>
            <w:r w:rsidR="660EE7EC">
              <w:rPr>
                <w:shd w:val="clear" w:color="auto" w:fill="FFFFFF"/>
              </w:rPr>
              <w:t>.C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CD4C1" w14:textId="6C75652F" w:rsidR="0029609D" w:rsidRDefault="62C9AAA8">
            <w:pPr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ACF1F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hd w:val="clear" w:color="auto" w:fill="FFFFFF"/>
              </w:rPr>
              <w:t>–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E73AF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–</w:t>
            </w:r>
          </w:p>
          <w:p w14:paraId="2448BE64" w14:textId="77777777" w:rsidR="0029609D" w:rsidRDefault="002960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F6C22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–</w:t>
            </w:r>
          </w:p>
          <w:p w14:paraId="15BCCBE9" w14:textId="77777777" w:rsidR="0029609D" w:rsidRDefault="002960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66EE7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–</w:t>
            </w:r>
          </w:p>
          <w:p w14:paraId="06E76B5C" w14:textId="77777777" w:rsidR="0029609D" w:rsidRDefault="002960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E675C" w14:textId="51135AFB" w:rsidR="0029609D" w:rsidRDefault="0629BBCF">
            <w:pPr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02470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2CBCE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3C11E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–</w:t>
            </w:r>
          </w:p>
          <w:p w14:paraId="6071860F" w14:textId="77777777" w:rsidR="0029609D" w:rsidRDefault="002960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51D5F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–</w:t>
            </w:r>
          </w:p>
          <w:p w14:paraId="7E30E0AF" w14:textId="77777777" w:rsidR="0029609D" w:rsidRDefault="0029609D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7773A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–</w:t>
            </w:r>
          </w:p>
          <w:p w14:paraId="3428A7B7" w14:textId="77777777" w:rsidR="0029609D" w:rsidRDefault="0029609D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6E0FD" w14:textId="77777777" w:rsidR="0029609D" w:rsidRDefault="00102591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204A8" w14:textId="211448A5" w:rsidR="0029609D" w:rsidRDefault="660EE7EC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17</w:t>
            </w:r>
            <w:r w:rsidR="201461CF" w:rsidRPr="660EE7EC">
              <w:rPr>
                <w:sz w:val="22"/>
                <w:szCs w:val="22"/>
                <w:lang w:eastAsia="en-US"/>
              </w:rPr>
              <w:t>8</w:t>
            </w:r>
            <w:r w:rsidRPr="660EE7EC"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29609D" w14:paraId="5C26570F" w14:textId="77777777" w:rsidTr="660EE7EC">
        <w:trPr>
          <w:trHeight w:val="300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EF886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13353" w14:textId="77777777" w:rsidR="0029609D" w:rsidRDefault="0010259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Iva Denona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AE0BA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GLAZ. KULT.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C16CA" w14:textId="77777777" w:rsidR="0029609D" w:rsidRDefault="0029609D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30758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D8B25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hd w:val="clear" w:color="auto" w:fill="FFFFFF"/>
              </w:rPr>
              <w:t>–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B602F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–</w:t>
            </w:r>
          </w:p>
          <w:p w14:paraId="694FCB8D" w14:textId="77777777" w:rsidR="0029609D" w:rsidRDefault="002960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B65BE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–</w:t>
            </w:r>
          </w:p>
          <w:p w14:paraId="3540DA82" w14:textId="77777777" w:rsidR="0029609D" w:rsidRDefault="002960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5CC64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–</w:t>
            </w:r>
          </w:p>
          <w:p w14:paraId="140B717D" w14:textId="77777777" w:rsidR="0029609D" w:rsidRDefault="002960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D8E19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105B6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4EC8A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2FA9B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–</w:t>
            </w:r>
          </w:p>
          <w:p w14:paraId="2EC3204F" w14:textId="77777777" w:rsidR="0029609D" w:rsidRDefault="002960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06A3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–</w:t>
            </w:r>
          </w:p>
          <w:p w14:paraId="0EBB36B1" w14:textId="77777777" w:rsidR="0029609D" w:rsidRDefault="0029609D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DDC6C" w14:textId="0BB0627A" w:rsidR="0029609D" w:rsidRDefault="0029609D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DF6F2" w14:textId="0AA20021" w:rsidR="0029609D" w:rsidRDefault="660EE7EC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4</w:t>
            </w:r>
            <w:r w:rsidR="62F0081C" w:rsidRPr="660EE7E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78857" w14:textId="723F3785" w:rsidR="0029609D" w:rsidRDefault="660EE7EC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1</w:t>
            </w:r>
            <w:r w:rsidR="33198222" w:rsidRPr="660EE7EC">
              <w:rPr>
                <w:sz w:val="22"/>
                <w:szCs w:val="22"/>
                <w:lang w:eastAsia="en-US"/>
              </w:rPr>
              <w:t>784</w:t>
            </w:r>
          </w:p>
        </w:tc>
      </w:tr>
      <w:tr w:rsidR="0029609D" w14:paraId="05362842" w14:textId="77777777" w:rsidTr="660EE7EC">
        <w:trPr>
          <w:trHeight w:val="300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6CE40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33C14" w14:textId="77777777" w:rsidR="0029609D" w:rsidRDefault="0010259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Karmen Šikić Benjak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48209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EJ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D8B01" w14:textId="07548F0F" w:rsidR="0029609D" w:rsidRDefault="33D19BA7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7.</w:t>
            </w:r>
            <w:r w:rsidR="660EE7EC">
              <w:rPr>
                <w:shd w:val="clear" w:color="auto" w:fill="FFFFFF"/>
              </w:rPr>
              <w:t>D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A8965" w14:textId="4DFAC6E7" w:rsidR="0029609D" w:rsidRDefault="660EE7EC">
            <w:pPr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2</w:t>
            </w:r>
            <w:r w:rsidR="5FB24C8F" w:rsidRPr="660EE7E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5ADF9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hd w:val="clear" w:color="auto" w:fill="FFFFFF"/>
              </w:rPr>
              <w:t>–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E3D7A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–</w:t>
            </w:r>
          </w:p>
          <w:p w14:paraId="521011D5" w14:textId="77777777" w:rsidR="0029609D" w:rsidRDefault="002960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8F331" w14:textId="03301F72" w:rsidR="0029609D" w:rsidRDefault="11AE3C35">
            <w:pPr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67E56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134A5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–</w:t>
            </w:r>
          </w:p>
          <w:p w14:paraId="3A89736C" w14:textId="77777777" w:rsidR="0029609D" w:rsidRDefault="002960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DC954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18636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316A3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–</w:t>
            </w:r>
          </w:p>
          <w:p w14:paraId="3E46B8A2" w14:textId="77777777" w:rsidR="0029609D" w:rsidRDefault="002960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9771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–</w:t>
            </w:r>
          </w:p>
          <w:p w14:paraId="3A25F1CC" w14:textId="77777777" w:rsidR="0029609D" w:rsidRDefault="0029609D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1F18D" w14:textId="0E94281E" w:rsidR="0029609D" w:rsidRDefault="0F58C449">
            <w:pPr>
              <w:jc w:val="center"/>
            </w:pPr>
            <w:r>
              <w:t>1</w:t>
            </w:r>
          </w:p>
          <w:p w14:paraId="5CB9FBDF" w14:textId="77777777" w:rsidR="0029609D" w:rsidRDefault="0029609D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06EE7" w14:textId="3D48E4E7" w:rsidR="0029609D" w:rsidRDefault="660EE7EC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4</w:t>
            </w:r>
            <w:r w:rsidR="3EB9C904" w:rsidRPr="660EE7E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B8C67" w14:textId="25F9AE1E" w:rsidR="0029609D" w:rsidRDefault="660EE7EC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1</w:t>
            </w:r>
            <w:r w:rsidR="54A92972" w:rsidRPr="660EE7EC">
              <w:rPr>
                <w:sz w:val="22"/>
                <w:szCs w:val="22"/>
                <w:lang w:eastAsia="en-US"/>
              </w:rPr>
              <w:t>819</w:t>
            </w:r>
          </w:p>
        </w:tc>
      </w:tr>
      <w:tr w:rsidR="0029609D" w14:paraId="68C1DD44" w14:textId="77777777" w:rsidTr="660EE7EC">
        <w:trPr>
          <w:trHeight w:val="300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6D32B" w14:textId="180B5C7C" w:rsidR="0029609D" w:rsidRDefault="058EDD06">
            <w:pPr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8</w:t>
            </w:r>
            <w:r w:rsidR="660EE7EC" w:rsidRPr="660EE7EC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FE040" w14:textId="74A01C25" w:rsidR="0029609D" w:rsidRDefault="56329C47">
            <w:pPr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Michelle Filip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AE9F6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EJ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E8618" w14:textId="77777777" w:rsidR="0029609D" w:rsidRDefault="2AE5373E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8.A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B06C8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00C1C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hd w:val="clear" w:color="auto" w:fill="FFFFFF"/>
              </w:rPr>
              <w:t>–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940E9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–</w:t>
            </w:r>
          </w:p>
          <w:p w14:paraId="190D65C4" w14:textId="77777777" w:rsidR="0029609D" w:rsidRDefault="002960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5D0A5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20583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CA571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–</w:t>
            </w:r>
          </w:p>
          <w:p w14:paraId="483A3593" w14:textId="77777777" w:rsidR="0029609D" w:rsidRDefault="002960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63113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59C96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C1BDF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–</w:t>
            </w:r>
          </w:p>
          <w:p w14:paraId="03C51BE9" w14:textId="77777777" w:rsidR="0029609D" w:rsidRDefault="002960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4E38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–</w:t>
            </w:r>
          </w:p>
          <w:p w14:paraId="3BCC5EF6" w14:textId="77777777" w:rsidR="0029609D" w:rsidRDefault="0029609D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D1136" w14:textId="7C8398D8" w:rsidR="0029609D" w:rsidRDefault="177F2539">
            <w:pPr>
              <w:jc w:val="center"/>
            </w:pPr>
            <w:r>
              <w:t>1</w:t>
            </w:r>
          </w:p>
          <w:p w14:paraId="2A63C861" w14:textId="77777777" w:rsidR="0029609D" w:rsidRDefault="0029609D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AEFE1" w14:textId="70207293" w:rsidR="0029609D" w:rsidRDefault="660EE7EC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4</w:t>
            </w:r>
            <w:r w:rsidR="3866FC4E" w:rsidRPr="660EE7E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15EE2" w14:textId="200DC2E9" w:rsidR="0029609D" w:rsidRDefault="660EE7EC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1</w:t>
            </w:r>
            <w:r w:rsidR="1F81D5F2" w:rsidRPr="660EE7EC">
              <w:rPr>
                <w:sz w:val="22"/>
                <w:szCs w:val="22"/>
                <w:lang w:eastAsia="en-US"/>
              </w:rPr>
              <w:t>819</w:t>
            </w:r>
          </w:p>
        </w:tc>
      </w:tr>
      <w:tr w:rsidR="0029609D" w14:paraId="2861AD1E" w14:textId="77777777" w:rsidTr="660EE7EC">
        <w:trPr>
          <w:trHeight w:val="300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7F7EE" w14:textId="5D5971A6" w:rsidR="0029609D" w:rsidRDefault="568FD289">
            <w:pPr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9</w:t>
            </w:r>
            <w:r w:rsidR="660EE7EC" w:rsidRPr="660EE7EC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F5376" w14:textId="0CFC0D8D" w:rsidR="0029609D" w:rsidRDefault="660EE7EC">
            <w:pPr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Mar</w:t>
            </w:r>
            <w:r w:rsidR="78706B16" w:rsidRPr="660EE7EC">
              <w:rPr>
                <w:sz w:val="22"/>
                <w:szCs w:val="22"/>
                <w:lang w:eastAsia="en-US"/>
              </w:rPr>
              <w:t>ta Užarević Vuksan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17BDC" w14:textId="560FAB68" w:rsidR="0029609D" w:rsidRDefault="660EE7EC">
            <w:pPr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EJ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95DEB" w14:textId="77777777" w:rsidR="0029609D" w:rsidRDefault="2AC5545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5.D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4FDA5" w14:textId="57FEF2C9" w:rsidR="0029609D" w:rsidRDefault="660EE7EC">
            <w:pPr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2</w:t>
            </w:r>
            <w:r w:rsidR="73570026" w:rsidRPr="660EE7E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36242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hd w:val="clear" w:color="auto" w:fill="FFFFFF"/>
              </w:rPr>
              <w:t>–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48070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–</w:t>
            </w:r>
          </w:p>
          <w:p w14:paraId="284D441C" w14:textId="77777777" w:rsidR="0029609D" w:rsidRDefault="002960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AC09C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C03BA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69CC8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–</w:t>
            </w:r>
          </w:p>
          <w:p w14:paraId="5627D55B" w14:textId="77777777" w:rsidR="0029609D" w:rsidRDefault="002960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0D548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0119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EA4EA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–</w:t>
            </w:r>
          </w:p>
          <w:p w14:paraId="2BFE0309" w14:textId="77777777" w:rsidR="0029609D" w:rsidRDefault="002960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6E57E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–</w:t>
            </w:r>
          </w:p>
          <w:p w14:paraId="4AC739C6" w14:textId="77777777" w:rsidR="0029609D" w:rsidRDefault="0029609D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B368" w14:textId="79F96E6E" w:rsidR="0029609D" w:rsidRDefault="2E607559">
            <w:pPr>
              <w:jc w:val="center"/>
            </w:pPr>
            <w:r>
              <w:t>3</w:t>
            </w:r>
          </w:p>
          <w:p w14:paraId="58004209" w14:textId="77777777" w:rsidR="0029609D" w:rsidRDefault="0029609D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23CB2" w14:textId="713E2967" w:rsidR="0029609D" w:rsidRDefault="660EE7EC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4</w:t>
            </w:r>
            <w:r w:rsidR="389514E1" w:rsidRPr="660EE7E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F41F2" w14:textId="28CBEF57" w:rsidR="0029609D" w:rsidRDefault="660EE7EC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1</w:t>
            </w:r>
            <w:r w:rsidR="63431856" w:rsidRPr="660EE7EC">
              <w:rPr>
                <w:sz w:val="22"/>
                <w:szCs w:val="22"/>
                <w:lang w:eastAsia="en-US"/>
              </w:rPr>
              <w:t>889</w:t>
            </w:r>
          </w:p>
        </w:tc>
      </w:tr>
      <w:tr w:rsidR="0029609D" w14:paraId="140A2F31" w14:textId="77777777" w:rsidTr="660EE7EC">
        <w:trPr>
          <w:trHeight w:val="300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5E3F0" w14:textId="56B8E512" w:rsidR="0029609D" w:rsidRDefault="660EE7EC">
            <w:pPr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1</w:t>
            </w:r>
            <w:r w:rsidR="7DE30C1B" w:rsidRPr="660EE7EC">
              <w:rPr>
                <w:sz w:val="22"/>
                <w:szCs w:val="22"/>
                <w:lang w:eastAsia="en-US"/>
              </w:rPr>
              <w:t>0</w:t>
            </w:r>
            <w:r w:rsidRPr="660EE7EC">
              <w:rPr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66FE3" w14:textId="77777777" w:rsidR="0029609D" w:rsidRDefault="0010259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Nikolina Kišak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F417D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03327" w14:textId="2A379CC9" w:rsidR="0029609D" w:rsidRDefault="1A17AC6E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  <w:r w:rsidR="660EE7EC">
              <w:rPr>
                <w:shd w:val="clear" w:color="auto" w:fill="FFFFFF"/>
              </w:rPr>
              <w:t>.</w:t>
            </w:r>
            <w:r w:rsidR="7FD7874B">
              <w:rPr>
                <w:shd w:val="clear" w:color="auto" w:fill="FFFFFF"/>
              </w:rPr>
              <w:t>B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7115E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237D0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hd w:val="clear" w:color="auto" w:fill="FFFFFF"/>
              </w:rPr>
              <w:t>–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86CDF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–</w:t>
            </w:r>
          </w:p>
          <w:p w14:paraId="10D3F949" w14:textId="77777777" w:rsidR="0029609D" w:rsidRDefault="002960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F2D61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C9D21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AE094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–</w:t>
            </w:r>
          </w:p>
          <w:p w14:paraId="3A34F25A" w14:textId="77777777" w:rsidR="0029609D" w:rsidRDefault="002960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227CF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E041F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C72A4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–</w:t>
            </w:r>
          </w:p>
          <w:p w14:paraId="1BF0DD86" w14:textId="77777777" w:rsidR="0029609D" w:rsidRDefault="002960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FCC8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–</w:t>
            </w:r>
          </w:p>
          <w:p w14:paraId="026F235E" w14:textId="77777777" w:rsidR="0029609D" w:rsidRDefault="0029609D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C3B37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–</w:t>
            </w:r>
          </w:p>
          <w:p w14:paraId="7CAC7DC6" w14:textId="77777777" w:rsidR="0029609D" w:rsidRDefault="0029609D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210B8" w14:textId="77777777" w:rsidR="0029609D" w:rsidRDefault="00102591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809BB" w14:textId="47F613DB" w:rsidR="0029609D" w:rsidRDefault="660EE7EC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8</w:t>
            </w:r>
            <w:r w:rsidR="35B302A2" w:rsidRPr="660EE7EC">
              <w:rPr>
                <w:sz w:val="22"/>
                <w:szCs w:val="22"/>
                <w:lang w:eastAsia="en-US"/>
              </w:rPr>
              <w:t>12</w:t>
            </w:r>
          </w:p>
        </w:tc>
      </w:tr>
      <w:tr w:rsidR="0029609D" w14:paraId="2F1E37D1" w14:textId="77777777" w:rsidTr="660EE7EC">
        <w:trPr>
          <w:trHeight w:val="300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E7BB7" w14:textId="0E62EE10" w:rsidR="0029609D" w:rsidRDefault="660EE7EC">
            <w:pPr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1</w:t>
            </w:r>
            <w:r w:rsidR="1F5D67FF" w:rsidRPr="660EE7EC">
              <w:rPr>
                <w:sz w:val="22"/>
                <w:szCs w:val="22"/>
                <w:lang w:eastAsia="en-US"/>
              </w:rPr>
              <w:t>1</w:t>
            </w:r>
            <w:r w:rsidRPr="660EE7EC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CE4B0" w14:textId="77777777" w:rsidR="0029609D" w:rsidRDefault="0010259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Ilinka Hudina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DF92C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CE088" w14:textId="73598EF9" w:rsidR="0029609D" w:rsidRDefault="5FBD109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  <w:r w:rsidR="660EE7EC">
              <w:rPr>
                <w:shd w:val="clear" w:color="auto" w:fill="FFFFFF"/>
              </w:rPr>
              <w:t>.</w:t>
            </w:r>
            <w:r w:rsidR="2214AC96">
              <w:rPr>
                <w:shd w:val="clear" w:color="auto" w:fill="FFFFFF"/>
              </w:rPr>
              <w:t>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E8931" w14:textId="1104AFAE" w:rsidR="0029609D" w:rsidRDefault="660EE7EC">
            <w:pPr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1</w:t>
            </w:r>
            <w:r w:rsidR="4D59614D" w:rsidRPr="660EE7EC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1D0BB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hd w:val="clear" w:color="auto" w:fill="FFFFFF"/>
              </w:rPr>
              <w:t>–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AF221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–</w:t>
            </w:r>
          </w:p>
          <w:p w14:paraId="599144B0" w14:textId="77777777" w:rsidR="0029609D" w:rsidRDefault="002960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4FAF7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CA635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0F5E1" w14:textId="6099FF48" w:rsidR="0029609D" w:rsidRDefault="414B20E4">
            <w:pPr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6A81C" w14:textId="3E57D7C8" w:rsidR="0029609D" w:rsidRDefault="414B20E4">
            <w:pPr>
              <w:jc w:val="center"/>
            </w:pPr>
            <w:r>
              <w:t>22</w:t>
            </w:r>
          </w:p>
          <w:p w14:paraId="4C857C2C" w14:textId="77777777" w:rsidR="0029609D" w:rsidRDefault="002960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5D090" w14:textId="11150EE9" w:rsidR="0029609D" w:rsidRDefault="414B20E4">
            <w:pPr>
              <w:jc w:val="center"/>
            </w:pPr>
            <w:r>
              <w:t>18</w:t>
            </w:r>
          </w:p>
          <w:p w14:paraId="37F9901B" w14:textId="77777777" w:rsidR="0029609D" w:rsidRDefault="002960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1E222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–</w:t>
            </w:r>
          </w:p>
          <w:p w14:paraId="7C1A39C4" w14:textId="77777777" w:rsidR="0029609D" w:rsidRDefault="002960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14BF3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–</w:t>
            </w:r>
          </w:p>
          <w:p w14:paraId="15270BDE" w14:textId="77777777" w:rsidR="0029609D" w:rsidRDefault="0029609D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C0E2E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–</w:t>
            </w:r>
          </w:p>
          <w:p w14:paraId="15FEFA46" w14:textId="77777777" w:rsidR="0029609D" w:rsidRDefault="0029609D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412DD" w14:textId="77777777" w:rsidR="0029609D" w:rsidRDefault="00102591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49467" w14:textId="0E7EF830" w:rsidR="0029609D" w:rsidRDefault="660EE7EC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17</w:t>
            </w:r>
            <w:r w:rsidR="216FE78B" w:rsidRPr="660EE7EC">
              <w:rPr>
                <w:sz w:val="22"/>
                <w:szCs w:val="22"/>
                <w:lang w:eastAsia="en-US"/>
              </w:rPr>
              <w:t>8</w:t>
            </w:r>
            <w:r w:rsidRPr="660EE7EC"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29609D" w14:paraId="4844CA9F" w14:textId="77777777" w:rsidTr="660EE7EC">
        <w:trPr>
          <w:trHeight w:val="300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F6B56" w14:textId="70FAE0EF" w:rsidR="0029609D" w:rsidRDefault="660EE7EC">
            <w:pPr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1</w:t>
            </w:r>
            <w:r w:rsidR="76C158B0" w:rsidRPr="660EE7EC">
              <w:rPr>
                <w:sz w:val="22"/>
                <w:szCs w:val="22"/>
                <w:lang w:eastAsia="en-US"/>
              </w:rPr>
              <w:t>2</w:t>
            </w:r>
            <w:r w:rsidRPr="660EE7EC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5BA33" w14:textId="77777777" w:rsidR="0029609D" w:rsidRDefault="0010259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Petra Piljić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52F62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7C25B" w14:textId="77777777" w:rsidR="0029609D" w:rsidRDefault="00102591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–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7EB49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A1B47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hd w:val="clear" w:color="auto" w:fill="FFFFFF"/>
              </w:rPr>
              <w:t>–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14D76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–</w:t>
            </w:r>
          </w:p>
          <w:p w14:paraId="7B451867" w14:textId="77777777" w:rsidR="0029609D" w:rsidRDefault="002960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62EAA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56F96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–</w:t>
            </w:r>
          </w:p>
          <w:p w14:paraId="61F9045A" w14:textId="77777777" w:rsidR="0029609D" w:rsidRDefault="002960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8CD4F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6AC84" w14:textId="77777777" w:rsidR="0029609D" w:rsidRDefault="00102591">
            <w:pPr>
              <w:jc w:val="center"/>
            </w:pPr>
            <w:r>
              <w:t>9</w:t>
            </w:r>
          </w:p>
          <w:p w14:paraId="1D5916A9" w14:textId="77777777" w:rsidR="0029609D" w:rsidRDefault="002960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9E83" w14:textId="77777777" w:rsidR="0029609D" w:rsidRDefault="00102591">
            <w:pPr>
              <w:jc w:val="center"/>
            </w:pPr>
            <w:r>
              <w:t>11</w:t>
            </w:r>
          </w:p>
          <w:p w14:paraId="7DC70564" w14:textId="77777777" w:rsidR="0029609D" w:rsidRDefault="002960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1B0A1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–</w:t>
            </w:r>
          </w:p>
          <w:p w14:paraId="5726CFC7" w14:textId="77777777" w:rsidR="0029609D" w:rsidRDefault="002960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5CA3F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–</w:t>
            </w:r>
          </w:p>
          <w:p w14:paraId="06FDE847" w14:textId="77777777" w:rsidR="0029609D" w:rsidRDefault="0029609D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9DB44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–</w:t>
            </w:r>
          </w:p>
          <w:p w14:paraId="55C49D3F" w14:textId="77777777" w:rsidR="0029609D" w:rsidRDefault="0029609D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14F3A" w14:textId="77777777" w:rsidR="0029609D" w:rsidRDefault="00102591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96000" w14:textId="42705E3C" w:rsidR="0029609D" w:rsidRDefault="660EE7EC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8</w:t>
            </w:r>
            <w:r w:rsidR="4518EE35" w:rsidRPr="660EE7EC">
              <w:rPr>
                <w:sz w:val="22"/>
                <w:szCs w:val="22"/>
                <w:lang w:eastAsia="en-US"/>
              </w:rPr>
              <w:t>12</w:t>
            </w:r>
          </w:p>
        </w:tc>
      </w:tr>
      <w:tr w:rsidR="0029609D" w14:paraId="2C0597AB" w14:textId="77777777" w:rsidTr="660EE7EC">
        <w:trPr>
          <w:trHeight w:val="300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082F2" w14:textId="254E7D91" w:rsidR="0029609D" w:rsidRDefault="660EE7EC">
            <w:pPr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1</w:t>
            </w:r>
            <w:r w:rsidR="162808CE" w:rsidRPr="660EE7EC">
              <w:rPr>
                <w:sz w:val="22"/>
                <w:szCs w:val="22"/>
                <w:lang w:eastAsia="en-US"/>
              </w:rPr>
              <w:t>3</w:t>
            </w:r>
            <w:r w:rsidRPr="660EE7EC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C7534" w14:textId="42288BE1" w:rsidR="0029609D" w:rsidRDefault="68991B0A">
            <w:pPr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Andrea Prugovečki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905F7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67F71" w14:textId="77777777" w:rsidR="0029609D" w:rsidRDefault="00102591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–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3DA0E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13A48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hd w:val="clear" w:color="auto" w:fill="FFFFFF"/>
              </w:rPr>
              <w:t>–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DBED5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–</w:t>
            </w:r>
          </w:p>
          <w:p w14:paraId="5545A4E9" w14:textId="77777777" w:rsidR="0029609D" w:rsidRDefault="002960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466CB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86604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E936C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A8CA0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1894D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95B9C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–</w:t>
            </w:r>
          </w:p>
          <w:p w14:paraId="49CD2B22" w14:textId="77777777" w:rsidR="0029609D" w:rsidRDefault="002960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C7CEE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lastRenderedPageBreak/>
              <w:t>–</w:t>
            </w:r>
          </w:p>
          <w:p w14:paraId="5EFCA139" w14:textId="77777777" w:rsidR="0029609D" w:rsidRDefault="0029609D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B3F5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lastRenderedPageBreak/>
              <w:t>–</w:t>
            </w:r>
          </w:p>
          <w:p w14:paraId="1CC1FACD" w14:textId="77777777" w:rsidR="0029609D" w:rsidRDefault="0029609D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F3DF2" w14:textId="77777777" w:rsidR="0029609D" w:rsidRDefault="00102591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864F3" w14:textId="2012F2D9" w:rsidR="0029609D" w:rsidRDefault="660EE7EC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17</w:t>
            </w:r>
            <w:r w:rsidR="56188274" w:rsidRPr="660EE7EC">
              <w:rPr>
                <w:sz w:val="22"/>
                <w:szCs w:val="22"/>
                <w:lang w:eastAsia="en-US"/>
              </w:rPr>
              <w:t>8</w:t>
            </w:r>
            <w:r w:rsidRPr="660EE7EC"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29609D" w14:paraId="57DBDA36" w14:textId="77777777" w:rsidTr="660EE7EC">
        <w:trPr>
          <w:trHeight w:val="300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9FD31" w14:textId="55B392FE" w:rsidR="0029609D" w:rsidRDefault="660EE7EC">
            <w:pPr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lastRenderedPageBreak/>
              <w:t>1</w:t>
            </w:r>
            <w:r w:rsidR="2B1DBB0E" w:rsidRPr="660EE7EC">
              <w:rPr>
                <w:sz w:val="22"/>
                <w:szCs w:val="22"/>
                <w:lang w:eastAsia="en-US"/>
              </w:rPr>
              <w:t>4</w:t>
            </w:r>
            <w:r w:rsidRPr="660EE7EC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2ED28" w14:textId="77777777" w:rsidR="0029609D" w:rsidRDefault="0010259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Emil Brajer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105C0" w14:textId="0DC82439" w:rsidR="0029609D" w:rsidRDefault="660EE7EC">
            <w:pPr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 xml:space="preserve"> BIO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67803" w14:textId="77777777" w:rsidR="0029609D" w:rsidRDefault="00102591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–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6B5B9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6619D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hd w:val="clear" w:color="auto" w:fill="FFFFFF"/>
              </w:rPr>
              <w:t>–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28160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–</w:t>
            </w:r>
          </w:p>
          <w:p w14:paraId="157B81A1" w14:textId="77777777" w:rsidR="0029609D" w:rsidRDefault="002960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E90CD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–</w:t>
            </w:r>
          </w:p>
          <w:p w14:paraId="3E28BCCE" w14:textId="77777777" w:rsidR="0029609D" w:rsidRDefault="002960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BA0BA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–</w:t>
            </w:r>
          </w:p>
          <w:p w14:paraId="3BE007F9" w14:textId="77777777" w:rsidR="0029609D" w:rsidRDefault="002960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EACD5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924E6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943E7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6548F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–</w:t>
            </w:r>
          </w:p>
          <w:p w14:paraId="6BDEBF2B" w14:textId="77777777" w:rsidR="0029609D" w:rsidRDefault="002960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06DE9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–</w:t>
            </w:r>
          </w:p>
          <w:p w14:paraId="5B58D50C" w14:textId="77777777" w:rsidR="0029609D" w:rsidRDefault="0029609D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637F8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–</w:t>
            </w:r>
          </w:p>
          <w:p w14:paraId="79F21415" w14:textId="77777777" w:rsidR="0029609D" w:rsidRDefault="0029609D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96AF4" w14:textId="77777777" w:rsidR="0029609D" w:rsidRDefault="00102591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90043" w14:textId="7A186C5C" w:rsidR="0029609D" w:rsidRDefault="660EE7EC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17</w:t>
            </w:r>
            <w:r w:rsidR="2C39E74B" w:rsidRPr="660EE7EC">
              <w:rPr>
                <w:sz w:val="22"/>
                <w:szCs w:val="22"/>
                <w:lang w:eastAsia="en-US"/>
              </w:rPr>
              <w:t>8</w:t>
            </w:r>
            <w:r w:rsidRPr="660EE7EC"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29609D" w14:paraId="2544D8A1" w14:textId="77777777" w:rsidTr="660EE7EC">
        <w:trPr>
          <w:trHeight w:val="300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2103F" w14:textId="4D57F29E" w:rsidR="0029609D" w:rsidRDefault="660EE7EC">
            <w:pPr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1</w:t>
            </w:r>
            <w:r w:rsidR="434AB633" w:rsidRPr="660EE7EC">
              <w:rPr>
                <w:sz w:val="22"/>
                <w:szCs w:val="22"/>
                <w:lang w:eastAsia="en-US"/>
              </w:rPr>
              <w:t>5</w:t>
            </w:r>
            <w:r w:rsidRPr="660EE7EC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5E7B3" w14:textId="77777777" w:rsidR="0029609D" w:rsidRDefault="0010259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Morena Matanović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69B51" w14:textId="17A7A254" w:rsidR="0029609D" w:rsidRDefault="3206DD98">
            <w:pPr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PRIR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12B60" w14:textId="77777777" w:rsidR="0029609D" w:rsidRDefault="00102591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–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9B727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40C43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hd w:val="clear" w:color="auto" w:fill="FFFFFF"/>
              </w:rPr>
              <w:t>–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41395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–</w:t>
            </w:r>
          </w:p>
          <w:p w14:paraId="54474FEA" w14:textId="77777777" w:rsidR="0029609D" w:rsidRDefault="002960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E7886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–</w:t>
            </w:r>
          </w:p>
          <w:p w14:paraId="4ED19B39" w14:textId="77777777" w:rsidR="0029609D" w:rsidRDefault="002960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41E22" w14:textId="77777777" w:rsidR="0029609D" w:rsidRDefault="00102591">
            <w:pPr>
              <w:jc w:val="center"/>
            </w:pPr>
            <w:r>
              <w:t>1</w:t>
            </w:r>
          </w:p>
          <w:p w14:paraId="5A3CC407" w14:textId="77777777" w:rsidR="0029609D" w:rsidRDefault="002960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2D525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–</w:t>
            </w:r>
          </w:p>
          <w:p w14:paraId="68393714" w14:textId="77777777" w:rsidR="0029609D" w:rsidRDefault="002960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2E1BD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B09F1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50215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–</w:t>
            </w:r>
          </w:p>
          <w:p w14:paraId="41D94D2D" w14:textId="77777777" w:rsidR="0029609D" w:rsidRDefault="002960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DBCE2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–</w:t>
            </w:r>
          </w:p>
          <w:p w14:paraId="48727D08" w14:textId="77777777" w:rsidR="0029609D" w:rsidRDefault="0029609D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E67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–</w:t>
            </w:r>
          </w:p>
          <w:p w14:paraId="6B3372E5" w14:textId="77777777" w:rsidR="0029609D" w:rsidRDefault="0029609D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BB6F9" w14:textId="77777777" w:rsidR="0029609D" w:rsidRDefault="00102591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74AFF" w14:textId="37C94A23" w:rsidR="0029609D" w:rsidRDefault="00102591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</w:t>
            </w:r>
          </w:p>
        </w:tc>
      </w:tr>
      <w:tr w:rsidR="0029609D" w14:paraId="3642A1D4" w14:textId="77777777" w:rsidTr="660EE7EC">
        <w:trPr>
          <w:trHeight w:val="300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D6F63" w14:textId="0270947B" w:rsidR="0029609D" w:rsidRDefault="660EE7EC">
            <w:pPr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1</w:t>
            </w:r>
            <w:r w:rsidR="1900C2E1" w:rsidRPr="660EE7EC">
              <w:rPr>
                <w:sz w:val="22"/>
                <w:szCs w:val="22"/>
                <w:lang w:eastAsia="en-US"/>
              </w:rPr>
              <w:t>6</w:t>
            </w:r>
            <w:r w:rsidRPr="660EE7EC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E5BC3" w14:textId="77777777" w:rsidR="0029609D" w:rsidRDefault="0010259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Petar Brnjilović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5B071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KEM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A134C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hd w:val="clear" w:color="auto" w:fill="FFFFFF"/>
              </w:rPr>
              <w:t>–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E336A" w14:textId="1EE756C4" w:rsidR="0029609D" w:rsidRDefault="660EE7EC">
            <w:pPr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1</w:t>
            </w:r>
            <w:r w:rsidR="52530785" w:rsidRPr="660EE7E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02F52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hd w:val="clear" w:color="auto" w:fill="FFFFFF"/>
              </w:rPr>
              <w:t>–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FD354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hd w:val="clear" w:color="auto" w:fill="FFFFFF"/>
              </w:rPr>
              <w:t>–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4E19F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F0C6E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4DCBF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hd w:val="clear" w:color="auto" w:fill="FFFFFF"/>
              </w:rPr>
              <w:t>–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23D5B" w14:textId="6070D1DF" w:rsidR="0029609D" w:rsidRDefault="660EE7EC">
            <w:pPr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1</w:t>
            </w:r>
            <w:r w:rsidR="253DB822" w:rsidRPr="660EE7E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32D11" w14:textId="051A79E3" w:rsidR="0029609D" w:rsidRDefault="253DB822" w:rsidP="660EE7EC">
            <w:pPr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06EB0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C5A90" w14:textId="77777777" w:rsidR="0029609D" w:rsidRDefault="00102591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A52CB" w14:textId="1453BF65" w:rsidR="0029609D" w:rsidRDefault="061D8992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4CAF0" w14:textId="77777777" w:rsidR="0029609D" w:rsidRDefault="00102591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FEAC3" w14:textId="4152F4EB" w:rsidR="0029609D" w:rsidRDefault="660EE7EC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90</w:t>
            </w:r>
            <w:r w:rsidR="31459F46" w:rsidRPr="660EE7EC">
              <w:rPr>
                <w:sz w:val="22"/>
                <w:szCs w:val="22"/>
                <w:lang w:eastAsia="en-US"/>
              </w:rPr>
              <w:t>4</w:t>
            </w:r>
          </w:p>
        </w:tc>
      </w:tr>
      <w:tr w:rsidR="660EE7EC" w14:paraId="16B0BABD" w14:textId="77777777" w:rsidTr="660EE7EC">
        <w:trPr>
          <w:trHeight w:val="300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76F95" w14:textId="21C1F47E" w:rsidR="092EFB24" w:rsidRDefault="092EFB24" w:rsidP="660EE7EC">
            <w:pPr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21DFC" w14:textId="43116DF4" w:rsidR="191D56FC" w:rsidRDefault="191D56FC" w:rsidP="660EE7EC">
            <w:pPr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Marija Zbačnik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52689" w14:textId="75FABB4B" w:rsidR="48C1FB34" w:rsidRDefault="48C1FB34" w:rsidP="660EE7EC">
            <w:pPr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KEM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C8082" w14:textId="0254ABE4" w:rsidR="660EE7EC" w:rsidRDefault="660EE7EC" w:rsidP="660EE7EC">
            <w:pPr>
              <w:jc w:val="center"/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9E47B" w14:textId="4212F91A" w:rsidR="48C1FB34" w:rsidRDefault="48C1FB34" w:rsidP="660EE7EC">
            <w:pPr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F179A" w14:textId="7569A64E" w:rsidR="660EE7EC" w:rsidRDefault="660EE7EC" w:rsidP="660EE7EC">
            <w:pPr>
              <w:jc w:val="center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5F255" w14:textId="6868ED6E" w:rsidR="660EE7EC" w:rsidRDefault="660EE7EC" w:rsidP="660EE7EC">
            <w:pPr>
              <w:jc w:val="center"/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C3B9F" w14:textId="3281562B" w:rsidR="660EE7EC" w:rsidRDefault="660EE7EC" w:rsidP="660EE7E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398CE" w14:textId="5FABD014" w:rsidR="660EE7EC" w:rsidRDefault="660EE7EC" w:rsidP="660EE7E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14166" w14:textId="32E3E9C0" w:rsidR="660EE7EC" w:rsidRDefault="660EE7EC" w:rsidP="660EE7EC">
            <w:pPr>
              <w:jc w:val="center"/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58A2B" w14:textId="28ED2B1F" w:rsidR="660EE7EC" w:rsidRDefault="660EE7EC" w:rsidP="660EE7E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61218" w14:textId="29CBA215" w:rsidR="660EE7EC" w:rsidRDefault="660EE7EC" w:rsidP="660EE7E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F53B2" w14:textId="5A87AB57" w:rsidR="660EE7EC" w:rsidRDefault="660EE7EC" w:rsidP="660EE7E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8C801" w14:textId="063F7DB9" w:rsidR="660EE7EC" w:rsidRDefault="660EE7EC" w:rsidP="660EE7E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A3F37" w14:textId="1DA4B002" w:rsidR="660EE7EC" w:rsidRDefault="660EE7EC" w:rsidP="660EE7E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B5DD1" w14:textId="3DE29DA6" w:rsidR="4E75B8F7" w:rsidRDefault="4E75B8F7" w:rsidP="660EE7EC">
            <w:pPr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DAB0B" w14:textId="0921C4E3" w:rsidR="4E75B8F7" w:rsidRDefault="4E75B8F7" w:rsidP="660EE7EC">
            <w:pPr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602</w:t>
            </w:r>
          </w:p>
        </w:tc>
      </w:tr>
      <w:tr w:rsidR="0029609D" w14:paraId="0E9702E4" w14:textId="77777777" w:rsidTr="660EE7EC">
        <w:trPr>
          <w:trHeight w:val="300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69857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3DDFD" w14:textId="77777777" w:rsidR="0029609D" w:rsidRDefault="0010259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Goran Maduna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175DD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FIZ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628C1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hd w:val="clear" w:color="auto" w:fill="FFFFFF"/>
              </w:rPr>
              <w:t>–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4F91D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00C20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hd w:val="clear" w:color="auto" w:fill="FFFFFF"/>
              </w:rPr>
              <w:t>–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1D1E5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hd w:val="clear" w:color="auto" w:fill="FFFFFF"/>
              </w:rPr>
              <w:t>–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3A766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hd w:val="clear" w:color="auto" w:fill="FFFFFF"/>
              </w:rPr>
              <w:t>–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B5426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1F96E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hd w:val="clear" w:color="auto" w:fill="FFFFFF"/>
              </w:rPr>
              <w:t>–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1341F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B4B7" w14:textId="77777777" w:rsidR="0029609D" w:rsidRDefault="0029609D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6EE7DBF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A68D0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BF1F3" w14:textId="77777777" w:rsidR="0029609D" w:rsidRDefault="00102591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B16B" w14:textId="77777777" w:rsidR="0029609D" w:rsidRDefault="00102591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65FF9" w14:textId="77777777" w:rsidR="0029609D" w:rsidRDefault="00102591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1DE43" w14:textId="77777777" w:rsidR="0029609D" w:rsidRDefault="00102591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</w:t>
            </w:r>
          </w:p>
        </w:tc>
      </w:tr>
      <w:tr w:rsidR="0029609D" w14:paraId="36E77D9F" w14:textId="77777777" w:rsidTr="660EE7EC">
        <w:trPr>
          <w:trHeight w:val="300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1F980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912CB" w14:textId="77777777" w:rsidR="0029609D" w:rsidRDefault="00102591">
            <w:pPr>
              <w:spacing w:line="259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Monika Mažar</w:t>
            </w:r>
          </w:p>
          <w:p w14:paraId="6E9F3CE5" w14:textId="77777777" w:rsidR="0029609D" w:rsidRDefault="0029609D">
            <w:pPr>
              <w:spacing w:line="259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07743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GEO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2834B" w14:textId="261CCC36" w:rsidR="0029609D" w:rsidRDefault="021BAAF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hd w:val="clear" w:color="auto" w:fill="FFFFFF"/>
              </w:rPr>
              <w:t>6</w:t>
            </w:r>
            <w:r w:rsidR="660EE7EC">
              <w:rPr>
                <w:shd w:val="clear" w:color="auto" w:fill="FFFFFF"/>
              </w:rPr>
              <w:t>.A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B7702" w14:textId="0B13CD32" w:rsidR="0029609D" w:rsidRDefault="660EE7EC">
            <w:pPr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2</w:t>
            </w:r>
            <w:r w:rsidR="1F660E0A" w:rsidRPr="660EE7E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E1433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hd w:val="clear" w:color="auto" w:fill="FFFFFF"/>
              </w:rPr>
              <w:t>–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C5EED" w14:textId="77777777" w:rsidR="0029609D" w:rsidRDefault="0029609D" w:rsidP="660EE7EC">
            <w:pPr>
              <w:jc w:val="center"/>
              <w:rPr>
                <w:lang w:eastAsia="en-US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26182" w14:textId="77777777" w:rsidR="0029609D" w:rsidRDefault="0C28B281" w:rsidP="660EE7EC">
            <w:pPr>
              <w:jc w:val="center"/>
              <w:rPr>
                <w:lang w:eastAsia="en-US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7215F" w14:textId="2F4C74C3" w:rsidR="0029609D" w:rsidRDefault="0C28B281">
            <w:pPr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06DF1" w14:textId="77777777" w:rsidR="0029609D" w:rsidRDefault="0C28B281" w:rsidP="660EE7EC">
            <w:pPr>
              <w:jc w:val="center"/>
              <w:rPr>
                <w:lang w:eastAsia="en-US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4FC67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8DB1F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A6124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8D7F1" w14:textId="77777777" w:rsidR="0029609D" w:rsidRDefault="00102591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827B" w14:textId="77777777" w:rsidR="0029609D" w:rsidRDefault="00102591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D4616" w14:textId="77777777" w:rsidR="0029609D" w:rsidRDefault="00102591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688A6" w14:textId="1EDF5877" w:rsidR="0029609D" w:rsidRDefault="660EE7EC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17</w:t>
            </w:r>
            <w:r w:rsidR="3BAE1D9F" w:rsidRPr="660EE7EC">
              <w:rPr>
                <w:sz w:val="22"/>
                <w:szCs w:val="22"/>
                <w:lang w:eastAsia="en-US"/>
              </w:rPr>
              <w:t>8</w:t>
            </w:r>
            <w:r w:rsidRPr="660EE7EC">
              <w:rPr>
                <w:sz w:val="22"/>
                <w:szCs w:val="22"/>
                <w:lang w:eastAsia="en-US"/>
              </w:rPr>
              <w:t>4</w:t>
            </w:r>
          </w:p>
        </w:tc>
      </w:tr>
      <w:tr w:rsidR="660EE7EC" w14:paraId="727B58D8" w14:textId="77777777" w:rsidTr="660EE7EC">
        <w:trPr>
          <w:trHeight w:val="300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25C9C" w14:textId="774D908E" w:rsidR="47676E8D" w:rsidRDefault="47676E8D" w:rsidP="660EE7EC">
            <w:pPr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20.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35EBA" w14:textId="3A61A63F" w:rsidR="1D40421D" w:rsidRDefault="1D40421D" w:rsidP="660EE7EC">
            <w:pPr>
              <w:spacing w:line="259" w:lineRule="auto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Hrvoje Tikvić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F2E96" w14:textId="608C5039" w:rsidR="59D67D38" w:rsidRDefault="59D67D38" w:rsidP="660EE7EC">
            <w:pPr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GEO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A7ED4" w14:textId="27E68539" w:rsidR="660EE7EC" w:rsidRDefault="660EE7EC" w:rsidP="660EE7EC">
            <w:pPr>
              <w:jc w:val="center"/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FFDCD" w14:textId="7035A950" w:rsidR="59D67D38" w:rsidRDefault="59D67D38" w:rsidP="660EE7EC">
            <w:pPr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5E5F2" w14:textId="5031500F" w:rsidR="660EE7EC" w:rsidRDefault="660EE7EC" w:rsidP="660EE7EC">
            <w:pPr>
              <w:jc w:val="center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59F62" w14:textId="3D2C13B9" w:rsidR="660EE7EC" w:rsidRDefault="660EE7EC" w:rsidP="660EE7EC">
            <w:pPr>
              <w:jc w:val="center"/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5F1E7" w14:textId="50D6D789" w:rsidR="660EE7EC" w:rsidRDefault="004D47A5" w:rsidP="660EE7EC">
            <w:pPr>
              <w:jc w:val="center"/>
            </w:pPr>
            <w:r>
              <w:t>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752A9" w14:textId="5F459773" w:rsidR="660EE7EC" w:rsidRDefault="660EE7EC" w:rsidP="660EE7E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4BCA8" w14:textId="2F402948" w:rsidR="660EE7EC" w:rsidRDefault="660EE7EC" w:rsidP="660EE7EC">
            <w:pPr>
              <w:jc w:val="center"/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908A3" w14:textId="71F0F8C6" w:rsidR="660EE7EC" w:rsidRDefault="004D47A5" w:rsidP="660EE7E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9A005" w14:textId="5B94B057" w:rsidR="660EE7EC" w:rsidRDefault="004D47A5" w:rsidP="660EE7E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3B6ED" w14:textId="38FE708D" w:rsidR="660EE7EC" w:rsidRDefault="660EE7EC" w:rsidP="660EE7E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40F1A" w14:textId="7A82A79E" w:rsidR="660EE7EC" w:rsidRDefault="660EE7EC" w:rsidP="660EE7E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AEFD4" w14:textId="716D1BC3" w:rsidR="660EE7EC" w:rsidRDefault="660EE7EC" w:rsidP="660EE7E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E7023" w14:textId="0A11AD5A" w:rsidR="59D67D38" w:rsidRDefault="59D67D38" w:rsidP="660EE7EC">
            <w:pPr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EBCC9" w14:textId="5AA6F95D" w:rsidR="59D67D38" w:rsidRDefault="59D67D38" w:rsidP="660EE7EC">
            <w:pPr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834</w:t>
            </w:r>
          </w:p>
        </w:tc>
      </w:tr>
      <w:tr w:rsidR="0029609D" w14:paraId="4E3FC063" w14:textId="77777777" w:rsidTr="660EE7EC">
        <w:trPr>
          <w:trHeight w:val="300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D8616" w14:textId="6384DF7E" w:rsidR="0029609D" w:rsidRDefault="660EE7EC">
            <w:pPr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2</w:t>
            </w:r>
            <w:r w:rsidR="25129F01" w:rsidRPr="660EE7EC">
              <w:rPr>
                <w:sz w:val="22"/>
                <w:szCs w:val="22"/>
                <w:lang w:eastAsia="en-US"/>
              </w:rPr>
              <w:t>1</w:t>
            </w:r>
            <w:r w:rsidRPr="660EE7EC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C10B7" w14:textId="77777777" w:rsidR="0029609D" w:rsidRDefault="0010259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Ana Jura</w:t>
            </w:r>
          </w:p>
          <w:p w14:paraId="320F386C" w14:textId="77777777" w:rsidR="0029609D" w:rsidRDefault="0029609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A6DE6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F1AF2" w14:textId="77777777" w:rsidR="0029609D" w:rsidRDefault="00102591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–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F98D7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7A495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−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7F201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−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543B8" w14:textId="77777777" w:rsidR="0029609D" w:rsidRDefault="53B43211" w:rsidP="660EE7EC">
            <w:pPr>
              <w:jc w:val="center"/>
              <w:rPr>
                <w:lang w:eastAsia="en-US"/>
              </w:rPr>
            </w:pPr>
            <w:r>
              <w:rPr>
                <w:shd w:val="clear" w:color="auto" w:fill="FFFFFF"/>
              </w:rPr>
              <w:t>0,5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A2601" w14:textId="79BA9FC8" w:rsidR="0029609D" w:rsidRDefault="53B43211">
            <w:pPr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D3ABC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hd w:val="clear" w:color="auto" w:fill="FFFFFF"/>
              </w:rPr>
              <w:t>–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53182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DB3D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ECE4C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899A" w14:textId="77777777" w:rsidR="0029609D" w:rsidRDefault="00102591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21CA6" w14:textId="77777777" w:rsidR="0029609D" w:rsidRDefault="00102591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23FB0" w14:textId="77777777" w:rsidR="0029609D" w:rsidRDefault="00102591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5F80A" w14:textId="6AEC5B2B" w:rsidR="0029609D" w:rsidRDefault="660EE7EC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8</w:t>
            </w:r>
            <w:r w:rsidR="145D99CE" w:rsidRPr="660EE7EC">
              <w:rPr>
                <w:sz w:val="22"/>
                <w:szCs w:val="22"/>
                <w:lang w:eastAsia="en-US"/>
              </w:rPr>
              <w:t>1</w:t>
            </w:r>
            <w:r w:rsidRPr="660EE7EC">
              <w:rPr>
                <w:sz w:val="22"/>
                <w:szCs w:val="22"/>
                <w:lang w:eastAsia="en-US"/>
              </w:rPr>
              <w:t>2</w:t>
            </w:r>
          </w:p>
        </w:tc>
      </w:tr>
      <w:tr w:rsidR="660EE7EC" w14:paraId="1DF60C34" w14:textId="77777777" w:rsidTr="660EE7EC">
        <w:trPr>
          <w:trHeight w:val="300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40C4F" w14:textId="67CD3634" w:rsidR="742E5D46" w:rsidRDefault="742E5D46" w:rsidP="660EE7EC">
            <w:pPr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22.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CC0AC" w14:textId="364342CA" w:rsidR="5A54CC7E" w:rsidRDefault="5A54CC7E" w:rsidP="660EE7EC">
            <w:pPr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Karlo Kovač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52CF1" w14:textId="65E509C7" w:rsidR="5A54CC7E" w:rsidRDefault="5A54CC7E" w:rsidP="660EE7EC">
            <w:pPr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POV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2359F" w14:textId="00088734" w:rsidR="660EE7EC" w:rsidRDefault="660EE7EC" w:rsidP="660EE7EC">
            <w:pPr>
              <w:jc w:val="center"/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2E932" w14:textId="1281675F" w:rsidR="41EFCB63" w:rsidRDefault="41EFCB63" w:rsidP="660EE7EC">
            <w:pPr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F8D25" w14:textId="310598E7" w:rsidR="660EE7EC" w:rsidRDefault="660EE7EC" w:rsidP="660EE7E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1A3CA" w14:textId="32B551CF" w:rsidR="660EE7EC" w:rsidRDefault="660EE7EC" w:rsidP="660EE7E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F754B" w14:textId="75CA8DC5" w:rsidR="660EE7EC" w:rsidRDefault="660EE7EC" w:rsidP="660EE7EC">
            <w:pPr>
              <w:jc w:val="center"/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BB0B7" w14:textId="7C979027" w:rsidR="41EFCB63" w:rsidRDefault="41EFCB63" w:rsidP="660EE7EC">
            <w:pPr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EA4B8" w14:textId="33CFCB4E" w:rsidR="660EE7EC" w:rsidRDefault="660EE7EC" w:rsidP="660EE7EC">
            <w:pPr>
              <w:jc w:val="center"/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0ADBB" w14:textId="431E68D5" w:rsidR="41EFCB63" w:rsidRDefault="41EFCB63" w:rsidP="660EE7EC">
            <w:pPr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30F6" w14:textId="0D523509" w:rsidR="41EFCB63" w:rsidRDefault="41EFCB63" w:rsidP="660EE7EC">
            <w:pPr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C58D6" w14:textId="1675AE5F" w:rsidR="660EE7EC" w:rsidRDefault="00102591" w:rsidP="660EE7E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F8EB2" w14:textId="082B8D09" w:rsidR="660EE7EC" w:rsidRDefault="00102591" w:rsidP="660EE7E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2FA43" w14:textId="56127003" w:rsidR="660EE7EC" w:rsidRDefault="00102591" w:rsidP="660EE7E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4D19C" w14:textId="39AD6EFD" w:rsidR="41EFCB63" w:rsidRDefault="41EFCB63" w:rsidP="660EE7EC">
            <w:pPr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C053E" w14:textId="23E421B8" w:rsidR="41EFCB63" w:rsidRDefault="41EFCB63" w:rsidP="660EE7EC">
            <w:pPr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812</w:t>
            </w:r>
          </w:p>
        </w:tc>
      </w:tr>
      <w:tr w:rsidR="660EE7EC" w14:paraId="25063166" w14:textId="77777777" w:rsidTr="660EE7EC">
        <w:trPr>
          <w:trHeight w:val="300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C561D" w14:textId="5F9B74BB" w:rsidR="40319380" w:rsidRDefault="40319380" w:rsidP="660EE7EC">
            <w:pPr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23.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CC6CE" w14:textId="3551BD20" w:rsidR="5A54CC7E" w:rsidRDefault="5A54CC7E" w:rsidP="660EE7EC">
            <w:pPr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Petra Pavlović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61C3F" w14:textId="0AC7C15B" w:rsidR="5A54CC7E" w:rsidRDefault="5A54CC7E" w:rsidP="660EE7EC">
            <w:pPr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POV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5E68B" w14:textId="2DD6FFFE" w:rsidR="660EE7EC" w:rsidRDefault="660EE7EC" w:rsidP="660EE7EC">
            <w:pPr>
              <w:jc w:val="center"/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2E1C1" w14:textId="7D20C5E4" w:rsidR="24DB5A03" w:rsidRDefault="24DB5A03" w:rsidP="660EE7EC">
            <w:pPr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B7B46" w14:textId="218F3862" w:rsidR="660EE7EC" w:rsidRDefault="660EE7EC" w:rsidP="660EE7E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1BF7D" w14:textId="5A9D0B8B" w:rsidR="660EE7EC" w:rsidRDefault="660EE7EC" w:rsidP="660EE7E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D4A69" w14:textId="637F0D1A" w:rsidR="660EE7EC" w:rsidRDefault="660EE7EC" w:rsidP="660EE7EC">
            <w:pPr>
              <w:jc w:val="center"/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CFD43" w14:textId="149515B4" w:rsidR="24DB5A03" w:rsidRDefault="24DB5A03" w:rsidP="660EE7EC">
            <w:pPr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19D36" w14:textId="23CF8E05" w:rsidR="660EE7EC" w:rsidRDefault="660EE7EC" w:rsidP="660EE7EC">
            <w:pPr>
              <w:jc w:val="center"/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15455" w14:textId="34F75D9A" w:rsidR="24DB5A03" w:rsidRDefault="24DB5A03" w:rsidP="660EE7EC">
            <w:pPr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C325" w14:textId="5C694629" w:rsidR="24DB5A03" w:rsidRDefault="24DB5A03" w:rsidP="660EE7EC">
            <w:pPr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FE3BA" w14:textId="79147BAE" w:rsidR="660EE7EC" w:rsidRDefault="00102591" w:rsidP="660EE7E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9A22B" w14:textId="2D979DDC" w:rsidR="660EE7EC" w:rsidRDefault="00102591" w:rsidP="660EE7E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C9F0" w14:textId="4FB56A26" w:rsidR="660EE7EC" w:rsidRDefault="00102591" w:rsidP="660EE7E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29A00" w14:textId="7EDBE3B0" w:rsidR="24DB5A03" w:rsidRDefault="24DB5A03" w:rsidP="660EE7EC">
            <w:pPr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5BF02" w14:textId="5E892D42" w:rsidR="24DB5A03" w:rsidRDefault="24DB5A03" w:rsidP="660EE7EC">
            <w:pPr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812</w:t>
            </w:r>
          </w:p>
        </w:tc>
      </w:tr>
      <w:tr w:rsidR="0029609D" w14:paraId="7AA1D2CB" w14:textId="77777777" w:rsidTr="660EE7EC">
        <w:trPr>
          <w:trHeight w:val="300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D2769" w14:textId="446F3DEA" w:rsidR="0029609D" w:rsidRDefault="660EE7EC">
            <w:pPr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2</w:t>
            </w:r>
            <w:r w:rsidR="5EB1B1B8" w:rsidRPr="660EE7EC">
              <w:rPr>
                <w:sz w:val="22"/>
                <w:szCs w:val="22"/>
                <w:lang w:eastAsia="en-US"/>
              </w:rPr>
              <w:t>4</w:t>
            </w:r>
            <w:r w:rsidRPr="660EE7EC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4258F" w14:textId="77777777" w:rsidR="0029609D" w:rsidRDefault="00102591">
            <w:pPr>
              <w:spacing w:line="259" w:lineRule="auto"/>
            </w:pPr>
            <w:r>
              <w:rPr>
                <w:sz w:val="22"/>
                <w:szCs w:val="22"/>
                <w:lang w:eastAsia="en-US"/>
              </w:rPr>
              <w:t>Jasmina Lizačić Martinović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45F71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TZK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59FC2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hd w:val="clear" w:color="auto" w:fill="FFFFFF"/>
              </w:rPr>
              <w:t>–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45D59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57858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hd w:val="clear" w:color="auto" w:fill="FFFFFF"/>
              </w:rPr>
              <w:t>–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72599" w14:textId="77777777" w:rsidR="0029609D" w:rsidRDefault="00102591">
            <w:pPr>
              <w:jc w:val="center"/>
              <w:rPr>
                <w:lang w:eastAsia="en-US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6EE9C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hd w:val="clear" w:color="auto" w:fill="FFFFFF"/>
              </w:rPr>
              <w:t>–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0828C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B5F8E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41038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2CE1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41064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0BC5" w14:textId="77777777" w:rsidR="0029609D" w:rsidRDefault="00102591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32208" w14:textId="77777777" w:rsidR="0029609D" w:rsidRDefault="00102591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79400" w14:textId="77777777" w:rsidR="0029609D" w:rsidRDefault="00102591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51762" w14:textId="77777777" w:rsidR="0029609D" w:rsidRDefault="00102591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1744</w:t>
            </w:r>
          </w:p>
        </w:tc>
      </w:tr>
      <w:tr w:rsidR="0029609D" w14:paraId="04AF1C74" w14:textId="77777777" w:rsidTr="660EE7EC">
        <w:trPr>
          <w:trHeight w:val="300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CD9ED" w14:textId="06C116CC" w:rsidR="0029609D" w:rsidRDefault="660EE7EC">
            <w:pPr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2</w:t>
            </w:r>
            <w:r w:rsidR="06150934" w:rsidRPr="660EE7EC">
              <w:rPr>
                <w:sz w:val="22"/>
                <w:szCs w:val="22"/>
                <w:lang w:eastAsia="en-US"/>
              </w:rPr>
              <w:t>5</w:t>
            </w:r>
            <w:r w:rsidRPr="660EE7EC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4315B" w14:textId="77777777" w:rsidR="0029609D" w:rsidRDefault="0010259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Hrvoje Bašić</w:t>
            </w:r>
          </w:p>
          <w:p w14:paraId="7D411B36" w14:textId="77777777" w:rsidR="0029609D" w:rsidRDefault="0029609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D7F9E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TZK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DC381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6.B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C502F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5B766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hd w:val="clear" w:color="auto" w:fill="FFFFFF"/>
              </w:rPr>
              <w:t>–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BDF28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hd w:val="clear" w:color="auto" w:fill="FFFFFF"/>
              </w:rPr>
              <w:t>–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AB77F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hd w:val="clear" w:color="auto" w:fill="FFFFFF"/>
              </w:rPr>
              <w:t>–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293DE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hd w:val="clear" w:color="auto" w:fill="FFFFFF"/>
              </w:rPr>
              <w:t>–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85E73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CBC2D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63D61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F0E1D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29E8" w14:textId="77777777" w:rsidR="0029609D" w:rsidRDefault="00102591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F4A41" w14:textId="77777777" w:rsidR="0029609D" w:rsidRDefault="00102591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0AA51" w14:textId="77777777" w:rsidR="0029609D" w:rsidRDefault="00102591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88FBA" w14:textId="77777777" w:rsidR="0029609D" w:rsidRDefault="00102591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1161</w:t>
            </w:r>
          </w:p>
        </w:tc>
      </w:tr>
      <w:tr w:rsidR="0029609D" w14:paraId="1F89A7D6" w14:textId="77777777" w:rsidTr="660EE7EC">
        <w:trPr>
          <w:trHeight w:val="300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7FBD7" w14:textId="1099D1A4" w:rsidR="0029609D" w:rsidRDefault="660EE7EC">
            <w:pPr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2</w:t>
            </w:r>
            <w:r w:rsidR="7102FF3B" w:rsidRPr="660EE7EC">
              <w:rPr>
                <w:sz w:val="22"/>
                <w:szCs w:val="22"/>
                <w:lang w:eastAsia="en-US"/>
              </w:rPr>
              <w:t>6</w:t>
            </w:r>
            <w:r w:rsidRPr="660EE7EC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97B71" w14:textId="77777777" w:rsidR="0029609D" w:rsidRDefault="0010259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Josip Gudelj</w:t>
            </w:r>
          </w:p>
          <w:p w14:paraId="4FE5BA9D" w14:textId="77777777" w:rsidR="0029609D" w:rsidRDefault="0029609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486CA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603FA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hd w:val="clear" w:color="auto" w:fill="FFFFFF"/>
              </w:rPr>
              <w:t>–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6873E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52308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hd w:val="clear" w:color="auto" w:fill="FFFFFF"/>
              </w:rPr>
              <w:t>–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E8AE5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hd w:val="clear" w:color="auto" w:fill="FFFFFF"/>
              </w:rPr>
              <w:t>–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3126B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hd w:val="clear" w:color="auto" w:fill="FFFFFF"/>
              </w:rPr>
              <w:t>–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DEC2E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hd w:val="clear" w:color="auto" w:fill="FFFFFF"/>
              </w:rPr>
              <w:t>–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647FE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6BDFE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116D1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47F10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27B80" w14:textId="77777777" w:rsidR="0029609D" w:rsidRDefault="00102591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6B226" w14:textId="269F649D" w:rsidR="0029609D" w:rsidRDefault="23856B98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93B24" w14:textId="77777777" w:rsidR="0029609D" w:rsidRDefault="00102591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4B945" w14:textId="77777777" w:rsidR="0029609D" w:rsidRDefault="00102591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1204</w:t>
            </w:r>
          </w:p>
        </w:tc>
      </w:tr>
      <w:tr w:rsidR="0029609D" w14:paraId="28468CC1" w14:textId="77777777" w:rsidTr="660EE7EC">
        <w:trPr>
          <w:trHeight w:val="300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C982E" w14:textId="5ED6DEFB" w:rsidR="0029609D" w:rsidRDefault="660EE7EC">
            <w:pPr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2</w:t>
            </w:r>
            <w:r w:rsidR="4AED46C6" w:rsidRPr="660EE7EC">
              <w:rPr>
                <w:sz w:val="22"/>
                <w:szCs w:val="22"/>
                <w:lang w:eastAsia="en-US"/>
              </w:rPr>
              <w:t>7</w:t>
            </w:r>
            <w:r w:rsidRPr="660EE7EC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72D87" w14:textId="77777777" w:rsidR="0029609D" w:rsidRDefault="0010259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Katarina Klarić</w:t>
            </w:r>
          </w:p>
          <w:p w14:paraId="00E89A68" w14:textId="77777777" w:rsidR="0029609D" w:rsidRDefault="0029609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B1E4D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VJ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7D5F3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hd w:val="clear" w:color="auto" w:fill="FFFFFF"/>
              </w:rPr>
              <w:t>–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72603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B4683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CA05E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hd w:val="clear" w:color="auto" w:fill="FFFFFF"/>
              </w:rPr>
              <w:t>–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40815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hd w:val="clear" w:color="auto" w:fill="FFFFFF"/>
              </w:rPr>
              <w:t>–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0068E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hd w:val="clear" w:color="auto" w:fill="FFFFFF"/>
              </w:rPr>
              <w:t>–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04978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8D516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A6698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C6CF4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C3B7" w14:textId="77777777" w:rsidR="0029609D" w:rsidRDefault="00102591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9A2F3" w14:textId="77777777" w:rsidR="0029609D" w:rsidRDefault="00102591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7D3A2" w14:textId="77777777" w:rsidR="0029609D" w:rsidRDefault="00102591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913FB" w14:textId="70508C09" w:rsidR="0029609D" w:rsidRDefault="660EE7EC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17</w:t>
            </w:r>
            <w:r w:rsidR="28B30563" w:rsidRPr="660EE7EC">
              <w:rPr>
                <w:sz w:val="22"/>
                <w:szCs w:val="22"/>
                <w:lang w:eastAsia="en-US"/>
              </w:rPr>
              <w:t>8</w:t>
            </w:r>
            <w:r w:rsidRPr="660EE7EC"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29609D" w14:paraId="59FFB7AA" w14:textId="77777777" w:rsidTr="660EE7EC">
        <w:trPr>
          <w:trHeight w:val="300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8039" w14:textId="0F5C05C5" w:rsidR="0029609D" w:rsidRDefault="660EE7EC">
            <w:pPr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2</w:t>
            </w:r>
            <w:r w:rsidR="255C4A40" w:rsidRPr="660EE7EC">
              <w:rPr>
                <w:sz w:val="22"/>
                <w:szCs w:val="22"/>
                <w:lang w:eastAsia="en-US"/>
              </w:rPr>
              <w:t>8</w:t>
            </w:r>
            <w:r w:rsidRPr="660EE7EC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6D093" w14:textId="77777777" w:rsidR="0029609D" w:rsidRDefault="0010259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Jasminka Matić</w:t>
            </w:r>
          </w:p>
          <w:p w14:paraId="77A1BDE2" w14:textId="77777777" w:rsidR="0029609D" w:rsidRDefault="0029609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F1911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VJ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A8688" w14:textId="540F869E" w:rsidR="0029609D" w:rsidRDefault="7FEC7E56">
            <w:pPr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8</w:t>
            </w:r>
            <w:r w:rsidR="660EE7EC" w:rsidRPr="660EE7EC">
              <w:rPr>
                <w:sz w:val="22"/>
                <w:szCs w:val="22"/>
                <w:lang w:eastAsia="en-US"/>
              </w:rPr>
              <w:t>.C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F76FB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8B0F2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1FE74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hd w:val="clear" w:color="auto" w:fill="FFFFFF"/>
              </w:rPr>
              <w:t>–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0CA40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hd w:val="clear" w:color="auto" w:fill="FFFFFF"/>
              </w:rPr>
              <w:t>–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53FA0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hd w:val="clear" w:color="auto" w:fill="FFFFFF"/>
              </w:rPr>
              <w:t>–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8FDE4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4F838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7FB0F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AA89C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9E8F7" w14:textId="77777777" w:rsidR="0029609D" w:rsidRDefault="00102591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B82DE" w14:textId="77777777" w:rsidR="0029609D" w:rsidRDefault="00102591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D0C52" w14:textId="77777777" w:rsidR="0029609D" w:rsidRDefault="00102591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F13AD" w14:textId="2373E65B" w:rsidR="0029609D" w:rsidRDefault="660EE7EC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8</w:t>
            </w:r>
            <w:r w:rsidR="687BA40A" w:rsidRPr="660EE7EC">
              <w:rPr>
                <w:sz w:val="22"/>
                <w:szCs w:val="22"/>
                <w:lang w:eastAsia="en-US"/>
              </w:rPr>
              <w:t>1</w:t>
            </w:r>
            <w:r w:rsidRPr="660EE7EC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29609D" w14:paraId="25CACBEE" w14:textId="77777777" w:rsidTr="660EE7EC">
        <w:trPr>
          <w:trHeight w:val="300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D639D" w14:textId="0E8D0A37" w:rsidR="0029609D" w:rsidRDefault="660EE7EC">
            <w:pPr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2</w:t>
            </w:r>
            <w:r w:rsidR="3194F4F4" w:rsidRPr="660EE7EC">
              <w:rPr>
                <w:sz w:val="22"/>
                <w:szCs w:val="22"/>
                <w:lang w:eastAsia="en-US"/>
              </w:rPr>
              <w:t>9</w:t>
            </w:r>
            <w:r w:rsidRPr="660EE7EC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28707" w14:textId="77777777" w:rsidR="0029609D" w:rsidRDefault="0010259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Hrvoje Čaić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2ADCA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VJ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08D03" w14:textId="60753000" w:rsidR="0029609D" w:rsidRDefault="70A3FCCA">
            <w:pPr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7</w:t>
            </w:r>
            <w:r w:rsidR="660EE7EC" w:rsidRPr="660EE7EC">
              <w:rPr>
                <w:sz w:val="22"/>
                <w:szCs w:val="22"/>
                <w:lang w:eastAsia="en-US"/>
              </w:rPr>
              <w:t>.C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22898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5B50F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F370A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hd w:val="clear" w:color="auto" w:fill="FFFFFF"/>
              </w:rPr>
              <w:t>–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9B0EF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hd w:val="clear" w:color="auto" w:fill="FFFFFF"/>
              </w:rPr>
              <w:t>–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73C04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hd w:val="clear" w:color="auto" w:fill="FFFFFF"/>
              </w:rPr>
              <w:t>–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15FD6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384D1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7E3DE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F4EEF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C5F74" w14:textId="77777777" w:rsidR="0029609D" w:rsidRDefault="00102591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021AB" w14:textId="77777777" w:rsidR="0029609D" w:rsidRDefault="00102591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57EC1" w14:textId="77777777" w:rsidR="0029609D" w:rsidRDefault="00102591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C17CC" w14:textId="487AE51D" w:rsidR="0029609D" w:rsidRDefault="660EE7EC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17</w:t>
            </w:r>
            <w:r w:rsidR="7A043980" w:rsidRPr="660EE7EC">
              <w:rPr>
                <w:sz w:val="22"/>
                <w:szCs w:val="22"/>
                <w:lang w:eastAsia="en-US"/>
              </w:rPr>
              <w:t>8</w:t>
            </w:r>
            <w:r w:rsidRPr="660EE7EC"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29609D" w14:paraId="39BF37D9" w14:textId="77777777" w:rsidTr="660EE7EC">
        <w:trPr>
          <w:trHeight w:val="300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42828" w14:textId="0DF1E793" w:rsidR="0029609D" w:rsidRDefault="6C54CA33">
            <w:pPr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30</w:t>
            </w:r>
            <w:r w:rsidR="660EE7EC" w:rsidRPr="660EE7EC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55D00" w14:textId="72918974" w:rsidR="0029609D" w:rsidRDefault="529585E9">
            <w:pPr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Magdalena Kemec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D9400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VJ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3BD63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hd w:val="clear" w:color="auto" w:fill="FFFFFF"/>
              </w:rPr>
              <w:t>–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79A7E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  <w:p w14:paraId="01253C56" w14:textId="77777777" w:rsidR="0029609D" w:rsidRDefault="002960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859A8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42E2A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hd w:val="clear" w:color="auto" w:fill="FFFFFF"/>
              </w:rPr>
              <w:t>–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57A29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  <w:p w14:paraId="7DCBE612" w14:textId="77777777" w:rsidR="0029609D" w:rsidRDefault="002960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3669E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  <w:p w14:paraId="12463CC6" w14:textId="77777777" w:rsidR="0029609D" w:rsidRDefault="002960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631B3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D7B97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B285A" w14:textId="6D2CC66A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7A5AA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B419A" w14:textId="77777777" w:rsidR="0029609D" w:rsidRDefault="00102591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0786E" w14:textId="79B477DC" w:rsidR="0029609D" w:rsidRDefault="00102591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8D260" w14:textId="77777777" w:rsidR="0029609D" w:rsidRDefault="00102591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B927A" w14:textId="57DC22C6" w:rsidR="0029609D" w:rsidRDefault="00102591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812</w:t>
            </w:r>
          </w:p>
        </w:tc>
      </w:tr>
      <w:tr w:rsidR="0029609D" w14:paraId="631E12C5" w14:textId="77777777" w:rsidTr="660EE7EC">
        <w:trPr>
          <w:trHeight w:val="300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EC45C" w14:textId="4BA1C6F0" w:rsidR="0029609D" w:rsidRDefault="1B645BED">
            <w:pPr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31</w:t>
            </w:r>
            <w:r w:rsidR="660EE7EC" w:rsidRPr="660EE7EC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BFD52" w14:textId="24265061" w:rsidR="0029609D" w:rsidRDefault="4EDD726A">
            <w:pPr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Petra Takač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B5E8C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INF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A000D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hd w:val="clear" w:color="auto" w:fill="FFFFFF"/>
              </w:rPr>
              <w:t>–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7F27B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8F693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08D73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hd w:val="clear" w:color="auto" w:fill="FFFFFF"/>
              </w:rPr>
              <w:t>–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3B5D1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hd w:val="clear" w:color="auto" w:fill="FFFFFF"/>
              </w:rPr>
              <w:t>–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FDC60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–</w:t>
            </w:r>
          </w:p>
          <w:p w14:paraId="10AEEC68" w14:textId="77777777" w:rsidR="0029609D" w:rsidRDefault="002960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9B8B7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BC012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7262A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D564F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59D96" w14:textId="77777777" w:rsidR="0029609D" w:rsidRDefault="00102591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3BC3C" w14:textId="77777777" w:rsidR="0029609D" w:rsidRDefault="00102591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B6E8A" w14:textId="77777777" w:rsidR="0029609D" w:rsidRDefault="00102591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2A761" w14:textId="5C44FD72" w:rsidR="0029609D" w:rsidRDefault="660EE7EC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17</w:t>
            </w:r>
            <w:r w:rsidR="44401CA1" w:rsidRPr="660EE7EC">
              <w:rPr>
                <w:sz w:val="22"/>
                <w:szCs w:val="22"/>
                <w:lang w:eastAsia="en-US"/>
              </w:rPr>
              <w:t>8</w:t>
            </w:r>
            <w:r w:rsidRPr="660EE7EC"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29609D" w14:paraId="639465C1" w14:textId="77777777" w:rsidTr="660EE7EC">
        <w:trPr>
          <w:trHeight w:val="300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DC100" w14:textId="1EDEE6F3" w:rsidR="0029609D" w:rsidRDefault="7B269A98">
            <w:pPr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32</w:t>
            </w:r>
            <w:r w:rsidR="660EE7EC" w:rsidRPr="660EE7EC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3B015" w14:textId="77777777" w:rsidR="0029609D" w:rsidRDefault="0010259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Ana Peternac</w:t>
            </w:r>
          </w:p>
          <w:p w14:paraId="38EC3F8C" w14:textId="77777777" w:rsidR="0029609D" w:rsidRDefault="0029609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FFA6E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INF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4052E" w14:textId="0EC86759" w:rsidR="0029609D" w:rsidRDefault="1ADBC54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hd w:val="clear" w:color="auto" w:fill="FFFFFF"/>
              </w:rPr>
              <w:t>7</w:t>
            </w:r>
            <w:r w:rsidR="660EE7EC">
              <w:rPr>
                <w:shd w:val="clear" w:color="auto" w:fill="FFFFFF"/>
              </w:rPr>
              <w:t>.A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B5F43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297C3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908E2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hd w:val="clear" w:color="auto" w:fill="FFFFFF"/>
              </w:rPr>
              <w:t>–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A72F5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60BF0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hd w:val="clear" w:color="auto" w:fill="FFFFFF"/>
              </w:rPr>
              <w:t>–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758B1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−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3127D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9F04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10760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73B1F" w14:textId="77777777" w:rsidR="0029609D" w:rsidRDefault="00102591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E61E" w14:textId="77777777" w:rsidR="0029609D" w:rsidRDefault="00102591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D83AD" w14:textId="77777777" w:rsidR="0029609D" w:rsidRDefault="00102591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0CF0A" w14:textId="77777777" w:rsidR="0029609D" w:rsidRDefault="00102591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1779</w:t>
            </w:r>
          </w:p>
        </w:tc>
      </w:tr>
      <w:tr w:rsidR="0029609D" w14:paraId="465DAB17" w14:textId="77777777" w:rsidTr="660EE7EC">
        <w:trPr>
          <w:trHeight w:val="300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21549" w14:textId="1D5426ED" w:rsidR="0029609D" w:rsidRDefault="660EE7EC">
            <w:pPr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lastRenderedPageBreak/>
              <w:t>3</w:t>
            </w:r>
            <w:r w:rsidR="19758A3F" w:rsidRPr="660EE7EC">
              <w:rPr>
                <w:sz w:val="22"/>
                <w:szCs w:val="22"/>
                <w:lang w:eastAsia="en-US"/>
              </w:rPr>
              <w:t>3</w:t>
            </w:r>
            <w:r w:rsidRPr="660EE7EC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B407C" w14:textId="77777777" w:rsidR="0029609D" w:rsidRDefault="0010259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Monika Pavlinovac</w:t>
            </w:r>
          </w:p>
          <w:p w14:paraId="0026F766" w14:textId="77777777" w:rsidR="0029609D" w:rsidRDefault="0029609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87BF8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INF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0B91A" w14:textId="60C0FBB0" w:rsidR="0029609D" w:rsidRDefault="4E97B7EF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</w:t>
            </w:r>
            <w:r w:rsidR="660EE7EC">
              <w:rPr>
                <w:shd w:val="clear" w:color="auto" w:fill="FFFFFF"/>
              </w:rPr>
              <w:t>.D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6A7AE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EE69E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E21EB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hd w:val="clear" w:color="auto" w:fill="FFFFFF"/>
              </w:rPr>
              <w:t>–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7A6CC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hd w:val="clear" w:color="auto" w:fill="FFFFFF"/>
              </w:rPr>
              <w:t>–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89D78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–</w:t>
            </w:r>
          </w:p>
          <w:p w14:paraId="6FBB47BA" w14:textId="77777777" w:rsidR="0029609D" w:rsidRDefault="002960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C6309" w14:textId="77777777" w:rsidR="0029609D" w:rsidRDefault="00102591">
            <w:pPr>
              <w:jc w:val="center"/>
              <w:rPr>
                <w:lang w:eastAsia="en-US"/>
              </w:rPr>
            </w:pPr>
            <w:r>
              <w:rPr>
                <w:shd w:val="clear" w:color="auto" w:fill="FFFFFF"/>
              </w:rPr>
              <w:t>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2CE03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B619F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8DEE6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614B" w14:textId="77777777" w:rsidR="0029609D" w:rsidRDefault="00102591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C811B" w14:textId="551F9058" w:rsidR="0029609D" w:rsidRDefault="00305533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C8E81" w14:textId="6E4AD2EB" w:rsidR="0029609D" w:rsidRDefault="00102591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30553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5FA11" w14:textId="290F4AAF" w:rsidR="0029609D" w:rsidRDefault="00305533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185</w:t>
            </w:r>
            <w:r w:rsidR="00102591"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29609D" w14:paraId="647E14C4" w14:textId="77777777" w:rsidTr="660EE7EC">
        <w:trPr>
          <w:trHeight w:val="300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DCF4E" w14:textId="29BC7E07" w:rsidR="0029609D" w:rsidRDefault="660EE7EC">
            <w:pPr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3</w:t>
            </w:r>
            <w:r w:rsidR="219D7160" w:rsidRPr="660EE7EC">
              <w:rPr>
                <w:sz w:val="22"/>
                <w:szCs w:val="22"/>
                <w:lang w:eastAsia="en-US"/>
              </w:rPr>
              <w:t>4</w:t>
            </w:r>
            <w:r w:rsidRPr="660EE7EC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8C9B9" w14:textId="77777777" w:rsidR="0029609D" w:rsidRDefault="0010259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Nikolina Vuković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CAD3A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NjJ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2F963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hd w:val="clear" w:color="auto" w:fill="FFFFFF"/>
              </w:rPr>
              <w:t>–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574E8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hd w:val="clear" w:color="auto" w:fill="FFFFFF"/>
              </w:rPr>
              <w:t>–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B8CC7" w14:textId="58F3E714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br/>
            </w: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2FBEF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hd w:val="clear" w:color="auto" w:fill="FFFFFF"/>
              </w:rPr>
              <w:t>–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90ACF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hd w:val="clear" w:color="auto" w:fill="FFFFFF"/>
              </w:rPr>
              <w:t>–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7D6E6" w14:textId="3DA14934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B96E9" w14:textId="352A4222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D1106" w14:textId="0F82B7DB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41878" w14:textId="590CBD16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745E3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30F11" w14:textId="77777777" w:rsidR="0029609D" w:rsidRDefault="00102591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BA315" w14:textId="77777777" w:rsidR="0029609D" w:rsidRDefault="00102591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B91CE" w14:textId="2AF0FAC0" w:rsidR="0029609D" w:rsidRDefault="00102591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F61B7" w14:textId="28CED13C" w:rsidR="0029609D" w:rsidRDefault="00102591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1204</w:t>
            </w:r>
          </w:p>
        </w:tc>
      </w:tr>
      <w:tr w:rsidR="0029609D" w14:paraId="176014E3" w14:textId="77777777" w:rsidTr="660EE7EC">
        <w:trPr>
          <w:trHeight w:val="300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9B17A" w14:textId="4B27ED1B" w:rsidR="0029609D" w:rsidRDefault="660EE7EC">
            <w:pPr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3</w:t>
            </w:r>
            <w:r w:rsidR="152F408D" w:rsidRPr="660EE7EC">
              <w:rPr>
                <w:sz w:val="22"/>
                <w:szCs w:val="22"/>
                <w:lang w:eastAsia="en-US"/>
              </w:rPr>
              <w:t>5</w:t>
            </w:r>
            <w:r w:rsidRPr="660EE7EC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E7150" w14:textId="77777777" w:rsidR="0029609D" w:rsidRDefault="0010259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Lucia Kurilovčan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2D8A4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MAT, FIZ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8CC5A" w14:textId="542BBC2F" w:rsidR="0029609D" w:rsidRDefault="72319606">
            <w:pPr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5.C</w:t>
            </w:r>
          </w:p>
          <w:p w14:paraId="641917DA" w14:textId="77777777" w:rsidR="0029609D" w:rsidRDefault="0029609D">
            <w:pPr>
              <w:jc w:val="center"/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C9EE5" w14:textId="77777777" w:rsidR="0029609D" w:rsidRDefault="00102591">
            <w:pPr>
              <w:jc w:val="center"/>
            </w:pPr>
            <w:r>
              <w:t>20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ECD9B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  <w:p w14:paraId="3F516099" w14:textId="77777777" w:rsidR="0029609D" w:rsidRDefault="0029609D">
            <w:pPr>
              <w:jc w:val="center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5DF00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  <w:p w14:paraId="012A4534" w14:textId="77777777" w:rsidR="0029609D" w:rsidRDefault="002960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8CB74" w14:textId="594636F3" w:rsidR="0029609D" w:rsidRDefault="004D47A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523BF" w14:textId="3AD7FB30" w:rsidR="0029609D" w:rsidRDefault="004D47A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39336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  <w:p w14:paraId="0A7FF014" w14:textId="77777777" w:rsidR="0029609D" w:rsidRDefault="002960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2BD24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3EDF8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6B778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374DA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0FF32" w14:textId="09C2CE9D" w:rsidR="0029609D" w:rsidRDefault="45F32A87">
            <w:pPr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D15D7" w14:textId="5AD9CE52" w:rsidR="0029609D" w:rsidRDefault="660EE7EC">
            <w:pPr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4</w:t>
            </w:r>
            <w:r w:rsidR="7C9D6EC4" w:rsidRPr="660EE7E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E80B0" w14:textId="54AD6B5B" w:rsidR="0029609D" w:rsidRDefault="660EE7EC">
            <w:pPr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1</w:t>
            </w:r>
            <w:r w:rsidR="72CECB1E" w:rsidRPr="660EE7EC">
              <w:rPr>
                <w:sz w:val="22"/>
                <w:szCs w:val="22"/>
                <w:lang w:eastAsia="en-US"/>
              </w:rPr>
              <w:t>85</w:t>
            </w:r>
            <w:r w:rsidRPr="660EE7EC"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29609D" w14:paraId="45FE2348" w14:textId="77777777" w:rsidTr="660EE7EC">
        <w:trPr>
          <w:trHeight w:val="300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770E9" w14:textId="0BCE3039" w:rsidR="0029609D" w:rsidRDefault="660EE7EC">
            <w:pPr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3</w:t>
            </w:r>
            <w:r w:rsidR="31BE9DDF" w:rsidRPr="660EE7EC">
              <w:rPr>
                <w:sz w:val="22"/>
                <w:szCs w:val="22"/>
                <w:lang w:eastAsia="en-US"/>
              </w:rPr>
              <w:t>6</w:t>
            </w:r>
            <w:r w:rsidRPr="660EE7EC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35B76" w14:textId="77777777" w:rsidR="0029609D" w:rsidRDefault="0010259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Ana Žgela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875EA" w14:textId="281758D7" w:rsidR="0029609D" w:rsidRDefault="660EE7EC">
            <w:pPr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ENG. J</w:t>
            </w:r>
            <w:r w:rsidR="15C8DE16" w:rsidRPr="660EE7EC">
              <w:rPr>
                <w:sz w:val="22"/>
                <w:szCs w:val="22"/>
                <w:lang w:eastAsia="en-US"/>
              </w:rPr>
              <w:t>EZ</w:t>
            </w:r>
            <w:r w:rsidRPr="660EE7EC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066C1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2BE4D" w14:textId="77777777" w:rsidR="0029609D" w:rsidRDefault="00102591">
            <w:pPr>
              <w:jc w:val="center"/>
            </w:pPr>
            <w:r>
              <w:t>10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B4EB1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6910D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78326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F4A6F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74118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8F51C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46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753C0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A9D1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9230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C1E6B" w14:textId="77777777" w:rsidR="0029609D" w:rsidRDefault="001025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7C6B0" w14:textId="5EFCFEED" w:rsidR="0029609D" w:rsidRDefault="660EE7EC">
            <w:pPr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8</w:t>
            </w:r>
            <w:r w:rsidR="13059B21" w:rsidRPr="660EE7EC">
              <w:rPr>
                <w:sz w:val="22"/>
                <w:szCs w:val="22"/>
                <w:lang w:eastAsia="en-US"/>
              </w:rPr>
              <w:t>1</w:t>
            </w:r>
            <w:r w:rsidRPr="660EE7EC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9E6DD4" w14:paraId="2AF7590A" w14:textId="77777777" w:rsidTr="660EE7EC">
        <w:trPr>
          <w:trHeight w:val="300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44F6F" w14:textId="0AD33712" w:rsidR="009E6DD4" w:rsidRPr="660EE7EC" w:rsidRDefault="009E6DD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837ED" w14:textId="79464A23" w:rsidR="009E6DD4" w:rsidRDefault="009E6DD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Ines Krovinović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680CD" w14:textId="043B6CA3" w:rsidR="009E6DD4" w:rsidRPr="660EE7EC" w:rsidRDefault="009E6DD4">
            <w:pPr>
              <w:jc w:val="center"/>
              <w:rPr>
                <w:sz w:val="22"/>
                <w:szCs w:val="22"/>
                <w:lang w:eastAsia="en-US"/>
              </w:rPr>
            </w:pPr>
            <w:r w:rsidRPr="660EE7EC">
              <w:rPr>
                <w:sz w:val="22"/>
                <w:szCs w:val="22"/>
                <w:lang w:eastAsia="en-US"/>
              </w:rPr>
              <w:t>ENG. JEZ.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7FC22" w14:textId="71CE0B17" w:rsidR="009E6DD4" w:rsidRDefault="009E6DD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07F03" w14:textId="70B9922B" w:rsidR="009E6DD4" w:rsidRDefault="009E6DD4">
            <w:pPr>
              <w:jc w:val="center"/>
            </w:pPr>
            <w:r>
              <w:t>21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58E0D" w14:textId="748FF218" w:rsidR="009E6DD4" w:rsidRDefault="009E6DD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75B25" w14:textId="3DD9F528" w:rsidR="009E6DD4" w:rsidRDefault="009E6DD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06CCB" w14:textId="5C41C990" w:rsidR="009E6DD4" w:rsidRDefault="009E6DD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A4CC3" w14:textId="07F15F0E" w:rsidR="009E6DD4" w:rsidRDefault="009E6DD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FA458" w14:textId="2D6C99F3" w:rsidR="009E6DD4" w:rsidRDefault="009E6DD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083BC" w14:textId="1E0178E4" w:rsidR="009E6DD4" w:rsidRDefault="009E6DD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8CE1" w14:textId="63BD0F34" w:rsidR="009E6DD4" w:rsidRDefault="009E6DD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B5573" w14:textId="14835397" w:rsidR="009E6DD4" w:rsidRDefault="009E6DD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0214" w14:textId="146DC448" w:rsidR="009E6DD4" w:rsidRDefault="009E6DD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EA949" w14:textId="7F0CBD84" w:rsidR="009E6DD4" w:rsidRDefault="009E6DD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11E47" w14:textId="52C25986" w:rsidR="009E6DD4" w:rsidRDefault="009E6DD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34B95" w14:textId="2A225824" w:rsidR="009E6DD4" w:rsidRPr="660EE7EC" w:rsidRDefault="009E6DD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1784</w:t>
            </w:r>
          </w:p>
        </w:tc>
      </w:tr>
    </w:tbl>
    <w:p w14:paraId="3BEE236D" w14:textId="77777777" w:rsidR="0029609D" w:rsidRDefault="0029609D">
      <w:pPr>
        <w:ind w:right="201"/>
        <w:jc w:val="both"/>
        <w:rPr>
          <w:color w:val="000000"/>
        </w:rPr>
        <w:sectPr w:rsidR="0029609D">
          <w:headerReference w:type="default" r:id="rId25"/>
          <w:pgSz w:w="16838" w:h="11906" w:orient="landscape"/>
          <w:pgMar w:top="1418" w:right="720" w:bottom="851" w:left="1418" w:header="709" w:footer="709" w:gutter="0"/>
          <w:cols w:space="708"/>
          <w:titlePg/>
          <w:docGrid w:linePitch="360"/>
        </w:sectPr>
      </w:pPr>
    </w:p>
    <w:p w14:paraId="0F1467E3" w14:textId="6DCDBD46" w:rsidR="0029609D" w:rsidRDefault="660EE7EC">
      <w:pPr>
        <w:pStyle w:val="Tijeloteksta-uvlaka2"/>
        <w:spacing w:after="0" w:line="240" w:lineRule="auto"/>
        <w:ind w:left="0" w:right="97"/>
        <w:jc w:val="both"/>
      </w:pPr>
      <w:r>
        <w:lastRenderedPageBreak/>
        <w:t>U OŠ Velika Mlaka nastavu izvodi 1</w:t>
      </w:r>
      <w:r w:rsidR="4B5E72C4">
        <w:t>7</w:t>
      </w:r>
      <w:r>
        <w:t xml:space="preserve"> učitelja razredne nastave i 3</w:t>
      </w:r>
      <w:r w:rsidR="009E6DD4">
        <w:t>7</w:t>
      </w:r>
      <w:r>
        <w:t xml:space="preserve"> učitelja predmetne nastave, a u PŠ Mičevec nastavu izvode 4 učitelja razredne nastave i </w:t>
      </w:r>
      <w:r w:rsidR="60C15216">
        <w:t>5</w:t>
      </w:r>
      <w:r>
        <w:t xml:space="preserve"> učitelja predmetne nastave. </w:t>
      </w:r>
      <w:r w:rsidR="00EE3813">
        <w:t xml:space="preserve">Četiri su učiteljice u programu produženoga boravka. </w:t>
      </w:r>
      <w:r>
        <w:t xml:space="preserve">Učitelji Petar Brnjilović, Goran Maduna, Hrvoje Bašić, Josip Gudelj, Nikolina Kišak, Ana Jura, </w:t>
      </w:r>
      <w:r w:rsidR="1CA85459">
        <w:t>Karlo Kovač</w:t>
      </w:r>
      <w:r>
        <w:t xml:space="preserve">, </w:t>
      </w:r>
      <w:r w:rsidR="5D376F48">
        <w:t>Petra Pavlović</w:t>
      </w:r>
      <w:r>
        <w:t xml:space="preserve">, Jasminka Matić, </w:t>
      </w:r>
      <w:r w:rsidR="238E087E">
        <w:t>Magdalena Kemec</w:t>
      </w:r>
      <w:r>
        <w:t>, Hrvoje Tikvić, Morena Matanović, Ana Žgela</w:t>
      </w:r>
      <w:r w:rsidR="0A0F22B6">
        <w:t xml:space="preserve">, </w:t>
      </w:r>
      <w:r>
        <w:t>Petra Piljić</w:t>
      </w:r>
      <w:r w:rsidR="37A69C7C">
        <w:t>, Michelle Filip, Nikolina Vuković i Marija Zbačnik</w:t>
      </w:r>
      <w:r>
        <w:t xml:space="preserve"> ne ostvaruju puno radno vrijeme u OŠ Velika Mlaka. U dvjema školama rade Petar Brnjilović, Hrvoje Bašić, </w:t>
      </w:r>
      <w:r w:rsidR="62AAD077">
        <w:t>Karlo Kovač</w:t>
      </w:r>
      <w:r>
        <w:t>, Morena Matanović i Josip Gudelj. Učitelj</w:t>
      </w:r>
      <w:r w:rsidR="5627C1F6">
        <w:t>i</w:t>
      </w:r>
      <w:r>
        <w:t xml:space="preserve"> Goran Maduna</w:t>
      </w:r>
      <w:r w:rsidR="05088864">
        <w:t xml:space="preserve"> i Marija Zbačnik</w:t>
      </w:r>
      <w:r>
        <w:t xml:space="preserve"> rad</w:t>
      </w:r>
      <w:r w:rsidR="0B96B0B4">
        <w:t>e</w:t>
      </w:r>
      <w:r>
        <w:t xml:space="preserve"> u trima školama. Godišnji izvedbeni planovi i programi i godišnji izvedbeni kurikulumi su razrađeni i nalaze se u osobnoj pedagoškoj dokumentaciji učitelja i stručnoj službi Škole.</w:t>
      </w:r>
      <w:r w:rsidRPr="660EE7EC">
        <w:rPr>
          <w:b/>
          <w:bCs/>
          <w:i/>
          <w:iCs/>
        </w:rPr>
        <w:t xml:space="preserve"> </w:t>
      </w:r>
    </w:p>
    <w:p w14:paraId="4A990D24" w14:textId="77777777" w:rsidR="0029609D" w:rsidRDefault="0029609D">
      <w:pPr>
        <w:ind w:right="201"/>
      </w:pPr>
    </w:p>
    <w:p w14:paraId="603CC4DB" w14:textId="77777777" w:rsidR="0029609D" w:rsidRDefault="0029609D">
      <w:pPr>
        <w:ind w:right="201"/>
      </w:pPr>
    </w:p>
    <w:p w14:paraId="3ECB62BE" w14:textId="77777777" w:rsidR="0029609D" w:rsidRDefault="00102591">
      <w:pPr>
        <w:pStyle w:val="Naslov3"/>
        <w:rPr>
          <w:rStyle w:val="ListLabel1"/>
        </w:rPr>
      </w:pPr>
      <w:bookmarkStart w:id="51" w:name="_Toc178335587"/>
      <w:r>
        <w:rPr>
          <w:rStyle w:val="ListLabel1"/>
        </w:rPr>
        <w:t>2.3.3. Podatci o tjednim i godišnjim zaduženjima ravnatelja, stručnih suradnika i administrativno-tehničkoga osoblja</w:t>
      </w:r>
      <w:bookmarkEnd w:id="51"/>
    </w:p>
    <w:p w14:paraId="5BAD3425" w14:textId="77777777" w:rsidR="0029609D" w:rsidRDefault="0029609D">
      <w:pPr>
        <w:ind w:right="201"/>
        <w:rPr>
          <w:b/>
        </w:rPr>
      </w:pPr>
    </w:p>
    <w:tbl>
      <w:tblPr>
        <w:tblW w:w="708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1881"/>
        <w:gridCol w:w="900"/>
        <w:gridCol w:w="1860"/>
      </w:tblGrid>
      <w:tr w:rsidR="0029609D" w14:paraId="6C5B6122" w14:textId="77777777" w:rsidTr="660EE7EC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4C2E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</w:pPr>
            <w:r>
              <w:rPr>
                <w:b/>
              </w:rPr>
              <w:t>Ime i prezime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364B" w14:textId="77777777" w:rsidR="0029609D" w:rsidRDefault="00102591">
            <w:pPr>
              <w:tabs>
                <w:tab w:val="left" w:pos="6840"/>
              </w:tabs>
              <w:ind w:right="201"/>
            </w:pPr>
            <w:r>
              <w:rPr>
                <w:b/>
              </w:rPr>
              <w:t>Naziv poslova koje obavlja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9512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-108"/>
              <w:rPr>
                <w:b/>
              </w:rPr>
            </w:pPr>
            <w:r>
              <w:rPr>
                <w:b/>
              </w:rPr>
              <w:t>Sati tjedno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CAAA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-108"/>
              <w:rPr>
                <w:b/>
              </w:rPr>
            </w:pPr>
            <w:r>
              <w:rPr>
                <w:b/>
              </w:rPr>
              <w:t>Broj sati</w:t>
            </w:r>
          </w:p>
          <w:p w14:paraId="6E8592FD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-108"/>
              <w:rPr>
                <w:b/>
              </w:rPr>
            </w:pPr>
            <w:r>
              <w:rPr>
                <w:b/>
              </w:rPr>
              <w:t>godišnje</w:t>
            </w:r>
          </w:p>
        </w:tc>
      </w:tr>
      <w:tr w:rsidR="0029609D" w14:paraId="19E132BA" w14:textId="77777777" w:rsidTr="660EE7EC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C49B" w14:textId="77777777" w:rsidR="0029609D" w:rsidRDefault="00102591">
            <w:pPr>
              <w:pStyle w:val="Unutranjaadresa"/>
            </w:pPr>
            <w:r>
              <w:t>Zrinka Šućur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67EA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</w:pPr>
            <w:r>
              <w:t>ravnateljica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7AFE89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</w:pPr>
            <w:r>
              <w:t>40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AFDE" w14:textId="4E4CDD23" w:rsidR="0029609D" w:rsidRDefault="660EE7EC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jc w:val="center"/>
            </w:pPr>
            <w:r>
              <w:t>17</w:t>
            </w:r>
            <w:r w:rsidR="690F609A">
              <w:t>8</w:t>
            </w:r>
            <w:r>
              <w:t>4</w:t>
            </w:r>
          </w:p>
        </w:tc>
      </w:tr>
      <w:tr w:rsidR="0029609D" w14:paraId="210EE800" w14:textId="77777777" w:rsidTr="660EE7EC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18C7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</w:pPr>
            <w:r>
              <w:t>Mihaela Tomašić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D1BB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</w:pPr>
            <w:r>
              <w:t>pedagoginja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8249BC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</w:pPr>
            <w:r>
              <w:t>40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449D" w14:textId="54D010D6" w:rsidR="0029609D" w:rsidRDefault="660EE7EC">
            <w:pPr>
              <w:jc w:val="center"/>
            </w:pPr>
            <w:r>
              <w:t>17</w:t>
            </w:r>
            <w:r w:rsidR="296C8972">
              <w:t>8</w:t>
            </w:r>
            <w:r>
              <w:t>4</w:t>
            </w:r>
          </w:p>
        </w:tc>
      </w:tr>
      <w:tr w:rsidR="0029609D" w14:paraId="3C45F4EF" w14:textId="77777777" w:rsidTr="660EE7EC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FAC4" w14:textId="6350E455" w:rsidR="0029609D" w:rsidRDefault="7810D922">
            <w:r>
              <w:t>Ljubica Zebić (</w:t>
            </w:r>
            <w:r w:rsidR="644E5271">
              <w:t>Klara Andrijević</w:t>
            </w:r>
            <w:r w:rsidR="17FA4CBC">
              <w:t>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6D6A" w14:textId="77777777" w:rsidR="0029609D" w:rsidRDefault="00102591">
            <w:r>
              <w:t>psihologinja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BC9962" w14:textId="77777777" w:rsidR="0029609D" w:rsidRDefault="00102591">
            <w:r>
              <w:t>40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D3C0" w14:textId="5BAEC557" w:rsidR="0029609D" w:rsidRDefault="660EE7EC">
            <w:pPr>
              <w:jc w:val="center"/>
            </w:pPr>
            <w:r>
              <w:t>17</w:t>
            </w:r>
            <w:r w:rsidR="701D668D">
              <w:t>8</w:t>
            </w:r>
            <w:r>
              <w:t>4</w:t>
            </w:r>
          </w:p>
        </w:tc>
      </w:tr>
      <w:tr w:rsidR="0029609D" w14:paraId="5F535F96" w14:textId="77777777" w:rsidTr="660EE7EC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DB46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</w:pPr>
            <w:r>
              <w:t>Adriana Vučetić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FCB5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</w:pPr>
            <w:r>
              <w:t>soc. pedagoginja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308B21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</w:pPr>
            <w:r>
              <w:t>40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9F78" w14:textId="4A740E47" w:rsidR="0029609D" w:rsidRDefault="660EE7EC">
            <w:pPr>
              <w:jc w:val="center"/>
            </w:pPr>
            <w:r>
              <w:t>17</w:t>
            </w:r>
            <w:r w:rsidR="626A4554">
              <w:t>8</w:t>
            </w:r>
            <w:r>
              <w:t>4</w:t>
            </w:r>
          </w:p>
        </w:tc>
      </w:tr>
      <w:tr w:rsidR="0029609D" w14:paraId="7A31B72B" w14:textId="77777777" w:rsidTr="660EE7EC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29E9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</w:pPr>
            <w:r>
              <w:t>Nancy Vujanić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7FA9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</w:pPr>
            <w:r>
              <w:t>knjižničarka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8A2177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</w:pPr>
            <w:r>
              <w:t>40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A7F4" w14:textId="77205A9B" w:rsidR="0029609D" w:rsidRDefault="660EE7EC">
            <w:pPr>
              <w:jc w:val="center"/>
            </w:pPr>
            <w:r>
              <w:t>17</w:t>
            </w:r>
            <w:r w:rsidR="47879B6D">
              <w:t>8</w:t>
            </w:r>
            <w:r>
              <w:t>4</w:t>
            </w:r>
          </w:p>
        </w:tc>
      </w:tr>
      <w:tr w:rsidR="0029609D" w14:paraId="03053250" w14:textId="77777777" w:rsidTr="660EE7EC">
        <w:trPr>
          <w:cantSplit/>
          <w:trHeight w:val="30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96CF" w14:textId="77777777" w:rsidR="0029609D" w:rsidRDefault="00102591">
            <w:r>
              <w:t>Tihana Kordić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0235" w14:textId="77777777" w:rsidR="0029609D" w:rsidRDefault="00102591">
            <w:r>
              <w:t>tajnica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0E73935" w14:textId="77777777" w:rsidR="0029609D" w:rsidRDefault="00102591">
            <w:r>
              <w:t>40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AD04" w14:textId="409AA5B8" w:rsidR="0029609D" w:rsidRDefault="660EE7EC">
            <w:pPr>
              <w:jc w:val="center"/>
            </w:pPr>
            <w:r>
              <w:t>17</w:t>
            </w:r>
            <w:r w:rsidR="2DDCF9CA">
              <w:t>8</w:t>
            </w:r>
            <w:r>
              <w:t>4</w:t>
            </w:r>
          </w:p>
        </w:tc>
      </w:tr>
      <w:tr w:rsidR="0029609D" w14:paraId="664A0A9C" w14:textId="77777777" w:rsidTr="660EE7EC">
        <w:trPr>
          <w:cantSplit/>
          <w:trHeight w:val="43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3022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</w:pPr>
            <w:r>
              <w:t>Štefanija Janković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3F8F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</w:pPr>
            <w:r>
              <w:t>voditeljica računovodstva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60B333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</w:pPr>
            <w:r>
              <w:t>40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FE6A" w14:textId="0040FD76" w:rsidR="0029609D" w:rsidRDefault="660EE7EC">
            <w:pPr>
              <w:jc w:val="center"/>
            </w:pPr>
            <w:r>
              <w:t>17</w:t>
            </w:r>
            <w:r w:rsidR="2FEDFBD6">
              <w:t>8</w:t>
            </w:r>
            <w:r>
              <w:t>4</w:t>
            </w:r>
          </w:p>
        </w:tc>
      </w:tr>
      <w:tr w:rsidR="0029609D" w14:paraId="6E95B945" w14:textId="77777777" w:rsidTr="660EE7EC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02BE" w14:textId="77777777" w:rsidR="0029609D" w:rsidRDefault="00102591">
            <w:pPr>
              <w:pStyle w:val="Unutranjaadresa"/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rPr>
                <w:highlight w:val="yellow"/>
              </w:rPr>
            </w:pPr>
            <w:r>
              <w:t xml:space="preserve">Sniježana Smolković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7C19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</w:pPr>
            <w:r>
              <w:t xml:space="preserve">spremačica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625456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</w:pPr>
            <w:r>
              <w:t>40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99A2" w14:textId="4771E904" w:rsidR="0029609D" w:rsidRDefault="660EE7EC">
            <w:pPr>
              <w:jc w:val="center"/>
            </w:pPr>
            <w:r>
              <w:t>17</w:t>
            </w:r>
            <w:r w:rsidR="0C042C13">
              <w:t>8</w:t>
            </w:r>
            <w:r>
              <w:t>4</w:t>
            </w:r>
          </w:p>
        </w:tc>
      </w:tr>
      <w:tr w:rsidR="0029609D" w14:paraId="76BF7439" w14:textId="77777777" w:rsidTr="660EE7EC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A987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</w:pPr>
            <w:r>
              <w:t>Mirjana Habljak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17DC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</w:pPr>
            <w:r>
              <w:t xml:space="preserve">kuharica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5DA673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</w:pPr>
            <w:r>
              <w:t>40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5961" w14:textId="4504AEBB" w:rsidR="0029609D" w:rsidRDefault="660EE7EC">
            <w:pPr>
              <w:jc w:val="center"/>
            </w:pPr>
            <w:r>
              <w:t>17</w:t>
            </w:r>
            <w:r w:rsidR="7BB10E41">
              <w:t>8</w:t>
            </w:r>
            <w:r>
              <w:t>4</w:t>
            </w:r>
          </w:p>
        </w:tc>
      </w:tr>
      <w:tr w:rsidR="0029609D" w14:paraId="7B0C7200" w14:textId="77777777" w:rsidTr="660EE7EC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FC1F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</w:pPr>
            <w:r>
              <w:t>Kristina Nadeždin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ED21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</w:pPr>
            <w:r>
              <w:t>kuharica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2AE9D9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</w:pPr>
            <w:r>
              <w:t>40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0206" w14:textId="5AB729FC" w:rsidR="0029609D" w:rsidRDefault="660EE7EC">
            <w:pPr>
              <w:jc w:val="center"/>
            </w:pPr>
            <w:r>
              <w:t>17</w:t>
            </w:r>
            <w:r w:rsidR="735D9606">
              <w:t>8</w:t>
            </w:r>
            <w:r>
              <w:t>4</w:t>
            </w:r>
          </w:p>
        </w:tc>
      </w:tr>
      <w:tr w:rsidR="0029609D" w14:paraId="3FD752E8" w14:textId="77777777" w:rsidTr="660EE7EC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C5F1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</w:pPr>
            <w:r>
              <w:t>Branka Križetić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1AAA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</w:pPr>
            <w:r>
              <w:t xml:space="preserve">kuharica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46B1E7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</w:pPr>
            <w:r>
              <w:t>40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E755" w14:textId="3A6721C8" w:rsidR="0029609D" w:rsidRDefault="660EE7EC">
            <w:pPr>
              <w:jc w:val="center"/>
            </w:pPr>
            <w:r>
              <w:t>17</w:t>
            </w:r>
            <w:r w:rsidR="4709C2E4">
              <w:t>8</w:t>
            </w:r>
            <w:r>
              <w:t>4</w:t>
            </w:r>
          </w:p>
        </w:tc>
      </w:tr>
      <w:tr w:rsidR="0029609D" w14:paraId="56DFBABE" w14:textId="77777777" w:rsidTr="660EE7EC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CA7C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</w:pPr>
            <w:r>
              <w:t>Danijel Dragin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E98A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</w:pPr>
            <w:r>
              <w:t>kuhar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551B96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</w:pPr>
            <w:r>
              <w:t>40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3C22" w14:textId="6CF63246" w:rsidR="0029609D" w:rsidRDefault="660EE7EC">
            <w:pPr>
              <w:jc w:val="center"/>
            </w:pPr>
            <w:r>
              <w:t>17</w:t>
            </w:r>
            <w:r w:rsidR="3DDE6B34">
              <w:t>8</w:t>
            </w:r>
            <w:r>
              <w:t>4</w:t>
            </w:r>
          </w:p>
        </w:tc>
      </w:tr>
      <w:tr w:rsidR="0029609D" w14:paraId="69AE0045" w14:textId="77777777" w:rsidTr="660EE7EC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38BB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spacing w:line="259" w:lineRule="auto"/>
              <w:ind w:right="201"/>
            </w:pPr>
            <w:r>
              <w:t>Renata Vujasinović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E5A5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</w:pPr>
            <w:r>
              <w:t xml:space="preserve">spremačica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56D758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</w:pPr>
            <w:r>
              <w:t>40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E2BC" w14:textId="7D160BEA" w:rsidR="0029609D" w:rsidRDefault="660EE7EC">
            <w:pPr>
              <w:jc w:val="center"/>
            </w:pPr>
            <w:r>
              <w:t>17</w:t>
            </w:r>
            <w:r w:rsidR="0CFF15C8">
              <w:t>8</w:t>
            </w:r>
            <w:r>
              <w:t>4</w:t>
            </w:r>
          </w:p>
        </w:tc>
      </w:tr>
      <w:tr w:rsidR="0029609D" w14:paraId="4F98C668" w14:textId="77777777" w:rsidTr="660EE7EC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08EF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</w:pPr>
            <w:r>
              <w:t>Ivica Veselić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3CA4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</w:pPr>
            <w:r>
              <w:t xml:space="preserve">domar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A5AD77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</w:pPr>
            <w:r>
              <w:t>40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15F5" w14:textId="70FD0D66" w:rsidR="0029609D" w:rsidRDefault="660EE7EC">
            <w:pPr>
              <w:jc w:val="center"/>
            </w:pPr>
            <w:r>
              <w:t>17</w:t>
            </w:r>
            <w:r w:rsidR="65D782AD">
              <w:t>8</w:t>
            </w:r>
            <w:r>
              <w:t>4</w:t>
            </w:r>
          </w:p>
        </w:tc>
      </w:tr>
      <w:tr w:rsidR="0029609D" w14:paraId="06122974" w14:textId="77777777" w:rsidTr="660EE7EC">
        <w:trPr>
          <w:cantSplit/>
          <w:trHeight w:val="30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E6D3" w14:textId="77777777" w:rsidR="0029609D" w:rsidRDefault="00102591">
            <w:r>
              <w:t>Ivan Stepanić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9A9B" w14:textId="77777777" w:rsidR="0029609D" w:rsidRDefault="00102591">
            <w:r>
              <w:t>domar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880BBB" w14:textId="77777777" w:rsidR="0029609D" w:rsidRDefault="00102591">
            <w:r>
              <w:t>40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64A7" w14:textId="0108AF1B" w:rsidR="0029609D" w:rsidRDefault="660EE7EC">
            <w:pPr>
              <w:jc w:val="center"/>
            </w:pPr>
            <w:r>
              <w:t>17</w:t>
            </w:r>
            <w:r w:rsidR="1A33575A">
              <w:t>8</w:t>
            </w:r>
            <w:r>
              <w:t>4</w:t>
            </w:r>
          </w:p>
        </w:tc>
      </w:tr>
      <w:tr w:rsidR="0029609D" w14:paraId="778A5F80" w14:textId="77777777" w:rsidTr="660EE7EC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2494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Slavica Matković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4899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</w:pPr>
            <w:r>
              <w:t>spremačica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55A0A4" w14:textId="77777777" w:rsidR="0029609D" w:rsidRDefault="00102591">
            <w:pPr>
              <w:tabs>
                <w:tab w:val="left" w:pos="2700"/>
                <w:tab w:val="center" w:pos="3600"/>
                <w:tab w:val="left" w:pos="4230"/>
                <w:tab w:val="left" w:pos="5580"/>
                <w:tab w:val="left" w:pos="6840"/>
              </w:tabs>
              <w:ind w:right="201"/>
            </w:pPr>
            <w:r>
              <w:t>40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03F9" w14:textId="54D1C1CF" w:rsidR="0029609D" w:rsidRDefault="660EE7EC">
            <w:pPr>
              <w:jc w:val="center"/>
            </w:pPr>
            <w:r>
              <w:t>17</w:t>
            </w:r>
            <w:r w:rsidR="01099220">
              <w:t>8</w:t>
            </w:r>
            <w:r>
              <w:t>4</w:t>
            </w:r>
          </w:p>
        </w:tc>
      </w:tr>
      <w:tr w:rsidR="0029609D" w14:paraId="5D989E2F" w14:textId="77777777" w:rsidTr="660EE7EC">
        <w:trPr>
          <w:cantSplit/>
          <w:trHeight w:val="30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E3CD" w14:textId="77777777" w:rsidR="0029609D" w:rsidRDefault="001025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Marija Filip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FB85" w14:textId="77777777" w:rsidR="0029609D" w:rsidRDefault="00102591">
            <w:r>
              <w:t>spremačica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FC3D1D" w14:textId="77777777" w:rsidR="0029609D" w:rsidRDefault="00102591">
            <w:r>
              <w:t>40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DC62" w14:textId="54E567AB" w:rsidR="0029609D" w:rsidRDefault="660EE7EC">
            <w:pPr>
              <w:jc w:val="center"/>
            </w:pPr>
            <w:r>
              <w:t>17</w:t>
            </w:r>
            <w:r w:rsidR="05A5808D">
              <w:t>8</w:t>
            </w:r>
            <w:r>
              <w:t>4</w:t>
            </w:r>
          </w:p>
        </w:tc>
      </w:tr>
      <w:tr w:rsidR="0029609D" w14:paraId="367E0A2E" w14:textId="77777777" w:rsidTr="660EE7EC">
        <w:trPr>
          <w:cantSplit/>
          <w:trHeight w:val="30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7AF3" w14:textId="77777777" w:rsidR="0029609D" w:rsidRDefault="001025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Mirjana Gotovac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CF43" w14:textId="77777777" w:rsidR="0029609D" w:rsidRDefault="00102591">
            <w:r>
              <w:t>spremačica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475864" w14:textId="77777777" w:rsidR="0029609D" w:rsidRDefault="00102591">
            <w:r>
              <w:t>20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DE7F" w14:textId="39870F14" w:rsidR="0029609D" w:rsidRDefault="660EE7EC">
            <w:pPr>
              <w:jc w:val="center"/>
            </w:pPr>
            <w:r>
              <w:t>8</w:t>
            </w:r>
            <w:r w:rsidR="23A012AE">
              <w:t>12</w:t>
            </w:r>
          </w:p>
        </w:tc>
      </w:tr>
    </w:tbl>
    <w:p w14:paraId="37A31054" w14:textId="77777777" w:rsidR="0029609D" w:rsidRDefault="0029609D"/>
    <w:p w14:paraId="41949830" w14:textId="755C2938" w:rsidR="0029609D" w:rsidRDefault="660EE7EC">
      <w:pPr>
        <w:jc w:val="both"/>
      </w:pPr>
      <w:r>
        <w:t>Ravnateljica Zrinka Šućur ra</w:t>
      </w:r>
      <w:r w:rsidR="00EE3813">
        <w:t>di ponedjeljkom i srijedom od 7.00 do 15</w:t>
      </w:r>
      <w:r>
        <w:t>.</w:t>
      </w:r>
      <w:r w:rsidR="00EE3813">
        <w:t xml:space="preserve">00, utorkom i četvrtkom </w:t>
      </w:r>
      <w:r>
        <w:t xml:space="preserve">od </w:t>
      </w:r>
      <w:r w:rsidR="00EE3813">
        <w:t>11</w:t>
      </w:r>
      <w:r>
        <w:t>.00 do 1</w:t>
      </w:r>
      <w:r w:rsidR="00EE3813">
        <w:t>9</w:t>
      </w:r>
      <w:r>
        <w:t>.00. Svaki četvrti petak u mjesecu radi od 11.00 do 19.00. P</w:t>
      </w:r>
      <w:r w:rsidR="00EE3813">
        <w:t>rimanje stranaka je utorkom i četvrtkom</w:t>
      </w:r>
      <w:r>
        <w:t xml:space="preserve"> od 17.00 do 18.00 ili u unaprijed dogovoreno vrijeme.</w:t>
      </w:r>
    </w:p>
    <w:p w14:paraId="54A867AB" w14:textId="3C3AF6FC" w:rsidR="0029609D" w:rsidRDefault="660EE7EC">
      <w:pPr>
        <w:jc w:val="both"/>
      </w:pPr>
      <w:r>
        <w:t xml:space="preserve">Tihana Kordić, tajnica, radi svakim radnim danom od </w:t>
      </w:r>
      <w:r w:rsidR="2D19273E">
        <w:t>7</w:t>
      </w:r>
      <w:r>
        <w:t>.00 do 1</w:t>
      </w:r>
      <w:r w:rsidR="16B61B44">
        <w:t>5</w:t>
      </w:r>
      <w:r>
        <w:t xml:space="preserve">.00. </w:t>
      </w:r>
      <w:r w:rsidR="7E972C8E">
        <w:t>Marijana Zagorac</w:t>
      </w:r>
      <w:r>
        <w:t xml:space="preserve">, voditeljica računovodstva, radi svakim radnim danom od </w:t>
      </w:r>
      <w:r w:rsidR="693A1847">
        <w:t>8</w:t>
      </w:r>
      <w:r>
        <w:t>.</w:t>
      </w:r>
      <w:r w:rsidR="0DD8EF1B">
        <w:t>0</w:t>
      </w:r>
      <w:r>
        <w:t>0 do 1</w:t>
      </w:r>
      <w:r w:rsidR="704C4D2D">
        <w:t>2</w:t>
      </w:r>
      <w:r>
        <w:t>.</w:t>
      </w:r>
      <w:r w:rsidR="1A5BCAA9">
        <w:t>0</w:t>
      </w:r>
      <w:r>
        <w:t>0.</w:t>
      </w:r>
    </w:p>
    <w:p w14:paraId="320FC134" w14:textId="77777777" w:rsidR="0029609D" w:rsidRDefault="0029609D">
      <w:pPr>
        <w:jc w:val="both"/>
      </w:pPr>
    </w:p>
    <w:p w14:paraId="4C36166D" w14:textId="77777777" w:rsidR="0029609D" w:rsidRDefault="0029609D">
      <w:pPr>
        <w:jc w:val="both"/>
      </w:pPr>
    </w:p>
    <w:p w14:paraId="61CC5EE2" w14:textId="77777777" w:rsidR="0029609D" w:rsidRDefault="0029609D">
      <w:pPr>
        <w:jc w:val="both"/>
      </w:pPr>
    </w:p>
    <w:p w14:paraId="770C7981" w14:textId="77777777" w:rsidR="0029609D" w:rsidRDefault="0029609D">
      <w:pPr>
        <w:jc w:val="both"/>
      </w:pPr>
    </w:p>
    <w:p w14:paraId="3B189E5E" w14:textId="77777777" w:rsidR="0029609D" w:rsidRDefault="0029609D">
      <w:pPr>
        <w:jc w:val="both"/>
      </w:pPr>
    </w:p>
    <w:p w14:paraId="7DC8C081" w14:textId="77777777" w:rsidR="0029609D" w:rsidRDefault="0029609D"/>
    <w:p w14:paraId="4F494664" w14:textId="77777777" w:rsidR="0029609D" w:rsidRDefault="00102591">
      <w:pPr>
        <w:pStyle w:val="Naslov3"/>
        <w:rPr>
          <w:rStyle w:val="ListLabel1"/>
          <w:color w:val="0000FF"/>
        </w:rPr>
      </w:pPr>
      <w:bookmarkStart w:id="52" w:name="_Toc178335588"/>
      <w:r>
        <w:rPr>
          <w:rStyle w:val="ListLabel1"/>
          <w:color w:val="0000FF"/>
        </w:rPr>
        <w:lastRenderedPageBreak/>
        <w:t>3. PODATCI O ORGANIZACIJI RADA</w:t>
      </w:r>
      <w:bookmarkEnd w:id="52"/>
    </w:p>
    <w:p w14:paraId="0477E574" w14:textId="77777777" w:rsidR="0029609D" w:rsidRDefault="0029609D">
      <w:pPr>
        <w:pStyle w:val="Naslov3"/>
        <w:rPr>
          <w:rStyle w:val="ListLabel1"/>
        </w:rPr>
      </w:pPr>
    </w:p>
    <w:p w14:paraId="3767D60F" w14:textId="77777777" w:rsidR="0029609D" w:rsidRDefault="00102591">
      <w:pPr>
        <w:pStyle w:val="Naslov3"/>
        <w:rPr>
          <w:rStyle w:val="ListLabel1"/>
        </w:rPr>
      </w:pPr>
      <w:r>
        <w:rPr>
          <w:rStyle w:val="ListLabel1"/>
        </w:rPr>
        <w:t xml:space="preserve"> </w:t>
      </w:r>
      <w:bookmarkStart w:id="53" w:name="_Toc178335589"/>
      <w:r>
        <w:rPr>
          <w:rStyle w:val="ListLabel1"/>
        </w:rPr>
        <w:t>3.1. Organizacija smjena</w:t>
      </w:r>
      <w:bookmarkEnd w:id="53"/>
      <w:r>
        <w:rPr>
          <w:rStyle w:val="ListLabel1"/>
        </w:rPr>
        <w:t xml:space="preserve"> </w:t>
      </w:r>
    </w:p>
    <w:p w14:paraId="3FD9042A" w14:textId="77777777" w:rsidR="0029609D" w:rsidRDefault="0029609D"/>
    <w:p w14:paraId="609EC677" w14:textId="77777777" w:rsidR="0029609D" w:rsidRDefault="00102591">
      <w:pPr>
        <w:pStyle w:val="Tijeloteksta"/>
        <w:ind w:right="22"/>
        <w:rPr>
          <w:lang w:val="hr-HR"/>
        </w:rPr>
      </w:pPr>
      <w:r>
        <w:t>Nastava</w:t>
      </w:r>
      <w:r>
        <w:rPr>
          <w:lang w:val="hr-HR"/>
        </w:rPr>
        <w:t xml:space="preserve"> </w:t>
      </w:r>
      <w:r>
        <w:t>u</w:t>
      </w:r>
      <w:r>
        <w:rPr>
          <w:lang w:val="hr-HR"/>
        </w:rPr>
        <w:t xml:space="preserve"> </w:t>
      </w:r>
      <w:r>
        <w:t>mati</w:t>
      </w:r>
      <w:r>
        <w:rPr>
          <w:lang w:val="hr-HR"/>
        </w:rPr>
        <w:t>č</w:t>
      </w:r>
      <w:r>
        <w:t>noj</w:t>
      </w:r>
      <w:r>
        <w:rPr>
          <w:lang w:val="hr-HR"/>
        </w:rPr>
        <w:t xml:space="preserve"> š</w:t>
      </w:r>
      <w:r>
        <w:t>koli</w:t>
      </w:r>
      <w:r>
        <w:rPr>
          <w:lang w:val="hr-HR"/>
        </w:rPr>
        <w:t xml:space="preserve"> </w:t>
      </w:r>
      <w:r>
        <w:t>i</w:t>
      </w:r>
      <w:r>
        <w:rPr>
          <w:lang w:val="hr-HR"/>
        </w:rPr>
        <w:t xml:space="preserve"> </w:t>
      </w:r>
      <w:r>
        <w:t>u</w:t>
      </w:r>
      <w:r>
        <w:rPr>
          <w:lang w:val="hr-HR"/>
        </w:rPr>
        <w:t xml:space="preserve"> </w:t>
      </w:r>
      <w:r>
        <w:t>podru</w:t>
      </w:r>
      <w:r>
        <w:rPr>
          <w:lang w:val="hr-HR"/>
        </w:rPr>
        <w:t>č</w:t>
      </w:r>
      <w:r>
        <w:t>nim</w:t>
      </w:r>
      <w:r>
        <w:rPr>
          <w:lang w:val="hr-HR"/>
        </w:rPr>
        <w:t xml:space="preserve"> </w:t>
      </w:r>
      <w:r>
        <w:t>razrednim</w:t>
      </w:r>
      <w:r>
        <w:rPr>
          <w:lang w:val="hr-HR"/>
        </w:rPr>
        <w:t xml:space="preserve"> </w:t>
      </w:r>
      <w:r>
        <w:t>odjelima</w:t>
      </w:r>
      <w:r>
        <w:rPr>
          <w:lang w:val="hr-HR"/>
        </w:rPr>
        <w:t xml:space="preserve"> </w:t>
      </w:r>
      <w:r>
        <w:t>odvija</w:t>
      </w:r>
      <w:r>
        <w:rPr>
          <w:lang w:val="hr-HR"/>
        </w:rPr>
        <w:t xml:space="preserve"> </w:t>
      </w:r>
      <w:r>
        <w:t>se</w:t>
      </w:r>
      <w:r>
        <w:rPr>
          <w:lang w:val="hr-HR"/>
        </w:rPr>
        <w:t xml:space="preserve"> </w:t>
      </w:r>
      <w:r>
        <w:t>u</w:t>
      </w:r>
      <w:r>
        <w:rPr>
          <w:lang w:val="hr-HR"/>
        </w:rPr>
        <w:t xml:space="preserve"> </w:t>
      </w:r>
      <w:r>
        <w:t>dvjema</w:t>
      </w:r>
      <w:r>
        <w:rPr>
          <w:lang w:val="hr-HR"/>
        </w:rPr>
        <w:t xml:space="preserve"> </w:t>
      </w:r>
      <w:r>
        <w:t>smjenama,</w:t>
      </w:r>
      <w:r>
        <w:rPr>
          <w:lang w:val="hr-HR"/>
        </w:rPr>
        <w:t xml:space="preserve"> osim za 1. a, 1. b, 1.d,  2. a i 2. b.</w:t>
      </w:r>
    </w:p>
    <w:p w14:paraId="3C67641C" w14:textId="77777777" w:rsidR="0029609D" w:rsidRDefault="0029609D">
      <w:pPr>
        <w:pStyle w:val="Tijeloteksta"/>
        <w:ind w:right="22"/>
        <w:rPr>
          <w:b/>
          <w:lang w:val="de-DE"/>
        </w:rPr>
      </w:pPr>
    </w:p>
    <w:p w14:paraId="02C09D9E" w14:textId="77777777" w:rsidR="0029609D" w:rsidRDefault="00102591">
      <w:pPr>
        <w:pStyle w:val="Tijeloteksta"/>
        <w:ind w:right="22"/>
        <w:rPr>
          <w:b/>
          <w:lang w:val="hr-HR"/>
        </w:rPr>
      </w:pPr>
      <w:r>
        <w:rPr>
          <w:b/>
          <w:lang w:val="de-DE"/>
        </w:rPr>
        <w:t>U</w:t>
      </w:r>
      <w:r>
        <w:rPr>
          <w:b/>
          <w:lang w:val="hr-HR"/>
        </w:rPr>
        <w:t xml:space="preserve"> </w:t>
      </w:r>
      <w:r>
        <w:rPr>
          <w:b/>
          <w:lang w:val="de-DE"/>
        </w:rPr>
        <w:t>mati</w:t>
      </w:r>
      <w:r>
        <w:rPr>
          <w:b/>
          <w:lang w:val="hr-HR"/>
        </w:rPr>
        <w:t>č</w:t>
      </w:r>
      <w:r>
        <w:rPr>
          <w:b/>
          <w:lang w:val="de-DE"/>
        </w:rPr>
        <w:t>noj</w:t>
      </w:r>
      <w:r>
        <w:rPr>
          <w:b/>
          <w:lang w:val="hr-HR"/>
        </w:rPr>
        <w:t xml:space="preserve"> š</w:t>
      </w:r>
      <w:r>
        <w:rPr>
          <w:b/>
          <w:lang w:val="de-DE"/>
        </w:rPr>
        <w:t>koli</w:t>
      </w:r>
      <w:r>
        <w:rPr>
          <w:b/>
          <w:lang w:val="hr-HR"/>
        </w:rPr>
        <w:t xml:space="preserve"> </w:t>
      </w:r>
      <w:r>
        <w:rPr>
          <w:b/>
          <w:lang w:val="de-DE"/>
        </w:rPr>
        <w:t>smjene čine</w:t>
      </w:r>
      <w:r>
        <w:rPr>
          <w:b/>
          <w:lang w:val="hr-HR"/>
        </w:rPr>
        <w:t>:</w:t>
      </w:r>
    </w:p>
    <w:p w14:paraId="62D3F89E" w14:textId="77777777" w:rsidR="0029609D" w:rsidRDefault="0029609D">
      <w:pPr>
        <w:pStyle w:val="Tijeloteksta"/>
        <w:ind w:right="201"/>
        <w:rPr>
          <w:lang w:val="hr-HR"/>
        </w:rPr>
      </w:pPr>
    </w:p>
    <w:tbl>
      <w:tblPr>
        <w:tblW w:w="0" w:type="auto"/>
        <w:tblInd w:w="1384" w:type="dxa"/>
        <w:tblLayout w:type="fixed"/>
        <w:tblLook w:val="04A0" w:firstRow="1" w:lastRow="0" w:firstColumn="1" w:lastColumn="0" w:noHBand="0" w:noVBand="1"/>
      </w:tblPr>
      <w:tblGrid>
        <w:gridCol w:w="2693"/>
        <w:gridCol w:w="2552"/>
      </w:tblGrid>
      <w:tr w:rsidR="0029609D" w14:paraId="19D5E4E1" w14:textId="77777777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ABFE" w14:textId="77777777" w:rsidR="0029609D" w:rsidRDefault="00102591">
            <w:pPr>
              <w:spacing w:before="120" w:after="120"/>
              <w:ind w:right="201"/>
              <w:jc w:val="center"/>
            </w:pPr>
            <w:r>
              <w:rPr>
                <w:b/>
                <w:bCs/>
              </w:rPr>
              <w:t>I. smjena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AE17" w14:textId="77777777" w:rsidR="0029609D" w:rsidRDefault="00102591">
            <w:pPr>
              <w:spacing w:before="120" w:after="120"/>
              <w:ind w:right="201"/>
              <w:jc w:val="center"/>
            </w:pPr>
            <w:r>
              <w:rPr>
                <w:b/>
              </w:rPr>
              <w:t>II. smjena</w:t>
            </w:r>
          </w:p>
        </w:tc>
      </w:tr>
      <w:tr w:rsidR="0029609D" w14:paraId="2DD98A52" w14:textId="77777777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CCCC" w14:textId="77777777" w:rsidR="0029609D" w:rsidRDefault="00102591">
            <w:pPr>
              <w:ind w:right="201"/>
              <w:jc w:val="center"/>
            </w:pPr>
            <w:r>
              <w:t>1. a (PB), 1. b (PB),  1.d (PB)  2. a  (PB), 2. b ( PB)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35C8" w14:textId="77777777" w:rsidR="0029609D" w:rsidRDefault="00102591">
            <w:pPr>
              <w:ind w:right="201"/>
              <w:jc w:val="center"/>
            </w:pPr>
            <w:r>
              <w:t>2. d</w:t>
            </w:r>
          </w:p>
          <w:p w14:paraId="296F1394" w14:textId="77777777" w:rsidR="0029609D" w:rsidRDefault="0029609D">
            <w:pPr>
              <w:ind w:right="201"/>
              <w:jc w:val="center"/>
            </w:pPr>
          </w:p>
          <w:p w14:paraId="6E425BB1" w14:textId="77777777" w:rsidR="0029609D" w:rsidRDefault="0029609D">
            <w:pPr>
              <w:ind w:right="201"/>
              <w:jc w:val="center"/>
            </w:pPr>
          </w:p>
        </w:tc>
      </w:tr>
      <w:tr w:rsidR="0029609D" w14:paraId="1DF30D16" w14:textId="77777777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C4BE" w14:textId="77777777" w:rsidR="0029609D" w:rsidRDefault="00102591">
            <w:pPr>
              <w:ind w:left="-124" w:right="201"/>
              <w:jc w:val="center"/>
            </w:pPr>
            <w:r>
              <w:t>1. 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6262" w14:textId="77777777" w:rsidR="0029609D" w:rsidRDefault="00102591">
            <w:pPr>
              <w:ind w:right="201"/>
              <w:jc w:val="center"/>
            </w:pPr>
            <w:r>
              <w:t>4. a</w:t>
            </w:r>
          </w:p>
        </w:tc>
      </w:tr>
      <w:tr w:rsidR="0029609D" w14:paraId="78C7BED5" w14:textId="77777777">
        <w:trPr>
          <w:trHeight w:val="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68A0" w14:textId="77777777" w:rsidR="0029609D" w:rsidRDefault="00102591">
            <w:pPr>
              <w:ind w:left="-124" w:right="201"/>
              <w:jc w:val="center"/>
            </w:pPr>
            <w:r>
              <w:t>3. 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DDC1" w14:textId="77777777" w:rsidR="0029609D" w:rsidRDefault="00102591">
            <w:pPr>
              <w:ind w:right="201"/>
              <w:jc w:val="center"/>
            </w:pPr>
            <w:r>
              <w:t>4. b</w:t>
            </w:r>
          </w:p>
        </w:tc>
      </w:tr>
      <w:tr w:rsidR="0029609D" w14:paraId="4495B24C" w14:textId="77777777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62F2" w14:textId="77777777" w:rsidR="0029609D" w:rsidRDefault="00102591">
            <w:pPr>
              <w:ind w:left="-124" w:right="201"/>
              <w:jc w:val="center"/>
            </w:pPr>
            <w:r>
              <w:t xml:space="preserve"> 3. b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F7B1" w14:textId="77777777" w:rsidR="0029609D" w:rsidRDefault="00102591">
            <w:pPr>
              <w:ind w:right="201"/>
              <w:jc w:val="center"/>
            </w:pPr>
            <w:r>
              <w:t>4. d</w:t>
            </w:r>
          </w:p>
        </w:tc>
      </w:tr>
      <w:tr w:rsidR="0029609D" w14:paraId="203BBBA9" w14:textId="77777777">
        <w:trPr>
          <w:trHeight w:val="29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F786" w14:textId="77777777" w:rsidR="0029609D" w:rsidRDefault="00102591">
            <w:pPr>
              <w:ind w:right="201"/>
              <w:jc w:val="center"/>
            </w:pPr>
            <w:r>
              <w:t xml:space="preserve">3. d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B2E4" w14:textId="77777777" w:rsidR="0029609D" w:rsidRDefault="00102591">
            <w:pPr>
              <w:ind w:right="201"/>
              <w:jc w:val="center"/>
            </w:pPr>
            <w:r>
              <w:t>6. a</w:t>
            </w:r>
          </w:p>
        </w:tc>
      </w:tr>
      <w:tr w:rsidR="0029609D" w14:paraId="052E32C6" w14:textId="77777777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1430" w14:textId="77777777" w:rsidR="0029609D" w:rsidRDefault="00102591">
            <w:pPr>
              <w:ind w:right="201"/>
              <w:jc w:val="center"/>
            </w:pPr>
            <w:r>
              <w:t xml:space="preserve">5.a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F70E" w14:textId="77777777" w:rsidR="0029609D" w:rsidRDefault="00102591">
            <w:pPr>
              <w:ind w:right="201"/>
              <w:jc w:val="center"/>
            </w:pPr>
            <w:r>
              <w:t>6. b</w:t>
            </w:r>
          </w:p>
        </w:tc>
      </w:tr>
      <w:tr w:rsidR="0029609D" w14:paraId="506B76B8" w14:textId="77777777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C7A6" w14:textId="77777777" w:rsidR="0029609D" w:rsidRDefault="00102591">
            <w:pPr>
              <w:ind w:right="201"/>
              <w:jc w:val="center"/>
            </w:pPr>
            <w:r>
              <w:t>5. b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3B22" w14:textId="77777777" w:rsidR="0029609D" w:rsidRDefault="00102591">
            <w:pPr>
              <w:ind w:right="201"/>
              <w:jc w:val="center"/>
            </w:pPr>
            <w:r>
              <w:t>6. c</w:t>
            </w:r>
          </w:p>
        </w:tc>
      </w:tr>
      <w:tr w:rsidR="0029609D" w14:paraId="501084E0" w14:textId="77777777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5EF0" w14:textId="77777777" w:rsidR="0029609D" w:rsidRDefault="00102591">
            <w:pPr>
              <w:ind w:right="201"/>
              <w:jc w:val="center"/>
            </w:pPr>
            <w:r>
              <w:t>5. 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D8D1" w14:textId="77777777" w:rsidR="0029609D" w:rsidRDefault="00102591">
            <w:pPr>
              <w:ind w:right="201"/>
              <w:jc w:val="center"/>
            </w:pPr>
            <w:r>
              <w:t>6.d</w:t>
            </w:r>
          </w:p>
        </w:tc>
      </w:tr>
      <w:tr w:rsidR="0029609D" w14:paraId="6B9E6883" w14:textId="77777777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ADF1" w14:textId="77777777" w:rsidR="0029609D" w:rsidRDefault="00102591">
            <w:pPr>
              <w:ind w:right="201"/>
              <w:jc w:val="center"/>
            </w:pPr>
            <w:r>
              <w:t>5. 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77A6" w14:textId="77777777" w:rsidR="0029609D" w:rsidRDefault="00102591">
            <w:pPr>
              <w:ind w:right="201"/>
              <w:jc w:val="center"/>
            </w:pPr>
            <w:r>
              <w:t>8. a</w:t>
            </w:r>
          </w:p>
        </w:tc>
      </w:tr>
      <w:tr w:rsidR="0029609D" w14:paraId="070EBED0" w14:textId="77777777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6C8B" w14:textId="77777777" w:rsidR="0029609D" w:rsidRDefault="00102591">
            <w:pPr>
              <w:ind w:right="201"/>
              <w:jc w:val="center"/>
            </w:pPr>
            <w:r>
              <w:t>7. 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149D" w14:textId="77777777" w:rsidR="0029609D" w:rsidRDefault="00102591">
            <w:pPr>
              <w:ind w:right="201"/>
              <w:jc w:val="center"/>
            </w:pPr>
            <w:r>
              <w:t>8. b</w:t>
            </w:r>
          </w:p>
        </w:tc>
      </w:tr>
      <w:tr w:rsidR="0029609D" w14:paraId="0EF36B99" w14:textId="77777777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8B79" w14:textId="77777777" w:rsidR="0029609D" w:rsidRDefault="00102591">
            <w:pPr>
              <w:ind w:right="201"/>
              <w:jc w:val="center"/>
            </w:pPr>
            <w:r>
              <w:t>7. b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61D8" w14:textId="77777777" w:rsidR="0029609D" w:rsidRDefault="00102591">
            <w:pPr>
              <w:ind w:right="201"/>
              <w:jc w:val="center"/>
            </w:pPr>
            <w:r>
              <w:t>8.c</w:t>
            </w:r>
          </w:p>
        </w:tc>
      </w:tr>
      <w:tr w:rsidR="0029609D" w14:paraId="50C25607" w14:textId="77777777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B8DF" w14:textId="77777777" w:rsidR="0029609D" w:rsidRDefault="00102591">
            <w:pPr>
              <w:ind w:right="201"/>
              <w:jc w:val="center"/>
            </w:pPr>
            <w:r>
              <w:t>7. 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6E55" w14:textId="77777777" w:rsidR="0029609D" w:rsidRDefault="00102591">
            <w:pPr>
              <w:ind w:right="201"/>
              <w:jc w:val="center"/>
            </w:pPr>
            <w:r>
              <w:t>8.d</w:t>
            </w:r>
          </w:p>
        </w:tc>
      </w:tr>
      <w:tr w:rsidR="0029609D" w14:paraId="70BA384A" w14:textId="77777777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3C6C" w14:textId="77777777" w:rsidR="0029609D" w:rsidRDefault="00102591">
            <w:pPr>
              <w:jc w:val="center"/>
            </w:pPr>
            <w:r>
              <w:t xml:space="preserve">7.d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1742" w14:textId="77777777" w:rsidR="0029609D" w:rsidRDefault="0029609D">
            <w:pPr>
              <w:ind w:left="708"/>
              <w:jc w:val="center"/>
            </w:pPr>
          </w:p>
        </w:tc>
      </w:tr>
    </w:tbl>
    <w:p w14:paraId="0668488F" w14:textId="77777777" w:rsidR="0029609D" w:rsidRDefault="0029609D"/>
    <w:p w14:paraId="61D13789" w14:textId="77777777" w:rsidR="0029609D" w:rsidRDefault="00102591">
      <w:pPr>
        <w:pStyle w:val="Tijeloteksta"/>
        <w:ind w:right="201"/>
        <w:rPr>
          <w:b/>
          <w:lang w:val="it-IT"/>
        </w:rPr>
      </w:pPr>
      <w:r>
        <w:rPr>
          <w:b/>
          <w:lang w:val="it-IT"/>
        </w:rPr>
        <w:t>U PŠ Mičevec smjene čine:</w:t>
      </w:r>
    </w:p>
    <w:p w14:paraId="4DC2ECC6" w14:textId="77777777" w:rsidR="0029609D" w:rsidRDefault="0029609D">
      <w:pPr>
        <w:tabs>
          <w:tab w:val="left" w:pos="2880"/>
          <w:tab w:val="left" w:pos="5760"/>
        </w:tabs>
        <w:ind w:right="201"/>
        <w:jc w:val="both"/>
        <w:rPr>
          <w:b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2552"/>
      </w:tblGrid>
      <w:tr w:rsidR="0029609D" w14:paraId="1101D5BD" w14:textId="77777777">
        <w:tc>
          <w:tcPr>
            <w:tcW w:w="2693" w:type="dxa"/>
          </w:tcPr>
          <w:p w14:paraId="2E4A4617" w14:textId="77777777" w:rsidR="0029609D" w:rsidRDefault="00102591">
            <w:pPr>
              <w:spacing w:before="120" w:after="120"/>
              <w:ind w:right="201"/>
              <w:jc w:val="center"/>
            </w:pPr>
            <w:r>
              <w:rPr>
                <w:b/>
              </w:rPr>
              <w:t>I. smjena</w:t>
            </w:r>
          </w:p>
        </w:tc>
        <w:tc>
          <w:tcPr>
            <w:tcW w:w="2552" w:type="dxa"/>
          </w:tcPr>
          <w:p w14:paraId="38CDF6F7" w14:textId="77777777" w:rsidR="0029609D" w:rsidRDefault="00102591">
            <w:pPr>
              <w:spacing w:before="120" w:after="120"/>
              <w:ind w:right="201"/>
              <w:jc w:val="center"/>
            </w:pPr>
            <w:r>
              <w:rPr>
                <w:b/>
              </w:rPr>
              <w:t>II. smjena</w:t>
            </w:r>
          </w:p>
        </w:tc>
      </w:tr>
      <w:tr w:rsidR="0029609D" w14:paraId="741BE10E" w14:textId="77777777">
        <w:tc>
          <w:tcPr>
            <w:tcW w:w="2693" w:type="dxa"/>
          </w:tcPr>
          <w:p w14:paraId="45ED235D" w14:textId="77777777" w:rsidR="0029609D" w:rsidRDefault="00102591">
            <w:pPr>
              <w:spacing w:before="120"/>
              <w:ind w:right="201"/>
              <w:jc w:val="center"/>
            </w:pPr>
            <w:r>
              <w:t>1. c</w:t>
            </w:r>
          </w:p>
        </w:tc>
        <w:tc>
          <w:tcPr>
            <w:tcW w:w="2552" w:type="dxa"/>
          </w:tcPr>
          <w:p w14:paraId="18676450" w14:textId="77777777" w:rsidR="0029609D" w:rsidRDefault="00102591">
            <w:pPr>
              <w:spacing w:before="120"/>
              <w:ind w:right="201"/>
              <w:jc w:val="center"/>
            </w:pPr>
            <w:r>
              <w:t>2. c</w:t>
            </w:r>
          </w:p>
        </w:tc>
      </w:tr>
      <w:tr w:rsidR="0029609D" w14:paraId="23A8CEEE" w14:textId="77777777">
        <w:tc>
          <w:tcPr>
            <w:tcW w:w="2693" w:type="dxa"/>
          </w:tcPr>
          <w:p w14:paraId="0B191977" w14:textId="77777777" w:rsidR="0029609D" w:rsidRDefault="00102591">
            <w:pPr>
              <w:ind w:right="201"/>
              <w:jc w:val="center"/>
            </w:pPr>
            <w:r>
              <w:t>3. c</w:t>
            </w:r>
          </w:p>
        </w:tc>
        <w:tc>
          <w:tcPr>
            <w:tcW w:w="2552" w:type="dxa"/>
          </w:tcPr>
          <w:p w14:paraId="448CCB2F" w14:textId="77777777" w:rsidR="0029609D" w:rsidRDefault="00102591">
            <w:pPr>
              <w:ind w:right="201"/>
              <w:jc w:val="center"/>
            </w:pPr>
            <w:r>
              <w:t>4. c</w:t>
            </w:r>
          </w:p>
        </w:tc>
      </w:tr>
    </w:tbl>
    <w:p w14:paraId="47297C67" w14:textId="77777777" w:rsidR="0029609D" w:rsidRDefault="0029609D">
      <w:pPr>
        <w:pStyle w:val="Tijeloteksta"/>
        <w:ind w:right="202" w:firstLine="720"/>
      </w:pPr>
    </w:p>
    <w:p w14:paraId="372E1390" w14:textId="77777777" w:rsidR="0029609D" w:rsidRDefault="00102591">
      <w:pPr>
        <w:pStyle w:val="Tijeloteksta"/>
        <w:ind w:right="202"/>
        <w:rPr>
          <w:lang w:val="hr-HR"/>
        </w:rPr>
      </w:pPr>
      <w:r>
        <w:t xml:space="preserve">Rad Škole organiziran je u dvjema smjenama, učenici mijenjaju učionice. Za učenike razredne i predmetne nastave u jutarnjoj smjeni nastava počinje u </w:t>
      </w:r>
      <w:r>
        <w:rPr>
          <w:lang w:val="hr-HR"/>
        </w:rPr>
        <w:t xml:space="preserve">8.00 </w:t>
      </w:r>
      <w:r>
        <w:t>sati</w:t>
      </w:r>
      <w:r>
        <w:rPr>
          <w:lang w:val="hr-HR"/>
        </w:rPr>
        <w:t>, a poslijepodne u 14.00 sati.</w:t>
      </w:r>
    </w:p>
    <w:p w14:paraId="6CACCDF3" w14:textId="77777777" w:rsidR="0029609D" w:rsidRDefault="00102591">
      <w:pPr>
        <w:pStyle w:val="Tijeloteksta"/>
        <w:ind w:right="202"/>
        <w:rPr>
          <w:lang w:val="hr-HR"/>
        </w:rPr>
      </w:pPr>
      <w:r>
        <w:rPr>
          <w:lang w:val="hr-HR"/>
        </w:rPr>
        <w:t>Produženi boravak radi od 7.00 do 17.00 sati.</w:t>
      </w:r>
    </w:p>
    <w:p w14:paraId="0500846E" w14:textId="77777777" w:rsidR="0029609D" w:rsidRDefault="00102591">
      <w:pPr>
        <w:pStyle w:val="Tijeloteksta"/>
        <w:ind w:right="202"/>
        <w:rPr>
          <w:lang w:val="hr-HR"/>
        </w:rPr>
      </w:pPr>
      <w:r>
        <w:t>Nastavni</w:t>
      </w:r>
      <w:r>
        <w:rPr>
          <w:lang w:val="hr-HR"/>
        </w:rPr>
        <w:t xml:space="preserve"> </w:t>
      </w:r>
      <w:r>
        <w:t>sat</w:t>
      </w:r>
      <w:r>
        <w:rPr>
          <w:lang w:val="hr-HR"/>
        </w:rPr>
        <w:t xml:space="preserve"> </w:t>
      </w:r>
      <w:r>
        <w:t>trajat</w:t>
      </w:r>
      <w:r>
        <w:rPr>
          <w:lang w:val="hr-HR"/>
        </w:rPr>
        <w:t xml:space="preserve"> ć</w:t>
      </w:r>
      <w:r>
        <w:t>e</w:t>
      </w:r>
      <w:r>
        <w:rPr>
          <w:lang w:val="hr-HR"/>
        </w:rPr>
        <w:t xml:space="preserve"> 45 </w:t>
      </w:r>
      <w:r>
        <w:t>minuta</w:t>
      </w:r>
      <w:r>
        <w:rPr>
          <w:lang w:val="hr-HR"/>
        </w:rPr>
        <w:t>.</w:t>
      </w:r>
    </w:p>
    <w:p w14:paraId="516704B5" w14:textId="77777777" w:rsidR="0029609D" w:rsidRDefault="0029609D">
      <w:pPr>
        <w:pStyle w:val="Tijeloteksta"/>
        <w:ind w:right="202"/>
        <w:rPr>
          <w:lang w:val="hr-HR"/>
        </w:rPr>
      </w:pPr>
    </w:p>
    <w:p w14:paraId="727B5932" w14:textId="77777777" w:rsidR="0029609D" w:rsidRDefault="00102591">
      <w:pPr>
        <w:pStyle w:val="Tijeloteksta"/>
        <w:ind w:right="202"/>
        <w:rPr>
          <w:lang w:val="hr-HR"/>
        </w:rPr>
      </w:pPr>
      <w:r>
        <w:t>U</w:t>
      </w:r>
      <w:r>
        <w:rPr>
          <w:lang w:val="hr-HR"/>
        </w:rPr>
        <w:t xml:space="preserve"> </w:t>
      </w:r>
      <w:r>
        <w:t>svakoj</w:t>
      </w:r>
      <w:r>
        <w:rPr>
          <w:lang w:val="hr-HR"/>
        </w:rPr>
        <w:t xml:space="preserve"> </w:t>
      </w:r>
      <w:r>
        <w:t>smjeni</w:t>
      </w:r>
      <w:r>
        <w:rPr>
          <w:lang w:val="hr-HR"/>
        </w:rPr>
        <w:t xml:space="preserve"> </w:t>
      </w:r>
      <w:r>
        <w:t>u</w:t>
      </w:r>
      <w:r>
        <w:rPr>
          <w:lang w:val="hr-HR"/>
        </w:rPr>
        <w:t>č</w:t>
      </w:r>
      <w:r>
        <w:t>enici</w:t>
      </w:r>
      <w:r>
        <w:rPr>
          <w:lang w:val="hr-HR"/>
        </w:rPr>
        <w:t xml:space="preserve"> ć</w:t>
      </w:r>
      <w:r>
        <w:t>e</w:t>
      </w:r>
      <w:r>
        <w:rPr>
          <w:lang w:val="hr-HR"/>
        </w:rPr>
        <w:t xml:space="preserve"> </w:t>
      </w:r>
      <w:r>
        <w:t>imati</w:t>
      </w:r>
      <w:r>
        <w:rPr>
          <w:lang w:val="hr-HR"/>
        </w:rPr>
        <w:t xml:space="preserve"> </w:t>
      </w:r>
      <w:r>
        <w:t>odmore</w:t>
      </w:r>
      <w:r>
        <w:rPr>
          <w:lang w:val="hr-HR"/>
        </w:rPr>
        <w:t>:</w:t>
      </w:r>
    </w:p>
    <w:p w14:paraId="304FBE1E" w14:textId="77777777" w:rsidR="0029609D" w:rsidRDefault="0029609D">
      <w:pPr>
        <w:spacing w:after="160" w:line="257" w:lineRule="auto"/>
        <w:jc w:val="both"/>
        <w:rPr>
          <w:b/>
          <w:bCs/>
          <w:lang w:val="en-GB"/>
        </w:rPr>
      </w:pPr>
    </w:p>
    <w:p w14:paraId="47599D15" w14:textId="77777777" w:rsidR="0029609D" w:rsidRDefault="00102591">
      <w:pPr>
        <w:spacing w:after="160" w:line="257" w:lineRule="auto"/>
        <w:jc w:val="both"/>
        <w:rPr>
          <w:b/>
          <w:bCs/>
          <w:lang w:val="en-GB"/>
        </w:rPr>
      </w:pPr>
      <w:r>
        <w:rPr>
          <w:b/>
          <w:bCs/>
          <w:lang w:val="en-GB"/>
        </w:rPr>
        <w:t>JUTARNJA SMJENA</w:t>
      </w:r>
    </w:p>
    <w:p w14:paraId="67EF9072" w14:textId="77777777" w:rsidR="0029609D" w:rsidRDefault="00102591">
      <w:pPr>
        <w:spacing w:after="160" w:line="257" w:lineRule="auto"/>
        <w:jc w:val="both"/>
        <w:rPr>
          <w:lang w:val="en-GB"/>
        </w:rPr>
      </w:pPr>
      <w:r>
        <w:rPr>
          <w:lang w:val="en-GB"/>
        </w:rPr>
        <w:t>1. sat 8.00 – 8.45</w:t>
      </w:r>
    </w:p>
    <w:p w14:paraId="07E6C479" w14:textId="77777777" w:rsidR="0029609D" w:rsidRDefault="00102591">
      <w:pPr>
        <w:spacing w:after="160" w:line="257" w:lineRule="auto"/>
        <w:jc w:val="both"/>
        <w:rPr>
          <w:lang w:val="en-GB"/>
        </w:rPr>
      </w:pPr>
      <w:r>
        <w:rPr>
          <w:lang w:val="en-GB"/>
        </w:rPr>
        <w:t>2. sat 8.50 – 9.35</w:t>
      </w:r>
    </w:p>
    <w:p w14:paraId="73D5F1C3" w14:textId="77777777" w:rsidR="0029609D" w:rsidRDefault="00102591">
      <w:pPr>
        <w:spacing w:after="160" w:line="257" w:lineRule="auto"/>
        <w:jc w:val="both"/>
        <w:rPr>
          <w:u w:val="single"/>
          <w:lang w:val="en-GB"/>
        </w:rPr>
      </w:pPr>
      <w:r>
        <w:rPr>
          <w:u w:val="single"/>
          <w:lang w:val="en-GB"/>
        </w:rPr>
        <w:t>9.35 – 9.45 (1. veliki odmor)</w:t>
      </w:r>
    </w:p>
    <w:p w14:paraId="27362CAA" w14:textId="77777777" w:rsidR="0029609D" w:rsidRDefault="00102591">
      <w:pPr>
        <w:spacing w:after="160" w:line="257" w:lineRule="auto"/>
        <w:jc w:val="both"/>
        <w:rPr>
          <w:lang w:val="en-GB"/>
        </w:rPr>
      </w:pPr>
      <w:r>
        <w:rPr>
          <w:lang w:val="en-GB"/>
        </w:rPr>
        <w:lastRenderedPageBreak/>
        <w:t>3. sat 9.45 – 10.30</w:t>
      </w:r>
    </w:p>
    <w:p w14:paraId="3817C7F6" w14:textId="77777777" w:rsidR="0029609D" w:rsidRDefault="00102591">
      <w:pPr>
        <w:spacing w:after="160" w:line="257" w:lineRule="auto"/>
        <w:jc w:val="both"/>
        <w:rPr>
          <w:u w:val="single"/>
          <w:lang w:val="en-GB"/>
        </w:rPr>
      </w:pPr>
      <w:r>
        <w:rPr>
          <w:u w:val="single"/>
          <w:lang w:val="en-GB"/>
        </w:rPr>
        <w:t>10.30 – 10.40 (2. veliki odmor)</w:t>
      </w:r>
    </w:p>
    <w:p w14:paraId="50FADBCF" w14:textId="77777777" w:rsidR="0029609D" w:rsidRDefault="00102591">
      <w:pPr>
        <w:spacing w:after="160" w:line="257" w:lineRule="auto"/>
        <w:jc w:val="both"/>
        <w:rPr>
          <w:lang w:val="en-GB"/>
        </w:rPr>
      </w:pPr>
      <w:r>
        <w:rPr>
          <w:lang w:val="en-GB"/>
        </w:rPr>
        <w:t>4. sat 10. 40 – 11.25</w:t>
      </w:r>
    </w:p>
    <w:p w14:paraId="33B601A5" w14:textId="77777777" w:rsidR="0029609D" w:rsidRDefault="00102591">
      <w:pPr>
        <w:spacing w:after="160" w:line="257" w:lineRule="auto"/>
        <w:jc w:val="both"/>
        <w:rPr>
          <w:u w:val="single"/>
          <w:lang w:val="en-GB"/>
        </w:rPr>
      </w:pPr>
      <w:r>
        <w:rPr>
          <w:u w:val="single"/>
          <w:lang w:val="en-GB"/>
        </w:rPr>
        <w:t>11.25 – 11.35 (3. veliki odmor)</w:t>
      </w:r>
    </w:p>
    <w:p w14:paraId="7D31A9EF" w14:textId="77777777" w:rsidR="0029609D" w:rsidRDefault="00102591">
      <w:pPr>
        <w:spacing w:after="160" w:line="257" w:lineRule="auto"/>
        <w:jc w:val="both"/>
        <w:rPr>
          <w:lang w:val="en-GB"/>
        </w:rPr>
      </w:pPr>
      <w:r>
        <w:rPr>
          <w:lang w:val="en-GB"/>
        </w:rPr>
        <w:t>5. sat 11.35 – 12.20</w:t>
      </w:r>
    </w:p>
    <w:p w14:paraId="313088E4" w14:textId="77777777" w:rsidR="0029609D" w:rsidRDefault="00102591">
      <w:pPr>
        <w:spacing w:after="160" w:line="257" w:lineRule="auto"/>
        <w:jc w:val="both"/>
        <w:rPr>
          <w:lang w:val="en-GB"/>
        </w:rPr>
      </w:pPr>
      <w:r>
        <w:rPr>
          <w:lang w:val="en-GB"/>
        </w:rPr>
        <w:t>6. sat 12.25 – 13.10</w:t>
      </w:r>
    </w:p>
    <w:p w14:paraId="6B23B844" w14:textId="77777777" w:rsidR="0029609D" w:rsidRDefault="00102591">
      <w:pPr>
        <w:spacing w:after="160" w:line="257" w:lineRule="auto"/>
        <w:jc w:val="both"/>
        <w:rPr>
          <w:b/>
          <w:bCs/>
          <w:lang w:val="en-GB"/>
        </w:rPr>
      </w:pPr>
      <w:r>
        <w:rPr>
          <w:b/>
          <w:bCs/>
          <w:lang w:val="en-GB"/>
        </w:rPr>
        <w:t xml:space="preserve"> </w:t>
      </w:r>
    </w:p>
    <w:p w14:paraId="14324DD1" w14:textId="77777777" w:rsidR="0029609D" w:rsidRDefault="00102591">
      <w:pPr>
        <w:spacing w:after="160" w:line="257" w:lineRule="auto"/>
        <w:jc w:val="both"/>
        <w:rPr>
          <w:b/>
          <w:bCs/>
          <w:lang w:val="en-GB"/>
        </w:rPr>
      </w:pPr>
      <w:r>
        <w:rPr>
          <w:b/>
          <w:bCs/>
          <w:lang w:val="en-GB"/>
        </w:rPr>
        <w:t>POPODNEVNA SMJENA</w:t>
      </w:r>
    </w:p>
    <w:p w14:paraId="041A0DB0" w14:textId="77777777" w:rsidR="0029609D" w:rsidRDefault="00102591">
      <w:pPr>
        <w:spacing w:after="160" w:line="257" w:lineRule="auto"/>
        <w:jc w:val="both"/>
        <w:rPr>
          <w:lang w:val="en-GB"/>
        </w:rPr>
      </w:pPr>
      <w:r>
        <w:rPr>
          <w:lang w:val="en-GB"/>
        </w:rPr>
        <w:t xml:space="preserve">1. sat 14.00 – 14.45 </w:t>
      </w:r>
    </w:p>
    <w:p w14:paraId="2A652ECA" w14:textId="77777777" w:rsidR="0029609D" w:rsidRDefault="00102591">
      <w:pPr>
        <w:spacing w:after="160" w:line="257" w:lineRule="auto"/>
        <w:jc w:val="both"/>
        <w:rPr>
          <w:u w:val="single"/>
          <w:lang w:val="en-GB"/>
        </w:rPr>
      </w:pPr>
      <w:r>
        <w:rPr>
          <w:u w:val="single"/>
          <w:lang w:val="en-GB"/>
        </w:rPr>
        <w:t>14.45 – 14.55 (1. veliki odmor)</w:t>
      </w:r>
    </w:p>
    <w:p w14:paraId="2697AA49" w14:textId="77777777" w:rsidR="0029609D" w:rsidRDefault="00102591">
      <w:pPr>
        <w:spacing w:after="160" w:line="257" w:lineRule="auto"/>
        <w:jc w:val="both"/>
        <w:rPr>
          <w:lang w:val="en-GB"/>
        </w:rPr>
      </w:pPr>
      <w:r>
        <w:rPr>
          <w:lang w:val="en-GB"/>
        </w:rPr>
        <w:t>2. sat 14.55 – 15.40</w:t>
      </w:r>
    </w:p>
    <w:p w14:paraId="4B200947" w14:textId="77777777" w:rsidR="0029609D" w:rsidRDefault="00102591">
      <w:pPr>
        <w:spacing w:after="160" w:line="257" w:lineRule="auto"/>
        <w:jc w:val="both"/>
        <w:rPr>
          <w:u w:val="single"/>
          <w:lang w:val="en-GB"/>
        </w:rPr>
      </w:pPr>
      <w:r>
        <w:rPr>
          <w:u w:val="single"/>
          <w:lang w:val="en-GB"/>
        </w:rPr>
        <w:t>15.40 – 15.50 (2. veliki odmor)</w:t>
      </w:r>
    </w:p>
    <w:p w14:paraId="4A31D054" w14:textId="77777777" w:rsidR="0029609D" w:rsidRDefault="00102591">
      <w:pPr>
        <w:spacing w:after="160" w:line="257" w:lineRule="auto"/>
        <w:jc w:val="both"/>
        <w:rPr>
          <w:lang w:val="en-GB"/>
        </w:rPr>
      </w:pPr>
      <w:r>
        <w:rPr>
          <w:lang w:val="en-GB"/>
        </w:rPr>
        <w:t>3. sat 15.50 – 16.35</w:t>
      </w:r>
    </w:p>
    <w:p w14:paraId="0A6B69A1" w14:textId="77777777" w:rsidR="0029609D" w:rsidRDefault="00102591">
      <w:pPr>
        <w:spacing w:after="160" w:line="257" w:lineRule="auto"/>
        <w:jc w:val="both"/>
        <w:rPr>
          <w:u w:val="single"/>
          <w:lang w:val="en-GB"/>
        </w:rPr>
      </w:pPr>
      <w:r>
        <w:rPr>
          <w:u w:val="single"/>
          <w:lang w:val="en-GB"/>
        </w:rPr>
        <w:t>16.35 – 16.45 (3. veliki odmor)</w:t>
      </w:r>
    </w:p>
    <w:p w14:paraId="2CB8D23C" w14:textId="77777777" w:rsidR="0029609D" w:rsidRDefault="00102591">
      <w:pPr>
        <w:spacing w:after="160" w:line="257" w:lineRule="auto"/>
        <w:jc w:val="both"/>
        <w:rPr>
          <w:lang w:val="en-GB"/>
        </w:rPr>
      </w:pPr>
      <w:r>
        <w:rPr>
          <w:lang w:val="en-GB"/>
        </w:rPr>
        <w:t>4. sat 16.45 – 17.30</w:t>
      </w:r>
    </w:p>
    <w:p w14:paraId="7ECCD7EB" w14:textId="77777777" w:rsidR="0029609D" w:rsidRDefault="00102591">
      <w:pPr>
        <w:spacing w:after="160" w:line="257" w:lineRule="auto"/>
        <w:jc w:val="both"/>
        <w:rPr>
          <w:lang w:val="en-GB"/>
        </w:rPr>
      </w:pPr>
      <w:r>
        <w:rPr>
          <w:lang w:val="en-GB"/>
        </w:rPr>
        <w:t>5. sat 17.35 – 18.20</w:t>
      </w:r>
    </w:p>
    <w:p w14:paraId="71A35D3C" w14:textId="77777777" w:rsidR="0029609D" w:rsidRDefault="00102591">
      <w:pPr>
        <w:spacing w:after="160" w:line="257" w:lineRule="auto"/>
        <w:jc w:val="both"/>
        <w:rPr>
          <w:lang w:val="en-GB"/>
        </w:rPr>
      </w:pPr>
      <w:r>
        <w:rPr>
          <w:lang w:val="en-GB"/>
        </w:rPr>
        <w:t>6. sat 18.25 – 19.10</w:t>
      </w:r>
    </w:p>
    <w:p w14:paraId="048740F3" w14:textId="77777777" w:rsidR="0029609D" w:rsidRDefault="0029609D">
      <w:pPr>
        <w:tabs>
          <w:tab w:val="left" w:pos="2880"/>
          <w:tab w:val="left" w:pos="5760"/>
        </w:tabs>
        <w:ind w:left="1080" w:right="202"/>
        <w:jc w:val="both"/>
        <w:rPr>
          <w:highlight w:val="yellow"/>
          <w:lang w:val="en-GB"/>
        </w:rPr>
      </w:pPr>
    </w:p>
    <w:p w14:paraId="10A6AD9D" w14:textId="77777777" w:rsidR="0029609D" w:rsidRDefault="00102591">
      <w:pPr>
        <w:pStyle w:val="Tijeloteksta"/>
        <w:ind w:right="202"/>
      </w:pPr>
      <w:r>
        <w:t>Za vrijeme velikoga odmora učenici imaju mliječni obrok u blagovaonici prema rasporedu, osim razreda u produženome boravku koji imaju tri obroka (doručak, ručak i užina). Prije početka nastave i za vrijeme odmora brigu o učenicima vodit će dežurni učitelji.</w:t>
      </w:r>
    </w:p>
    <w:p w14:paraId="51371A77" w14:textId="77777777" w:rsidR="0029609D" w:rsidRDefault="0029609D">
      <w:pPr>
        <w:pStyle w:val="Tijeloteksta"/>
        <w:ind w:right="22"/>
        <w:rPr>
          <w:color w:val="FF0000"/>
          <w:lang w:val="hr-HR"/>
        </w:rPr>
      </w:pPr>
    </w:p>
    <w:p w14:paraId="2F894AAB" w14:textId="77777777" w:rsidR="0029609D" w:rsidRDefault="00102591">
      <w:pPr>
        <w:pStyle w:val="Naslov3"/>
        <w:rPr>
          <w:rStyle w:val="ListLabel1"/>
        </w:rPr>
      </w:pPr>
      <w:bookmarkStart w:id="54" w:name="_Toc178335590"/>
      <w:r>
        <w:rPr>
          <w:rStyle w:val="ListLabel1"/>
        </w:rPr>
        <w:t>3.2. Raspored sati, dežurstva učitelja i radno vrijeme učitelja</w:t>
      </w:r>
      <w:bookmarkEnd w:id="54"/>
    </w:p>
    <w:p w14:paraId="732434A0" w14:textId="77777777" w:rsidR="0029609D" w:rsidRDefault="0029609D">
      <w:pPr>
        <w:ind w:right="201"/>
        <w:jc w:val="both"/>
        <w:rPr>
          <w:b/>
          <w:i/>
        </w:rPr>
      </w:pPr>
    </w:p>
    <w:p w14:paraId="7DDEE5E5" w14:textId="77777777" w:rsidR="0029609D" w:rsidRDefault="00102591">
      <w:pPr>
        <w:pStyle w:val="Tijeloteksta"/>
        <w:ind w:right="201" w:firstLine="720"/>
        <w:rPr>
          <w:lang w:val="hr-HR"/>
        </w:rPr>
      </w:pPr>
      <w:r>
        <w:t>Radno</w:t>
      </w:r>
      <w:r>
        <w:rPr>
          <w:lang w:val="hr-HR"/>
        </w:rPr>
        <w:t xml:space="preserve"> </w:t>
      </w:r>
      <w:r>
        <w:t>vrijeme</w:t>
      </w:r>
      <w:r>
        <w:rPr>
          <w:lang w:val="hr-HR"/>
        </w:rPr>
        <w:t xml:space="preserve"> </w:t>
      </w:r>
      <w:r>
        <w:t>u</w:t>
      </w:r>
      <w:r>
        <w:rPr>
          <w:lang w:val="hr-HR"/>
        </w:rPr>
        <w:t>č</w:t>
      </w:r>
      <w:r>
        <w:t>itelja</w:t>
      </w:r>
      <w:r>
        <w:rPr>
          <w:lang w:val="hr-HR"/>
        </w:rPr>
        <w:t xml:space="preserve"> </w:t>
      </w:r>
      <w:r>
        <w:t>utvr</w:t>
      </w:r>
      <w:r>
        <w:rPr>
          <w:lang w:val="hr-HR"/>
        </w:rPr>
        <w:t>đ</w:t>
      </w:r>
      <w:r>
        <w:t>eno</w:t>
      </w:r>
      <w:r>
        <w:rPr>
          <w:lang w:val="hr-HR"/>
        </w:rPr>
        <w:t xml:space="preserve"> </w:t>
      </w:r>
      <w:r>
        <w:t>je</w:t>
      </w:r>
      <w:r>
        <w:rPr>
          <w:lang w:val="hr-HR"/>
        </w:rPr>
        <w:t xml:space="preserve"> </w:t>
      </w:r>
      <w:r>
        <w:t>rasporedom</w:t>
      </w:r>
      <w:r>
        <w:rPr>
          <w:lang w:val="hr-HR"/>
        </w:rPr>
        <w:t xml:space="preserve"> </w:t>
      </w:r>
      <w:r>
        <w:t>sati</w:t>
      </w:r>
      <w:r>
        <w:rPr>
          <w:lang w:val="hr-HR"/>
        </w:rPr>
        <w:t xml:space="preserve">. </w:t>
      </w:r>
      <w:r>
        <w:t>De</w:t>
      </w:r>
      <w:r>
        <w:rPr>
          <w:lang w:val="hr-HR"/>
        </w:rPr>
        <w:t>ž</w:t>
      </w:r>
      <w:r>
        <w:t>urstvo</w:t>
      </w:r>
      <w:r>
        <w:rPr>
          <w:lang w:val="hr-HR"/>
        </w:rPr>
        <w:t xml:space="preserve"> </w:t>
      </w:r>
      <w:r>
        <w:t>u</w:t>
      </w:r>
      <w:r>
        <w:rPr>
          <w:lang w:val="hr-HR"/>
        </w:rPr>
        <w:t>č</w:t>
      </w:r>
      <w:r>
        <w:t>itelja</w:t>
      </w:r>
      <w:r>
        <w:rPr>
          <w:lang w:val="hr-HR"/>
        </w:rPr>
        <w:t xml:space="preserve"> </w:t>
      </w:r>
      <w:r>
        <w:t>utvr</w:t>
      </w:r>
      <w:r>
        <w:rPr>
          <w:lang w:val="hr-HR"/>
        </w:rPr>
        <w:t>đ</w:t>
      </w:r>
      <w:r>
        <w:t>eno</w:t>
      </w:r>
      <w:r>
        <w:rPr>
          <w:lang w:val="hr-HR"/>
        </w:rPr>
        <w:t xml:space="preserve"> </w:t>
      </w:r>
      <w:r>
        <w:t>je</w:t>
      </w:r>
      <w:r>
        <w:rPr>
          <w:lang w:val="hr-HR"/>
        </w:rPr>
        <w:t xml:space="preserve"> </w:t>
      </w:r>
      <w:r>
        <w:t>rasporedom</w:t>
      </w:r>
      <w:r>
        <w:rPr>
          <w:lang w:val="hr-HR"/>
        </w:rPr>
        <w:t xml:space="preserve"> </w:t>
      </w:r>
      <w:r>
        <w:t>de</w:t>
      </w:r>
      <w:r>
        <w:rPr>
          <w:lang w:val="hr-HR"/>
        </w:rPr>
        <w:t>ž</w:t>
      </w:r>
      <w:r>
        <w:t>urstva</w:t>
      </w:r>
      <w:r>
        <w:rPr>
          <w:lang w:val="hr-HR"/>
        </w:rPr>
        <w:t xml:space="preserve">. </w:t>
      </w:r>
      <w:r>
        <w:t>Dežurni učitelji s</w:t>
      </w:r>
      <w:r>
        <w:rPr>
          <w:lang w:val="hr-HR"/>
        </w:rPr>
        <w:t xml:space="preserve"> </w:t>
      </w:r>
      <w:r>
        <w:t>posla</w:t>
      </w:r>
      <w:r>
        <w:rPr>
          <w:lang w:val="hr-HR"/>
        </w:rPr>
        <w:t xml:space="preserve"> </w:t>
      </w:r>
      <w:r>
        <w:t>odlaze</w:t>
      </w:r>
      <w:r>
        <w:rPr>
          <w:lang w:val="hr-HR"/>
        </w:rPr>
        <w:t xml:space="preserve"> </w:t>
      </w:r>
      <w:r>
        <w:t>kada</w:t>
      </w:r>
      <w:r>
        <w:rPr>
          <w:lang w:val="hr-HR"/>
        </w:rPr>
        <w:t xml:space="preserve"> </w:t>
      </w:r>
      <w:r>
        <w:t>svi</w:t>
      </w:r>
      <w:r>
        <w:rPr>
          <w:lang w:val="hr-HR"/>
        </w:rPr>
        <w:t xml:space="preserve"> </w:t>
      </w:r>
      <w:r>
        <w:t>u</w:t>
      </w:r>
      <w:r>
        <w:rPr>
          <w:lang w:val="hr-HR"/>
        </w:rPr>
        <w:t>č</w:t>
      </w:r>
      <w:r>
        <w:t>enici</w:t>
      </w:r>
      <w:r>
        <w:rPr>
          <w:lang w:val="hr-HR"/>
        </w:rPr>
        <w:t xml:space="preserve"> </w:t>
      </w:r>
      <w:r>
        <w:t>istoga</w:t>
      </w:r>
      <w:r>
        <w:rPr>
          <w:lang w:val="hr-HR"/>
        </w:rPr>
        <w:t xml:space="preserve"> </w:t>
      </w:r>
      <w:r>
        <w:t>turnusa</w:t>
      </w:r>
      <w:r>
        <w:rPr>
          <w:lang w:val="hr-HR"/>
        </w:rPr>
        <w:t xml:space="preserve"> </w:t>
      </w:r>
      <w:r>
        <w:t>napuste</w:t>
      </w:r>
      <w:r>
        <w:rPr>
          <w:lang w:val="hr-HR"/>
        </w:rPr>
        <w:t xml:space="preserve"> š</w:t>
      </w:r>
      <w:r>
        <w:t>kolu</w:t>
      </w:r>
      <w:r>
        <w:rPr>
          <w:lang w:val="hr-HR"/>
        </w:rPr>
        <w:t xml:space="preserve">, odnosno kada učenici putnici uđu u školski autobus. Za vrijeme dežurstva dežurni učitelji raspoređeni su na nekoliko mjesta: hodnici, pored stuba, u prizemlju ispred učeničkoga zahoda i na prvome katu ispred zahoda za učenike. Nakon završetka smjene dežurni učitelj dužan je ispratiti do autobusa učenike iz Mičevca. </w:t>
      </w:r>
      <w:r>
        <w:t>Brigu</w:t>
      </w:r>
      <w:r>
        <w:rPr>
          <w:lang w:val="hr-HR"/>
        </w:rPr>
        <w:t xml:space="preserve"> </w:t>
      </w:r>
      <w:r>
        <w:t>o</w:t>
      </w:r>
      <w:r>
        <w:rPr>
          <w:lang w:val="hr-HR"/>
        </w:rPr>
        <w:t xml:space="preserve"> </w:t>
      </w:r>
      <w:r>
        <w:t>u</w:t>
      </w:r>
      <w:r>
        <w:rPr>
          <w:lang w:val="hr-HR"/>
        </w:rPr>
        <w:t>č</w:t>
      </w:r>
      <w:r>
        <w:t>enicima</w:t>
      </w:r>
      <w:r>
        <w:rPr>
          <w:lang w:val="hr-HR"/>
        </w:rPr>
        <w:t xml:space="preserve"> </w:t>
      </w:r>
      <w:r>
        <w:t>koji</w:t>
      </w:r>
      <w:r>
        <w:rPr>
          <w:lang w:val="hr-HR"/>
        </w:rPr>
        <w:t xml:space="preserve"> </w:t>
      </w:r>
      <w:r>
        <w:t>imaju</w:t>
      </w:r>
      <w:r>
        <w:rPr>
          <w:lang w:val="hr-HR"/>
        </w:rPr>
        <w:t xml:space="preserve"> </w:t>
      </w:r>
      <w:r>
        <w:t>organizirani</w:t>
      </w:r>
      <w:r>
        <w:rPr>
          <w:lang w:val="hr-HR"/>
        </w:rPr>
        <w:t xml:space="preserve"> </w:t>
      </w:r>
      <w:r>
        <w:t>odgojno</w:t>
      </w:r>
      <w:r>
        <w:rPr>
          <w:lang w:val="hr-HR"/>
        </w:rPr>
        <w:t>-</w:t>
      </w:r>
      <w:r>
        <w:t>obrazovni</w:t>
      </w:r>
      <w:r>
        <w:rPr>
          <w:lang w:val="hr-HR"/>
        </w:rPr>
        <w:t xml:space="preserve"> </w:t>
      </w:r>
      <w:r>
        <w:t>rad</w:t>
      </w:r>
      <w:r>
        <w:rPr>
          <w:lang w:val="hr-HR"/>
        </w:rPr>
        <w:t xml:space="preserve"> </w:t>
      </w:r>
      <w:r>
        <w:t>vode</w:t>
      </w:r>
      <w:r>
        <w:rPr>
          <w:lang w:val="hr-HR"/>
        </w:rPr>
        <w:t xml:space="preserve"> </w:t>
      </w:r>
      <w:r>
        <w:t>zadu</w:t>
      </w:r>
      <w:r>
        <w:rPr>
          <w:lang w:val="hr-HR"/>
        </w:rPr>
        <w:t>ž</w:t>
      </w:r>
      <w:r>
        <w:t>eni</w:t>
      </w:r>
      <w:r>
        <w:rPr>
          <w:lang w:val="hr-HR"/>
        </w:rPr>
        <w:t xml:space="preserve"> </w:t>
      </w:r>
      <w:r>
        <w:t>u</w:t>
      </w:r>
      <w:r>
        <w:rPr>
          <w:lang w:val="hr-HR"/>
        </w:rPr>
        <w:t>č</w:t>
      </w:r>
      <w:r>
        <w:t>itelji</w:t>
      </w:r>
      <w:r>
        <w:rPr>
          <w:lang w:val="hr-HR"/>
        </w:rPr>
        <w:t xml:space="preserve">. Učitelji razredne nastave za vrijeme boravka učenika u školi cijelo su vrijeme dežurni i odgovorni za svoj razredni odjel. Razredni učitelj učenike dočekuje prije početka nastave u holu škole i ispraća ih iz prostora škole nakon završetka nastave. </w:t>
      </w:r>
    </w:p>
    <w:p w14:paraId="2328BB07" w14:textId="77777777" w:rsidR="0029609D" w:rsidRDefault="0029609D">
      <w:pPr>
        <w:pStyle w:val="Tijeloteksta"/>
        <w:ind w:right="201" w:firstLine="720"/>
        <w:rPr>
          <w:lang w:val="hr-HR"/>
        </w:rPr>
      </w:pPr>
    </w:p>
    <w:p w14:paraId="759E666F" w14:textId="77777777" w:rsidR="0029609D" w:rsidRDefault="0029609D">
      <w:pPr>
        <w:spacing w:line="257" w:lineRule="auto"/>
        <w:jc w:val="both"/>
      </w:pPr>
    </w:p>
    <w:p w14:paraId="04FC4538" w14:textId="77777777" w:rsidR="0029609D" w:rsidRDefault="0029609D">
      <w:pPr>
        <w:spacing w:line="257" w:lineRule="auto"/>
        <w:jc w:val="both"/>
        <w:rPr>
          <w:rFonts w:eastAsia="Calibri"/>
        </w:rPr>
      </w:pPr>
    </w:p>
    <w:tbl>
      <w:tblPr>
        <w:tblW w:w="4879" w:type="dxa"/>
        <w:tblInd w:w="-1037" w:type="dxa"/>
        <w:tblLayout w:type="fixed"/>
        <w:tblLook w:val="04A0" w:firstRow="1" w:lastRow="0" w:firstColumn="1" w:lastColumn="0" w:noHBand="0" w:noVBand="1"/>
      </w:tblPr>
      <w:tblGrid>
        <w:gridCol w:w="1340"/>
        <w:gridCol w:w="960"/>
        <w:gridCol w:w="895"/>
        <w:gridCol w:w="1684"/>
      </w:tblGrid>
      <w:tr w:rsidR="0029609D" w14:paraId="230165FA" w14:textId="77777777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B33CA5" w14:textId="77777777" w:rsidR="0029609D" w:rsidRDefault="0029609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B1D1D4" w14:textId="77777777" w:rsidR="0029609D" w:rsidRDefault="0029609D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41E4F5" w14:textId="77777777" w:rsidR="0029609D" w:rsidRDefault="0029609D">
            <w:pPr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1A9A35" w14:textId="77777777" w:rsidR="0029609D" w:rsidRDefault="0029609D">
            <w:pPr>
              <w:rPr>
                <w:sz w:val="20"/>
                <w:szCs w:val="20"/>
              </w:rPr>
            </w:pPr>
          </w:p>
        </w:tc>
      </w:tr>
    </w:tbl>
    <w:p w14:paraId="7A17DA1B" w14:textId="77777777" w:rsidR="0029609D" w:rsidRDefault="00102591">
      <w:pPr>
        <w:pStyle w:val="Naslov3"/>
        <w:rPr>
          <w:rStyle w:val="ListLabel1"/>
        </w:rPr>
      </w:pPr>
      <w:bookmarkStart w:id="55" w:name="_Toc178335591"/>
      <w:r>
        <w:rPr>
          <w:rStyle w:val="ListLabel1"/>
        </w:rPr>
        <w:lastRenderedPageBreak/>
        <w:t>3.3. Prijevoz učenika</w:t>
      </w:r>
      <w:bookmarkEnd w:id="55"/>
    </w:p>
    <w:p w14:paraId="3F82752B" w14:textId="77777777" w:rsidR="0029609D" w:rsidRDefault="0029609D">
      <w:pPr>
        <w:rPr>
          <w:b/>
        </w:rPr>
      </w:pPr>
    </w:p>
    <w:p w14:paraId="1D967DD8" w14:textId="366FA463" w:rsidR="0029609D" w:rsidRDefault="644E5271">
      <w:r>
        <w:t>Za učenike koji temeljem Zakona o odgoju i obrazovanju u osnovnoj i srednjoj školi imaju pravo na prijevoz (učenici iz Mičevca, ukupno</w:t>
      </w:r>
      <w:r w:rsidRPr="644E5271">
        <w:rPr>
          <w:color w:val="FF0000"/>
        </w:rPr>
        <w:t xml:space="preserve"> </w:t>
      </w:r>
      <w:r>
        <w:t>40</w:t>
      </w:r>
      <w:r w:rsidRPr="644E5271">
        <w:rPr>
          <w:color w:val="FF0000"/>
        </w:rPr>
        <w:t xml:space="preserve"> </w:t>
      </w:r>
      <w:r>
        <w:t>učenika) prijevoz je organiziran i obavlja ga Autoturist temeljem ugovora s GVG-om prema određenome voznom redu u skladu s rasporedom sati i potrebama učenika.</w:t>
      </w:r>
    </w:p>
    <w:p w14:paraId="1B247F63" w14:textId="77EF110F" w:rsidR="0029609D" w:rsidRDefault="0029609D" w:rsidP="644E5271">
      <w:pPr>
        <w:rPr>
          <w:rFonts w:ascii="Aptos" w:eastAsia="Aptos" w:hAnsi="Aptos" w:cs="Aptos"/>
          <w:b/>
          <w:bCs/>
          <w:sz w:val="26"/>
          <w:szCs w:val="26"/>
        </w:rPr>
      </w:pPr>
    </w:p>
    <w:p w14:paraId="4598C55A" w14:textId="524F0099" w:rsidR="0029609D" w:rsidRDefault="014E80CE" w:rsidP="644E5271">
      <w:r w:rsidRPr="644E5271">
        <w:t>ŠKOLSKI AUTOBUS – VOZNI RED</w:t>
      </w:r>
    </w:p>
    <w:p w14:paraId="3322C53E" w14:textId="7D8E841F" w:rsidR="0029609D" w:rsidRDefault="014E80CE" w:rsidP="644E5271">
      <w:pPr>
        <w:spacing w:after="160" w:line="257" w:lineRule="auto"/>
        <w:rPr>
          <w:rFonts w:ascii="Aptos" w:eastAsia="Aptos" w:hAnsi="Aptos" w:cs="Aptos"/>
          <w:sz w:val="22"/>
          <w:szCs w:val="22"/>
        </w:rPr>
      </w:pPr>
      <w:r w:rsidRPr="644E5271">
        <w:rPr>
          <w:rFonts w:ascii="Aptos" w:eastAsia="Aptos" w:hAnsi="Aptos" w:cs="Aptos"/>
          <w:sz w:val="22"/>
          <w:szCs w:val="22"/>
        </w:rPr>
        <w:t>A smjena – 5. i 7. razredi ujutro, 6. i 8. razredi popodne</w:t>
      </w:r>
    </w:p>
    <w:tbl>
      <w:tblPr>
        <w:tblStyle w:val="Reetkatablice"/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644E5271" w14:paraId="72FC670B" w14:textId="77777777" w:rsidTr="644E5271">
        <w:trPr>
          <w:trHeight w:val="300"/>
        </w:trPr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AEDFB"/>
            <w:tcMar>
              <w:left w:w="108" w:type="dxa"/>
              <w:right w:w="108" w:type="dxa"/>
            </w:tcMar>
            <w:vAlign w:val="center"/>
          </w:tcPr>
          <w:p w14:paraId="673119F2" w14:textId="34DBA39C" w:rsidR="644E5271" w:rsidRDefault="644E5271" w:rsidP="644E5271">
            <w:pPr>
              <w:spacing w:after="160" w:line="257" w:lineRule="auto"/>
              <w:jc w:val="center"/>
            </w:pPr>
            <w:r w:rsidRPr="644E5271">
              <w:rPr>
                <w:rFonts w:ascii="Aptos" w:eastAsia="Aptos" w:hAnsi="Aptos" w:cs="Aptos"/>
                <w:b/>
                <w:bCs/>
                <w:color w:val="000000" w:themeColor="text1"/>
              </w:rPr>
              <w:t>Polazak iz Mičevca za Veliku Mlaku</w:t>
            </w:r>
          </w:p>
        </w:tc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AEDFB"/>
            <w:tcMar>
              <w:left w:w="108" w:type="dxa"/>
              <w:right w:w="108" w:type="dxa"/>
            </w:tcMar>
            <w:vAlign w:val="center"/>
          </w:tcPr>
          <w:p w14:paraId="0FBA372B" w14:textId="488A562D" w:rsidR="644E5271" w:rsidRDefault="644E5271" w:rsidP="644E5271">
            <w:pPr>
              <w:spacing w:after="160" w:line="257" w:lineRule="auto"/>
              <w:jc w:val="center"/>
            </w:pPr>
            <w:r w:rsidRPr="644E5271">
              <w:rPr>
                <w:rFonts w:ascii="Aptos" w:eastAsia="Aptos" w:hAnsi="Aptos" w:cs="Aptos"/>
                <w:b/>
                <w:bCs/>
                <w:color w:val="000000" w:themeColor="text1"/>
              </w:rPr>
              <w:t>Polazak iz Velike Mlake za Mičevec</w:t>
            </w:r>
          </w:p>
        </w:tc>
      </w:tr>
      <w:tr w:rsidR="644E5271" w14:paraId="74A7FC20" w14:textId="77777777" w:rsidTr="644E5271">
        <w:trPr>
          <w:trHeight w:val="300"/>
        </w:trPr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EA6EDA" w14:textId="3E74FE01" w:rsidR="644E5271" w:rsidRDefault="644E5271" w:rsidP="644E5271">
            <w:pPr>
              <w:spacing w:after="160" w:line="257" w:lineRule="auto"/>
            </w:pPr>
            <w:r w:rsidRPr="644E527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7:35 svaki dan</w:t>
            </w:r>
          </w:p>
        </w:tc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529179" w14:textId="1484F2D3" w:rsidR="644E5271" w:rsidRDefault="644E5271" w:rsidP="644E5271">
            <w:pPr>
              <w:spacing w:after="160" w:line="257" w:lineRule="auto"/>
            </w:pPr>
            <w:r w:rsidRPr="644E527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11:40</w:t>
            </w:r>
            <w:r w:rsidRPr="644E5271">
              <w:rPr>
                <w:rFonts w:ascii="Aptos" w:eastAsia="Aptos" w:hAnsi="Aptos" w:cs="Aptos"/>
                <w:sz w:val="22"/>
                <w:szCs w:val="22"/>
              </w:rPr>
              <w:t xml:space="preserve"> – četvrtak (5.a. 5.c)</w:t>
            </w:r>
          </w:p>
        </w:tc>
      </w:tr>
      <w:tr w:rsidR="644E5271" w14:paraId="79F041FF" w14:textId="77777777" w:rsidTr="644E5271">
        <w:trPr>
          <w:trHeight w:val="300"/>
        </w:trPr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193E3A" w14:textId="299A464D" w:rsidR="644E5271" w:rsidRDefault="644E5271" w:rsidP="644E5271">
            <w:pPr>
              <w:spacing w:line="257" w:lineRule="auto"/>
            </w:pPr>
            <w:r w:rsidRPr="644E527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12:10</w:t>
            </w:r>
            <w:r w:rsidRPr="644E5271">
              <w:rPr>
                <w:rFonts w:ascii="Aptos" w:eastAsia="Aptos" w:hAnsi="Aptos" w:cs="Aptos"/>
                <w:sz w:val="22"/>
                <w:szCs w:val="22"/>
              </w:rPr>
              <w:t xml:space="preserve"> - ponedjeljak (8.c – nj)</w:t>
            </w:r>
          </w:p>
          <w:p w14:paraId="512C6CD3" w14:textId="49472DBD" w:rsidR="644E5271" w:rsidRDefault="644E5271" w:rsidP="644E5271">
            <w:r w:rsidRPr="644E5271">
              <w:rPr>
                <w:rFonts w:ascii="Aptos" w:eastAsia="Aptos" w:hAnsi="Aptos" w:cs="Aptos"/>
                <w:sz w:val="22"/>
                <w:szCs w:val="22"/>
              </w:rPr>
              <w:t xml:space="preserve">             - četvrtak (8.b i 8.c - inf)</w:t>
            </w:r>
          </w:p>
          <w:p w14:paraId="4FAC22E6" w14:textId="01B1EC5D" w:rsidR="644E5271" w:rsidRDefault="644E5271" w:rsidP="644E5271">
            <w:r w:rsidRPr="644E5271">
              <w:rPr>
                <w:rFonts w:ascii="Aptos" w:eastAsia="Aptos" w:hAnsi="Aptos" w:cs="Aptos"/>
                <w:sz w:val="22"/>
                <w:szCs w:val="22"/>
              </w:rPr>
              <w:t xml:space="preserve">         </w:t>
            </w:r>
          </w:p>
        </w:tc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E32E33" w14:textId="0E6B6DCB" w:rsidR="644E5271" w:rsidRDefault="644E5271" w:rsidP="644E5271">
            <w:pPr>
              <w:spacing w:line="257" w:lineRule="auto"/>
            </w:pPr>
            <w:r w:rsidRPr="644E527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12:35</w:t>
            </w:r>
            <w:r w:rsidRPr="644E5271">
              <w:rPr>
                <w:rFonts w:ascii="Aptos" w:eastAsia="Aptos" w:hAnsi="Aptos" w:cs="Aptos"/>
                <w:sz w:val="22"/>
                <w:szCs w:val="22"/>
              </w:rPr>
              <w:t xml:space="preserve"> –  ponedjeljak (5.d)</w:t>
            </w:r>
          </w:p>
          <w:p w14:paraId="2803E1FC" w14:textId="56E3D876" w:rsidR="644E5271" w:rsidRDefault="644E5271" w:rsidP="644E5271">
            <w:r w:rsidRPr="644E5271">
              <w:rPr>
                <w:rFonts w:ascii="Aptos" w:eastAsia="Aptos" w:hAnsi="Aptos" w:cs="Aptos"/>
                <w:sz w:val="22"/>
                <w:szCs w:val="22"/>
              </w:rPr>
              <w:t xml:space="preserve">             - srijeda (5.c)</w:t>
            </w:r>
          </w:p>
          <w:p w14:paraId="32156F3B" w14:textId="74EFF9AC" w:rsidR="644E5271" w:rsidRDefault="644E5271" w:rsidP="644E5271">
            <w:r w:rsidRPr="644E5271">
              <w:rPr>
                <w:rFonts w:ascii="Aptos" w:eastAsia="Aptos" w:hAnsi="Aptos" w:cs="Aptos"/>
                <w:sz w:val="22"/>
                <w:szCs w:val="22"/>
              </w:rPr>
              <w:t xml:space="preserve">             - petak (5.a, 5.d)</w:t>
            </w:r>
          </w:p>
        </w:tc>
      </w:tr>
      <w:tr w:rsidR="644E5271" w14:paraId="4C523082" w14:textId="77777777" w:rsidTr="644E5271">
        <w:trPr>
          <w:trHeight w:val="300"/>
        </w:trPr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A5ABD2" w14:textId="2FB10501" w:rsidR="644E5271" w:rsidRDefault="644E5271" w:rsidP="644E5271">
            <w:r w:rsidRPr="644E527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12:50 svaki dan</w:t>
            </w:r>
          </w:p>
        </w:tc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E02929" w14:textId="30F2EEBE" w:rsidR="644E5271" w:rsidRDefault="644E5271" w:rsidP="644E5271">
            <w:r w:rsidRPr="644E527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13:25 svaki dan</w:t>
            </w:r>
          </w:p>
        </w:tc>
      </w:tr>
      <w:tr w:rsidR="644E5271" w14:paraId="0BC3D07D" w14:textId="77777777" w:rsidTr="644E5271">
        <w:trPr>
          <w:trHeight w:val="300"/>
        </w:trPr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68C106" w14:textId="5E8A546A" w:rsidR="644E5271" w:rsidRDefault="644E5271" w:rsidP="644E5271">
            <w:pPr>
              <w:spacing w:after="160" w:line="257" w:lineRule="auto"/>
            </w:pPr>
            <w:r w:rsidRPr="644E527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13:35 svaki dan</w:t>
            </w:r>
          </w:p>
        </w:tc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1AA165" w14:textId="045447C5" w:rsidR="644E5271" w:rsidRDefault="644E5271" w:rsidP="644E5271">
            <w:pPr>
              <w:spacing w:after="160" w:line="257" w:lineRule="auto"/>
            </w:pPr>
            <w:r w:rsidRPr="644E527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14:15 svaki dan</w:t>
            </w:r>
          </w:p>
        </w:tc>
      </w:tr>
      <w:tr w:rsidR="644E5271" w14:paraId="54986426" w14:textId="77777777" w:rsidTr="644E5271">
        <w:trPr>
          <w:trHeight w:val="300"/>
        </w:trPr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28676E" w14:textId="5A4C320D" w:rsidR="644E5271" w:rsidRDefault="644E5271" w:rsidP="644E5271">
            <w:r w:rsidRPr="644E5271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4F0EAF" w14:textId="357ACE74" w:rsidR="644E5271" w:rsidRDefault="644E5271" w:rsidP="644E5271">
            <w:pPr>
              <w:spacing w:line="257" w:lineRule="auto"/>
            </w:pPr>
            <w:r w:rsidRPr="644E527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15:00</w:t>
            </w:r>
            <w:r w:rsidRPr="644E5271">
              <w:rPr>
                <w:rFonts w:ascii="Aptos" w:eastAsia="Aptos" w:hAnsi="Aptos" w:cs="Aptos"/>
                <w:sz w:val="22"/>
                <w:szCs w:val="22"/>
              </w:rPr>
              <w:t xml:space="preserve"> – ponedjeljak (7.a)</w:t>
            </w:r>
          </w:p>
          <w:p w14:paraId="654A19CE" w14:textId="09AE27F7" w:rsidR="644E5271" w:rsidRDefault="644E5271" w:rsidP="644E5271">
            <w:r w:rsidRPr="644E5271">
              <w:rPr>
                <w:rFonts w:ascii="Aptos" w:eastAsia="Aptos" w:hAnsi="Aptos" w:cs="Aptos"/>
                <w:sz w:val="22"/>
                <w:szCs w:val="22"/>
              </w:rPr>
              <w:t xml:space="preserve">                - utorak (7.a i 7.c-nj)</w:t>
            </w:r>
          </w:p>
        </w:tc>
      </w:tr>
      <w:tr w:rsidR="644E5271" w14:paraId="43E71339" w14:textId="77777777" w:rsidTr="644E5271">
        <w:trPr>
          <w:trHeight w:val="300"/>
        </w:trPr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07ECE8" w14:textId="7F61B62E" w:rsidR="644E5271" w:rsidRDefault="644E5271" w:rsidP="644E5271">
            <w:pPr>
              <w:spacing w:after="160" w:line="257" w:lineRule="auto"/>
            </w:pPr>
            <w:r w:rsidRPr="644E5271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</w:tc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81F25E" w14:textId="52E4396E" w:rsidR="644E5271" w:rsidRDefault="644E5271" w:rsidP="644E5271">
            <w:r w:rsidRPr="644E527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17:45</w:t>
            </w:r>
            <w:r w:rsidRPr="644E5271">
              <w:rPr>
                <w:rFonts w:ascii="Aptos" w:eastAsia="Aptos" w:hAnsi="Aptos" w:cs="Aptos"/>
                <w:sz w:val="22"/>
                <w:szCs w:val="22"/>
              </w:rPr>
              <w:t xml:space="preserve"> – ponedjeljak (6.a i 6.d)</w:t>
            </w:r>
          </w:p>
          <w:p w14:paraId="6F61D29D" w14:textId="01CDA160" w:rsidR="644E5271" w:rsidRDefault="644E5271" w:rsidP="644E5271">
            <w:r w:rsidRPr="644E5271">
              <w:rPr>
                <w:rFonts w:ascii="Aptos" w:eastAsia="Aptos" w:hAnsi="Aptos" w:cs="Aptos"/>
                <w:sz w:val="22"/>
                <w:szCs w:val="22"/>
              </w:rPr>
              <w:t xml:space="preserve">             - srijeda (6.c)</w:t>
            </w:r>
          </w:p>
        </w:tc>
      </w:tr>
      <w:tr w:rsidR="644E5271" w14:paraId="1D823D16" w14:textId="77777777" w:rsidTr="644E5271">
        <w:trPr>
          <w:trHeight w:val="300"/>
        </w:trPr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6F4AB1" w14:textId="2085B145" w:rsidR="644E5271" w:rsidRDefault="644E5271" w:rsidP="644E5271">
            <w:pPr>
              <w:spacing w:line="257" w:lineRule="auto"/>
            </w:pPr>
            <w:r w:rsidRPr="644E5271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</w:tc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D24585" w14:textId="0DC7AEFB" w:rsidR="644E5271" w:rsidRDefault="644E5271" w:rsidP="644E5271">
            <w:r w:rsidRPr="644E5271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18:35 </w:t>
            </w:r>
            <w:r w:rsidRPr="644E5271">
              <w:rPr>
                <w:rFonts w:ascii="Aptos" w:eastAsia="Aptos" w:hAnsi="Aptos" w:cs="Aptos"/>
                <w:sz w:val="22"/>
                <w:szCs w:val="22"/>
              </w:rPr>
              <w:t>– petak</w:t>
            </w:r>
            <w:r w:rsidRPr="644E5271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644E5271" w14:paraId="10B3899E" w14:textId="77777777" w:rsidTr="644E5271">
        <w:trPr>
          <w:trHeight w:val="300"/>
        </w:trPr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D8C221" w14:textId="7E57F189" w:rsidR="644E5271" w:rsidRDefault="644E5271" w:rsidP="644E5271">
            <w:r w:rsidRPr="644E5271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</w:tc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97D4BA" w14:textId="79E8297E" w:rsidR="644E5271" w:rsidRDefault="644E5271" w:rsidP="644E5271">
            <w:r w:rsidRPr="644E527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19:25 svaki dan</w:t>
            </w:r>
          </w:p>
        </w:tc>
      </w:tr>
    </w:tbl>
    <w:p w14:paraId="26AC8CBC" w14:textId="7E164484" w:rsidR="0029609D" w:rsidRDefault="014E80CE" w:rsidP="644E5271">
      <w:pPr>
        <w:spacing w:after="160" w:line="257" w:lineRule="auto"/>
      </w:pPr>
      <w:r w:rsidRPr="644E5271">
        <w:rPr>
          <w:rFonts w:ascii="Aptos" w:eastAsia="Aptos" w:hAnsi="Aptos" w:cs="Aptos"/>
          <w:sz w:val="22"/>
          <w:szCs w:val="22"/>
        </w:rPr>
        <w:t xml:space="preserve"> </w:t>
      </w:r>
    </w:p>
    <w:p w14:paraId="2E27A74A" w14:textId="6C9F51AF" w:rsidR="0029609D" w:rsidRDefault="014E80CE" w:rsidP="644E5271">
      <w:pPr>
        <w:spacing w:after="160" w:line="257" w:lineRule="auto"/>
        <w:rPr>
          <w:rFonts w:ascii="Aptos" w:eastAsia="Aptos" w:hAnsi="Aptos" w:cs="Aptos"/>
          <w:sz w:val="22"/>
          <w:szCs w:val="22"/>
        </w:rPr>
      </w:pPr>
      <w:r w:rsidRPr="644E5271">
        <w:rPr>
          <w:rFonts w:ascii="Aptos" w:eastAsia="Aptos" w:hAnsi="Aptos" w:cs="Aptos"/>
          <w:sz w:val="22"/>
          <w:szCs w:val="22"/>
        </w:rPr>
        <w:t>B smjena – 6. i 8. razredi ujutro, 5. i 7. razredi popodne</w:t>
      </w:r>
    </w:p>
    <w:tbl>
      <w:tblPr>
        <w:tblStyle w:val="Reetkatablice"/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644E5271" w14:paraId="443B8669" w14:textId="77777777" w:rsidTr="644E5271">
        <w:trPr>
          <w:trHeight w:val="300"/>
        </w:trPr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AEDFB"/>
            <w:tcMar>
              <w:left w:w="108" w:type="dxa"/>
              <w:right w:w="108" w:type="dxa"/>
            </w:tcMar>
            <w:vAlign w:val="center"/>
          </w:tcPr>
          <w:p w14:paraId="1C73B637" w14:textId="663F9205" w:rsidR="644E5271" w:rsidRDefault="644E5271" w:rsidP="644E5271">
            <w:pPr>
              <w:spacing w:after="160" w:line="257" w:lineRule="auto"/>
              <w:jc w:val="center"/>
            </w:pPr>
            <w:r w:rsidRPr="644E5271">
              <w:rPr>
                <w:rFonts w:ascii="Aptos" w:eastAsia="Aptos" w:hAnsi="Aptos" w:cs="Aptos"/>
                <w:b/>
                <w:bCs/>
                <w:color w:val="000000" w:themeColor="text1"/>
              </w:rPr>
              <w:t>Polazak iz Mičevca za Veliku Mlaku</w:t>
            </w:r>
          </w:p>
        </w:tc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AEDFB"/>
            <w:tcMar>
              <w:left w:w="108" w:type="dxa"/>
              <w:right w:w="108" w:type="dxa"/>
            </w:tcMar>
            <w:vAlign w:val="center"/>
          </w:tcPr>
          <w:p w14:paraId="6D5C93EC" w14:textId="7F0E6362" w:rsidR="644E5271" w:rsidRDefault="644E5271" w:rsidP="644E5271">
            <w:pPr>
              <w:spacing w:after="160" w:line="257" w:lineRule="auto"/>
              <w:jc w:val="center"/>
            </w:pPr>
            <w:r w:rsidRPr="644E5271">
              <w:rPr>
                <w:rFonts w:ascii="Aptos" w:eastAsia="Aptos" w:hAnsi="Aptos" w:cs="Aptos"/>
                <w:b/>
                <w:bCs/>
                <w:color w:val="000000" w:themeColor="text1"/>
              </w:rPr>
              <w:t>Polazak iz Velike Mlake za Mičevec</w:t>
            </w:r>
          </w:p>
        </w:tc>
      </w:tr>
      <w:tr w:rsidR="644E5271" w14:paraId="6FDD7BAC" w14:textId="77777777" w:rsidTr="644E5271">
        <w:trPr>
          <w:trHeight w:val="300"/>
        </w:trPr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9008D6" w14:textId="4D79F1B2" w:rsidR="644E5271" w:rsidRDefault="644E5271" w:rsidP="644E5271">
            <w:pPr>
              <w:spacing w:after="160" w:line="257" w:lineRule="auto"/>
            </w:pPr>
            <w:r w:rsidRPr="644E527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7:35 svaki dan</w:t>
            </w:r>
          </w:p>
        </w:tc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22E0E2" w14:textId="72A14D58" w:rsidR="644E5271" w:rsidRDefault="644E5271" w:rsidP="644E5271">
            <w:pPr>
              <w:spacing w:after="160" w:line="257" w:lineRule="auto"/>
            </w:pPr>
            <w:r w:rsidRPr="644E527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11:40</w:t>
            </w:r>
            <w:r w:rsidRPr="644E5271">
              <w:rPr>
                <w:rFonts w:ascii="Aptos" w:eastAsia="Aptos" w:hAnsi="Aptos" w:cs="Aptos"/>
                <w:sz w:val="22"/>
                <w:szCs w:val="22"/>
              </w:rPr>
              <w:t xml:space="preserve"> – ponedjeljak (6.a i 6.d)</w:t>
            </w:r>
          </w:p>
        </w:tc>
      </w:tr>
      <w:tr w:rsidR="644E5271" w14:paraId="25F6221C" w14:textId="77777777" w:rsidTr="644E5271">
        <w:trPr>
          <w:trHeight w:val="300"/>
        </w:trPr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10F8C6" w14:textId="3B572E5D" w:rsidR="644E5271" w:rsidRDefault="644E5271" w:rsidP="644E5271">
            <w:pPr>
              <w:spacing w:line="257" w:lineRule="auto"/>
            </w:pPr>
            <w:r w:rsidRPr="644E527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12:10</w:t>
            </w:r>
            <w:r w:rsidRPr="644E5271">
              <w:rPr>
                <w:rFonts w:ascii="Aptos" w:eastAsia="Aptos" w:hAnsi="Aptos" w:cs="Aptos"/>
                <w:sz w:val="22"/>
                <w:szCs w:val="22"/>
              </w:rPr>
              <w:t xml:space="preserve"> - ponedjeljak (7.c – inf)</w:t>
            </w:r>
          </w:p>
          <w:p w14:paraId="03CBCDEA" w14:textId="46BB5877" w:rsidR="644E5271" w:rsidRDefault="644E5271" w:rsidP="644E5271">
            <w:pPr>
              <w:spacing w:line="257" w:lineRule="auto"/>
            </w:pPr>
            <w:r w:rsidRPr="644E5271">
              <w:rPr>
                <w:rFonts w:ascii="Aptos" w:eastAsia="Aptos" w:hAnsi="Aptos" w:cs="Aptos"/>
                <w:sz w:val="22"/>
                <w:szCs w:val="22"/>
              </w:rPr>
              <w:t xml:space="preserve">             - utorak (7.a i 7.c- nj)</w:t>
            </w:r>
          </w:p>
        </w:tc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B95E0C" w14:textId="682AD5FC" w:rsidR="644E5271" w:rsidRDefault="644E5271" w:rsidP="644E5271">
            <w:pPr>
              <w:spacing w:line="257" w:lineRule="auto"/>
            </w:pPr>
            <w:r w:rsidRPr="644E527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12:35</w:t>
            </w:r>
            <w:r w:rsidRPr="644E5271">
              <w:rPr>
                <w:rFonts w:ascii="Aptos" w:eastAsia="Aptos" w:hAnsi="Aptos" w:cs="Aptos"/>
                <w:sz w:val="22"/>
                <w:szCs w:val="22"/>
              </w:rPr>
              <w:t xml:space="preserve">  - srijeda (6.c)</w:t>
            </w:r>
          </w:p>
          <w:p w14:paraId="08253D09" w14:textId="5652C96B" w:rsidR="644E5271" w:rsidRDefault="644E5271" w:rsidP="644E5271">
            <w:r w:rsidRPr="644E5271">
              <w:rPr>
                <w:rFonts w:ascii="Aptos" w:eastAsia="Aptos" w:hAnsi="Aptos" w:cs="Aptos"/>
                <w:sz w:val="22"/>
                <w:szCs w:val="22"/>
              </w:rPr>
              <w:t xml:space="preserve">             -četvrtak (6.c, 8.b i 8.c)</w:t>
            </w:r>
          </w:p>
        </w:tc>
      </w:tr>
      <w:tr w:rsidR="644E5271" w14:paraId="65F0BC5F" w14:textId="77777777" w:rsidTr="644E5271">
        <w:trPr>
          <w:trHeight w:val="300"/>
        </w:trPr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3E0600" w14:textId="57F4E9BE" w:rsidR="644E5271" w:rsidRDefault="644E5271" w:rsidP="644E5271">
            <w:r w:rsidRPr="644E527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12:50 svaki dan</w:t>
            </w:r>
          </w:p>
        </w:tc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5D2100" w14:textId="2F4C5F72" w:rsidR="644E5271" w:rsidRDefault="644E5271" w:rsidP="644E5271">
            <w:r w:rsidRPr="644E527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13:25 svaki dan</w:t>
            </w:r>
          </w:p>
        </w:tc>
      </w:tr>
      <w:tr w:rsidR="644E5271" w14:paraId="7EE1957D" w14:textId="77777777" w:rsidTr="644E5271">
        <w:trPr>
          <w:trHeight w:val="300"/>
        </w:trPr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7CE7D9" w14:textId="592A3E60" w:rsidR="644E5271" w:rsidRDefault="644E5271" w:rsidP="644E5271">
            <w:pPr>
              <w:spacing w:after="160" w:line="257" w:lineRule="auto"/>
            </w:pPr>
            <w:r w:rsidRPr="644E527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13:35 svaki dan</w:t>
            </w:r>
          </w:p>
        </w:tc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10CADE" w14:textId="097B770D" w:rsidR="644E5271" w:rsidRDefault="644E5271" w:rsidP="644E5271">
            <w:pPr>
              <w:spacing w:after="160" w:line="257" w:lineRule="auto"/>
            </w:pPr>
            <w:r w:rsidRPr="644E527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14:15 svaki dan</w:t>
            </w:r>
          </w:p>
        </w:tc>
      </w:tr>
      <w:tr w:rsidR="644E5271" w14:paraId="547ED09F" w14:textId="77777777" w:rsidTr="644E5271">
        <w:trPr>
          <w:trHeight w:val="300"/>
        </w:trPr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04A0E8" w14:textId="2D2685A9" w:rsidR="644E5271" w:rsidRDefault="644E5271" w:rsidP="644E5271">
            <w:r w:rsidRPr="644E5271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7C70B4" w14:textId="52CF356B" w:rsidR="644E5271" w:rsidRDefault="644E5271" w:rsidP="644E5271">
            <w:r w:rsidRPr="644E527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15:00</w:t>
            </w:r>
            <w:r w:rsidRPr="644E5271">
              <w:rPr>
                <w:rFonts w:ascii="Aptos" w:eastAsia="Aptos" w:hAnsi="Aptos" w:cs="Aptos"/>
                <w:sz w:val="22"/>
                <w:szCs w:val="22"/>
              </w:rPr>
              <w:t xml:space="preserve"> – ponedjeljak (8.c - nj)</w:t>
            </w:r>
          </w:p>
        </w:tc>
      </w:tr>
      <w:tr w:rsidR="644E5271" w14:paraId="4C90FBCC" w14:textId="77777777" w:rsidTr="644E5271">
        <w:trPr>
          <w:trHeight w:val="300"/>
        </w:trPr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6C5B6B" w14:textId="2839CBE6" w:rsidR="644E5271" w:rsidRDefault="644E5271" w:rsidP="644E5271">
            <w:r w:rsidRPr="644E5271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55D722" w14:textId="4CFB6F8B" w:rsidR="644E5271" w:rsidRDefault="644E5271" w:rsidP="644E5271">
            <w:r w:rsidRPr="644E527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17:45</w:t>
            </w:r>
            <w:r w:rsidRPr="644E5271">
              <w:rPr>
                <w:rFonts w:ascii="Aptos" w:eastAsia="Aptos" w:hAnsi="Aptos" w:cs="Aptos"/>
                <w:sz w:val="22"/>
                <w:szCs w:val="22"/>
              </w:rPr>
              <w:t xml:space="preserve"> - petak (5.a, 5.c i 5.d)</w:t>
            </w:r>
          </w:p>
        </w:tc>
      </w:tr>
      <w:tr w:rsidR="644E5271" w14:paraId="4EADAAAC" w14:textId="77777777" w:rsidTr="644E5271">
        <w:trPr>
          <w:trHeight w:val="300"/>
        </w:trPr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79EEDE" w14:textId="7E124190" w:rsidR="644E5271" w:rsidRDefault="644E5271" w:rsidP="644E5271">
            <w:pPr>
              <w:spacing w:after="160" w:line="257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644E5271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</w:tc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5AF02E" w14:textId="4B6F6F26" w:rsidR="644E5271" w:rsidRDefault="644E5271" w:rsidP="644E5271">
            <w:r w:rsidRPr="644E5271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18:35 </w:t>
            </w:r>
            <w:r w:rsidRPr="644E5271">
              <w:rPr>
                <w:rFonts w:ascii="Aptos" w:eastAsia="Aptos" w:hAnsi="Aptos" w:cs="Aptos"/>
                <w:sz w:val="22"/>
                <w:szCs w:val="22"/>
              </w:rPr>
              <w:t>– ponedjeljak (5.d)</w:t>
            </w:r>
          </w:p>
          <w:p w14:paraId="5D17DC86" w14:textId="31E915D9" w:rsidR="644E5271" w:rsidRDefault="644E5271" w:rsidP="644E5271">
            <w:pPr>
              <w:spacing w:line="257" w:lineRule="auto"/>
            </w:pPr>
            <w:r w:rsidRPr="644E5271">
              <w:rPr>
                <w:rFonts w:ascii="Aptos" w:eastAsia="Aptos" w:hAnsi="Aptos" w:cs="Aptos"/>
                <w:sz w:val="22"/>
                <w:szCs w:val="22"/>
              </w:rPr>
              <w:t xml:space="preserve">             - četvrtak (5.a i 5.c)</w:t>
            </w:r>
          </w:p>
        </w:tc>
      </w:tr>
      <w:tr w:rsidR="644E5271" w14:paraId="5ABE18B1" w14:textId="77777777" w:rsidTr="644E5271">
        <w:trPr>
          <w:trHeight w:val="300"/>
        </w:trPr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2269D1" w14:textId="64CEA5FE" w:rsidR="644E5271" w:rsidRDefault="644E5271" w:rsidP="644E5271">
            <w:pPr>
              <w:spacing w:line="257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644E5271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</w:tc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E78F8A" w14:textId="2BCADF24" w:rsidR="644E5271" w:rsidRDefault="644E5271" w:rsidP="644E5271">
            <w:r w:rsidRPr="644E5271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19:25 svaki dan </w:t>
            </w:r>
          </w:p>
        </w:tc>
      </w:tr>
    </w:tbl>
    <w:p w14:paraId="4CC3D084" w14:textId="3C115443" w:rsidR="0029609D" w:rsidRDefault="014E80CE" w:rsidP="644E5271">
      <w:pPr>
        <w:spacing w:after="160" w:line="257" w:lineRule="auto"/>
      </w:pPr>
      <w:r w:rsidRPr="644E5271">
        <w:rPr>
          <w:rFonts w:ascii="Aptos" w:eastAsia="Aptos" w:hAnsi="Aptos" w:cs="Aptos"/>
          <w:sz w:val="22"/>
          <w:szCs w:val="22"/>
        </w:rPr>
        <w:t xml:space="preserve"> </w:t>
      </w:r>
    </w:p>
    <w:p w14:paraId="6231B2BD" w14:textId="6DC13047" w:rsidR="0029609D" w:rsidRDefault="014E80CE" w:rsidP="644E5271">
      <w:pPr>
        <w:spacing w:after="160" w:line="257" w:lineRule="auto"/>
      </w:pPr>
      <w:r w:rsidRPr="644E5271">
        <w:rPr>
          <w:rFonts w:ascii="Aptos" w:eastAsia="Aptos" w:hAnsi="Aptos" w:cs="Aptos"/>
          <w:sz w:val="22"/>
          <w:szCs w:val="22"/>
        </w:rPr>
        <w:t xml:space="preserve"> </w:t>
      </w:r>
    </w:p>
    <w:p w14:paraId="7580C4D5" w14:textId="6D9BD59D" w:rsidR="0029609D" w:rsidRDefault="0029609D" w:rsidP="644E5271">
      <w:pPr>
        <w:spacing w:after="160" w:line="257" w:lineRule="auto"/>
        <w:rPr>
          <w:rFonts w:ascii="Aptos" w:eastAsia="Aptos" w:hAnsi="Aptos" w:cs="Aptos"/>
          <w:sz w:val="22"/>
          <w:szCs w:val="22"/>
        </w:rPr>
      </w:pPr>
    </w:p>
    <w:p w14:paraId="3E8BB3CC" w14:textId="30E5481A" w:rsidR="0029609D" w:rsidRDefault="0029609D" w:rsidP="644E5271">
      <w:pPr>
        <w:spacing w:after="160" w:line="257" w:lineRule="auto"/>
        <w:rPr>
          <w:rFonts w:ascii="Aptos" w:eastAsia="Aptos" w:hAnsi="Aptos" w:cs="Aptos"/>
          <w:sz w:val="22"/>
          <w:szCs w:val="22"/>
        </w:rPr>
      </w:pPr>
    </w:p>
    <w:p w14:paraId="685691A0" w14:textId="70B55595" w:rsidR="0029609D" w:rsidRDefault="644E5271" w:rsidP="644E5271">
      <w:pPr>
        <w:spacing w:after="160" w:line="257" w:lineRule="auto"/>
        <w:rPr>
          <w:rFonts w:ascii="Aptos" w:eastAsia="Aptos" w:hAnsi="Aptos" w:cs="Aptos"/>
          <w:sz w:val="22"/>
          <w:szCs w:val="22"/>
        </w:rPr>
      </w:pPr>
      <w:r>
        <w:t xml:space="preserve">                                                                            </w:t>
      </w:r>
    </w:p>
    <w:p w14:paraId="27F80811" w14:textId="77777777" w:rsidR="0029609D" w:rsidRDefault="00102591">
      <w:pPr>
        <w:rPr>
          <w:rStyle w:val="ListLabel1"/>
          <w:u w:val="single"/>
        </w:rPr>
      </w:pPr>
      <w:r>
        <w:rPr>
          <w:rStyle w:val="ListLabel1"/>
          <w:u w:val="single"/>
        </w:rPr>
        <w:lastRenderedPageBreak/>
        <w:t xml:space="preserve"> 3.3.2. Školska kuhinja </w:t>
      </w:r>
    </w:p>
    <w:p w14:paraId="325CFC79" w14:textId="77777777" w:rsidR="0029609D" w:rsidRDefault="0029609D">
      <w:pPr>
        <w:rPr>
          <w:rFonts w:eastAsia="Calibri"/>
          <w:b/>
          <w:bCs/>
        </w:rPr>
      </w:pPr>
    </w:p>
    <w:p w14:paraId="0E5291B7" w14:textId="77777777" w:rsidR="0029609D" w:rsidRDefault="00102591">
      <w:pPr>
        <w:jc w:val="both"/>
        <w:rPr>
          <w:rFonts w:eastAsia="Calibri"/>
        </w:rPr>
      </w:pPr>
      <w:r>
        <w:rPr>
          <w:rFonts w:eastAsia="Calibri"/>
        </w:rPr>
        <w:t>Školska kuhinja u sustavu je HACCAP-a. U školi se vodi briga o kvaliteti namirnica i njihovoj kaloričnoj vrijednosti. Uključeni smo u Nacionalni program za provedbu Sheme školskog voća i Shemu školskog mlijeka kojima se pridonosi promoviranju zdravih prehrambenih navika i povećanju udjela voća i povrća te mlijeka u prehrani djece koje je osigurano za svu djecu od 1. do 8. razreda jednom tjedno. Školska kuhinja radi u matičnoj školi, u PŠ Mičevec hrana se vozi. U školskoj kuhinji se hrane svi učenici. Od siječnja 2023. učenicima Vlada RH (su)financira prehranu u iznosu 1,33 eura po danu. U školskoj kuhinji u matičnoj školi pripremaju se i obroci za učenike u produženom boravku, cijena je 1,99 eura po danu.</w:t>
      </w:r>
    </w:p>
    <w:p w14:paraId="60DE8605" w14:textId="77777777" w:rsidR="0029609D" w:rsidRDefault="0029609D">
      <w:pPr>
        <w:rPr>
          <w:rFonts w:eastAsia="Calibri"/>
        </w:rPr>
      </w:pPr>
    </w:p>
    <w:p w14:paraId="5520D19B" w14:textId="77777777" w:rsidR="0029609D" w:rsidRDefault="00102591">
      <w:pPr>
        <w:pStyle w:val="Naslov3"/>
        <w:rPr>
          <w:rStyle w:val="ListLabel1"/>
          <w:color w:val="0000FF"/>
        </w:rPr>
      </w:pPr>
      <w:bookmarkStart w:id="56" w:name="_Toc178335592"/>
      <w:r>
        <w:rPr>
          <w:rStyle w:val="ListLabel1"/>
          <w:color w:val="0000FF"/>
        </w:rPr>
        <w:t>3.3.2. Produženi boravak</w:t>
      </w:r>
      <w:bookmarkEnd w:id="56"/>
      <w:r>
        <w:rPr>
          <w:rStyle w:val="ListLabel1"/>
          <w:color w:val="0000FF"/>
        </w:rPr>
        <w:br/>
        <w:t xml:space="preserve"> </w:t>
      </w:r>
    </w:p>
    <w:p w14:paraId="3F84EB9B" w14:textId="77777777" w:rsidR="0029609D" w:rsidRDefault="00102591">
      <w:pPr>
        <w:ind w:firstLine="708"/>
        <w:jc w:val="both"/>
        <w:rPr>
          <w:rFonts w:eastAsia="Calibri"/>
        </w:rPr>
      </w:pPr>
      <w:r>
        <w:rPr>
          <w:rFonts w:eastAsia="Calibri"/>
          <w:lang w:val="en-US"/>
        </w:rPr>
        <w:t xml:space="preserve">Produženi boravak djeluje kao heterogena skupina sastavljena od učenika prvoga i </w:t>
      </w:r>
      <w:proofErr w:type="gramStart"/>
      <w:r>
        <w:rPr>
          <w:rFonts w:eastAsia="Calibri"/>
          <w:lang w:val="en-US"/>
        </w:rPr>
        <w:t>drugog  razreda</w:t>
      </w:r>
      <w:proofErr w:type="gramEnd"/>
      <w:r>
        <w:rPr>
          <w:rFonts w:eastAsia="Calibri"/>
          <w:lang w:val="en-US"/>
        </w:rPr>
        <w:t xml:space="preserve">. U produženi boravak uključena su </w:t>
      </w:r>
      <w:r>
        <w:rPr>
          <w:rFonts w:eastAsia="Calibri"/>
        </w:rPr>
        <w:t>113</w:t>
      </w:r>
      <w:r>
        <w:rPr>
          <w:rFonts w:eastAsia="Calibri"/>
          <w:lang w:val="en-US"/>
        </w:rPr>
        <w:t xml:space="preserve"> učenika. </w:t>
      </w:r>
      <w:r>
        <w:rPr>
          <w:rFonts w:eastAsia="Calibri"/>
        </w:rPr>
        <w:t>Produženi boravak vode učiteljice Lucija Arbanas, Vanja Vučković, Lucija Gušić i Ivana Čulina.</w:t>
      </w:r>
    </w:p>
    <w:p w14:paraId="2A45A6E9" w14:textId="77777777" w:rsidR="0029609D" w:rsidRDefault="00102591">
      <w:pPr>
        <w:jc w:val="both"/>
      </w:pPr>
      <w:r>
        <w:rPr>
          <w:rFonts w:eastAsia="Calibri"/>
        </w:rPr>
        <w:t xml:space="preserve"> </w:t>
      </w:r>
    </w:p>
    <w:p w14:paraId="18B190BA" w14:textId="77777777" w:rsidR="0029609D" w:rsidRDefault="00102591">
      <w:pPr>
        <w:ind w:firstLine="709"/>
        <w:jc w:val="both"/>
        <w:rPr>
          <w:rFonts w:eastAsia="Calibri"/>
          <w:b/>
          <w:bCs/>
          <w:lang w:val="en-US"/>
        </w:rPr>
      </w:pPr>
      <w:r>
        <w:rPr>
          <w:rFonts w:eastAsia="Calibri"/>
          <w:b/>
          <w:bCs/>
          <w:lang w:val="en-US"/>
        </w:rPr>
        <w:t>Ciljevi programa</w:t>
      </w:r>
    </w:p>
    <w:p w14:paraId="649651FA" w14:textId="77777777" w:rsidR="0029609D" w:rsidRDefault="00102591">
      <w:pPr>
        <w:ind w:firstLine="709"/>
        <w:jc w:val="both"/>
      </w:pPr>
      <w:r>
        <w:rPr>
          <w:rFonts w:eastAsia="Calibri"/>
          <w:b/>
          <w:bCs/>
          <w:lang w:val="en-US"/>
        </w:rPr>
        <w:t xml:space="preserve"> </w:t>
      </w:r>
    </w:p>
    <w:p w14:paraId="5304F91D" w14:textId="77777777" w:rsidR="0029609D" w:rsidRDefault="00102591">
      <w:pPr>
        <w:jc w:val="both"/>
      </w:pPr>
      <w:r>
        <w:rPr>
          <w:rFonts w:eastAsia="Calibri"/>
          <w:lang w:val="en-US"/>
        </w:rPr>
        <w:t xml:space="preserve">Ciljevi realizacije sadržaja u produženom boravku u skladu su s </w:t>
      </w:r>
      <w:r>
        <w:rPr>
          <w:rFonts w:eastAsia="Calibri"/>
          <w:b/>
          <w:bCs/>
          <w:lang w:val="en-US"/>
        </w:rPr>
        <w:t>općim ciljevima</w:t>
      </w:r>
      <w:r>
        <w:rPr>
          <w:rFonts w:eastAsia="Calibri"/>
          <w:lang w:val="en-US"/>
        </w:rPr>
        <w:t xml:space="preserve"> osnovnog obrazovanja:</w:t>
      </w:r>
    </w:p>
    <w:p w14:paraId="3AE826EA" w14:textId="77777777" w:rsidR="0029609D" w:rsidRDefault="00102591" w:rsidP="005A3419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omogućiti djetetu pun život i otkriti njegove/njezine pune potencijale kao jedinstvene osobe</w:t>
      </w:r>
    </w:p>
    <w:p w14:paraId="47A8B214" w14:textId="77777777" w:rsidR="0029609D" w:rsidRDefault="00102591" w:rsidP="005A3419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omogućiti djetetu njegov/njezin razvoj kao socijalnog bića kroz život i suradnju s ostalima kako bi pridonio/pridonijela dobru u društvu</w:t>
      </w:r>
    </w:p>
    <w:p w14:paraId="38C87573" w14:textId="77777777" w:rsidR="0029609D" w:rsidRDefault="00102591" w:rsidP="005A3419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pripremiti dijete za daljnje obrazovanje i cjeloživotno učenje (učiti kako učiti).</w:t>
      </w:r>
    </w:p>
    <w:p w14:paraId="11207687" w14:textId="77777777" w:rsidR="0029609D" w:rsidRDefault="00102591">
      <w:pPr>
        <w:jc w:val="both"/>
      </w:pPr>
      <w:r>
        <w:rPr>
          <w:rFonts w:eastAsia="Calibri"/>
          <w:b/>
          <w:bCs/>
          <w:lang w:val="en-US"/>
        </w:rPr>
        <w:t>Specifični ciljevi:</w:t>
      </w:r>
    </w:p>
    <w:p w14:paraId="35C143DB" w14:textId="77777777" w:rsidR="0029609D" w:rsidRDefault="00102591" w:rsidP="005A3419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potpun i harmoničan razvoj djeteta</w:t>
      </w:r>
    </w:p>
    <w:p w14:paraId="26B96A35" w14:textId="77777777" w:rsidR="0029609D" w:rsidRDefault="00102591" w:rsidP="005A3419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važnost isticanja individualnih različitosti (svako dijete je jedinstveno; osigurava mu se razvoj svih potencijala)</w:t>
      </w:r>
    </w:p>
    <w:p w14:paraId="16F613C0" w14:textId="77777777" w:rsidR="0029609D" w:rsidRDefault="00102591" w:rsidP="005A3419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fokusiranje na učenje (ističe se važnost onoga što dijete uči i procesa kojim usvaja znanja)</w:t>
      </w:r>
    </w:p>
    <w:p w14:paraId="776D0A63" w14:textId="77777777" w:rsidR="0029609D" w:rsidRDefault="00102591" w:rsidP="005A3419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izmjena mnogobrojnih pristupa učenju</w:t>
      </w:r>
    </w:p>
    <w:p w14:paraId="2AE4177A" w14:textId="77777777" w:rsidR="0029609D" w:rsidRDefault="00102591" w:rsidP="005A3419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učenika se nastoji osposobiti za samostalno učenje</w:t>
      </w:r>
    </w:p>
    <w:p w14:paraId="7AC71929" w14:textId="77777777" w:rsidR="0029609D" w:rsidRDefault="00102591" w:rsidP="005A3419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ističe se radost učenja i potiče motiviranost za učenje</w:t>
      </w:r>
    </w:p>
    <w:p w14:paraId="180384EB" w14:textId="77777777" w:rsidR="0029609D" w:rsidRDefault="00102591" w:rsidP="005A3419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osvijestiti važnost učenja temeljenog na okružju</w:t>
      </w:r>
    </w:p>
    <w:p w14:paraId="5D33E121" w14:textId="77777777" w:rsidR="0029609D" w:rsidRDefault="00102591" w:rsidP="005A3419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pismenost (jezična i matematička)</w:t>
      </w:r>
    </w:p>
    <w:p w14:paraId="0E29C34E" w14:textId="77777777" w:rsidR="0029609D" w:rsidRDefault="00102591" w:rsidP="005A3419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razvoj osjećaja za hrvatski identitet</w:t>
      </w:r>
    </w:p>
    <w:p w14:paraId="46AE71CF" w14:textId="77777777" w:rsidR="0029609D" w:rsidRDefault="00102591" w:rsidP="005A3419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razvijanje duhovne dimenzije života</w:t>
      </w:r>
    </w:p>
    <w:p w14:paraId="1175A92D" w14:textId="77777777" w:rsidR="0029609D" w:rsidRDefault="00102591" w:rsidP="005A3419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europska i globalna dimenzija modernoga življenja</w:t>
      </w:r>
    </w:p>
    <w:p w14:paraId="3A965E50" w14:textId="77777777" w:rsidR="0029609D" w:rsidRDefault="00102591" w:rsidP="005A3419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pluralizam, poštovanje različitosti i važnost tolerancije</w:t>
      </w:r>
    </w:p>
    <w:p w14:paraId="24AA8F82" w14:textId="77777777" w:rsidR="0029609D" w:rsidRDefault="00102591" w:rsidP="005A3419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funkcioniranje kurikuluma u odnosu na jednakost i korektnost pristupa u obrazovanju</w:t>
      </w:r>
    </w:p>
    <w:p w14:paraId="2740C105" w14:textId="77777777" w:rsidR="0029609D" w:rsidRDefault="00102591" w:rsidP="005A3419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partnerstvo u obrazovanju</w:t>
      </w:r>
    </w:p>
    <w:p w14:paraId="72B233FF" w14:textId="77777777" w:rsidR="0029609D" w:rsidRDefault="00102591" w:rsidP="005A3419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uloga tehnologije u obrazovanju</w:t>
      </w:r>
    </w:p>
    <w:p w14:paraId="017D6E5E" w14:textId="77777777" w:rsidR="0029609D" w:rsidRDefault="00102591" w:rsidP="005A3419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briga o djeci s posebnim potrebama</w:t>
      </w:r>
    </w:p>
    <w:p w14:paraId="24386F8F" w14:textId="77777777" w:rsidR="0029609D" w:rsidRDefault="00102591" w:rsidP="005A3419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temeljna uloga obrazovanja u ranom djetinjstvu</w:t>
      </w:r>
    </w:p>
    <w:p w14:paraId="28077EA2" w14:textId="77777777" w:rsidR="0029609D" w:rsidRDefault="00102591" w:rsidP="005A3419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olakšavanje prijelaza iz nižih u više razrede osnovnog obrazovanja</w:t>
      </w:r>
    </w:p>
    <w:p w14:paraId="3511C699" w14:textId="77777777" w:rsidR="0029609D" w:rsidRDefault="00102591" w:rsidP="005A3419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uloga rada u produženom boravku u postavljanju uzorka za cjeloživotno učenje.</w:t>
      </w:r>
    </w:p>
    <w:p w14:paraId="140A4B2F" w14:textId="77777777" w:rsidR="0029609D" w:rsidRDefault="00102591">
      <w:pPr>
        <w:jc w:val="both"/>
        <w:rPr>
          <w:rFonts w:eastAsia="Calibri"/>
          <w:lang w:val="en-US"/>
        </w:rPr>
      </w:pPr>
      <w:r>
        <w:rPr>
          <w:rFonts w:eastAsia="Calibri"/>
          <w:b/>
          <w:bCs/>
          <w:lang w:val="en-US"/>
        </w:rPr>
        <w:t>Didaktičko-metodičke smjernice</w:t>
      </w:r>
    </w:p>
    <w:p w14:paraId="5F6367CE" w14:textId="77777777" w:rsidR="0029609D" w:rsidRDefault="00102591">
      <w:pPr>
        <w:ind w:firstLine="360"/>
        <w:jc w:val="both"/>
      </w:pPr>
      <w:r>
        <w:rPr>
          <w:rFonts w:eastAsia="Calibri"/>
          <w:b/>
          <w:bCs/>
          <w:lang w:val="en-US"/>
        </w:rPr>
        <w:t xml:space="preserve"> </w:t>
      </w:r>
    </w:p>
    <w:p w14:paraId="6F42D1E4" w14:textId="77777777" w:rsidR="0029609D" w:rsidRDefault="00102591">
      <w:pPr>
        <w:jc w:val="both"/>
        <w:rPr>
          <w:rFonts w:eastAsia="Calibri"/>
          <w:lang w:val="en-US"/>
        </w:rPr>
      </w:pPr>
      <w:r>
        <w:rPr>
          <w:rFonts w:eastAsia="Calibri"/>
          <w:lang w:val="en-US"/>
        </w:rPr>
        <w:t>U skladu s ishodima koje želimo ostvariti i s razvojnim mogućnostima učenika preporučuje se izmjenjivati strategije, metode i oblike rada kako bi se djetetu omogućilo da na lak i bezbrižan način uvježbava programom predviđene sadržaje te maksimalno opušteno provodi svoje slobodno vrijeme. Škola mora postati učenikov drugi dom, sa svim obilježjima ugodnog, obiteljskog i prijateljskog okružja.</w:t>
      </w:r>
      <w:r>
        <w:br/>
      </w:r>
      <w:r>
        <w:rPr>
          <w:rFonts w:eastAsia="Calibri"/>
          <w:lang w:val="en-US"/>
        </w:rPr>
        <w:t xml:space="preserve"> </w:t>
      </w:r>
      <w:r>
        <w:br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186"/>
        <w:gridCol w:w="5444"/>
      </w:tblGrid>
      <w:tr w:rsidR="0029609D" w14:paraId="4AEA20D3" w14:textId="77777777">
        <w:tc>
          <w:tcPr>
            <w:tcW w:w="418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CC"/>
            <w:vAlign w:val="center"/>
          </w:tcPr>
          <w:p w14:paraId="73824D48" w14:textId="77777777" w:rsidR="0029609D" w:rsidRDefault="00102591">
            <w:pPr>
              <w:jc w:val="both"/>
            </w:pPr>
            <w:r>
              <w:rPr>
                <w:rFonts w:eastAsia="Calibri"/>
                <w:b/>
                <w:bCs/>
                <w:lang w:val="en-US"/>
              </w:rPr>
              <w:t>VAŽNA PEDAGOŠKA NAČELA UČENJA TEMELJE SE NA TOME DA JE:</w:t>
            </w:r>
          </w:p>
        </w:tc>
        <w:tc>
          <w:tcPr>
            <w:tcW w:w="544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CC"/>
            <w:vAlign w:val="center"/>
          </w:tcPr>
          <w:p w14:paraId="7A1990B1" w14:textId="77777777" w:rsidR="0029609D" w:rsidRDefault="00102591">
            <w:pPr>
              <w:jc w:val="both"/>
            </w:pPr>
            <w:r>
              <w:rPr>
                <w:rFonts w:eastAsia="Calibri"/>
                <w:b/>
                <w:bCs/>
                <w:lang w:val="en-US"/>
              </w:rPr>
              <w:t>NAČINI ORGANIZACIJE I OBLICI RADA:</w:t>
            </w:r>
          </w:p>
        </w:tc>
      </w:tr>
      <w:tr w:rsidR="0029609D" w14:paraId="4105FC87" w14:textId="77777777">
        <w:tc>
          <w:tcPr>
            <w:tcW w:w="418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35F103AE" w14:textId="77777777" w:rsidR="0029609D" w:rsidRDefault="00102591" w:rsidP="005A3419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motivirajući čimbenik dječjeg učenja njegov osjećaj čuđenja i prirodne znatiželje</w:t>
            </w:r>
          </w:p>
          <w:p w14:paraId="3B3B10F4" w14:textId="77777777" w:rsidR="0029609D" w:rsidRDefault="00102591" w:rsidP="005A3419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dijete aktivno u procesu svog učenja</w:t>
            </w:r>
          </w:p>
          <w:p w14:paraId="477C1A1B" w14:textId="77777777" w:rsidR="0029609D" w:rsidRDefault="00102591" w:rsidP="005A3419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postojeće dječje znanje i iskustvo temelj je učenja</w:t>
            </w:r>
          </w:p>
          <w:p w14:paraId="33E21209" w14:textId="77777777" w:rsidR="0029609D" w:rsidRDefault="00102591" w:rsidP="005A3419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dječje trenutačno okružje osigurava kontekst učenja</w:t>
            </w:r>
          </w:p>
          <w:p w14:paraId="2368C8AC" w14:textId="77777777" w:rsidR="0029609D" w:rsidRDefault="00102591" w:rsidP="005A3419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u centru procesa učenja je jezik</w:t>
            </w:r>
          </w:p>
          <w:p w14:paraId="314255D6" w14:textId="77777777" w:rsidR="0029609D" w:rsidRDefault="00102591" w:rsidP="005A3419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dijete je dužno učiti vođenim aktivnostima i metodama otkrivanja</w:t>
            </w:r>
          </w:p>
          <w:p w14:paraId="753EDB0D" w14:textId="77777777" w:rsidR="0029609D" w:rsidRDefault="00102591" w:rsidP="005A3419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dijete je dužno uputiti u estetsku dimenziju učenja</w:t>
            </w:r>
          </w:p>
          <w:p w14:paraId="2B81E342" w14:textId="77777777" w:rsidR="0029609D" w:rsidRDefault="00102591" w:rsidP="005A3419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socijalna i emocionalna dimenzija važan je čimbenik učenja</w:t>
            </w:r>
          </w:p>
          <w:p w14:paraId="2A025DC0" w14:textId="77777777" w:rsidR="0029609D" w:rsidRDefault="00102591">
            <w:pPr>
              <w:jc w:val="both"/>
            </w:pPr>
            <w:r>
              <w:rPr>
                <w:rFonts w:eastAsia="Calibri"/>
                <w:lang w:val="en-US"/>
              </w:rPr>
              <w:t xml:space="preserve"> </w:t>
            </w:r>
          </w:p>
        </w:tc>
        <w:tc>
          <w:tcPr>
            <w:tcW w:w="544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694CEE31" w14:textId="77777777" w:rsidR="0029609D" w:rsidRDefault="00102591" w:rsidP="005A3419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kurikularni pristup (umjesto predmetno-satnog)</w:t>
            </w:r>
          </w:p>
          <w:p w14:paraId="5530FA96" w14:textId="77777777" w:rsidR="0029609D" w:rsidRDefault="00102591" w:rsidP="005A3419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integrirano učenje i poučavanje</w:t>
            </w:r>
          </w:p>
          <w:p w14:paraId="70296B9D" w14:textId="77777777" w:rsidR="0029609D" w:rsidRDefault="00102591" w:rsidP="005A3419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multidisciplinarni i kroskurikularni pristup (informacijsko-komunikacijske tehnologije)</w:t>
            </w:r>
          </w:p>
          <w:p w14:paraId="31C21301" w14:textId="77777777" w:rsidR="0029609D" w:rsidRDefault="00102591" w:rsidP="005A3419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timsko i suradničko učenje</w:t>
            </w:r>
          </w:p>
          <w:p w14:paraId="0E993E95" w14:textId="77777777" w:rsidR="0029609D" w:rsidRDefault="00102591" w:rsidP="005A3419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istraživačka nastava</w:t>
            </w:r>
          </w:p>
          <w:p w14:paraId="1B6D937E" w14:textId="77777777" w:rsidR="0029609D" w:rsidRDefault="00102591" w:rsidP="005A3419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iskustveno učenje</w:t>
            </w:r>
          </w:p>
          <w:p w14:paraId="6E5F1791" w14:textId="77777777" w:rsidR="0029609D" w:rsidRDefault="00102591" w:rsidP="005A3419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problemska nastava</w:t>
            </w:r>
          </w:p>
          <w:p w14:paraId="068637A0" w14:textId="77777777" w:rsidR="0029609D" w:rsidRDefault="00102591" w:rsidP="005A3419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projektna nastava</w:t>
            </w:r>
          </w:p>
          <w:p w14:paraId="26B0AB15" w14:textId="77777777" w:rsidR="0029609D" w:rsidRDefault="00102591" w:rsidP="005A3419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učenje kroz igru, praksu, učenje za život</w:t>
            </w:r>
          </w:p>
          <w:p w14:paraId="026F3FAC" w14:textId="77777777" w:rsidR="0029609D" w:rsidRDefault="00102591" w:rsidP="005A3419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fakultativni programi (jezici, sportske aktivnosti)</w:t>
            </w:r>
          </w:p>
          <w:p w14:paraId="71D8D0FA" w14:textId="77777777" w:rsidR="0029609D" w:rsidRDefault="00102591" w:rsidP="005A3419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tečajna nastava</w:t>
            </w:r>
          </w:p>
          <w:p w14:paraId="3E621A90" w14:textId="77777777" w:rsidR="0029609D" w:rsidRDefault="00102591" w:rsidP="005A3419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izvanučionička i terenska nastava</w:t>
            </w:r>
          </w:p>
          <w:p w14:paraId="2AE33DF7" w14:textId="77777777" w:rsidR="0029609D" w:rsidRDefault="00102591" w:rsidP="005A3419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izvannastavne aktivnosti</w:t>
            </w:r>
          </w:p>
          <w:p w14:paraId="697CE790" w14:textId="77777777" w:rsidR="0029609D" w:rsidRDefault="00102591">
            <w:pPr>
              <w:jc w:val="both"/>
            </w:pPr>
            <w:r>
              <w:rPr>
                <w:rFonts w:eastAsia="Calibri"/>
                <w:lang w:val="en-US"/>
              </w:rPr>
              <w:t xml:space="preserve"> </w:t>
            </w:r>
          </w:p>
        </w:tc>
      </w:tr>
    </w:tbl>
    <w:p w14:paraId="4CE68C28" w14:textId="77777777" w:rsidR="0029609D" w:rsidRDefault="00102591">
      <w:pPr>
        <w:ind w:firstLine="360"/>
        <w:jc w:val="both"/>
      </w:pPr>
      <w:r>
        <w:rPr>
          <w:rFonts w:eastAsia="Calibri"/>
          <w:lang w:val="en-US"/>
        </w:rPr>
        <w:t xml:space="preserve"> </w:t>
      </w:r>
    </w:p>
    <w:p w14:paraId="03C95CDB" w14:textId="77777777" w:rsidR="0029609D" w:rsidRDefault="0029609D">
      <w:pPr>
        <w:jc w:val="both"/>
        <w:rPr>
          <w:rFonts w:eastAsia="Calibri"/>
          <w:b/>
          <w:bCs/>
          <w:lang w:val="en-US"/>
        </w:rPr>
      </w:pPr>
    </w:p>
    <w:p w14:paraId="79428D3A" w14:textId="77777777" w:rsidR="0029609D" w:rsidRDefault="0029609D">
      <w:pPr>
        <w:jc w:val="both"/>
        <w:rPr>
          <w:rFonts w:eastAsia="Calibri"/>
          <w:b/>
          <w:bCs/>
          <w:lang w:val="en-US"/>
        </w:rPr>
      </w:pPr>
    </w:p>
    <w:p w14:paraId="1268BD27" w14:textId="77777777" w:rsidR="0029609D" w:rsidRDefault="0029609D">
      <w:pPr>
        <w:jc w:val="both"/>
        <w:rPr>
          <w:rFonts w:eastAsia="Calibri"/>
          <w:b/>
          <w:bCs/>
          <w:lang w:val="en-US"/>
        </w:rPr>
      </w:pPr>
    </w:p>
    <w:p w14:paraId="0246C13D" w14:textId="77777777" w:rsidR="0029609D" w:rsidRDefault="0029609D">
      <w:pPr>
        <w:jc w:val="both"/>
        <w:rPr>
          <w:rFonts w:eastAsia="Calibri"/>
          <w:b/>
          <w:bCs/>
          <w:lang w:val="en-US"/>
        </w:rPr>
      </w:pPr>
    </w:p>
    <w:p w14:paraId="2EA8D762" w14:textId="77777777" w:rsidR="0029609D" w:rsidRDefault="0029609D">
      <w:pPr>
        <w:jc w:val="both"/>
        <w:rPr>
          <w:rFonts w:eastAsia="Calibri"/>
          <w:b/>
          <w:bCs/>
          <w:lang w:val="en-US"/>
        </w:rPr>
      </w:pPr>
    </w:p>
    <w:p w14:paraId="718AD31C" w14:textId="77777777" w:rsidR="0029609D" w:rsidRDefault="0029609D">
      <w:pPr>
        <w:jc w:val="both"/>
        <w:rPr>
          <w:rFonts w:eastAsia="Calibri"/>
          <w:b/>
          <w:bCs/>
          <w:lang w:val="en-US"/>
        </w:rPr>
      </w:pPr>
    </w:p>
    <w:p w14:paraId="39B3B7AF" w14:textId="77777777" w:rsidR="0029609D" w:rsidRDefault="00102591">
      <w:pPr>
        <w:jc w:val="both"/>
      </w:pPr>
      <w:r>
        <w:rPr>
          <w:rFonts w:eastAsia="Calibri"/>
          <w:b/>
          <w:bCs/>
          <w:lang w:val="en-US"/>
        </w:rPr>
        <w:t>Stručni tim za rad u produženome boravku</w:t>
      </w:r>
    </w:p>
    <w:p w14:paraId="1AED6097" w14:textId="77777777" w:rsidR="0029609D" w:rsidRDefault="00102591">
      <w:pPr>
        <w:ind w:firstLine="709"/>
        <w:jc w:val="both"/>
      </w:pPr>
      <w:r>
        <w:rPr>
          <w:rFonts w:eastAsia="Calibri"/>
          <w:b/>
          <w:bCs/>
          <w:lang w:val="en-US"/>
        </w:rPr>
        <w:t xml:space="preserve"> </w:t>
      </w:r>
    </w:p>
    <w:p w14:paraId="2DCD6525" w14:textId="77777777" w:rsidR="0029609D" w:rsidRDefault="00102591">
      <w:pPr>
        <w:jc w:val="both"/>
      </w:pPr>
      <w:r>
        <w:rPr>
          <w:rFonts w:eastAsia="Calibri"/>
          <w:lang w:val="en-US"/>
        </w:rPr>
        <w:t xml:space="preserve">Stručni tim za rad u produženom boravku čine učiteljice u produženom boravku, učitelji razredne nastave za odjele koje pohađaju djeca uključena u produženi boravak, vjeroučitelj i učitelj engleskog jezika. Svi rade u timu, zajedno planiraju i programiraju sve aktivnosti, dogovaraju se o zajedničkim i odvojenim aktivnostima. Uz stručni tim u radu u produženom boravku sudjeluje i stručna služba </w:t>
      </w:r>
      <w:r>
        <w:rPr>
          <w:rFonts w:eastAsia="Calibri"/>
          <w:lang w:val="en-US"/>
        </w:rPr>
        <w:lastRenderedPageBreak/>
        <w:t>(pedagog, psiholog, socijalni pedagog) u vezi sa savjetovanjem roditelja i učitelja u slučaju poteškoća ili problema u prilagodbi.</w:t>
      </w:r>
    </w:p>
    <w:p w14:paraId="25FF4F67" w14:textId="77777777" w:rsidR="0029609D" w:rsidRDefault="00102591">
      <w:pPr>
        <w:jc w:val="both"/>
      </w:pPr>
      <w:r>
        <w:rPr>
          <w:rFonts w:eastAsia="Calibri"/>
          <w:lang w:val="en-US"/>
        </w:rPr>
        <w:t xml:space="preserve"> </w:t>
      </w:r>
    </w:p>
    <w:p w14:paraId="74E6CA0E" w14:textId="77777777" w:rsidR="0029609D" w:rsidRDefault="00102591">
      <w:pPr>
        <w:jc w:val="both"/>
        <w:rPr>
          <w:rFonts w:eastAsia="Calibri"/>
          <w:b/>
          <w:bCs/>
          <w:lang w:val="en-US"/>
        </w:rPr>
      </w:pPr>
      <w:r>
        <w:rPr>
          <w:rFonts w:eastAsia="Calibri"/>
          <w:b/>
          <w:bCs/>
          <w:lang w:val="en-US"/>
        </w:rPr>
        <w:t xml:space="preserve">Raspored rada u produženome boravku                                                                             </w:t>
      </w:r>
    </w:p>
    <w:p w14:paraId="47D37DF6" w14:textId="77777777" w:rsidR="0029609D" w:rsidRDefault="00102591">
      <w:pPr>
        <w:jc w:val="both"/>
      </w:pPr>
      <w:r>
        <w:rPr>
          <w:rFonts w:eastAsia="Calibri"/>
          <w:lang w:val="en-US"/>
        </w:rPr>
        <w:t xml:space="preserve">Produženi boravak radi od 7.00 do 17.00 sati.  </w:t>
      </w:r>
    </w:p>
    <w:p w14:paraId="4C109062" w14:textId="77777777" w:rsidR="0029609D" w:rsidRDefault="0029609D">
      <w:pPr>
        <w:rPr>
          <w:rFonts w:eastAsia="Calibri"/>
          <w:b/>
          <w:bCs/>
        </w:rPr>
      </w:pPr>
    </w:p>
    <w:p w14:paraId="70A0A366" w14:textId="77777777" w:rsidR="0029609D" w:rsidRDefault="0029609D">
      <w:pPr>
        <w:rPr>
          <w:rFonts w:eastAsia="Calibri"/>
          <w:b/>
          <w:bCs/>
        </w:rPr>
      </w:pPr>
    </w:p>
    <w:p w14:paraId="4B9EF291" w14:textId="77777777" w:rsidR="0029609D" w:rsidRDefault="0029609D">
      <w:pPr>
        <w:rPr>
          <w:rFonts w:eastAsia="Calibri"/>
          <w:b/>
          <w:bCs/>
        </w:rPr>
      </w:pPr>
    </w:p>
    <w:p w14:paraId="359E7561" w14:textId="77777777" w:rsidR="0029609D" w:rsidRDefault="0029609D">
      <w:pPr>
        <w:rPr>
          <w:rFonts w:eastAsia="Calibri"/>
          <w:b/>
          <w:bCs/>
        </w:rPr>
      </w:pPr>
    </w:p>
    <w:p w14:paraId="4A9F3A18" w14:textId="77777777" w:rsidR="0029609D" w:rsidRDefault="0029609D">
      <w:pPr>
        <w:rPr>
          <w:rFonts w:eastAsia="Calibri"/>
          <w:b/>
          <w:bCs/>
        </w:rPr>
      </w:pPr>
    </w:p>
    <w:p w14:paraId="0298C129" w14:textId="77777777" w:rsidR="0029609D" w:rsidRDefault="0029609D">
      <w:pPr>
        <w:rPr>
          <w:rFonts w:eastAsia="Calibri"/>
          <w:b/>
          <w:bCs/>
        </w:rPr>
      </w:pPr>
    </w:p>
    <w:p w14:paraId="37D13E11" w14:textId="77777777" w:rsidR="0029609D" w:rsidRDefault="0029609D">
      <w:pPr>
        <w:rPr>
          <w:rFonts w:eastAsia="Calibri"/>
          <w:b/>
          <w:bCs/>
        </w:rPr>
      </w:pPr>
    </w:p>
    <w:p w14:paraId="59C6C81B" w14:textId="77777777" w:rsidR="0029609D" w:rsidRDefault="0029609D">
      <w:pPr>
        <w:rPr>
          <w:rFonts w:eastAsia="Calibri"/>
          <w:b/>
          <w:bCs/>
        </w:rPr>
      </w:pPr>
    </w:p>
    <w:p w14:paraId="46559BB1" w14:textId="77777777" w:rsidR="0029609D" w:rsidRDefault="0029609D">
      <w:pPr>
        <w:rPr>
          <w:rFonts w:eastAsia="Calibri"/>
          <w:b/>
          <w:bCs/>
        </w:rPr>
      </w:pPr>
    </w:p>
    <w:p w14:paraId="18645290" w14:textId="77777777" w:rsidR="0029609D" w:rsidRDefault="0029609D">
      <w:pPr>
        <w:rPr>
          <w:rFonts w:eastAsia="Calibri"/>
          <w:b/>
          <w:bCs/>
        </w:rPr>
      </w:pPr>
    </w:p>
    <w:p w14:paraId="3907DAA8" w14:textId="77777777" w:rsidR="0029609D" w:rsidRDefault="0029609D">
      <w:pPr>
        <w:rPr>
          <w:rFonts w:eastAsia="Calibri"/>
          <w:b/>
          <w:bCs/>
        </w:rPr>
      </w:pPr>
    </w:p>
    <w:p w14:paraId="699FAB83" w14:textId="77777777" w:rsidR="0029609D" w:rsidRDefault="0029609D">
      <w:pPr>
        <w:rPr>
          <w:rFonts w:eastAsia="Calibri"/>
          <w:b/>
          <w:bCs/>
        </w:rPr>
      </w:pPr>
    </w:p>
    <w:p w14:paraId="7EF2EE84" w14:textId="77777777" w:rsidR="0029609D" w:rsidRDefault="0029609D">
      <w:pPr>
        <w:rPr>
          <w:rFonts w:eastAsia="Calibri"/>
          <w:b/>
          <w:bCs/>
        </w:rPr>
      </w:pPr>
    </w:p>
    <w:p w14:paraId="7DD61BB8" w14:textId="77777777" w:rsidR="0029609D" w:rsidRDefault="0029609D">
      <w:pPr>
        <w:rPr>
          <w:rFonts w:eastAsia="Calibri"/>
          <w:b/>
          <w:bCs/>
        </w:rPr>
      </w:pPr>
    </w:p>
    <w:p w14:paraId="0EC96E21" w14:textId="77777777" w:rsidR="0029609D" w:rsidRDefault="0029609D">
      <w:pPr>
        <w:rPr>
          <w:rFonts w:eastAsia="Calibri"/>
          <w:b/>
          <w:bCs/>
        </w:rPr>
      </w:pPr>
    </w:p>
    <w:p w14:paraId="6335F67D" w14:textId="77777777" w:rsidR="0029609D" w:rsidRDefault="0029609D">
      <w:pPr>
        <w:rPr>
          <w:rFonts w:eastAsia="Calibri"/>
          <w:b/>
          <w:bCs/>
        </w:rPr>
      </w:pPr>
    </w:p>
    <w:p w14:paraId="2DC72E9E" w14:textId="77777777" w:rsidR="0029609D" w:rsidRDefault="0029609D">
      <w:pPr>
        <w:rPr>
          <w:rFonts w:eastAsia="Calibri"/>
          <w:b/>
          <w:bCs/>
        </w:rPr>
      </w:pPr>
    </w:p>
    <w:p w14:paraId="089F97B5" w14:textId="77777777" w:rsidR="0029609D" w:rsidRDefault="0029609D">
      <w:pPr>
        <w:rPr>
          <w:rFonts w:eastAsia="Calibri"/>
          <w:b/>
          <w:bCs/>
        </w:rPr>
      </w:pPr>
    </w:p>
    <w:p w14:paraId="64C9C659" w14:textId="77777777" w:rsidR="0029609D" w:rsidRDefault="0029609D">
      <w:pPr>
        <w:rPr>
          <w:rFonts w:eastAsia="Calibri"/>
          <w:b/>
          <w:bCs/>
        </w:rPr>
      </w:pPr>
    </w:p>
    <w:p w14:paraId="5C7AD30D" w14:textId="77777777" w:rsidR="0029609D" w:rsidRDefault="0029609D">
      <w:pPr>
        <w:rPr>
          <w:rFonts w:eastAsia="Calibri"/>
          <w:b/>
          <w:bCs/>
        </w:rPr>
      </w:pPr>
    </w:p>
    <w:p w14:paraId="2C519FE9" w14:textId="77777777" w:rsidR="0029609D" w:rsidRDefault="0029609D">
      <w:pPr>
        <w:rPr>
          <w:rFonts w:eastAsia="Calibri"/>
          <w:b/>
          <w:bCs/>
        </w:rPr>
      </w:pPr>
    </w:p>
    <w:p w14:paraId="54AE7271" w14:textId="77777777" w:rsidR="0029609D" w:rsidRDefault="0029609D">
      <w:pPr>
        <w:rPr>
          <w:rFonts w:eastAsia="Calibri"/>
          <w:b/>
          <w:bCs/>
        </w:rPr>
      </w:pPr>
    </w:p>
    <w:p w14:paraId="6286528C" w14:textId="77777777" w:rsidR="0029609D" w:rsidRDefault="0029609D">
      <w:pPr>
        <w:rPr>
          <w:rFonts w:eastAsia="Calibri"/>
          <w:b/>
          <w:bCs/>
        </w:rPr>
      </w:pPr>
    </w:p>
    <w:p w14:paraId="3E17C6A2" w14:textId="77777777" w:rsidR="0029609D" w:rsidRDefault="0029609D">
      <w:pPr>
        <w:rPr>
          <w:rFonts w:eastAsia="Calibri"/>
          <w:b/>
          <w:bCs/>
        </w:rPr>
      </w:pPr>
    </w:p>
    <w:p w14:paraId="3A62C0EC" w14:textId="77777777" w:rsidR="0029609D" w:rsidRDefault="0029609D">
      <w:pPr>
        <w:rPr>
          <w:rFonts w:eastAsia="Calibri"/>
          <w:b/>
          <w:bCs/>
        </w:rPr>
      </w:pPr>
    </w:p>
    <w:p w14:paraId="726D998E" w14:textId="77777777" w:rsidR="0029609D" w:rsidRDefault="0029609D">
      <w:pPr>
        <w:rPr>
          <w:rFonts w:eastAsia="Calibri"/>
          <w:b/>
          <w:bCs/>
        </w:rPr>
      </w:pPr>
    </w:p>
    <w:p w14:paraId="1F3F3382" w14:textId="77777777" w:rsidR="0029609D" w:rsidRDefault="0029609D">
      <w:pPr>
        <w:rPr>
          <w:rFonts w:eastAsia="Calibri"/>
          <w:b/>
          <w:bCs/>
        </w:rPr>
      </w:pPr>
    </w:p>
    <w:p w14:paraId="28072066" w14:textId="77777777" w:rsidR="0029609D" w:rsidRDefault="0029609D">
      <w:pPr>
        <w:rPr>
          <w:rFonts w:eastAsia="Calibri"/>
          <w:b/>
          <w:bCs/>
        </w:rPr>
      </w:pPr>
    </w:p>
    <w:p w14:paraId="0FDE158F" w14:textId="77777777" w:rsidR="0029609D" w:rsidRDefault="0029609D">
      <w:pPr>
        <w:rPr>
          <w:rFonts w:eastAsia="Calibri"/>
          <w:b/>
          <w:bCs/>
        </w:rPr>
      </w:pPr>
    </w:p>
    <w:p w14:paraId="2FB8997E" w14:textId="77777777" w:rsidR="0029609D" w:rsidRDefault="0029609D">
      <w:pPr>
        <w:rPr>
          <w:rFonts w:eastAsia="Calibri"/>
          <w:b/>
          <w:bCs/>
        </w:rPr>
      </w:pPr>
    </w:p>
    <w:p w14:paraId="6718F1DA" w14:textId="77777777" w:rsidR="0029609D" w:rsidRDefault="0029609D">
      <w:pPr>
        <w:rPr>
          <w:rFonts w:eastAsia="Calibri"/>
          <w:b/>
          <w:bCs/>
        </w:rPr>
      </w:pPr>
    </w:p>
    <w:p w14:paraId="79F21437" w14:textId="77777777" w:rsidR="0029609D" w:rsidRDefault="0029609D">
      <w:pPr>
        <w:rPr>
          <w:rFonts w:eastAsia="Calibri"/>
          <w:b/>
          <w:bCs/>
        </w:rPr>
      </w:pPr>
    </w:p>
    <w:p w14:paraId="75BAED7E" w14:textId="7A83A064" w:rsidR="644E5271" w:rsidRDefault="644E5271" w:rsidP="644E5271">
      <w:pPr>
        <w:rPr>
          <w:rFonts w:eastAsia="Calibri"/>
          <w:b/>
          <w:bCs/>
        </w:rPr>
      </w:pPr>
    </w:p>
    <w:p w14:paraId="47FCECB7" w14:textId="3324686B" w:rsidR="644E5271" w:rsidRDefault="644E5271" w:rsidP="644E5271">
      <w:pPr>
        <w:rPr>
          <w:rFonts w:eastAsia="Calibri"/>
          <w:b/>
          <w:bCs/>
        </w:rPr>
      </w:pPr>
    </w:p>
    <w:p w14:paraId="23029378" w14:textId="1B43D348" w:rsidR="644E5271" w:rsidRDefault="644E5271" w:rsidP="644E5271">
      <w:pPr>
        <w:rPr>
          <w:rFonts w:eastAsia="Calibri"/>
          <w:b/>
          <w:bCs/>
        </w:rPr>
      </w:pPr>
    </w:p>
    <w:p w14:paraId="5E3C0393" w14:textId="16912DE1" w:rsidR="644E5271" w:rsidRDefault="644E5271" w:rsidP="644E5271">
      <w:pPr>
        <w:rPr>
          <w:rFonts w:eastAsia="Calibri"/>
          <w:b/>
          <w:bCs/>
        </w:rPr>
      </w:pPr>
    </w:p>
    <w:p w14:paraId="3FB46DD8" w14:textId="17B53A83" w:rsidR="644E5271" w:rsidRDefault="644E5271" w:rsidP="644E5271">
      <w:pPr>
        <w:rPr>
          <w:rFonts w:eastAsia="Calibri"/>
          <w:b/>
          <w:bCs/>
        </w:rPr>
      </w:pPr>
    </w:p>
    <w:p w14:paraId="52D36314" w14:textId="77777777" w:rsidR="0029609D" w:rsidRDefault="0029609D">
      <w:pPr>
        <w:rPr>
          <w:rFonts w:eastAsia="Calibri"/>
          <w:b/>
          <w:bCs/>
        </w:rPr>
      </w:pPr>
    </w:p>
    <w:p w14:paraId="254DD5B2" w14:textId="77777777" w:rsidR="0029609D" w:rsidRDefault="0029609D">
      <w:pPr>
        <w:rPr>
          <w:rFonts w:eastAsia="Calibri"/>
          <w:b/>
          <w:bCs/>
        </w:rPr>
      </w:pPr>
    </w:p>
    <w:p w14:paraId="637F0894" w14:textId="0B77C438" w:rsidR="0029609D" w:rsidRDefault="0029609D">
      <w:pPr>
        <w:rPr>
          <w:rFonts w:eastAsia="Calibri"/>
          <w:b/>
          <w:bCs/>
        </w:rPr>
      </w:pPr>
    </w:p>
    <w:p w14:paraId="0CAF4382" w14:textId="77777777" w:rsidR="005C7A44" w:rsidRDefault="005C7A44">
      <w:pPr>
        <w:rPr>
          <w:rFonts w:eastAsia="Calibri"/>
          <w:b/>
          <w:bCs/>
        </w:rPr>
      </w:pPr>
    </w:p>
    <w:p w14:paraId="54B88C0D" w14:textId="77777777" w:rsidR="0029609D" w:rsidRDefault="0029609D">
      <w:pPr>
        <w:rPr>
          <w:rFonts w:eastAsia="Calibri"/>
          <w:b/>
          <w:bCs/>
        </w:rPr>
      </w:pPr>
    </w:p>
    <w:p w14:paraId="1F87A740" w14:textId="77777777" w:rsidR="0029609D" w:rsidRDefault="0029609D">
      <w:pPr>
        <w:rPr>
          <w:rFonts w:eastAsia="Calibri"/>
          <w:b/>
          <w:bCs/>
        </w:rPr>
      </w:pPr>
    </w:p>
    <w:p w14:paraId="2356D99E" w14:textId="77777777" w:rsidR="0029609D" w:rsidRDefault="00102591">
      <w:pPr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</w:t>
      </w:r>
      <w:r>
        <w:tab/>
      </w:r>
      <w:r>
        <w:tab/>
      </w:r>
      <w:r>
        <w:tab/>
      </w:r>
    </w:p>
    <w:p w14:paraId="4FBD12C5" w14:textId="77777777" w:rsidR="0029609D" w:rsidRDefault="13267F9B" w:rsidP="13267F9B">
      <w:pPr>
        <w:pStyle w:val="Naslov3"/>
        <w:rPr>
          <w:rStyle w:val="ListLabel1"/>
          <w:color w:val="4472C4" w:themeColor="accent1"/>
        </w:rPr>
      </w:pPr>
      <w:r w:rsidRPr="13267F9B">
        <w:rPr>
          <w:color w:val="4472C4" w:themeColor="accent1"/>
        </w:rPr>
        <w:lastRenderedPageBreak/>
        <w:t xml:space="preserve"> </w:t>
      </w:r>
      <w:bookmarkStart w:id="57" w:name="_Toc178335593"/>
      <w:r w:rsidRPr="13267F9B">
        <w:rPr>
          <w:rStyle w:val="ListLabel1"/>
          <w:color w:val="4472C4" w:themeColor="accent1"/>
        </w:rPr>
        <w:t>3.4. Godišnji kalendar rada Škole</w:t>
      </w:r>
      <w:bookmarkEnd w:id="57"/>
    </w:p>
    <w:p w14:paraId="0F8F5B14" w14:textId="77777777" w:rsidR="0029609D" w:rsidRDefault="0029609D"/>
    <w:p w14:paraId="27EFE50A" w14:textId="77777777" w:rsidR="0029609D" w:rsidRDefault="0029609D">
      <w:pPr>
        <w:ind w:right="201"/>
        <w:rPr>
          <w:color w:val="FF0000"/>
        </w:rPr>
      </w:pPr>
    </w:p>
    <w:tbl>
      <w:tblPr>
        <w:tblW w:w="9782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992"/>
        <w:gridCol w:w="992"/>
        <w:gridCol w:w="992"/>
        <w:gridCol w:w="1134"/>
        <w:gridCol w:w="1276"/>
        <w:gridCol w:w="1134"/>
        <w:gridCol w:w="1418"/>
      </w:tblGrid>
      <w:tr w:rsidR="0029609D" w14:paraId="2522DEA9" w14:textId="77777777" w:rsidTr="4AEC74CD"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6B75F11" w14:textId="77777777" w:rsidR="0029609D" w:rsidRDefault="00102591">
            <w:pPr>
              <w:tabs>
                <w:tab w:val="left" w:pos="2880"/>
                <w:tab w:val="left" w:pos="5760"/>
              </w:tabs>
              <w:jc w:val="both"/>
              <w:rPr>
                <w:b/>
              </w:rPr>
            </w:pPr>
            <w:r>
              <w:rPr>
                <w:b/>
              </w:rPr>
              <w:t xml:space="preserve">Obrazovno </w:t>
            </w:r>
          </w:p>
          <w:p w14:paraId="77AC05D7" w14:textId="77777777" w:rsidR="0029609D" w:rsidRDefault="00102591">
            <w:pPr>
              <w:tabs>
                <w:tab w:val="left" w:pos="2880"/>
                <w:tab w:val="left" w:pos="5760"/>
              </w:tabs>
              <w:jc w:val="both"/>
              <w:rPr>
                <w:b/>
              </w:rPr>
            </w:pPr>
            <w:r>
              <w:rPr>
                <w:b/>
              </w:rPr>
              <w:t>razdoblje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D9ABB2B" w14:textId="77777777" w:rsidR="0029609D" w:rsidRDefault="00102591">
            <w:pPr>
              <w:tabs>
                <w:tab w:val="left" w:pos="2880"/>
                <w:tab w:val="left" w:pos="5760"/>
              </w:tabs>
              <w:jc w:val="both"/>
              <w:rPr>
                <w:b/>
              </w:rPr>
            </w:pPr>
            <w:r>
              <w:rPr>
                <w:b/>
              </w:rPr>
              <w:t xml:space="preserve">  Mjesec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2F08341" w14:textId="77777777" w:rsidR="0029609D" w:rsidRDefault="00102591">
            <w:pPr>
              <w:tabs>
                <w:tab w:val="left" w:pos="2880"/>
                <w:tab w:val="left" w:pos="5760"/>
              </w:tabs>
              <w:jc w:val="both"/>
              <w:rPr>
                <w:b/>
              </w:rPr>
            </w:pPr>
            <w:r>
              <w:rPr>
                <w:b/>
              </w:rPr>
              <w:t xml:space="preserve">Broj </w:t>
            </w:r>
          </w:p>
          <w:p w14:paraId="5EEC3394" w14:textId="77777777" w:rsidR="0029609D" w:rsidRDefault="00102591">
            <w:pPr>
              <w:tabs>
                <w:tab w:val="left" w:pos="2880"/>
                <w:tab w:val="left" w:pos="5760"/>
              </w:tabs>
              <w:jc w:val="both"/>
              <w:rPr>
                <w:b/>
              </w:rPr>
            </w:pPr>
            <w:r>
              <w:rPr>
                <w:b/>
              </w:rPr>
              <w:t>radnih</w:t>
            </w:r>
          </w:p>
          <w:p w14:paraId="206E5CD1" w14:textId="77777777" w:rsidR="0029609D" w:rsidRDefault="00102591">
            <w:pPr>
              <w:tabs>
                <w:tab w:val="left" w:pos="2880"/>
                <w:tab w:val="left" w:pos="5760"/>
              </w:tabs>
              <w:jc w:val="both"/>
              <w:rPr>
                <w:b/>
              </w:rPr>
            </w:pPr>
            <w:r>
              <w:rPr>
                <w:b/>
              </w:rPr>
              <w:t>dana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EDCF08B" w14:textId="77777777" w:rsidR="0029609D" w:rsidRDefault="00102591">
            <w:pPr>
              <w:tabs>
                <w:tab w:val="left" w:pos="2880"/>
                <w:tab w:val="left" w:pos="5760"/>
              </w:tabs>
              <w:jc w:val="both"/>
              <w:rPr>
                <w:b/>
              </w:rPr>
            </w:pPr>
            <w:r>
              <w:rPr>
                <w:b/>
              </w:rPr>
              <w:t>Broj nast.</w:t>
            </w:r>
          </w:p>
          <w:p w14:paraId="5F47CAB6" w14:textId="77777777" w:rsidR="0029609D" w:rsidRDefault="00102591">
            <w:pPr>
              <w:tabs>
                <w:tab w:val="left" w:pos="2880"/>
                <w:tab w:val="left" w:pos="5760"/>
              </w:tabs>
              <w:jc w:val="both"/>
              <w:rPr>
                <w:b/>
              </w:rPr>
            </w:pPr>
            <w:r>
              <w:rPr>
                <w:b/>
              </w:rPr>
              <w:t>dana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621D7CC" w14:textId="77777777" w:rsidR="0029609D" w:rsidRDefault="00102591">
            <w:pPr>
              <w:tabs>
                <w:tab w:val="left" w:pos="2880"/>
                <w:tab w:val="left" w:pos="5760"/>
              </w:tabs>
              <w:jc w:val="both"/>
              <w:rPr>
                <w:b/>
              </w:rPr>
            </w:pPr>
            <w:r>
              <w:rPr>
                <w:b/>
              </w:rPr>
              <w:t>Blagd.  i</w:t>
            </w:r>
          </w:p>
          <w:p w14:paraId="7852FA87" w14:textId="77777777" w:rsidR="0029609D" w:rsidRDefault="00102591">
            <w:pPr>
              <w:tabs>
                <w:tab w:val="left" w:pos="2880"/>
                <w:tab w:val="left" w:pos="5760"/>
              </w:tabs>
              <w:jc w:val="both"/>
              <w:rPr>
                <w:b/>
              </w:rPr>
            </w:pPr>
            <w:r>
              <w:rPr>
                <w:b/>
              </w:rPr>
              <w:t xml:space="preserve">neradni </w:t>
            </w:r>
          </w:p>
          <w:p w14:paraId="5BFDED36" w14:textId="77777777" w:rsidR="0029609D" w:rsidRDefault="00102591">
            <w:pPr>
              <w:tabs>
                <w:tab w:val="left" w:pos="2880"/>
                <w:tab w:val="left" w:pos="5760"/>
              </w:tabs>
              <w:jc w:val="both"/>
              <w:rPr>
                <w:b/>
              </w:rPr>
            </w:pPr>
            <w:r>
              <w:rPr>
                <w:b/>
              </w:rPr>
              <w:t>dani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72858AF" w14:textId="77777777" w:rsidR="0029609D" w:rsidRDefault="00102591">
            <w:pPr>
              <w:tabs>
                <w:tab w:val="left" w:pos="2880"/>
                <w:tab w:val="left" w:pos="5760"/>
              </w:tabs>
              <w:jc w:val="both"/>
              <w:rPr>
                <w:b/>
              </w:rPr>
            </w:pPr>
            <w:r>
              <w:rPr>
                <w:b/>
              </w:rPr>
              <w:t>Broj dana</w:t>
            </w:r>
          </w:p>
          <w:p w14:paraId="24E4837A" w14:textId="77777777" w:rsidR="0029609D" w:rsidRDefault="00102591">
            <w:pPr>
              <w:tabs>
                <w:tab w:val="left" w:pos="2880"/>
                <w:tab w:val="left" w:pos="5760"/>
              </w:tabs>
              <w:jc w:val="both"/>
              <w:rPr>
                <w:b/>
              </w:rPr>
            </w:pPr>
            <w:r>
              <w:rPr>
                <w:b/>
              </w:rPr>
              <w:t xml:space="preserve">učeničkih </w:t>
            </w:r>
          </w:p>
          <w:p w14:paraId="068E2173" w14:textId="77777777" w:rsidR="0029609D" w:rsidRDefault="00102591">
            <w:pPr>
              <w:tabs>
                <w:tab w:val="left" w:pos="2880"/>
                <w:tab w:val="left" w:pos="5760"/>
              </w:tabs>
              <w:jc w:val="both"/>
              <w:rPr>
                <w:b/>
              </w:rPr>
            </w:pPr>
            <w:r>
              <w:rPr>
                <w:b/>
              </w:rPr>
              <w:t>praznika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0560A2F" w14:textId="77777777" w:rsidR="0029609D" w:rsidRDefault="00102591">
            <w:pPr>
              <w:tabs>
                <w:tab w:val="left" w:pos="2880"/>
                <w:tab w:val="left" w:pos="5760"/>
              </w:tabs>
              <w:jc w:val="both"/>
              <w:rPr>
                <w:b/>
              </w:rPr>
            </w:pPr>
            <w:r>
              <w:rPr>
                <w:b/>
              </w:rPr>
              <w:t>Broj pla-</w:t>
            </w:r>
          </w:p>
          <w:p w14:paraId="64355C31" w14:textId="77777777" w:rsidR="0029609D" w:rsidRDefault="00102591">
            <w:pPr>
              <w:tabs>
                <w:tab w:val="left" w:pos="2880"/>
                <w:tab w:val="left" w:pos="5760"/>
              </w:tabs>
              <w:jc w:val="both"/>
              <w:rPr>
                <w:b/>
              </w:rPr>
            </w:pPr>
            <w:r>
              <w:rPr>
                <w:b/>
              </w:rPr>
              <w:t>niranih</w:t>
            </w:r>
          </w:p>
          <w:p w14:paraId="0FAE8F54" w14:textId="77777777" w:rsidR="0029609D" w:rsidRDefault="00102591">
            <w:pPr>
              <w:tabs>
                <w:tab w:val="left" w:pos="2880"/>
                <w:tab w:val="left" w:pos="5760"/>
              </w:tabs>
              <w:jc w:val="both"/>
              <w:rPr>
                <w:b/>
              </w:rPr>
            </w:pPr>
            <w:r>
              <w:rPr>
                <w:b/>
              </w:rPr>
              <w:t>proslava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B41E6E" w14:textId="77777777" w:rsidR="0029609D" w:rsidRDefault="00102591">
            <w:pPr>
              <w:tabs>
                <w:tab w:val="left" w:pos="2880"/>
                <w:tab w:val="left" w:pos="5760"/>
              </w:tabs>
              <w:jc w:val="both"/>
              <w:rPr>
                <w:b/>
              </w:rPr>
            </w:pPr>
            <w:r>
              <w:rPr>
                <w:b/>
              </w:rPr>
              <w:t>Zajednički</w:t>
            </w:r>
          </w:p>
          <w:p w14:paraId="51EE4E12" w14:textId="77777777" w:rsidR="0029609D" w:rsidRDefault="00102591">
            <w:pPr>
              <w:tabs>
                <w:tab w:val="left" w:pos="2880"/>
                <w:tab w:val="left" w:pos="5760"/>
              </w:tabs>
              <w:jc w:val="both"/>
              <w:rPr>
                <w:b/>
              </w:rPr>
            </w:pPr>
            <w:r>
              <w:rPr>
                <w:b/>
              </w:rPr>
              <w:t xml:space="preserve">godišnji </w:t>
            </w:r>
          </w:p>
          <w:p w14:paraId="6AA57B4C" w14:textId="77777777" w:rsidR="0029609D" w:rsidRDefault="00102591">
            <w:pPr>
              <w:tabs>
                <w:tab w:val="left" w:pos="2880"/>
                <w:tab w:val="left" w:pos="5760"/>
              </w:tabs>
              <w:jc w:val="both"/>
              <w:rPr>
                <w:b/>
              </w:rPr>
            </w:pPr>
            <w:r>
              <w:rPr>
                <w:b/>
              </w:rPr>
              <w:t>odmor</w:t>
            </w:r>
          </w:p>
        </w:tc>
      </w:tr>
      <w:tr w:rsidR="0029609D" w14:paraId="10E2D8FE" w14:textId="77777777" w:rsidTr="4AEC74CD"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C83556D" w14:textId="77777777" w:rsidR="0029609D" w:rsidRDefault="00102591">
            <w:pPr>
              <w:tabs>
                <w:tab w:val="left" w:pos="2880"/>
                <w:tab w:val="left" w:pos="5760"/>
              </w:tabs>
              <w:jc w:val="both"/>
              <w:rPr>
                <w:b/>
              </w:rPr>
            </w:pPr>
            <w:r>
              <w:rPr>
                <w:b/>
              </w:rPr>
              <w:t xml:space="preserve">        I.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DFE5" w14:textId="77777777" w:rsidR="0029609D" w:rsidRDefault="00102591">
            <w:pPr>
              <w:tabs>
                <w:tab w:val="left" w:pos="2880"/>
                <w:tab w:val="left" w:pos="5760"/>
              </w:tabs>
              <w:jc w:val="center"/>
            </w:pPr>
            <w:r>
              <w:t>IX.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ADE2" w14:textId="3189B188" w:rsidR="0029609D" w:rsidRDefault="4AEC74CD">
            <w:pPr>
              <w:tabs>
                <w:tab w:val="left" w:pos="2880"/>
                <w:tab w:val="left" w:pos="5760"/>
              </w:tabs>
              <w:jc w:val="center"/>
            </w:pPr>
            <w:r>
              <w:t>2</w:t>
            </w:r>
            <w:r w:rsidR="6CAF9F7A"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08C1A" w14:textId="224F8F62" w:rsidR="0029609D" w:rsidRDefault="4AEC74CD">
            <w:pPr>
              <w:tabs>
                <w:tab w:val="left" w:pos="2880"/>
                <w:tab w:val="left" w:pos="5760"/>
              </w:tabs>
              <w:jc w:val="center"/>
            </w:pPr>
            <w:r>
              <w:t>1</w:t>
            </w:r>
            <w:r w:rsidR="3E360B1C"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4C6B" w14:textId="77777777" w:rsidR="0029609D" w:rsidRDefault="00102591">
            <w:pPr>
              <w:tabs>
                <w:tab w:val="left" w:pos="2880"/>
                <w:tab w:val="left" w:pos="5760"/>
              </w:tabs>
              <w:jc w:val="center"/>
            </w:pPr>
            <w:r>
              <w:t>−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1216F" w14:textId="77777777" w:rsidR="0029609D" w:rsidRDefault="00102591">
            <w:pPr>
              <w:tabs>
                <w:tab w:val="left" w:pos="2880"/>
                <w:tab w:val="left" w:pos="5760"/>
              </w:tabs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7F98F" w14:textId="77777777" w:rsidR="0029609D" w:rsidRDefault="00102591">
            <w:pPr>
              <w:tabs>
                <w:tab w:val="left" w:pos="2880"/>
                <w:tab w:val="left" w:pos="5760"/>
              </w:tabs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3B45" w14:textId="77777777" w:rsidR="0029609D" w:rsidRDefault="0029609D">
            <w:pPr>
              <w:tabs>
                <w:tab w:val="left" w:pos="2880"/>
                <w:tab w:val="left" w:pos="5760"/>
              </w:tabs>
              <w:jc w:val="center"/>
            </w:pPr>
          </w:p>
        </w:tc>
      </w:tr>
      <w:tr w:rsidR="0029609D" w14:paraId="49003EF0" w14:textId="77777777" w:rsidTr="4AEC74CD">
        <w:tc>
          <w:tcPr>
            <w:tcW w:w="1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9CD7A1" w14:textId="77777777" w:rsidR="0029609D" w:rsidRDefault="0029609D">
            <w:pPr>
              <w:tabs>
                <w:tab w:val="left" w:pos="2880"/>
                <w:tab w:val="left" w:pos="5760"/>
              </w:tabs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52BC17" w14:textId="77777777" w:rsidR="0029609D" w:rsidRDefault="00102591">
            <w:pPr>
              <w:tabs>
                <w:tab w:val="left" w:pos="2880"/>
                <w:tab w:val="left" w:pos="5760"/>
              </w:tabs>
              <w:jc w:val="center"/>
            </w:pPr>
            <w:r>
              <w:t>X.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B1381D" w14:textId="77777777" w:rsidR="0029609D" w:rsidRDefault="00102591">
            <w:pPr>
              <w:tabs>
                <w:tab w:val="left" w:pos="2880"/>
                <w:tab w:val="left" w:pos="5760"/>
              </w:tabs>
              <w:jc w:val="center"/>
            </w:pPr>
            <w:r>
              <w:t>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9A4AE3" w14:textId="77777777" w:rsidR="0029609D" w:rsidRDefault="00102591">
            <w:pPr>
              <w:tabs>
                <w:tab w:val="left" w:pos="2880"/>
                <w:tab w:val="left" w:pos="5760"/>
              </w:tabs>
              <w:jc w:val="center"/>
            </w:pPr>
            <w:r>
              <w:t>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7B1006" w14:textId="77777777" w:rsidR="0029609D" w:rsidRDefault="00102591">
            <w:pPr>
              <w:tabs>
                <w:tab w:val="left" w:pos="2880"/>
                <w:tab w:val="left" w:pos="5760"/>
              </w:tabs>
              <w:jc w:val="center"/>
            </w:pPr>
            <w:r>
              <w:t>–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9A2604" w14:textId="77777777" w:rsidR="0029609D" w:rsidRDefault="0029609D">
            <w:pPr>
              <w:tabs>
                <w:tab w:val="left" w:pos="2880"/>
                <w:tab w:val="left" w:pos="5760"/>
              </w:tabs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D220FA" w14:textId="77777777" w:rsidR="0029609D" w:rsidRDefault="0029609D">
            <w:pPr>
              <w:tabs>
                <w:tab w:val="left" w:pos="2880"/>
                <w:tab w:val="left" w:pos="5760"/>
              </w:tabs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186A81" w14:textId="77777777" w:rsidR="0029609D" w:rsidRDefault="0029609D">
            <w:pPr>
              <w:tabs>
                <w:tab w:val="left" w:pos="2880"/>
                <w:tab w:val="left" w:pos="5760"/>
              </w:tabs>
              <w:jc w:val="center"/>
            </w:pPr>
          </w:p>
        </w:tc>
      </w:tr>
      <w:tr w:rsidR="0029609D" w14:paraId="0BD252AA" w14:textId="77777777" w:rsidTr="4AEC74CD">
        <w:tc>
          <w:tcPr>
            <w:tcW w:w="1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24943C" w14:textId="77777777" w:rsidR="0029609D" w:rsidRDefault="0029609D">
            <w:pPr>
              <w:tabs>
                <w:tab w:val="left" w:pos="2880"/>
                <w:tab w:val="left" w:pos="5760"/>
              </w:tabs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B33E0" w14:textId="77777777" w:rsidR="0029609D" w:rsidRDefault="00102591">
            <w:pPr>
              <w:tabs>
                <w:tab w:val="left" w:pos="2880"/>
                <w:tab w:val="left" w:pos="5760"/>
              </w:tabs>
              <w:jc w:val="center"/>
            </w:pPr>
            <w:r>
              <w:t>XI.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EE282" w14:textId="77777777" w:rsidR="0029609D" w:rsidRDefault="00102591">
            <w:pPr>
              <w:tabs>
                <w:tab w:val="left" w:pos="2880"/>
                <w:tab w:val="left" w:pos="5760"/>
              </w:tabs>
              <w:jc w:val="center"/>
            </w:pPr>
            <w:r>
              <w:t>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DCC2B" w14:textId="77777777" w:rsidR="0029609D" w:rsidRDefault="00102591">
            <w:pPr>
              <w:tabs>
                <w:tab w:val="left" w:pos="2880"/>
                <w:tab w:val="left" w:pos="5760"/>
              </w:tabs>
              <w:jc w:val="center"/>
            </w:pPr>
            <w:r>
              <w:t>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B8D3B" w14:textId="77777777" w:rsidR="0029609D" w:rsidRDefault="00102591">
            <w:pPr>
              <w:tabs>
                <w:tab w:val="left" w:pos="2880"/>
                <w:tab w:val="left" w:pos="5760"/>
              </w:tabs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BB90" w14:textId="77777777" w:rsidR="0029609D" w:rsidRDefault="0029609D">
            <w:pPr>
              <w:tabs>
                <w:tab w:val="left" w:pos="2880"/>
                <w:tab w:val="left" w:pos="5760"/>
              </w:tabs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9664E" w14:textId="77777777" w:rsidR="0029609D" w:rsidRDefault="0029609D">
            <w:pPr>
              <w:tabs>
                <w:tab w:val="left" w:pos="2880"/>
                <w:tab w:val="left" w:pos="5760"/>
              </w:tabs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7610E" w14:textId="77777777" w:rsidR="0029609D" w:rsidRDefault="0029609D">
            <w:pPr>
              <w:tabs>
                <w:tab w:val="left" w:pos="2880"/>
                <w:tab w:val="left" w:pos="5760"/>
              </w:tabs>
              <w:jc w:val="center"/>
              <w:rPr>
                <w:b/>
              </w:rPr>
            </w:pPr>
          </w:p>
        </w:tc>
      </w:tr>
      <w:tr w:rsidR="0029609D" w14:paraId="17B50127" w14:textId="77777777" w:rsidTr="4AEC74CD">
        <w:tc>
          <w:tcPr>
            <w:tcW w:w="1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DC539F" w14:textId="77777777" w:rsidR="0029609D" w:rsidRDefault="0029609D">
            <w:pPr>
              <w:tabs>
                <w:tab w:val="left" w:pos="2880"/>
                <w:tab w:val="left" w:pos="5760"/>
              </w:tabs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67C815" w14:textId="77777777" w:rsidR="0029609D" w:rsidRDefault="00102591">
            <w:pPr>
              <w:tabs>
                <w:tab w:val="left" w:pos="2880"/>
                <w:tab w:val="left" w:pos="5760"/>
              </w:tabs>
              <w:jc w:val="center"/>
            </w:pPr>
            <w:r>
              <w:t>XII.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8FF380" w14:textId="018F44FB" w:rsidR="0029609D" w:rsidRDefault="4AEC74CD">
            <w:pPr>
              <w:tabs>
                <w:tab w:val="left" w:pos="2880"/>
                <w:tab w:val="left" w:pos="5760"/>
              </w:tabs>
              <w:jc w:val="center"/>
            </w:pPr>
            <w:r>
              <w:t>2</w:t>
            </w:r>
            <w:r w:rsidR="7AF80F8C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0127E2" w14:textId="3A00E1F7" w:rsidR="0029609D" w:rsidRDefault="4AEC74CD">
            <w:pPr>
              <w:tabs>
                <w:tab w:val="left" w:pos="2880"/>
                <w:tab w:val="left" w:pos="5760"/>
              </w:tabs>
              <w:jc w:val="center"/>
            </w:pPr>
            <w:r>
              <w:t>1</w:t>
            </w:r>
            <w:r w:rsidR="5F4BF843"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4FAEB2" w14:textId="77777777" w:rsidR="0029609D" w:rsidRDefault="00102591">
            <w:pPr>
              <w:tabs>
                <w:tab w:val="left" w:pos="2880"/>
                <w:tab w:val="left" w:pos="5760"/>
              </w:tabs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DB914C" w14:textId="7380C364" w:rsidR="0029609D" w:rsidRDefault="4AEC74CD">
            <w:pPr>
              <w:tabs>
                <w:tab w:val="left" w:pos="2880"/>
                <w:tab w:val="left" w:pos="5760"/>
              </w:tabs>
              <w:jc w:val="center"/>
            </w:pPr>
            <w:r>
              <w:t xml:space="preserve"> </w:t>
            </w:r>
            <w:r w:rsidR="3FC9F184"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5E7EBE" w14:textId="77777777" w:rsidR="0029609D" w:rsidRDefault="00102591">
            <w:pPr>
              <w:tabs>
                <w:tab w:val="left" w:pos="2880"/>
                <w:tab w:val="left" w:pos="5760"/>
              </w:tabs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3E83F18" w14:textId="77777777" w:rsidR="0029609D" w:rsidRDefault="0029609D">
            <w:pPr>
              <w:tabs>
                <w:tab w:val="left" w:pos="2880"/>
                <w:tab w:val="left" w:pos="5760"/>
              </w:tabs>
              <w:jc w:val="center"/>
            </w:pPr>
          </w:p>
        </w:tc>
      </w:tr>
      <w:tr w:rsidR="0029609D" w14:paraId="6322E143" w14:textId="77777777" w:rsidTr="4AEC74CD"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27BB22E" w14:textId="77777777" w:rsidR="0029609D" w:rsidRDefault="00102591">
            <w:pPr>
              <w:pStyle w:val="Sadraj1"/>
              <w:tabs>
                <w:tab w:val="clear" w:pos="10205"/>
                <w:tab w:val="left" w:pos="2880"/>
                <w:tab w:val="left" w:pos="5760"/>
              </w:tabs>
              <w:spacing w:before="0"/>
              <w:rPr>
                <w:rFonts w:ascii="Times New Roman" w:hAnsi="Times New Roman"/>
                <w:caps w:val="0"/>
              </w:rPr>
            </w:pPr>
            <w:r>
              <w:rPr>
                <w:rFonts w:ascii="Times New Roman" w:hAnsi="Times New Roman"/>
                <w:caps w:val="0"/>
              </w:rPr>
              <w:t>UKUPNO (1. obr. razd.)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BAD364" w14:textId="77777777" w:rsidR="0029609D" w:rsidRDefault="0029609D">
            <w:pPr>
              <w:tabs>
                <w:tab w:val="left" w:pos="2880"/>
                <w:tab w:val="left" w:pos="5760"/>
              </w:tabs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894D1EF" w14:textId="176F5352" w:rsidR="0029609D" w:rsidRDefault="4AEC74CD">
            <w:pPr>
              <w:tabs>
                <w:tab w:val="left" w:pos="2880"/>
                <w:tab w:val="left" w:pos="5760"/>
              </w:tabs>
              <w:jc w:val="center"/>
              <w:rPr>
                <w:b/>
                <w:bCs/>
              </w:rPr>
            </w:pPr>
            <w:r w:rsidRPr="4AEC74CD">
              <w:rPr>
                <w:b/>
                <w:bCs/>
              </w:rPr>
              <w:t>8</w:t>
            </w:r>
            <w:r w:rsidR="29C327DD" w:rsidRPr="4AEC74CD">
              <w:rPr>
                <w:b/>
                <w:bCs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3DB4977" w14:textId="6118B274" w:rsidR="0029609D" w:rsidRDefault="4AEC74CD">
            <w:pPr>
              <w:tabs>
                <w:tab w:val="left" w:pos="2880"/>
                <w:tab w:val="left" w:pos="5760"/>
              </w:tabs>
              <w:jc w:val="center"/>
              <w:rPr>
                <w:b/>
                <w:bCs/>
              </w:rPr>
            </w:pPr>
            <w:r w:rsidRPr="4AEC74CD">
              <w:rPr>
                <w:b/>
                <w:bCs/>
              </w:rPr>
              <w:t>7</w:t>
            </w:r>
            <w:r w:rsidR="0C0B7096" w:rsidRPr="4AEC74CD">
              <w:rPr>
                <w:b/>
                <w:bCs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9935FF" w14:textId="77777777" w:rsidR="0029609D" w:rsidRDefault="00102591">
            <w:pPr>
              <w:tabs>
                <w:tab w:val="left" w:pos="2880"/>
                <w:tab w:val="left" w:pos="57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E865782" w14:textId="54BC957C" w:rsidR="0029609D" w:rsidRDefault="4AEC74CD">
            <w:pPr>
              <w:tabs>
                <w:tab w:val="left" w:pos="2880"/>
                <w:tab w:val="left" w:pos="5760"/>
              </w:tabs>
              <w:jc w:val="center"/>
              <w:rPr>
                <w:b/>
                <w:bCs/>
              </w:rPr>
            </w:pPr>
            <w:r w:rsidRPr="4AEC74CD">
              <w:rPr>
                <w:b/>
                <w:bCs/>
              </w:rPr>
              <w:t>1</w:t>
            </w:r>
            <w:r w:rsidR="59D38225" w:rsidRPr="4AEC74CD">
              <w:rPr>
                <w:b/>
                <w:bCs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BB7873E" w14:textId="77777777" w:rsidR="0029609D" w:rsidRDefault="00102591">
            <w:pPr>
              <w:tabs>
                <w:tab w:val="left" w:pos="2880"/>
                <w:tab w:val="left" w:pos="57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DC4596E" w14:textId="77777777" w:rsidR="0029609D" w:rsidRDefault="0029609D">
            <w:pPr>
              <w:tabs>
                <w:tab w:val="left" w:pos="2880"/>
                <w:tab w:val="left" w:pos="5760"/>
              </w:tabs>
              <w:jc w:val="center"/>
              <w:rPr>
                <w:b/>
              </w:rPr>
            </w:pPr>
          </w:p>
        </w:tc>
      </w:tr>
      <w:tr w:rsidR="0029609D" w14:paraId="580A66BB" w14:textId="77777777" w:rsidTr="4AEC74CD">
        <w:tc>
          <w:tcPr>
            <w:tcW w:w="1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974B84" w14:textId="77777777" w:rsidR="0029609D" w:rsidRDefault="00102591">
            <w:pPr>
              <w:tabs>
                <w:tab w:val="left" w:pos="2880"/>
                <w:tab w:val="left" w:pos="5760"/>
              </w:tabs>
              <w:jc w:val="both"/>
              <w:rPr>
                <w:b/>
              </w:rPr>
            </w:pPr>
            <w:r>
              <w:rPr>
                <w:b/>
              </w:rPr>
              <w:t xml:space="preserve">       II.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12B45" w14:textId="77777777" w:rsidR="0029609D" w:rsidRDefault="00102591">
            <w:pPr>
              <w:tabs>
                <w:tab w:val="left" w:pos="2880"/>
                <w:tab w:val="left" w:pos="5760"/>
              </w:tabs>
              <w:jc w:val="center"/>
            </w:pPr>
            <w:r>
              <w:t>I.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6E433" w14:textId="74B7493A" w:rsidR="0029609D" w:rsidRDefault="4AEC74CD">
            <w:pPr>
              <w:tabs>
                <w:tab w:val="left" w:pos="2880"/>
                <w:tab w:val="left" w:pos="5760"/>
              </w:tabs>
              <w:jc w:val="center"/>
            </w:pPr>
            <w:r>
              <w:t>2</w:t>
            </w:r>
            <w:r w:rsidR="00193FD3">
              <w:t>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3863D" w14:textId="2C2F7211" w:rsidR="0029609D" w:rsidRDefault="00193FD3">
            <w:pPr>
              <w:tabs>
                <w:tab w:val="left" w:pos="2880"/>
                <w:tab w:val="left" w:pos="5760"/>
              </w:tabs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6823E" w14:textId="77777777" w:rsidR="0029609D" w:rsidRDefault="00102591">
            <w:pPr>
              <w:tabs>
                <w:tab w:val="left" w:pos="2880"/>
                <w:tab w:val="left" w:pos="5760"/>
              </w:tabs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4D78" w14:textId="5C8792EC" w:rsidR="0029609D" w:rsidRDefault="7C43A497">
            <w:pPr>
              <w:tabs>
                <w:tab w:val="left" w:pos="2880"/>
                <w:tab w:val="left" w:pos="5760"/>
              </w:tabs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9947C" w14:textId="77777777" w:rsidR="0029609D" w:rsidRDefault="0029609D">
            <w:pPr>
              <w:tabs>
                <w:tab w:val="left" w:pos="2880"/>
                <w:tab w:val="left" w:pos="5760"/>
              </w:tabs>
              <w:jc w:val="center"/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3D853" w14:textId="77777777" w:rsidR="0029609D" w:rsidRDefault="0029609D">
            <w:pPr>
              <w:tabs>
                <w:tab w:val="left" w:pos="2880"/>
                <w:tab w:val="left" w:pos="5760"/>
              </w:tabs>
              <w:jc w:val="center"/>
            </w:pPr>
          </w:p>
        </w:tc>
      </w:tr>
      <w:tr w:rsidR="0029609D" w14:paraId="07816647" w14:textId="77777777" w:rsidTr="4AEC74CD">
        <w:tc>
          <w:tcPr>
            <w:tcW w:w="1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7A9836" w14:textId="77777777" w:rsidR="0029609D" w:rsidRDefault="0029609D">
            <w:pPr>
              <w:tabs>
                <w:tab w:val="left" w:pos="2880"/>
                <w:tab w:val="left" w:pos="5760"/>
              </w:tabs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6B8ED" w14:textId="77777777" w:rsidR="0029609D" w:rsidRDefault="00102591">
            <w:pPr>
              <w:tabs>
                <w:tab w:val="left" w:pos="2880"/>
                <w:tab w:val="left" w:pos="5760"/>
              </w:tabs>
              <w:jc w:val="center"/>
            </w:pPr>
            <w:r>
              <w:t>II.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CE70A" w14:textId="77777777" w:rsidR="0029609D" w:rsidRDefault="00102591">
            <w:pPr>
              <w:tabs>
                <w:tab w:val="left" w:pos="2880"/>
                <w:tab w:val="left" w:pos="5760"/>
              </w:tabs>
              <w:jc w:val="center"/>
            </w:pPr>
            <w:r>
              <w:t>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6C69F" w14:textId="6D461D3E" w:rsidR="0029609D" w:rsidRDefault="20D8E8A7">
            <w:pPr>
              <w:tabs>
                <w:tab w:val="left" w:pos="2880"/>
                <w:tab w:val="left" w:pos="5760"/>
              </w:tabs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39890" w14:textId="77777777" w:rsidR="0029609D" w:rsidRDefault="00102591">
            <w:pPr>
              <w:tabs>
                <w:tab w:val="left" w:pos="2880"/>
                <w:tab w:val="left" w:pos="5760"/>
              </w:tabs>
              <w:jc w:val="center"/>
            </w:pPr>
            <w:r>
              <w:t>−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0AAE" w14:textId="4A81200D" w:rsidR="0029609D" w:rsidRDefault="46F927EA">
            <w:pPr>
              <w:tabs>
                <w:tab w:val="left" w:pos="2880"/>
                <w:tab w:val="left" w:pos="5760"/>
              </w:tabs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E7A2C" w14:textId="77777777" w:rsidR="0029609D" w:rsidRDefault="0029609D">
            <w:pPr>
              <w:tabs>
                <w:tab w:val="left" w:pos="2880"/>
                <w:tab w:val="left" w:pos="5760"/>
              </w:tabs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DA92C" w14:textId="77777777" w:rsidR="0029609D" w:rsidRDefault="0029609D">
            <w:pPr>
              <w:tabs>
                <w:tab w:val="left" w:pos="2880"/>
                <w:tab w:val="left" w:pos="5760"/>
              </w:tabs>
              <w:jc w:val="center"/>
            </w:pPr>
          </w:p>
        </w:tc>
      </w:tr>
      <w:tr w:rsidR="0029609D" w14:paraId="42F61CD9" w14:textId="77777777" w:rsidTr="4AEC74CD">
        <w:tc>
          <w:tcPr>
            <w:tcW w:w="1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904CCB" w14:textId="77777777" w:rsidR="0029609D" w:rsidRDefault="0029609D">
            <w:pPr>
              <w:tabs>
                <w:tab w:val="left" w:pos="2880"/>
                <w:tab w:val="left" w:pos="5760"/>
              </w:tabs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86BB1" w14:textId="77777777" w:rsidR="0029609D" w:rsidRDefault="00102591">
            <w:pPr>
              <w:tabs>
                <w:tab w:val="left" w:pos="2880"/>
                <w:tab w:val="left" w:pos="5760"/>
              </w:tabs>
              <w:jc w:val="center"/>
            </w:pPr>
            <w:r>
              <w:t>III.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4785" w14:textId="5AC6BAA2" w:rsidR="0029609D" w:rsidRDefault="4AEC74CD">
            <w:pPr>
              <w:tabs>
                <w:tab w:val="left" w:pos="2880"/>
                <w:tab w:val="left" w:pos="5760"/>
              </w:tabs>
              <w:jc w:val="center"/>
            </w:pPr>
            <w:r>
              <w:t>2</w:t>
            </w:r>
            <w:r w:rsidR="19B4EF16"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4ED27" w14:textId="6B2A6F56" w:rsidR="0029609D" w:rsidRDefault="4AEC74CD">
            <w:pPr>
              <w:tabs>
                <w:tab w:val="left" w:pos="2880"/>
                <w:tab w:val="left" w:pos="5760"/>
              </w:tabs>
              <w:jc w:val="center"/>
            </w:pPr>
            <w:r>
              <w:t>2</w:t>
            </w:r>
            <w:r w:rsidR="62ACCBB2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5AD6" w14:textId="77777777" w:rsidR="0029609D" w:rsidRDefault="00102591">
            <w:pPr>
              <w:tabs>
                <w:tab w:val="left" w:pos="2880"/>
                <w:tab w:val="left" w:pos="5760"/>
              </w:tabs>
              <w:jc w:val="center"/>
            </w:pPr>
            <w:r>
              <w:t>−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8E918" w14:textId="461451B8" w:rsidR="0029609D" w:rsidRDefault="0C4A1FE9">
            <w:pPr>
              <w:tabs>
                <w:tab w:val="left" w:pos="2880"/>
                <w:tab w:val="left" w:pos="5760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360B8" w14:textId="77777777" w:rsidR="0029609D" w:rsidRDefault="0029609D">
            <w:pPr>
              <w:tabs>
                <w:tab w:val="left" w:pos="2880"/>
                <w:tab w:val="left" w:pos="5760"/>
              </w:tabs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CA98" w14:textId="77777777" w:rsidR="0029609D" w:rsidRDefault="0029609D">
            <w:pPr>
              <w:tabs>
                <w:tab w:val="left" w:pos="2880"/>
                <w:tab w:val="left" w:pos="5760"/>
              </w:tabs>
              <w:jc w:val="center"/>
            </w:pPr>
          </w:p>
        </w:tc>
      </w:tr>
      <w:tr w:rsidR="0029609D" w14:paraId="54DB664C" w14:textId="77777777" w:rsidTr="4AEC74CD">
        <w:tc>
          <w:tcPr>
            <w:tcW w:w="1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55251A" w14:textId="77777777" w:rsidR="0029609D" w:rsidRDefault="0029609D">
            <w:pPr>
              <w:tabs>
                <w:tab w:val="left" w:pos="2880"/>
                <w:tab w:val="left" w:pos="5760"/>
              </w:tabs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3F901" w14:textId="77777777" w:rsidR="0029609D" w:rsidRDefault="00102591">
            <w:pPr>
              <w:tabs>
                <w:tab w:val="left" w:pos="2880"/>
                <w:tab w:val="left" w:pos="5760"/>
              </w:tabs>
              <w:jc w:val="center"/>
            </w:pPr>
            <w:r>
              <w:t>IV.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EDB06" w14:textId="77777777" w:rsidR="0029609D" w:rsidRDefault="00102591">
            <w:pPr>
              <w:tabs>
                <w:tab w:val="left" w:pos="2880"/>
                <w:tab w:val="left" w:pos="5760"/>
              </w:tabs>
              <w:jc w:val="center"/>
            </w:pPr>
            <w:r>
              <w:t>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34407" w14:textId="635632E5" w:rsidR="0029609D" w:rsidRDefault="4AEC74CD">
            <w:pPr>
              <w:tabs>
                <w:tab w:val="left" w:pos="2880"/>
                <w:tab w:val="left" w:pos="5760"/>
              </w:tabs>
              <w:jc w:val="center"/>
            </w:pPr>
            <w:r>
              <w:t>1</w:t>
            </w:r>
            <w:r w:rsidR="5A1947A3"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9D56" w14:textId="24ED1399" w:rsidR="0029609D" w:rsidRDefault="5A1947A3">
            <w:pPr>
              <w:tabs>
                <w:tab w:val="left" w:pos="2880"/>
                <w:tab w:val="left" w:pos="5760"/>
              </w:tabs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8CF" w14:textId="7E99F786" w:rsidR="0029609D" w:rsidRDefault="5A1947A3">
            <w:pPr>
              <w:tabs>
                <w:tab w:val="left" w:pos="2880"/>
                <w:tab w:val="left" w:pos="5760"/>
              </w:tabs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D2C48" w14:textId="77777777" w:rsidR="0029609D" w:rsidRDefault="0029609D">
            <w:pPr>
              <w:tabs>
                <w:tab w:val="left" w:pos="2880"/>
                <w:tab w:val="left" w:pos="5760"/>
              </w:tabs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27C88" w14:textId="77777777" w:rsidR="0029609D" w:rsidRDefault="0029609D">
            <w:pPr>
              <w:tabs>
                <w:tab w:val="left" w:pos="2880"/>
                <w:tab w:val="left" w:pos="5760"/>
              </w:tabs>
              <w:jc w:val="center"/>
            </w:pPr>
          </w:p>
        </w:tc>
      </w:tr>
      <w:tr w:rsidR="0029609D" w14:paraId="074AE10E" w14:textId="77777777" w:rsidTr="4AEC74CD">
        <w:tc>
          <w:tcPr>
            <w:tcW w:w="1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B88F8C" w14:textId="77777777" w:rsidR="0029609D" w:rsidRDefault="0029609D">
            <w:pPr>
              <w:tabs>
                <w:tab w:val="left" w:pos="2880"/>
                <w:tab w:val="left" w:pos="5760"/>
              </w:tabs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90CC7" w14:textId="77777777" w:rsidR="0029609D" w:rsidRDefault="00102591">
            <w:pPr>
              <w:tabs>
                <w:tab w:val="left" w:pos="2880"/>
                <w:tab w:val="left" w:pos="5760"/>
              </w:tabs>
              <w:jc w:val="center"/>
            </w:pPr>
            <w:r>
              <w:t>V.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20F" w14:textId="77777777" w:rsidR="0029609D" w:rsidRDefault="00102591">
            <w:pPr>
              <w:tabs>
                <w:tab w:val="left" w:pos="2880"/>
                <w:tab w:val="left" w:pos="5760"/>
              </w:tabs>
              <w:jc w:val="center"/>
            </w:pPr>
            <w:r>
              <w:t>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EE48" w14:textId="77777777" w:rsidR="0029609D" w:rsidRDefault="00102591">
            <w:pPr>
              <w:tabs>
                <w:tab w:val="left" w:pos="2880"/>
                <w:tab w:val="left" w:pos="5760"/>
              </w:tabs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C8127" w14:textId="77777777" w:rsidR="0029609D" w:rsidRDefault="00102591">
            <w:pPr>
              <w:tabs>
                <w:tab w:val="left" w:pos="2880"/>
                <w:tab w:val="left" w:pos="5760"/>
              </w:tabs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C11DD" w14:textId="77777777" w:rsidR="0029609D" w:rsidRDefault="00102591">
            <w:pPr>
              <w:tabs>
                <w:tab w:val="left" w:pos="2880"/>
                <w:tab w:val="left" w:pos="5760"/>
              </w:tabs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0E7A7" w14:textId="77777777" w:rsidR="0029609D" w:rsidRDefault="0029609D">
            <w:pPr>
              <w:tabs>
                <w:tab w:val="left" w:pos="2880"/>
                <w:tab w:val="left" w:pos="5760"/>
              </w:tabs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7D4A" w14:textId="77777777" w:rsidR="0029609D" w:rsidRDefault="0029609D">
            <w:pPr>
              <w:tabs>
                <w:tab w:val="left" w:pos="2880"/>
                <w:tab w:val="left" w:pos="5760"/>
              </w:tabs>
              <w:jc w:val="center"/>
            </w:pPr>
          </w:p>
        </w:tc>
      </w:tr>
      <w:tr w:rsidR="0029609D" w14:paraId="48CB248A" w14:textId="77777777" w:rsidTr="4AEC74CD">
        <w:tc>
          <w:tcPr>
            <w:tcW w:w="1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7B69A3" w14:textId="77777777" w:rsidR="0029609D" w:rsidRDefault="0029609D">
            <w:pPr>
              <w:tabs>
                <w:tab w:val="left" w:pos="2880"/>
                <w:tab w:val="left" w:pos="5760"/>
              </w:tabs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DA661" w14:textId="77777777" w:rsidR="0029609D" w:rsidRDefault="00102591">
            <w:pPr>
              <w:tabs>
                <w:tab w:val="left" w:pos="2880"/>
                <w:tab w:val="left" w:pos="5760"/>
              </w:tabs>
              <w:jc w:val="center"/>
            </w:pPr>
            <w:r>
              <w:t>VI.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2D754" w14:textId="77777777" w:rsidR="0029609D" w:rsidRDefault="00102591">
            <w:pPr>
              <w:tabs>
                <w:tab w:val="left" w:pos="2880"/>
                <w:tab w:val="left" w:pos="5760"/>
              </w:tabs>
              <w:jc w:val="center"/>
            </w:pPr>
            <w:r>
              <w:t>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4E130" w14:textId="1F3E5E16" w:rsidR="0029609D" w:rsidRDefault="7543F0CA">
            <w:pPr>
              <w:tabs>
                <w:tab w:val="left" w:pos="2880"/>
                <w:tab w:val="left" w:pos="5760"/>
              </w:tabs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4CCE4" w14:textId="6832B1CA" w:rsidR="0029609D" w:rsidRDefault="7543F0CA">
            <w:pPr>
              <w:tabs>
                <w:tab w:val="left" w:pos="2880"/>
                <w:tab w:val="left" w:pos="5760"/>
              </w:tabs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1B773" w14:textId="59A58C6D" w:rsidR="0029609D" w:rsidRDefault="4AEC74CD">
            <w:pPr>
              <w:tabs>
                <w:tab w:val="left" w:pos="2880"/>
                <w:tab w:val="left" w:pos="5760"/>
              </w:tabs>
              <w:jc w:val="center"/>
            </w:pPr>
            <w:r>
              <w:t>1</w:t>
            </w:r>
            <w:r w:rsidR="370391DC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878AF" w14:textId="77777777" w:rsidR="0029609D" w:rsidRDefault="00102591">
            <w:pPr>
              <w:tabs>
                <w:tab w:val="left" w:pos="2880"/>
                <w:tab w:val="left" w:pos="5760"/>
              </w:tabs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829D" w14:textId="77777777" w:rsidR="0029609D" w:rsidRDefault="0029609D">
            <w:pPr>
              <w:tabs>
                <w:tab w:val="left" w:pos="2880"/>
                <w:tab w:val="left" w:pos="5760"/>
              </w:tabs>
              <w:jc w:val="center"/>
            </w:pPr>
          </w:p>
        </w:tc>
      </w:tr>
      <w:tr w:rsidR="0029609D" w14:paraId="72B01D11" w14:textId="77777777" w:rsidTr="4AEC74CD">
        <w:tc>
          <w:tcPr>
            <w:tcW w:w="1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CA8924" w14:textId="77777777" w:rsidR="0029609D" w:rsidRDefault="0029609D">
            <w:pPr>
              <w:tabs>
                <w:tab w:val="left" w:pos="2880"/>
                <w:tab w:val="left" w:pos="5760"/>
              </w:tabs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EB323" w14:textId="77777777" w:rsidR="0029609D" w:rsidRDefault="00102591">
            <w:pPr>
              <w:tabs>
                <w:tab w:val="left" w:pos="2880"/>
                <w:tab w:val="left" w:pos="5760"/>
              </w:tabs>
              <w:jc w:val="center"/>
            </w:pPr>
            <w:r>
              <w:t>VII.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ECFD" w14:textId="6A21A941" w:rsidR="0029609D" w:rsidRDefault="64C70231">
            <w:pPr>
              <w:tabs>
                <w:tab w:val="left" w:pos="2880"/>
                <w:tab w:val="left" w:pos="5760"/>
              </w:tabs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6F150" w14:textId="77777777" w:rsidR="0029609D" w:rsidRDefault="0029609D">
            <w:pPr>
              <w:tabs>
                <w:tab w:val="left" w:pos="2880"/>
                <w:tab w:val="left" w:pos="5760"/>
              </w:tabs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F35B7" w14:textId="77777777" w:rsidR="0029609D" w:rsidRDefault="00102591">
            <w:pPr>
              <w:tabs>
                <w:tab w:val="left" w:pos="2880"/>
                <w:tab w:val="left" w:pos="5760"/>
              </w:tabs>
              <w:jc w:val="center"/>
            </w:pPr>
            <w:r>
              <w:t>−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6A7EE" w14:textId="77777777" w:rsidR="0029609D" w:rsidRDefault="00102591">
            <w:pPr>
              <w:tabs>
                <w:tab w:val="left" w:pos="2880"/>
                <w:tab w:val="left" w:pos="5760"/>
              </w:tabs>
              <w:jc w:val="center"/>
            </w:pPr>
            <w:r>
              <w:t>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38875" w14:textId="77777777" w:rsidR="0029609D" w:rsidRDefault="0029609D">
            <w:pPr>
              <w:tabs>
                <w:tab w:val="left" w:pos="2880"/>
                <w:tab w:val="left" w:pos="5760"/>
              </w:tabs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4BB65" w14:textId="77777777" w:rsidR="0029609D" w:rsidRDefault="00102591">
            <w:pPr>
              <w:tabs>
                <w:tab w:val="left" w:pos="2880"/>
                <w:tab w:val="left" w:pos="5760"/>
              </w:tabs>
              <w:jc w:val="center"/>
            </w:pPr>
            <w:r>
              <w:t>15</w:t>
            </w:r>
          </w:p>
        </w:tc>
      </w:tr>
      <w:tr w:rsidR="0029609D" w14:paraId="552A6E98" w14:textId="77777777" w:rsidTr="4AEC74CD">
        <w:tc>
          <w:tcPr>
            <w:tcW w:w="18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B938B" w14:textId="77777777" w:rsidR="0029609D" w:rsidRDefault="0029609D">
            <w:pPr>
              <w:tabs>
                <w:tab w:val="left" w:pos="2880"/>
                <w:tab w:val="left" w:pos="5760"/>
              </w:tabs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80BC3" w14:textId="77777777" w:rsidR="0029609D" w:rsidRDefault="00102591">
            <w:pPr>
              <w:tabs>
                <w:tab w:val="left" w:pos="2880"/>
                <w:tab w:val="left" w:pos="5760"/>
              </w:tabs>
              <w:jc w:val="center"/>
            </w:pPr>
            <w:r>
              <w:t>VIII.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A1243" w14:textId="47A73E94" w:rsidR="0029609D" w:rsidRDefault="42065E2F">
            <w:pPr>
              <w:tabs>
                <w:tab w:val="left" w:pos="2880"/>
                <w:tab w:val="left" w:pos="5760"/>
              </w:tabs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98D5" w14:textId="77777777" w:rsidR="0029609D" w:rsidRDefault="0029609D">
            <w:pPr>
              <w:tabs>
                <w:tab w:val="left" w:pos="2880"/>
                <w:tab w:val="left" w:pos="5760"/>
              </w:tabs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65B54" w14:textId="77777777" w:rsidR="0029609D" w:rsidRDefault="00102591">
            <w:pPr>
              <w:tabs>
                <w:tab w:val="left" w:pos="2880"/>
                <w:tab w:val="left" w:pos="5760"/>
              </w:tabs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0AAC2" w14:textId="77777777" w:rsidR="0029609D" w:rsidRDefault="00102591">
            <w:pPr>
              <w:tabs>
                <w:tab w:val="left" w:pos="2880"/>
                <w:tab w:val="left" w:pos="5760"/>
              </w:tabs>
              <w:jc w:val="center"/>
            </w:pPr>
            <w:r>
              <w:t>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BE600" w14:textId="77777777" w:rsidR="0029609D" w:rsidRDefault="0029609D">
            <w:pPr>
              <w:tabs>
                <w:tab w:val="left" w:pos="2880"/>
                <w:tab w:val="left" w:pos="5760"/>
              </w:tabs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724A" w14:textId="437A36A5" w:rsidR="0029609D" w:rsidRDefault="4AEC74CD">
            <w:pPr>
              <w:tabs>
                <w:tab w:val="left" w:pos="2880"/>
                <w:tab w:val="left" w:pos="5760"/>
              </w:tabs>
              <w:jc w:val="center"/>
            </w:pPr>
            <w:r>
              <w:t>1</w:t>
            </w:r>
            <w:r w:rsidR="234BD7FC">
              <w:t>3</w:t>
            </w:r>
          </w:p>
        </w:tc>
      </w:tr>
      <w:tr w:rsidR="0029609D" w14:paraId="11BE6C3D" w14:textId="77777777" w:rsidTr="4AEC74CD"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7EAE2D" w14:textId="77777777" w:rsidR="0029609D" w:rsidRDefault="00102591">
            <w:pPr>
              <w:pStyle w:val="Sadraj1"/>
              <w:tabs>
                <w:tab w:val="clear" w:pos="10205"/>
                <w:tab w:val="left" w:pos="2880"/>
                <w:tab w:val="left" w:pos="5760"/>
              </w:tabs>
              <w:spacing w:before="0"/>
              <w:rPr>
                <w:rFonts w:ascii="Times New Roman" w:hAnsi="Times New Roman"/>
                <w:caps w:val="0"/>
                <w:lang w:val="hr-HR"/>
              </w:rPr>
            </w:pPr>
            <w:r>
              <w:rPr>
                <w:rFonts w:ascii="Times New Roman" w:hAnsi="Times New Roman"/>
                <w:caps w:val="0"/>
                <w:lang w:val="it-IT"/>
              </w:rPr>
              <w:t>UKUPNO (2. obr. razd.)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7EE3B4B9" w14:textId="77777777" w:rsidR="0029609D" w:rsidRDefault="0029609D">
            <w:pPr>
              <w:tabs>
                <w:tab w:val="left" w:pos="2880"/>
                <w:tab w:val="left" w:pos="5760"/>
              </w:tabs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07C2F63" w14:textId="3CDF6891" w:rsidR="0029609D" w:rsidRDefault="4AEC74CD">
            <w:pPr>
              <w:tabs>
                <w:tab w:val="left" w:pos="2880"/>
                <w:tab w:val="left" w:pos="5760"/>
              </w:tabs>
              <w:jc w:val="center"/>
              <w:rPr>
                <w:b/>
                <w:bCs/>
              </w:rPr>
            </w:pPr>
            <w:r w:rsidRPr="4AEC74CD">
              <w:rPr>
                <w:b/>
                <w:bCs/>
              </w:rPr>
              <w:t>13</w:t>
            </w:r>
            <w:r w:rsidR="70B438DA" w:rsidRPr="4AEC74CD">
              <w:rPr>
                <w:b/>
                <w:bCs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49FB466E" w14:textId="2B9D395A" w:rsidR="0029609D" w:rsidRDefault="4AEC74CD">
            <w:pPr>
              <w:tabs>
                <w:tab w:val="left" w:pos="2880"/>
                <w:tab w:val="left" w:pos="5760"/>
              </w:tabs>
              <w:jc w:val="center"/>
              <w:rPr>
                <w:b/>
                <w:bCs/>
              </w:rPr>
            </w:pPr>
            <w:r w:rsidRPr="4AEC74CD">
              <w:rPr>
                <w:b/>
                <w:bCs/>
              </w:rPr>
              <w:t>10</w:t>
            </w:r>
            <w:r w:rsidR="0E353B41" w:rsidRPr="4AEC74CD">
              <w:rPr>
                <w:b/>
                <w:bCs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7BBEA4A" w14:textId="77777777" w:rsidR="0029609D" w:rsidRDefault="71C9453C">
            <w:pPr>
              <w:tabs>
                <w:tab w:val="left" w:pos="2880"/>
                <w:tab w:val="left" w:pos="5760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 w:themeColor="text1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46DE38F6" w14:textId="720B2C17" w:rsidR="0029609D" w:rsidRDefault="4AEC74CD">
            <w:pPr>
              <w:tabs>
                <w:tab w:val="left" w:pos="2880"/>
                <w:tab w:val="left" w:pos="5760"/>
              </w:tabs>
              <w:jc w:val="center"/>
              <w:rPr>
                <w:b/>
                <w:bCs/>
              </w:rPr>
            </w:pPr>
            <w:r w:rsidRPr="4AEC74CD">
              <w:rPr>
                <w:b/>
                <w:bCs/>
              </w:rPr>
              <w:t>6</w:t>
            </w:r>
            <w:r w:rsidR="75DA1887" w:rsidRPr="4AEC74CD">
              <w:rPr>
                <w:b/>
                <w:bCs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B7EC7C7" w14:textId="77777777" w:rsidR="0029609D" w:rsidRDefault="00102591">
            <w:pPr>
              <w:tabs>
                <w:tab w:val="left" w:pos="2880"/>
                <w:tab w:val="left" w:pos="57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219897CE" w14:textId="00B9FC2B" w:rsidR="0029609D" w:rsidRDefault="302BE223" w:rsidP="4AEC74CD">
            <w:pPr>
              <w:tabs>
                <w:tab w:val="left" w:pos="2880"/>
                <w:tab w:val="left" w:pos="5760"/>
              </w:tabs>
              <w:jc w:val="center"/>
              <w:rPr>
                <w:b/>
                <w:bCs/>
              </w:rPr>
            </w:pPr>
            <w:r w:rsidRPr="4AEC74CD">
              <w:rPr>
                <w:b/>
                <w:bCs/>
              </w:rPr>
              <w:t>28</w:t>
            </w:r>
          </w:p>
        </w:tc>
      </w:tr>
      <w:tr w:rsidR="0029609D" w14:paraId="17D63EA2" w14:textId="77777777" w:rsidTr="4AEC74CD"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52E608EF" w14:textId="77777777" w:rsidR="0029609D" w:rsidRDefault="0029609D">
            <w:pPr>
              <w:tabs>
                <w:tab w:val="left" w:pos="2880"/>
                <w:tab w:val="left" w:pos="5760"/>
              </w:tabs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074E47F7" w14:textId="77777777" w:rsidR="0029609D" w:rsidRDefault="0029609D">
            <w:pPr>
              <w:tabs>
                <w:tab w:val="left" w:pos="2880"/>
                <w:tab w:val="left" w:pos="5760"/>
              </w:tabs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4A852BA6" w14:textId="77777777" w:rsidR="0029609D" w:rsidRDefault="0029609D">
            <w:pPr>
              <w:tabs>
                <w:tab w:val="left" w:pos="2880"/>
                <w:tab w:val="left" w:pos="5760"/>
              </w:tabs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1299FC03" w14:textId="77777777" w:rsidR="0029609D" w:rsidRDefault="0029609D">
            <w:pPr>
              <w:tabs>
                <w:tab w:val="left" w:pos="2880"/>
                <w:tab w:val="left" w:pos="5760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3508331" w14:textId="77777777" w:rsidR="0029609D" w:rsidRDefault="0029609D">
            <w:pPr>
              <w:tabs>
                <w:tab w:val="left" w:pos="2880"/>
                <w:tab w:val="left" w:pos="5760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4C694B97" w14:textId="77777777" w:rsidR="0029609D" w:rsidRDefault="0029609D">
            <w:pPr>
              <w:tabs>
                <w:tab w:val="left" w:pos="2880"/>
                <w:tab w:val="left" w:pos="5760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5EB26D91" w14:textId="77777777" w:rsidR="0029609D" w:rsidRDefault="0029609D">
            <w:pPr>
              <w:tabs>
                <w:tab w:val="left" w:pos="2880"/>
                <w:tab w:val="left" w:pos="5760"/>
              </w:tabs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C8F9AD" w14:textId="77777777" w:rsidR="0029609D" w:rsidRDefault="0029609D">
            <w:pPr>
              <w:tabs>
                <w:tab w:val="left" w:pos="2880"/>
                <w:tab w:val="left" w:pos="5760"/>
              </w:tabs>
              <w:jc w:val="center"/>
              <w:rPr>
                <w:b/>
              </w:rPr>
            </w:pPr>
          </w:p>
        </w:tc>
      </w:tr>
      <w:tr w:rsidR="0029609D" w14:paraId="5CE8DE5E" w14:textId="77777777" w:rsidTr="4AEC74CD"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C3FA681" w14:textId="77777777" w:rsidR="0029609D" w:rsidRDefault="00102591">
            <w:pPr>
              <w:tabs>
                <w:tab w:val="left" w:pos="2880"/>
                <w:tab w:val="left" w:pos="5760"/>
              </w:tabs>
              <w:rPr>
                <w:b/>
              </w:rPr>
            </w:pPr>
            <w:r>
              <w:rPr>
                <w:b/>
              </w:rPr>
              <w:t>UKUPNO (1. i 2. obr. razdoblje)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8D160CB" w14:textId="77777777" w:rsidR="0029609D" w:rsidRDefault="0029609D">
            <w:pPr>
              <w:tabs>
                <w:tab w:val="left" w:pos="2880"/>
                <w:tab w:val="left" w:pos="5760"/>
              </w:tabs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2CA41D" w14:textId="3E0CEB91" w:rsidR="0029609D" w:rsidRDefault="4AEC74CD">
            <w:pPr>
              <w:tabs>
                <w:tab w:val="left" w:pos="2880"/>
                <w:tab w:val="left" w:pos="5760"/>
              </w:tabs>
              <w:jc w:val="center"/>
              <w:rPr>
                <w:b/>
                <w:bCs/>
              </w:rPr>
            </w:pPr>
            <w:r w:rsidRPr="4AEC74CD">
              <w:rPr>
                <w:b/>
                <w:bCs/>
              </w:rPr>
              <w:t>2</w:t>
            </w:r>
            <w:r w:rsidR="4367C628" w:rsidRPr="4AEC74CD">
              <w:rPr>
                <w:b/>
                <w:bCs/>
              </w:rPr>
              <w:t>2</w:t>
            </w:r>
            <w:r w:rsidR="400F7B18" w:rsidRPr="4AEC74CD">
              <w:rPr>
                <w:b/>
                <w:bCs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3E5FE62" w14:textId="7DCCBDBC" w:rsidR="0029609D" w:rsidRDefault="4AEC74CD">
            <w:pPr>
              <w:tabs>
                <w:tab w:val="left" w:pos="2880"/>
                <w:tab w:val="left" w:pos="5760"/>
              </w:tabs>
              <w:jc w:val="center"/>
              <w:rPr>
                <w:b/>
                <w:bCs/>
              </w:rPr>
            </w:pPr>
            <w:r w:rsidRPr="4AEC74CD">
              <w:rPr>
                <w:b/>
                <w:bCs/>
              </w:rPr>
              <w:t>17</w:t>
            </w:r>
            <w:r w:rsidR="784BE16F" w:rsidRPr="4AEC74CD">
              <w:rPr>
                <w:b/>
                <w:bCs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655FCB7" w14:textId="4CF7E3DF" w:rsidR="0029609D" w:rsidRDefault="4AEC74CD">
            <w:pPr>
              <w:tabs>
                <w:tab w:val="left" w:pos="2880"/>
                <w:tab w:val="left" w:pos="5760"/>
              </w:tabs>
              <w:jc w:val="center"/>
              <w:rPr>
                <w:b/>
                <w:bCs/>
              </w:rPr>
            </w:pPr>
            <w:r w:rsidRPr="4AEC74CD">
              <w:rPr>
                <w:b/>
                <w:bCs/>
              </w:rPr>
              <w:t>1</w:t>
            </w:r>
            <w:r w:rsidR="47F7941A" w:rsidRPr="4AEC74CD">
              <w:rPr>
                <w:b/>
                <w:bCs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69B972E" w14:textId="69328926" w:rsidR="0029609D" w:rsidRDefault="4AEC74CD">
            <w:pPr>
              <w:tabs>
                <w:tab w:val="left" w:pos="2880"/>
                <w:tab w:val="left" w:pos="5760"/>
              </w:tabs>
              <w:jc w:val="center"/>
              <w:rPr>
                <w:b/>
                <w:bCs/>
              </w:rPr>
            </w:pPr>
            <w:r w:rsidRPr="4AEC74CD">
              <w:rPr>
                <w:b/>
                <w:bCs/>
              </w:rPr>
              <w:t>7</w:t>
            </w:r>
            <w:r w:rsidR="03BBCDC0" w:rsidRPr="4AEC74CD">
              <w:rPr>
                <w:b/>
                <w:bCs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EEDD387" w14:textId="77777777" w:rsidR="0029609D" w:rsidRDefault="00102591">
            <w:pPr>
              <w:tabs>
                <w:tab w:val="left" w:pos="2880"/>
                <w:tab w:val="left" w:pos="57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DA3216" w14:textId="2EB40CBE" w:rsidR="0029609D" w:rsidRDefault="60979ED4" w:rsidP="4AEC74CD">
            <w:pPr>
              <w:tabs>
                <w:tab w:val="left" w:pos="2880"/>
                <w:tab w:val="left" w:pos="5760"/>
              </w:tabs>
              <w:jc w:val="center"/>
              <w:rPr>
                <w:b/>
                <w:bCs/>
              </w:rPr>
            </w:pPr>
            <w:r w:rsidRPr="4AEC74CD">
              <w:rPr>
                <w:b/>
                <w:bCs/>
              </w:rPr>
              <w:t>28</w:t>
            </w:r>
          </w:p>
        </w:tc>
      </w:tr>
    </w:tbl>
    <w:p w14:paraId="61AC30FB" w14:textId="77777777" w:rsidR="0029609D" w:rsidRDefault="0029609D">
      <w:pPr>
        <w:ind w:right="201"/>
        <w:rPr>
          <w:color w:val="FF0000"/>
        </w:rPr>
      </w:pPr>
    </w:p>
    <w:tbl>
      <w:tblPr>
        <w:tblW w:w="98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4"/>
      </w:tblGrid>
      <w:tr w:rsidR="0029609D" w14:paraId="3C13EC54" w14:textId="77777777" w:rsidTr="4AEC74CD">
        <w:tc>
          <w:tcPr>
            <w:tcW w:w="9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63CC" w14:textId="0F73CE0B" w:rsidR="0029609D" w:rsidRDefault="13267F9B">
            <w:r>
              <w:t>Početak nastave je 8. rujna 2025.</w:t>
            </w:r>
          </w:p>
        </w:tc>
      </w:tr>
      <w:tr w:rsidR="0029609D" w14:paraId="3FDBBC79" w14:textId="77777777" w:rsidTr="4AEC74CD">
        <w:tc>
          <w:tcPr>
            <w:tcW w:w="9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B477" w14:textId="62BA384E" w:rsidR="0029609D" w:rsidRDefault="13267F9B">
            <w:r>
              <w:t xml:space="preserve">Prvo polugodište traje od 8. rujna 2025. do 23. prosinca 2025. </w:t>
            </w:r>
          </w:p>
        </w:tc>
      </w:tr>
      <w:tr w:rsidR="0029609D" w14:paraId="4BD5CCA3" w14:textId="77777777" w:rsidTr="4AEC74CD">
        <w:tc>
          <w:tcPr>
            <w:tcW w:w="9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BBA3" w14:textId="57E2E9E9" w:rsidR="0029609D" w:rsidRDefault="13267F9B">
            <w:r>
              <w:t xml:space="preserve">Drugo polugodište traje od 12. siječnja 2026. do 12. lipnja 2026. </w:t>
            </w:r>
          </w:p>
        </w:tc>
      </w:tr>
      <w:tr w:rsidR="0029609D" w14:paraId="71DED46D" w14:textId="77777777" w:rsidTr="4AEC74CD">
        <w:tc>
          <w:tcPr>
            <w:tcW w:w="9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0FCC2321" w14:textId="77777777" w:rsidR="0029609D" w:rsidRDefault="00102591">
            <w:pPr>
              <w:rPr>
                <w:b/>
              </w:rPr>
            </w:pPr>
            <w:r>
              <w:rPr>
                <w:b/>
              </w:rPr>
              <w:t>Učenički odmori</w:t>
            </w:r>
          </w:p>
        </w:tc>
      </w:tr>
      <w:tr w:rsidR="0029609D" w14:paraId="356E681F" w14:textId="77777777" w:rsidTr="4AEC74CD">
        <w:tc>
          <w:tcPr>
            <w:tcW w:w="9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CB71" w14:textId="77777777" w:rsidR="0029609D" w:rsidRDefault="0029609D"/>
        </w:tc>
      </w:tr>
      <w:tr w:rsidR="0029609D" w14:paraId="46A78E65" w14:textId="77777777" w:rsidTr="4AEC74CD">
        <w:tc>
          <w:tcPr>
            <w:tcW w:w="9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903A" w14:textId="6F718908" w:rsidR="0029609D" w:rsidRDefault="13267F9B">
            <w:r>
              <w:t xml:space="preserve">od 24. prosinca 2025. do 11. siječnja 2026. – </w:t>
            </w:r>
            <w:r w:rsidRPr="13267F9B">
              <w:rPr>
                <w:b/>
                <w:bCs/>
              </w:rPr>
              <w:t>zimski odmor učenika</w:t>
            </w:r>
          </w:p>
        </w:tc>
      </w:tr>
      <w:tr w:rsidR="0029609D" w14:paraId="580667D2" w14:textId="77777777" w:rsidTr="4AEC74CD">
        <w:tc>
          <w:tcPr>
            <w:tcW w:w="9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B61F" w14:textId="77777777" w:rsidR="0029609D" w:rsidRDefault="0029609D" w:rsidP="13267F9B">
            <w:pPr>
              <w:rPr>
                <w:b/>
                <w:bCs/>
              </w:rPr>
            </w:pPr>
          </w:p>
        </w:tc>
      </w:tr>
      <w:tr w:rsidR="0029609D" w14:paraId="6A2CC408" w14:textId="77777777" w:rsidTr="4AEC74CD">
        <w:tc>
          <w:tcPr>
            <w:tcW w:w="9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4DEE" w14:textId="1C201DD7" w:rsidR="0029609D" w:rsidRDefault="13267F9B">
            <w:r>
              <w:t xml:space="preserve">od 30. ožujka 2026. do 6. travnja 2026.– </w:t>
            </w:r>
            <w:r w:rsidRPr="13267F9B">
              <w:rPr>
                <w:b/>
                <w:bCs/>
              </w:rPr>
              <w:t>proljetni odmor učenika</w:t>
            </w:r>
          </w:p>
        </w:tc>
      </w:tr>
      <w:tr w:rsidR="0029609D" w14:paraId="408FC959" w14:textId="77777777" w:rsidTr="4AEC74CD">
        <w:trPr>
          <w:trHeight w:val="372"/>
        </w:trPr>
        <w:tc>
          <w:tcPr>
            <w:tcW w:w="9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3F2E" w14:textId="716FFF00" w:rsidR="0029609D" w:rsidRDefault="13267F9B">
            <w:r>
              <w:t xml:space="preserve">od 15. lipnja 2026. do početka nastavne godine </w:t>
            </w:r>
            <w:r w:rsidRPr="13267F9B">
              <w:rPr>
                <w:b/>
                <w:bCs/>
              </w:rPr>
              <w:t>– ljetni odmor učenika</w:t>
            </w:r>
            <w:r>
              <w:t xml:space="preserve"> </w:t>
            </w:r>
          </w:p>
        </w:tc>
      </w:tr>
      <w:tr w:rsidR="0029609D" w14:paraId="62F5E7FB" w14:textId="77777777" w:rsidTr="4AEC74CD">
        <w:tc>
          <w:tcPr>
            <w:tcW w:w="9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57D1" w14:textId="30ADFA02" w:rsidR="0029609D" w:rsidRDefault="372FA887" w:rsidP="13267F9B">
            <w:pPr>
              <w:rPr>
                <w:highlight w:val="yellow"/>
              </w:rPr>
            </w:pPr>
            <w:r>
              <w:t>Godišnji odmor djelatnika od 1</w:t>
            </w:r>
            <w:r w:rsidR="42F0D86E">
              <w:t>3</w:t>
            </w:r>
            <w:r>
              <w:t>. srpnja 202</w:t>
            </w:r>
            <w:r w:rsidR="75F6A1F7">
              <w:t>6</w:t>
            </w:r>
            <w:r>
              <w:t>. do 2</w:t>
            </w:r>
            <w:r w:rsidR="14B34422">
              <w:t>0</w:t>
            </w:r>
            <w:r>
              <w:t>. kolovoza 202</w:t>
            </w:r>
            <w:r w:rsidR="68592484">
              <w:t>6</w:t>
            </w:r>
            <w:r>
              <w:t>., povratak na posao 2</w:t>
            </w:r>
            <w:r w:rsidR="0522CAF9">
              <w:t>1</w:t>
            </w:r>
            <w:r>
              <w:t>. kolovoza 202</w:t>
            </w:r>
            <w:r w:rsidR="7617FF96">
              <w:t>6</w:t>
            </w:r>
            <w:r>
              <w:t>.</w:t>
            </w:r>
          </w:p>
        </w:tc>
      </w:tr>
      <w:tr w:rsidR="0029609D" w14:paraId="585EB5F7" w14:textId="77777777" w:rsidTr="4AEC74CD">
        <w:tc>
          <w:tcPr>
            <w:tcW w:w="9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04D" w14:textId="581E6623" w:rsidR="0029609D" w:rsidRDefault="13267F9B">
            <w:r>
              <w:t>upisi u 1. razred – tijekom  travnja, svibnja i lipnja 2026.</w:t>
            </w:r>
          </w:p>
          <w:p w14:paraId="00979790" w14:textId="77777777" w:rsidR="0029609D" w:rsidRDefault="00102591">
            <w:r>
              <w:t>e-upisi u srednje škole – prema kalendaru MZOM-a</w:t>
            </w:r>
          </w:p>
          <w:p w14:paraId="104AD887" w14:textId="77777777" w:rsidR="0029609D" w:rsidRDefault="00102591">
            <w:r>
              <w:t>Nacionalno vrednovanje znanja – prema uputama i kalendaru MZOM-a i NCVVO-a</w:t>
            </w:r>
          </w:p>
          <w:p w14:paraId="571EFEF8" w14:textId="77777777" w:rsidR="0029609D" w:rsidRDefault="00102591">
            <w:r>
              <w:t>4. razredi:</w:t>
            </w:r>
          </w:p>
          <w:p w14:paraId="7B69BBD3" w14:textId="51DA21FC" w:rsidR="0029609D" w:rsidRDefault="13267F9B">
            <w:r>
              <w:t>Hrvatski jezik – ponedjeljak, 2. ožujka 2026. od 9.00</w:t>
            </w:r>
          </w:p>
          <w:p w14:paraId="5A2D87F6" w14:textId="14899EDE" w:rsidR="0029609D" w:rsidRDefault="13267F9B">
            <w:r>
              <w:t>Matematika – srijeda, 4. ožujka 2026. od 9.00</w:t>
            </w:r>
          </w:p>
          <w:p w14:paraId="1708B990" w14:textId="12954D03" w:rsidR="0029609D" w:rsidRDefault="13267F9B">
            <w:r>
              <w:t>Priroda i društvo – petak, 6. ožujka 2026. od 9.00</w:t>
            </w:r>
          </w:p>
          <w:p w14:paraId="2F802E18" w14:textId="77777777" w:rsidR="0029609D" w:rsidRDefault="00102591">
            <w:r>
              <w:t xml:space="preserve">8. razredi: </w:t>
            </w:r>
          </w:p>
          <w:p w14:paraId="4408DABC" w14:textId="5723D304" w:rsidR="0029609D" w:rsidRDefault="13267F9B">
            <w:r>
              <w:t>Hrvatski jezik – ponedjeljak, 9. ožujka 2026. (ispit od 9.00 do 10.30; esej od 11.00 do 12.30)</w:t>
            </w:r>
          </w:p>
          <w:p w14:paraId="2FAA384A" w14:textId="409E1655" w:rsidR="0029609D" w:rsidRDefault="13267F9B">
            <w:r>
              <w:t xml:space="preserve">Prvi strani jezik – engleski jezik: srijeda, 11. ožujka 2026. od 9.00 do 10.30 </w:t>
            </w:r>
          </w:p>
          <w:p w14:paraId="5A49620C" w14:textId="56913440" w:rsidR="0029609D" w:rsidRDefault="13267F9B">
            <w:r>
              <w:lastRenderedPageBreak/>
              <w:t xml:space="preserve">Matematika – 13. ožujka 2026. od 9.00 do 10.30 </w:t>
            </w:r>
          </w:p>
          <w:p w14:paraId="448C6BA8" w14:textId="63F59263" w:rsidR="0029609D" w:rsidRDefault="13267F9B">
            <w:r>
              <w:t>Biologija – 16. ožujka 2026. od 9.00 do 10.30</w:t>
            </w:r>
          </w:p>
          <w:p w14:paraId="7CBD01F0" w14:textId="1B8AE17C" w:rsidR="0029609D" w:rsidRDefault="13267F9B">
            <w:r>
              <w:t>Fizika – 17. ožujka 2026. Od 9.00 do 10.30</w:t>
            </w:r>
          </w:p>
          <w:p w14:paraId="15163BFE" w14:textId="05F3F4BF" w:rsidR="0029609D" w:rsidRDefault="13267F9B">
            <w:r>
              <w:t>Kemija – 20. ožujka 2026. od 9.00 do 10.30</w:t>
            </w:r>
          </w:p>
          <w:p w14:paraId="5F642C9B" w14:textId="0212C81B" w:rsidR="0029609D" w:rsidRDefault="13267F9B">
            <w:r>
              <w:t xml:space="preserve">Povijest – 26. ožujka 2026. od 9.00 do 10.30 </w:t>
            </w:r>
          </w:p>
          <w:p w14:paraId="3DBFCDD0" w14:textId="134F8E98" w:rsidR="0029609D" w:rsidRDefault="13267F9B">
            <w:r>
              <w:t>Geografija- 24. ožujka 2026. od 9.00 do 10.30</w:t>
            </w:r>
          </w:p>
        </w:tc>
      </w:tr>
    </w:tbl>
    <w:p w14:paraId="26B1A375" w14:textId="77777777" w:rsidR="0029609D" w:rsidRDefault="0029609D">
      <w:pPr>
        <w:ind w:right="201"/>
        <w:rPr>
          <w:color w:val="FF0000"/>
        </w:rPr>
      </w:pPr>
    </w:p>
    <w:p w14:paraId="621A0E71" w14:textId="77777777" w:rsidR="0029609D" w:rsidRDefault="00102591" w:rsidP="005A3419">
      <w:pPr>
        <w:pStyle w:val="Odlomakpopisa"/>
        <w:numPr>
          <w:ilvl w:val="0"/>
          <w:numId w:val="5"/>
        </w:numPr>
        <w:spacing w:after="0" w:line="240" w:lineRule="auto"/>
        <w:ind w:right="20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BLAGDANI/PRAZNICI REPUBLIKE HRVATSKE </w:t>
      </w:r>
    </w:p>
    <w:p w14:paraId="0FBF0A5F" w14:textId="77777777" w:rsidR="0029609D" w:rsidRDefault="13267F9B" w:rsidP="005A3419">
      <w:pPr>
        <w:pStyle w:val="Odlomakpopisa"/>
        <w:numPr>
          <w:ilvl w:val="0"/>
          <w:numId w:val="5"/>
        </w:numPr>
        <w:spacing w:after="0" w:line="240" w:lineRule="auto"/>
        <w:ind w:right="20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1. 11. 2025. </w:t>
      </w:r>
      <w:r>
        <w:rPr>
          <w:rFonts w:ascii="Times New Roman" w:hAnsi="Times New Roman"/>
          <w:color w:val="000000" w:themeColor="text1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Svi sveti </w:t>
      </w:r>
    </w:p>
    <w:p w14:paraId="7D47369E" w14:textId="77777777" w:rsidR="0029609D" w:rsidRDefault="13267F9B" w:rsidP="005A3419">
      <w:pPr>
        <w:pStyle w:val="Odlomakpopisa"/>
        <w:numPr>
          <w:ilvl w:val="0"/>
          <w:numId w:val="5"/>
        </w:numPr>
        <w:spacing w:after="0" w:line="240" w:lineRule="auto"/>
        <w:ind w:right="20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18.11.2025. </w:t>
      </w:r>
      <w:r>
        <w:rPr>
          <w:rFonts w:ascii="Times New Roman" w:hAnsi="Times New Roman"/>
        </w:rPr>
        <w:t xml:space="preserve">− </w:t>
      </w:r>
      <w:r>
        <w:rPr>
          <w:rFonts w:ascii="Times New Roman" w:hAnsi="Times New Roman"/>
          <w:color w:val="000000" w:themeColor="text1"/>
          <w:sz w:val="24"/>
          <w:szCs w:val="24"/>
        </w:rPr>
        <w:t>Dan sjećanja na žrtve Domovinskoga rata i Dan sjećanja na žrtvu Vukovara i Škabrnje</w:t>
      </w:r>
    </w:p>
    <w:p w14:paraId="2AC0B55C" w14:textId="77777777" w:rsidR="0029609D" w:rsidRDefault="13267F9B" w:rsidP="005A3419">
      <w:pPr>
        <w:pStyle w:val="Odlomakpopisa"/>
        <w:numPr>
          <w:ilvl w:val="0"/>
          <w:numId w:val="5"/>
        </w:numPr>
        <w:spacing w:after="0" w:line="240" w:lineRule="auto"/>
        <w:ind w:right="20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25. 12. 2025. </w:t>
      </w:r>
      <w:r>
        <w:rPr>
          <w:rFonts w:ascii="Times New Roman" w:hAnsi="Times New Roman"/>
          <w:color w:val="000000" w:themeColor="text1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Božić </w:t>
      </w:r>
    </w:p>
    <w:p w14:paraId="36BF62E1" w14:textId="77777777" w:rsidR="0029609D" w:rsidRDefault="13267F9B" w:rsidP="005A3419">
      <w:pPr>
        <w:pStyle w:val="Odlomakpopisa"/>
        <w:numPr>
          <w:ilvl w:val="0"/>
          <w:numId w:val="5"/>
        </w:numPr>
        <w:spacing w:after="0" w:line="240" w:lineRule="auto"/>
        <w:ind w:right="20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26. 12. 2025. </w:t>
      </w:r>
      <w:r>
        <w:rPr>
          <w:rFonts w:ascii="Times New Roman" w:hAnsi="Times New Roman"/>
          <w:color w:val="000000" w:themeColor="text1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Sveti Stjepan </w:t>
      </w:r>
    </w:p>
    <w:p w14:paraId="4658A01A" w14:textId="77777777" w:rsidR="0029609D" w:rsidRDefault="13267F9B" w:rsidP="005A3419">
      <w:pPr>
        <w:pStyle w:val="Odlomakpopisa"/>
        <w:numPr>
          <w:ilvl w:val="0"/>
          <w:numId w:val="5"/>
        </w:numPr>
        <w:spacing w:after="0" w:line="240" w:lineRule="auto"/>
        <w:ind w:right="20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1. 1. 2026. </w:t>
      </w:r>
      <w:r>
        <w:rPr>
          <w:rFonts w:ascii="Times New Roman" w:hAnsi="Times New Roman"/>
          <w:color w:val="000000" w:themeColor="text1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Nova Godina </w:t>
      </w:r>
    </w:p>
    <w:p w14:paraId="1CD2DFB7" w14:textId="77777777" w:rsidR="0029609D" w:rsidRDefault="13267F9B" w:rsidP="005A3419">
      <w:pPr>
        <w:pStyle w:val="Odlomakpopisa"/>
        <w:numPr>
          <w:ilvl w:val="0"/>
          <w:numId w:val="5"/>
        </w:numPr>
        <w:spacing w:after="0" w:line="240" w:lineRule="auto"/>
        <w:ind w:right="20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6. 1. 2026. </w:t>
      </w:r>
      <w:r>
        <w:rPr>
          <w:rFonts w:ascii="Times New Roman" w:hAnsi="Times New Roman"/>
          <w:color w:val="000000" w:themeColor="text1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Sveta tri kralja </w:t>
      </w:r>
    </w:p>
    <w:p w14:paraId="79BD0C9A" w14:textId="77777777" w:rsidR="0029609D" w:rsidRDefault="5E91184D" w:rsidP="005A3419">
      <w:pPr>
        <w:pStyle w:val="Odlomakpopisa"/>
        <w:numPr>
          <w:ilvl w:val="0"/>
          <w:numId w:val="5"/>
        </w:numPr>
        <w:spacing w:after="0" w:line="240" w:lineRule="auto"/>
        <w:ind w:right="20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5. 4. 2026. </w:t>
      </w:r>
      <w:r w:rsidR="13267F9B">
        <w:rPr>
          <w:rFonts w:ascii="Times New Roman" w:hAnsi="Times New Roman"/>
          <w:color w:val="000000" w:themeColor="text1"/>
        </w:rPr>
        <w:t xml:space="preserve">– </w:t>
      </w:r>
      <w:r w:rsidR="13267F9B">
        <w:rPr>
          <w:rFonts w:ascii="Times New Roman" w:hAnsi="Times New Roman"/>
          <w:color w:val="000000" w:themeColor="text1"/>
          <w:sz w:val="24"/>
          <w:szCs w:val="24"/>
        </w:rPr>
        <w:t xml:space="preserve">Uskrs </w:t>
      </w:r>
    </w:p>
    <w:p w14:paraId="720E2F34" w14:textId="5A9E0B10" w:rsidR="0029609D" w:rsidRDefault="2CD855E0" w:rsidP="005A3419">
      <w:pPr>
        <w:pStyle w:val="Odlomakpopisa"/>
        <w:numPr>
          <w:ilvl w:val="0"/>
          <w:numId w:val="5"/>
        </w:numPr>
        <w:spacing w:after="0" w:line="240" w:lineRule="auto"/>
        <w:ind w:right="20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13267F9B">
        <w:rPr>
          <w:rFonts w:ascii="Times New Roman" w:hAnsi="Times New Roman"/>
          <w:color w:val="000000" w:themeColor="text1"/>
          <w:sz w:val="24"/>
          <w:szCs w:val="24"/>
        </w:rPr>
        <w:t>. 4. 202</w:t>
      </w:r>
      <w:r w:rsidR="5690A00C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13267F9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13267F9B">
        <w:rPr>
          <w:rFonts w:ascii="Times New Roman" w:hAnsi="Times New Roman"/>
          <w:color w:val="000000" w:themeColor="text1"/>
        </w:rPr>
        <w:t xml:space="preserve">– </w:t>
      </w:r>
      <w:r w:rsidR="13267F9B">
        <w:rPr>
          <w:rFonts w:ascii="Times New Roman" w:hAnsi="Times New Roman"/>
          <w:color w:val="000000" w:themeColor="text1"/>
          <w:sz w:val="24"/>
          <w:szCs w:val="24"/>
        </w:rPr>
        <w:t xml:space="preserve">Uskrsni ponedjeljak </w:t>
      </w:r>
    </w:p>
    <w:p w14:paraId="3BC633C4" w14:textId="0D410EA9" w:rsidR="0029609D" w:rsidRDefault="13267F9B" w:rsidP="005A3419">
      <w:pPr>
        <w:pStyle w:val="Odlomakpopisa"/>
        <w:numPr>
          <w:ilvl w:val="0"/>
          <w:numId w:val="5"/>
        </w:numPr>
        <w:spacing w:after="0" w:line="240" w:lineRule="auto"/>
        <w:ind w:right="20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1. 5. 202</w:t>
      </w:r>
      <w:r w:rsidR="483740A3">
        <w:rPr>
          <w:rFonts w:ascii="Times New Roman" w:hAnsi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color w:val="000000" w:themeColor="text1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Međunarodni praznik rada </w:t>
      </w:r>
    </w:p>
    <w:p w14:paraId="40677742" w14:textId="284FB78E" w:rsidR="0029609D" w:rsidRDefault="13267F9B" w:rsidP="005A3419">
      <w:pPr>
        <w:pStyle w:val="Odlomakpopisa"/>
        <w:numPr>
          <w:ilvl w:val="0"/>
          <w:numId w:val="5"/>
        </w:numPr>
        <w:spacing w:after="0" w:line="240" w:lineRule="auto"/>
        <w:ind w:right="20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30. 5. 202</w:t>
      </w:r>
      <w:r w:rsidR="5BFFC9FB">
        <w:rPr>
          <w:rFonts w:ascii="Times New Roman" w:hAnsi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/>
          <w:color w:val="000000" w:themeColor="text1"/>
          <w:sz w:val="24"/>
          <w:szCs w:val="24"/>
        </w:rPr>
        <w:t>. – Dan državnosti</w:t>
      </w:r>
    </w:p>
    <w:p w14:paraId="649092A6" w14:textId="5961FB7B" w:rsidR="0029609D" w:rsidRDefault="1F6C0D0B" w:rsidP="005A3419">
      <w:pPr>
        <w:pStyle w:val="Odlomakpopisa"/>
        <w:numPr>
          <w:ilvl w:val="0"/>
          <w:numId w:val="5"/>
        </w:numPr>
        <w:spacing w:after="0" w:line="240" w:lineRule="auto"/>
        <w:ind w:right="201"/>
        <w:rPr>
          <w:rFonts w:ascii="Times New Roman" w:hAnsi="Times New Roman"/>
          <w:sz w:val="24"/>
          <w:szCs w:val="24"/>
        </w:rPr>
      </w:pPr>
      <w:r w:rsidRPr="13267F9B">
        <w:rPr>
          <w:rFonts w:ascii="Times New Roman" w:hAnsi="Times New Roman"/>
          <w:sz w:val="24"/>
          <w:szCs w:val="24"/>
        </w:rPr>
        <w:t>4</w:t>
      </w:r>
      <w:r w:rsidR="13267F9B" w:rsidRPr="13267F9B">
        <w:rPr>
          <w:rFonts w:ascii="Times New Roman" w:hAnsi="Times New Roman"/>
          <w:sz w:val="24"/>
          <w:szCs w:val="24"/>
        </w:rPr>
        <w:t>. 6. 202</w:t>
      </w:r>
      <w:r w:rsidR="480450ED" w:rsidRPr="13267F9B">
        <w:rPr>
          <w:rFonts w:ascii="Times New Roman" w:hAnsi="Times New Roman"/>
          <w:sz w:val="24"/>
          <w:szCs w:val="24"/>
        </w:rPr>
        <w:t>6</w:t>
      </w:r>
      <w:r w:rsidR="13267F9B" w:rsidRPr="13267F9B">
        <w:rPr>
          <w:rFonts w:ascii="Times New Roman" w:hAnsi="Times New Roman"/>
          <w:sz w:val="24"/>
          <w:szCs w:val="24"/>
        </w:rPr>
        <w:t xml:space="preserve">. </w:t>
      </w:r>
      <w:r w:rsidR="13267F9B" w:rsidRPr="13267F9B">
        <w:rPr>
          <w:rFonts w:ascii="Times New Roman" w:hAnsi="Times New Roman"/>
        </w:rPr>
        <w:t xml:space="preserve">– </w:t>
      </w:r>
      <w:r w:rsidR="13267F9B" w:rsidRPr="13267F9B">
        <w:rPr>
          <w:rFonts w:ascii="Times New Roman" w:hAnsi="Times New Roman"/>
          <w:sz w:val="24"/>
          <w:szCs w:val="24"/>
        </w:rPr>
        <w:t xml:space="preserve">Tijelovo </w:t>
      </w:r>
    </w:p>
    <w:p w14:paraId="2755E3B8" w14:textId="0643BDDA" w:rsidR="0029609D" w:rsidRDefault="13267F9B" w:rsidP="005A3419">
      <w:pPr>
        <w:pStyle w:val="Odlomakpopisa"/>
        <w:numPr>
          <w:ilvl w:val="0"/>
          <w:numId w:val="5"/>
        </w:numPr>
        <w:spacing w:after="0" w:line="240" w:lineRule="auto"/>
        <w:ind w:right="20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22. 6. 202</w:t>
      </w:r>
      <w:r w:rsidR="3537FEB0">
        <w:rPr>
          <w:rFonts w:ascii="Times New Roman" w:hAnsi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color w:val="000000" w:themeColor="text1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Dan antifašističke borbe </w:t>
      </w:r>
    </w:p>
    <w:p w14:paraId="7838C755" w14:textId="6F6F059C" w:rsidR="0029609D" w:rsidRDefault="13267F9B" w:rsidP="005A3419">
      <w:pPr>
        <w:pStyle w:val="Odlomakpopisa"/>
        <w:numPr>
          <w:ilvl w:val="0"/>
          <w:numId w:val="5"/>
        </w:numPr>
        <w:spacing w:after="0" w:line="240" w:lineRule="auto"/>
        <w:ind w:right="20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5. 8. 202</w:t>
      </w:r>
      <w:r w:rsidR="7849F86E">
        <w:rPr>
          <w:rFonts w:ascii="Times New Roman" w:hAnsi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color w:val="000000" w:themeColor="text1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Dan pobjede i domovinske zahvalnosti i Dan hrvatskih branitelja </w:t>
      </w:r>
    </w:p>
    <w:p w14:paraId="69731CF4" w14:textId="3B6F102A" w:rsidR="0029609D" w:rsidRDefault="13267F9B" w:rsidP="005A3419">
      <w:pPr>
        <w:pStyle w:val="Odlomakpopisa"/>
        <w:numPr>
          <w:ilvl w:val="0"/>
          <w:numId w:val="5"/>
        </w:numPr>
        <w:spacing w:after="0" w:line="240" w:lineRule="auto"/>
        <w:ind w:right="20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15. 8. 202</w:t>
      </w:r>
      <w:r w:rsidR="330A5EFA">
        <w:rPr>
          <w:rFonts w:ascii="Times New Roman" w:hAnsi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color w:val="000000" w:themeColor="text1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>Velika Gospa</w:t>
      </w:r>
    </w:p>
    <w:p w14:paraId="61EB591D" w14:textId="611ADB0A" w:rsidR="0029609D" w:rsidRPr="004D47A5" w:rsidRDefault="005C7A44" w:rsidP="4051A9BF">
      <w:pPr>
        <w:pStyle w:val="Odlomakpopisa"/>
        <w:numPr>
          <w:ilvl w:val="0"/>
          <w:numId w:val="5"/>
        </w:numPr>
        <w:spacing w:after="0" w:line="240" w:lineRule="auto"/>
        <w:ind w:right="201"/>
        <w:rPr>
          <w:rFonts w:ascii="Times New Roman" w:hAnsi="Times New Roman"/>
          <w:color w:val="000000" w:themeColor="text1"/>
          <w:sz w:val="24"/>
          <w:szCs w:val="24"/>
        </w:rPr>
      </w:pPr>
      <w:r w:rsidRPr="004D47A5">
        <w:rPr>
          <w:rFonts w:ascii="Times New Roman" w:hAnsi="Times New Roman"/>
          <w:color w:val="000000" w:themeColor="text1"/>
          <w:sz w:val="24"/>
          <w:szCs w:val="24"/>
        </w:rPr>
        <w:t>GRADSKA OBILJEŽAVNJA – 10</w:t>
      </w:r>
      <w:r w:rsidR="13267F9B" w:rsidRPr="004D47A5">
        <w:rPr>
          <w:rFonts w:ascii="Times New Roman" w:hAnsi="Times New Roman"/>
          <w:color w:val="000000" w:themeColor="text1"/>
          <w:sz w:val="24"/>
          <w:szCs w:val="24"/>
        </w:rPr>
        <w:t xml:space="preserve">. 10. </w:t>
      </w:r>
      <w:r w:rsidR="13267F9B" w:rsidRPr="004D47A5">
        <w:rPr>
          <w:rFonts w:ascii="Times New Roman" w:hAnsi="Times New Roman"/>
          <w:color w:val="000000" w:themeColor="text1"/>
        </w:rPr>
        <w:t xml:space="preserve">– </w:t>
      </w:r>
      <w:r w:rsidR="13267F9B" w:rsidRPr="004D47A5">
        <w:rPr>
          <w:rFonts w:ascii="Times New Roman" w:hAnsi="Times New Roman"/>
          <w:color w:val="000000" w:themeColor="text1"/>
          <w:sz w:val="24"/>
          <w:szCs w:val="24"/>
        </w:rPr>
        <w:t>Dan bez zvona i ocjena</w:t>
      </w:r>
    </w:p>
    <w:p w14:paraId="211FC6EA" w14:textId="77777777" w:rsidR="0029609D" w:rsidRDefault="0029609D" w:rsidP="13267F9B">
      <w:pPr>
        <w:pStyle w:val="Odlomakpopisa"/>
        <w:spacing w:after="0" w:line="240" w:lineRule="auto"/>
        <w:ind w:right="201"/>
        <w:rPr>
          <w:rFonts w:ascii="Times New Roman" w:hAnsi="Times New Roman"/>
          <w:sz w:val="24"/>
          <w:szCs w:val="24"/>
          <w:highlight w:val="yellow"/>
        </w:rPr>
      </w:pPr>
    </w:p>
    <w:p w14:paraId="752A268C" w14:textId="2C5D76A3" w:rsidR="0029609D" w:rsidRPr="004D47A5" w:rsidRDefault="13267F9B" w:rsidP="005A3419">
      <w:pPr>
        <w:pStyle w:val="Odlomakpopisa"/>
        <w:numPr>
          <w:ilvl w:val="0"/>
          <w:numId w:val="5"/>
        </w:numPr>
        <w:spacing w:after="0" w:line="240" w:lineRule="auto"/>
        <w:ind w:right="201"/>
        <w:rPr>
          <w:rFonts w:ascii="Times New Roman" w:hAnsi="Times New Roman"/>
          <w:sz w:val="24"/>
          <w:szCs w:val="24"/>
        </w:rPr>
      </w:pPr>
      <w:r w:rsidRPr="004D47A5">
        <w:rPr>
          <w:rFonts w:ascii="Times New Roman" w:hAnsi="Times New Roman"/>
          <w:sz w:val="24"/>
          <w:szCs w:val="24"/>
        </w:rPr>
        <w:t xml:space="preserve">ŠKOLSKA OBILJEŽAVANJA: – </w:t>
      </w:r>
      <w:r w:rsidR="009E6DD4">
        <w:rPr>
          <w:rFonts w:ascii="Times New Roman" w:hAnsi="Times New Roman"/>
          <w:sz w:val="24"/>
          <w:szCs w:val="24"/>
        </w:rPr>
        <w:t>20. listopada 2025</w:t>
      </w:r>
      <w:r w:rsidRPr="004D47A5">
        <w:rPr>
          <w:rFonts w:ascii="Times New Roman" w:hAnsi="Times New Roman"/>
          <w:sz w:val="24"/>
          <w:szCs w:val="24"/>
        </w:rPr>
        <w:t xml:space="preserve">. – Dan kruha </w:t>
      </w:r>
    </w:p>
    <w:p w14:paraId="666EEFB6" w14:textId="6AD2DF26" w:rsidR="0029609D" w:rsidRDefault="13267F9B">
      <w:pPr>
        <w:pStyle w:val="Odlomakpopisa"/>
        <w:spacing w:after="0" w:line="240" w:lineRule="auto"/>
        <w:ind w:right="201"/>
        <w:rPr>
          <w:rFonts w:ascii="Times New Roman" w:hAnsi="Times New Roman"/>
          <w:sz w:val="24"/>
          <w:szCs w:val="24"/>
        </w:rPr>
      </w:pPr>
      <w:r w:rsidRPr="660EE7EC">
        <w:rPr>
          <w:rFonts w:ascii="Times New Roman" w:hAnsi="Times New Roman"/>
          <w:sz w:val="24"/>
          <w:szCs w:val="24"/>
        </w:rPr>
        <w:t xml:space="preserve">                                                     – 4. prosinca 202</w:t>
      </w:r>
      <w:r w:rsidR="3CF9C358" w:rsidRPr="660EE7EC">
        <w:rPr>
          <w:rFonts w:ascii="Times New Roman" w:hAnsi="Times New Roman"/>
          <w:sz w:val="24"/>
          <w:szCs w:val="24"/>
        </w:rPr>
        <w:t>5</w:t>
      </w:r>
      <w:r w:rsidRPr="660EE7EC">
        <w:rPr>
          <w:rFonts w:ascii="Times New Roman" w:hAnsi="Times New Roman"/>
          <w:sz w:val="24"/>
          <w:szCs w:val="24"/>
        </w:rPr>
        <w:t>.</w:t>
      </w:r>
      <w:r w:rsidRPr="660EE7EC">
        <w:rPr>
          <w:rFonts w:ascii="Times New Roman" w:hAnsi="Times New Roman"/>
        </w:rPr>
        <w:t xml:space="preserve"> –</w:t>
      </w:r>
      <w:r w:rsidRPr="660EE7EC">
        <w:rPr>
          <w:rFonts w:ascii="Times New Roman" w:hAnsi="Times New Roman"/>
          <w:sz w:val="24"/>
          <w:szCs w:val="24"/>
        </w:rPr>
        <w:t xml:space="preserve"> Dan škole</w:t>
      </w:r>
      <w:r w:rsidR="005C7A44">
        <w:rPr>
          <w:rFonts w:ascii="Times New Roman" w:hAnsi="Times New Roman"/>
          <w:sz w:val="24"/>
          <w:szCs w:val="24"/>
        </w:rPr>
        <w:t>, Sportski dan</w:t>
      </w:r>
    </w:p>
    <w:p w14:paraId="0BC155DA" w14:textId="38A0DCEF" w:rsidR="0029609D" w:rsidRDefault="13267F9B" w:rsidP="13267F9B">
      <w:pPr>
        <w:pStyle w:val="Odlomakpopisa"/>
        <w:spacing w:after="0" w:line="240" w:lineRule="auto"/>
        <w:ind w:right="201"/>
        <w:rPr>
          <w:rFonts w:ascii="Times New Roman" w:hAnsi="Times New Roman"/>
          <w:sz w:val="24"/>
          <w:szCs w:val="24"/>
          <w:highlight w:val="yellow"/>
        </w:rPr>
      </w:pPr>
      <w:r w:rsidRPr="660EE7EC">
        <w:rPr>
          <w:rFonts w:ascii="Times New Roman" w:hAnsi="Times New Roman"/>
          <w:sz w:val="24"/>
          <w:szCs w:val="24"/>
        </w:rPr>
        <w:t xml:space="preserve">                                                     – </w:t>
      </w:r>
      <w:r w:rsidR="004D47A5">
        <w:rPr>
          <w:rFonts w:ascii="Times New Roman" w:hAnsi="Times New Roman"/>
          <w:sz w:val="24"/>
          <w:szCs w:val="24"/>
        </w:rPr>
        <w:t>22</w:t>
      </w:r>
      <w:r w:rsidRPr="004D47A5">
        <w:rPr>
          <w:rFonts w:ascii="Times New Roman" w:hAnsi="Times New Roman"/>
          <w:sz w:val="24"/>
          <w:szCs w:val="24"/>
        </w:rPr>
        <w:t>. prosinca 202</w:t>
      </w:r>
      <w:r w:rsidR="0E7A555F" w:rsidRPr="004D47A5">
        <w:rPr>
          <w:rFonts w:ascii="Times New Roman" w:hAnsi="Times New Roman"/>
          <w:sz w:val="24"/>
          <w:szCs w:val="24"/>
        </w:rPr>
        <w:t>5</w:t>
      </w:r>
      <w:r w:rsidRPr="004D47A5">
        <w:rPr>
          <w:rFonts w:ascii="Times New Roman" w:hAnsi="Times New Roman"/>
          <w:sz w:val="24"/>
          <w:szCs w:val="24"/>
        </w:rPr>
        <w:t>. – božićni sajam</w:t>
      </w:r>
    </w:p>
    <w:p w14:paraId="61A0AD87" w14:textId="77777777" w:rsidR="0029609D" w:rsidRDefault="0029609D" w:rsidP="13267F9B">
      <w:pPr>
        <w:ind w:right="201"/>
        <w:rPr>
          <w:color w:val="000000" w:themeColor="text1"/>
          <w:highlight w:val="yellow"/>
        </w:rPr>
      </w:pPr>
    </w:p>
    <w:p w14:paraId="6491F3EF" w14:textId="77777777" w:rsidR="0029609D" w:rsidRDefault="0029609D">
      <w:pPr>
        <w:ind w:right="201"/>
        <w:rPr>
          <w:color w:val="000000" w:themeColor="text1"/>
        </w:rPr>
      </w:pPr>
    </w:p>
    <w:p w14:paraId="0EEF5E2B" w14:textId="77777777" w:rsidR="0029609D" w:rsidRDefault="0029609D" w:rsidP="4AEC74CD">
      <w:pPr>
        <w:ind w:right="201"/>
        <w:rPr>
          <w:color w:val="4472C4" w:themeColor="accent1"/>
        </w:rPr>
      </w:pPr>
    </w:p>
    <w:p w14:paraId="5777F4D8" w14:textId="77777777" w:rsidR="0029609D" w:rsidRDefault="4AEC74CD" w:rsidP="4AEC74CD">
      <w:pPr>
        <w:pStyle w:val="Naslov3"/>
        <w:rPr>
          <w:rStyle w:val="ListLabel1"/>
          <w:color w:val="4472C4" w:themeColor="accent1"/>
        </w:rPr>
      </w:pPr>
      <w:bookmarkStart w:id="58" w:name="_Toc178335594"/>
      <w:r w:rsidRPr="4AEC74CD">
        <w:rPr>
          <w:rStyle w:val="ListLabel1"/>
          <w:color w:val="4472C4" w:themeColor="accent1"/>
        </w:rPr>
        <w:t>3.5. Podatci o broju učenika i broju razrednih odjela</w:t>
      </w:r>
      <w:bookmarkEnd w:id="58"/>
    </w:p>
    <w:p w14:paraId="6CEF3186" w14:textId="4F8700D3" w:rsidR="0029609D" w:rsidRDefault="0029609D" w:rsidP="4AEC74CD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40"/>
        <w:gridCol w:w="749"/>
        <w:gridCol w:w="870"/>
        <w:gridCol w:w="880"/>
        <w:gridCol w:w="931"/>
        <w:gridCol w:w="749"/>
        <w:gridCol w:w="850"/>
        <w:gridCol w:w="1881"/>
      </w:tblGrid>
      <w:tr w:rsidR="00E70729" w:rsidRPr="00D72EE1" w14:paraId="21F86EE1" w14:textId="77777777" w:rsidTr="660EE7EC">
        <w:trPr>
          <w:trHeight w:val="30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6F0FB" w14:textId="033F4E98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Razred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B19F" w14:textId="1C975DCB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Učenika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6E39" w14:textId="386FE3FE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Dječaka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1BFA" w14:textId="70BF7EA6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Djevojčica 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756FB" w14:textId="5BCD6073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Ponavljača 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1D18" w14:textId="3669083C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Prehrana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06963" w14:textId="3E9A0F63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Putnika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8D939" w14:textId="4925B0BC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Produženi boravak 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04B10" w14:textId="564227DC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Ime i prezime razrednika </w:t>
            </w:r>
          </w:p>
        </w:tc>
      </w:tr>
      <w:tr w:rsidR="00E70729" w:rsidRPr="00D72EE1" w14:paraId="10A38349" w14:textId="77777777" w:rsidTr="660EE7EC">
        <w:trPr>
          <w:trHeight w:val="30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A000B" w14:textId="5E2A6B72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1.a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34FCD" w14:textId="00191A92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24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D631A" w14:textId="392CB93E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11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C53E" w14:textId="580030FD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13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684E9" w14:textId="18F6ADA5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299B" w14:textId="38743233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24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BBBA" w14:textId="5EDF5E7B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7065D" w14:textId="1D8C3F7F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24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FE181" w14:textId="328C9927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  <w:lang w:val="en-US"/>
              </w:rPr>
              <w:t>Kristina Polić</w:t>
            </w:r>
          </w:p>
        </w:tc>
      </w:tr>
      <w:tr w:rsidR="00E70729" w:rsidRPr="00D72EE1" w14:paraId="175D7B4C" w14:textId="77777777" w:rsidTr="660EE7EC">
        <w:trPr>
          <w:trHeight w:val="30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CC02B" w14:textId="3B5966A4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1.b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B085B" w14:textId="1121285F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22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13DAF" w14:textId="26339B10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11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0C061" w14:textId="0821DBEB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11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8DDBF" w14:textId="3338DA9A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69EC1" w14:textId="51B67BC1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22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3493A" w14:textId="690087C1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B87A" w14:textId="347514A8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22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1180" w14:textId="7BB5B259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  <w:lang w:val="en-US"/>
              </w:rPr>
              <w:t>Martina Čale</w:t>
            </w:r>
          </w:p>
        </w:tc>
      </w:tr>
      <w:tr w:rsidR="00E70729" w:rsidRPr="00D72EE1" w14:paraId="09DDED1D" w14:textId="77777777" w:rsidTr="660EE7EC">
        <w:trPr>
          <w:trHeight w:val="30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D97D" w14:textId="2C438F3B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1.c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B5DE" w14:textId="0C42AB50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6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22267" w14:textId="227DE05D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1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F95E8" w14:textId="52127AFB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CF74E" w14:textId="773F895C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B503" w14:textId="25932E14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6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BEF9" w14:textId="1F4F195D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1971D" w14:textId="44E2A0DF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0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8A458" w14:textId="174B3E60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  <w:lang w:val="en-US"/>
              </w:rPr>
              <w:t>Jasna Kirin</w:t>
            </w:r>
          </w:p>
        </w:tc>
      </w:tr>
      <w:tr w:rsidR="00E70729" w:rsidRPr="00D72EE1" w14:paraId="5FBB9882" w14:textId="77777777" w:rsidTr="660EE7EC">
        <w:trPr>
          <w:trHeight w:val="30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AB14C" w14:textId="6185F1C0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1.d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8CB1" w14:textId="3F5FE3EA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18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077B6" w14:textId="6160D418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11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BFB44" w14:textId="6030BB99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8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30DEB" w14:textId="119ABE72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2C4E6" w14:textId="6F25FB9D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18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DEB8" w14:textId="6D9D5633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0CC6" w14:textId="797768B8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18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5D27" w14:textId="0EE22D0B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  <w:lang w:val="en-US"/>
              </w:rPr>
              <w:t>Petra Petrušić</w:t>
            </w:r>
          </w:p>
        </w:tc>
      </w:tr>
      <w:tr w:rsidR="00E70729" w:rsidRPr="00D72EE1" w14:paraId="6464B464" w14:textId="77777777" w:rsidTr="660EE7EC">
        <w:trPr>
          <w:trHeight w:val="30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79C54" w14:textId="1E8C8794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  <w:lang w:val="en-US"/>
              </w:rPr>
              <w:t>1.e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0D05" w14:textId="76E47405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19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D8F41" w14:textId="19AAF548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11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F722" w14:textId="4680A812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8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CA453" w14:textId="5CE79675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F568" w14:textId="4F95D4AD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19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1A9EA" w14:textId="2F70D975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7B182" w14:textId="08C3C40D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0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8CF2C" w14:textId="3A0F0F63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  <w:lang w:val="en-US"/>
              </w:rPr>
              <w:t>Sanja Sarić</w:t>
            </w:r>
          </w:p>
        </w:tc>
      </w:tr>
      <w:tr w:rsidR="00E70729" w:rsidRPr="00D72EE1" w14:paraId="4CD168EE" w14:textId="77777777" w:rsidTr="660EE7EC">
        <w:trPr>
          <w:trHeight w:val="30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E5C7" w14:textId="609E1ECD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1.raz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9E4C1" w14:textId="04531805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89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558ED" w14:textId="2A7675E8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45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0F906" w14:textId="788F55A1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44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9736D" w14:textId="5E6E4C87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719E" w14:textId="45DF8199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89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DB95" w14:textId="0CD87C87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1D7A6" w14:textId="6C82C03D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64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E0BA3" w14:textId="66363BCC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 xml:space="preserve">  </w:t>
            </w:r>
          </w:p>
        </w:tc>
      </w:tr>
      <w:tr w:rsidR="00E70729" w:rsidRPr="00D72EE1" w14:paraId="2E96460C" w14:textId="77777777" w:rsidTr="660EE7EC">
        <w:trPr>
          <w:trHeight w:val="30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E283C" w14:textId="7622CC53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2. a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460C" w14:textId="7C580B70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25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ABFCE" w14:textId="69255999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10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1F443" w14:textId="18B59888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15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19CDE" w14:textId="302932D1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F8168" w14:textId="060D01A4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24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1074" w14:textId="4F2A4FAC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E983" w14:textId="3D718581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24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2F866" w14:textId="30BD65C7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Marina Arbanas</w:t>
            </w:r>
          </w:p>
        </w:tc>
      </w:tr>
      <w:tr w:rsidR="00E70729" w:rsidRPr="00D72EE1" w14:paraId="313092A7" w14:textId="77777777" w:rsidTr="660EE7EC">
        <w:trPr>
          <w:trHeight w:val="30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8F4F4" w14:textId="4ED409BB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2. b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C0EFB" w14:textId="6451C80D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26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6B3BB" w14:textId="6ABA8E76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9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C11B7" w14:textId="2A82F980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17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7990D" w14:textId="3761F7F9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6FD27" w14:textId="3C8F19BA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26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5142" w14:textId="3AF79080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4348" w14:textId="5198D6D5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25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25EEB" w14:textId="45F003F0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Katarina Ilenić Pervan</w:t>
            </w:r>
          </w:p>
        </w:tc>
      </w:tr>
      <w:tr w:rsidR="00E70729" w:rsidRPr="00D72EE1" w14:paraId="6FB797E0" w14:textId="77777777" w:rsidTr="660EE7EC">
        <w:trPr>
          <w:trHeight w:val="30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CBFAC" w14:textId="59F36818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2. c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E9290" w14:textId="4C5884A5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8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B9C4" w14:textId="1E0CB00E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5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454DD" w14:textId="5B2829C2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BCD37" w14:textId="04509833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E476" w14:textId="0E541D27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8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9D4E2" w14:textId="44FB7378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645C9" w14:textId="6726EE28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7E5E" w14:textId="137C0A98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Andrea Ceković </w:t>
            </w:r>
          </w:p>
        </w:tc>
      </w:tr>
      <w:tr w:rsidR="00E70729" w:rsidRPr="00D72EE1" w14:paraId="05E87EB7" w14:textId="77777777" w:rsidTr="660EE7EC">
        <w:trPr>
          <w:trHeight w:val="30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C4DA" w14:textId="35237EFC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lastRenderedPageBreak/>
              <w:t>2. d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ACE8" w14:textId="141DCCF5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24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611F" w14:textId="71A1E77C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12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D29C3" w14:textId="29C0A8F4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12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B1DE0" w14:textId="06C240A0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22D99" w14:textId="674A0AA8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24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E58F" w14:textId="3DED0218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212" w14:textId="2893E457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D71D" w14:textId="4D97123E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Diana Prevolnik </w:t>
            </w:r>
          </w:p>
        </w:tc>
      </w:tr>
      <w:tr w:rsidR="00E70729" w:rsidRPr="00D72EE1" w14:paraId="2EE4358A" w14:textId="77777777" w:rsidTr="660EE7EC">
        <w:trPr>
          <w:trHeight w:val="30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31C4A" w14:textId="5E93EC30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b/>
                <w:bCs/>
                <w:color w:val="000000" w:themeColor="text1"/>
              </w:rPr>
              <w:t>2.raz</w:t>
            </w:r>
            <w:r w:rsidRPr="00D72EE1">
              <w:rPr>
                <w:color w:val="000000" w:themeColor="text1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B15A8" w14:textId="5B695D81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83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4483D" w14:textId="7F60C4DC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36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B90B3" w14:textId="7675A35E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47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63339" w14:textId="73759810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481" w14:textId="6E9362ED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83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833E5" w14:textId="0E50EAAC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BB84" w14:textId="4DC01E99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49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CFA30" w14:textId="052E3658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 </w:t>
            </w:r>
          </w:p>
        </w:tc>
      </w:tr>
      <w:tr w:rsidR="00E70729" w:rsidRPr="00D72EE1" w14:paraId="41DB69D6" w14:textId="77777777" w:rsidTr="660EE7EC">
        <w:trPr>
          <w:trHeight w:val="30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858D" w14:textId="33844C9F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3.a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3024E" w14:textId="089838EC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20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EDC64" w14:textId="4FAF9FAC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9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42721" w14:textId="621CB46C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11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8B24E" w14:textId="0104F91B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C42CF" w14:textId="23410F46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20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174D8" w14:textId="50EBEA96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CD86B" w14:textId="4DC9C295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5D1E1" w14:textId="3ECE693A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Ariana Krstanović</w:t>
            </w:r>
          </w:p>
        </w:tc>
      </w:tr>
      <w:tr w:rsidR="00E70729" w:rsidRPr="00D72EE1" w14:paraId="33FE4CBA" w14:textId="77777777" w:rsidTr="660EE7EC">
        <w:trPr>
          <w:trHeight w:val="30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D1600" w14:textId="723B9789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3.b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CBCA5" w14:textId="7361F481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19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78E39" w14:textId="6A1BFA53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10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0C8AA" w14:textId="5AB92819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9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EFB80" w14:textId="159A0889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24C2D" w14:textId="06527AE8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19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ABBE" w14:textId="21EC2A2F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9B48D" w14:textId="24E96909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D4486" w14:textId="1B12BBB4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Luka Karas</w:t>
            </w:r>
          </w:p>
        </w:tc>
      </w:tr>
      <w:tr w:rsidR="00E70729" w:rsidRPr="00D72EE1" w14:paraId="4DA6797F" w14:textId="77777777" w:rsidTr="660EE7EC">
        <w:trPr>
          <w:trHeight w:val="30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502FC" w14:textId="1AD8ADE3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3.c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73D32" w14:textId="7F941412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12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E3D39" w14:textId="5EFC3728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7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EB0E0" w14:textId="239B7F25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99100" w14:textId="471FEAB3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908C1" w14:textId="38F6C83C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12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1F7CF" w14:textId="78887FD0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0AC07" w14:textId="53272C64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0A8D9" w14:textId="67B1217B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Blaženka Čunčić</w:t>
            </w:r>
          </w:p>
        </w:tc>
      </w:tr>
      <w:tr w:rsidR="00E70729" w:rsidRPr="00D72EE1" w14:paraId="1BB159CC" w14:textId="77777777" w:rsidTr="660EE7EC">
        <w:trPr>
          <w:trHeight w:val="30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7CCEE" w14:textId="790A3229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3.d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40077" w14:textId="2CDBC0F6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22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CC248" w14:textId="17D6D9EA" w:rsidR="00E70729" w:rsidRPr="00D72EE1" w:rsidRDefault="00E70729" w:rsidP="4AEC74CD">
            <w:pPr>
              <w:spacing w:line="14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15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FB2E0" w14:textId="6A82C4EB" w:rsidR="00E70729" w:rsidRPr="00D72EE1" w:rsidRDefault="00E70729" w:rsidP="4AEC74CD">
            <w:pPr>
              <w:spacing w:line="14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E20F8" w14:textId="34D7872D" w:rsidR="00E70729" w:rsidRPr="00D72EE1" w:rsidRDefault="00E70729" w:rsidP="4AEC74CD">
            <w:pPr>
              <w:spacing w:line="14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12B5" w14:textId="0E282E9F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22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46B9" w14:textId="586164EE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7913A" w14:textId="70998B59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BF008" w14:textId="15530FEF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Sanja Rožić-Tomić</w:t>
            </w:r>
          </w:p>
        </w:tc>
      </w:tr>
      <w:tr w:rsidR="00E70729" w:rsidRPr="00D72EE1" w14:paraId="3E78D8D1" w14:textId="77777777" w:rsidTr="660EE7EC">
        <w:trPr>
          <w:trHeight w:val="30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CD74" w14:textId="68988AC1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b/>
                <w:bCs/>
                <w:color w:val="000000" w:themeColor="text1"/>
              </w:rPr>
              <w:t>3.raz</w:t>
            </w:r>
            <w:r w:rsidRPr="00D72EE1">
              <w:rPr>
                <w:color w:val="000000" w:themeColor="text1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87D2B" w14:textId="65688561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73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CC1B1" w14:textId="03795B6B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41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374" w14:textId="3BAA1FB0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32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4B350" w14:textId="562A27E0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BE7C2" w14:textId="26C87E54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73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D7C8C" w14:textId="2ED1976C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2D34F" w14:textId="0C94F1B4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2A8F0" w14:textId="6E0C49E2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 </w:t>
            </w:r>
          </w:p>
        </w:tc>
      </w:tr>
      <w:tr w:rsidR="00E70729" w:rsidRPr="00D72EE1" w14:paraId="761C94A7" w14:textId="77777777" w:rsidTr="660EE7EC">
        <w:trPr>
          <w:trHeight w:val="30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2DF4" w14:textId="72F7C701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4. a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613CA" w14:textId="3DD4424D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21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EB5B7" w14:textId="262B144A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11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7F51" w14:textId="0595CDF6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10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3CF06" w14:textId="59098477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A4D5" w14:textId="077C46EC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21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1246D" w14:textId="3D427F64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91679" w14:textId="5E64239D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35BF" w14:textId="5A657096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Suzana Šepović </w:t>
            </w:r>
          </w:p>
        </w:tc>
      </w:tr>
      <w:tr w:rsidR="00E70729" w:rsidRPr="00D72EE1" w14:paraId="29E0F8C3" w14:textId="77777777" w:rsidTr="660EE7EC">
        <w:trPr>
          <w:trHeight w:val="30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FE3AC" w14:textId="10567FE6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4. b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6FC" w14:textId="52DAD116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21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789A" w14:textId="35FA8C60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15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56862" w14:textId="6FACE949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6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096B8" w14:textId="58A4A77A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2BB56" w14:textId="421C652A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21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3FABE" w14:textId="776B1D3A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2557" w14:textId="645C18F3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B9743" w14:textId="40D0C25B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Danica Gazić </w:t>
            </w:r>
          </w:p>
        </w:tc>
      </w:tr>
      <w:tr w:rsidR="00E70729" w:rsidRPr="00D72EE1" w14:paraId="62F52F7A" w14:textId="77777777" w:rsidTr="660EE7EC">
        <w:trPr>
          <w:trHeight w:val="30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C065" w14:textId="774F4D72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4. c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9AC84" w14:textId="3D9ABA79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9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B7DA7" w14:textId="43EB6FC6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6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BC34B" w14:textId="73517160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A0E7" w14:textId="2CE7F7E5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1CA56" w14:textId="79A09598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9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4F44" w14:textId="466FE89F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70927" w14:textId="14649BD5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88E9" w14:textId="59E7700C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Marija Janković </w:t>
            </w:r>
          </w:p>
        </w:tc>
      </w:tr>
      <w:tr w:rsidR="00E70729" w:rsidRPr="00D72EE1" w14:paraId="7A7C0162" w14:textId="77777777" w:rsidTr="660EE7EC">
        <w:trPr>
          <w:trHeight w:val="30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F92A6" w14:textId="5C09699D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4. d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77D6C" w14:textId="3376F720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18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69DD" w14:textId="51E33A50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7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FFDE3" w14:textId="7528F982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11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39D2D" w14:textId="79B3B792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7DE0B" w14:textId="430B23FC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18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0F18F" w14:textId="0EA291E0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1B0A6" w14:textId="1A8809DC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9A173" w14:textId="451BB663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Anamarija Štimac</w:t>
            </w:r>
          </w:p>
        </w:tc>
      </w:tr>
      <w:tr w:rsidR="00E70729" w:rsidRPr="00D72EE1" w14:paraId="27926D7E" w14:textId="77777777" w:rsidTr="660EE7EC">
        <w:trPr>
          <w:trHeight w:val="30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7C2B6" w14:textId="0252C0C4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b/>
                <w:bCs/>
                <w:color w:val="000000" w:themeColor="text1"/>
              </w:rPr>
              <w:t>4.raz</w:t>
            </w:r>
            <w:r w:rsidRPr="00D72EE1">
              <w:rPr>
                <w:color w:val="000000" w:themeColor="text1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761AE" w14:textId="2BF36CD9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69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78BE2" w14:textId="30EC3A99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39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ABA4" w14:textId="45E02813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30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A4CDA" w14:textId="346A46C7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60F2" w14:textId="277F024A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69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2FE56" w14:textId="7D7BC896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026FC" w14:textId="1A7EFF40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E7663" w14:textId="140DFCFA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</w:p>
        </w:tc>
      </w:tr>
      <w:tr w:rsidR="00E70729" w:rsidRPr="00D72EE1" w14:paraId="46E25FC9" w14:textId="77777777" w:rsidTr="660EE7EC">
        <w:trPr>
          <w:trHeight w:val="30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EC7A2" w14:textId="667E3895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5. a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15FB" w14:textId="296FB7B0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23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2429A" w14:textId="4F70744B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11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18BA" w14:textId="24EE61CC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12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4F428" w14:textId="2FFA276C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27E8" w14:textId="05B98B79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23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D2E4A" w14:textId="0C0C7735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927F0" w14:textId="54F7ED44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75EC" w14:textId="1C091103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  <w:lang w:val="en-US"/>
              </w:rPr>
              <w:t>Ilinka Hudina</w:t>
            </w:r>
          </w:p>
        </w:tc>
      </w:tr>
      <w:tr w:rsidR="00E70729" w:rsidRPr="00D72EE1" w14:paraId="16236FAB" w14:textId="77777777" w:rsidTr="660EE7EC">
        <w:trPr>
          <w:trHeight w:val="30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9D933" w14:textId="49FB49E3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5. b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5E179" w14:textId="4ED65E78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22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36D8A" w14:textId="3ED10944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14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1F960" w14:textId="53E1F1A5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8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DE475" w14:textId="1DE75EC0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7B4E9" w14:textId="02A9762D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22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1A04" w14:textId="7CE829C3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0532F" w14:textId="7A553374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FC71" w14:textId="6F6D404B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  <w:lang w:val="en-US"/>
              </w:rPr>
              <w:t>Nikolina Kišak</w:t>
            </w:r>
          </w:p>
        </w:tc>
      </w:tr>
      <w:tr w:rsidR="00E70729" w:rsidRPr="00D72EE1" w14:paraId="5CFB0F10" w14:textId="77777777" w:rsidTr="660EE7EC">
        <w:trPr>
          <w:trHeight w:val="30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2B1CC" w14:textId="38F23992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5. c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6ADF" w14:textId="6DCC08EB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20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C043" w14:textId="2653F819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12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A06DE" w14:textId="1E4A5944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8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B879B" w14:textId="31B6E2AA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2990C" w14:textId="0B1DCE53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20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3C176" w14:textId="179B18BB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07A9D" w14:textId="475C0619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4CDA1" w14:textId="4CCFC085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  <w:lang w:val="en-US"/>
              </w:rPr>
              <w:t>Lucia Kurilovčan</w:t>
            </w:r>
          </w:p>
        </w:tc>
      </w:tr>
      <w:tr w:rsidR="00E70729" w:rsidRPr="00D72EE1" w14:paraId="4A927F30" w14:textId="77777777" w:rsidTr="660EE7EC">
        <w:trPr>
          <w:trHeight w:val="30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4F20B" w14:textId="2EE28B96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5.d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0EE3D" w14:textId="380A0592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22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0A981" w14:textId="693D9A2D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12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47D" w14:textId="036CC4EA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10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4118" w14:textId="51A284C1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D72F" w14:textId="042842F9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22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F7F0" w14:textId="556248B4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C916A" w14:textId="2B75D6CC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1E4D5" w14:textId="22A4E17F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  <w:lang w:val="en-US"/>
              </w:rPr>
              <w:t>Marta Užarević Vuksan</w:t>
            </w:r>
          </w:p>
        </w:tc>
      </w:tr>
      <w:tr w:rsidR="00E70729" w:rsidRPr="00D72EE1" w14:paraId="494206BE" w14:textId="77777777" w:rsidTr="660EE7EC">
        <w:trPr>
          <w:trHeight w:val="30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81F86" w14:textId="3904BD61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b/>
                <w:bCs/>
                <w:color w:val="000000" w:themeColor="text1"/>
              </w:rPr>
              <w:t>5.raz</w:t>
            </w:r>
            <w:r w:rsidRPr="00D72EE1">
              <w:rPr>
                <w:color w:val="000000" w:themeColor="text1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B698C" w14:textId="3E2A7D8E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87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07FC" w14:textId="516E8103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49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4A5E" w14:textId="135F7CCE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38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55D6E" w14:textId="6124E9A6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5921C" w14:textId="0EA7A8A3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87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A1DC" w14:textId="70C61FEE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BBD4A" w14:textId="04B2F9BF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271F5" w14:textId="4A3C4AC5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</w:p>
        </w:tc>
      </w:tr>
      <w:tr w:rsidR="00E70729" w:rsidRPr="00D72EE1" w14:paraId="518B44A5" w14:textId="77777777" w:rsidTr="660EE7EC">
        <w:trPr>
          <w:trHeight w:val="30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7C6CB" w14:textId="7CFE6610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6.a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11DAA" w14:textId="37DC897E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17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38600" w14:textId="43A6A770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9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AB3EE" w14:textId="059CF4DD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8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4FAF9" w14:textId="67831A41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F603" w14:textId="2B5950F8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17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5E146" w14:textId="7C1A878A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0D148" w14:textId="451FEA6D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CBA5F" w14:textId="4A35F709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Monika Mažar</w:t>
            </w:r>
          </w:p>
        </w:tc>
      </w:tr>
      <w:tr w:rsidR="00E70729" w:rsidRPr="00D72EE1" w14:paraId="18AAFD01" w14:textId="77777777" w:rsidTr="660EE7EC">
        <w:trPr>
          <w:trHeight w:val="30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A486A" w14:textId="179EC8DB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6.b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E81E" w14:textId="4E00F279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18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F7E" w14:textId="1027DFE6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9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28E1A" w14:textId="22594678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9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D46C" w14:textId="6573DC7A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FBB04" w14:textId="17EF8C02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18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D074" w14:textId="313BDAFF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2FAF" w14:textId="79198E77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FFACE" w14:textId="4B1C137E" w:rsidR="00E70729" w:rsidRPr="00D72EE1" w:rsidRDefault="00E70729" w:rsidP="660EE7EC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Karlo Kovač</w:t>
            </w:r>
          </w:p>
        </w:tc>
      </w:tr>
      <w:tr w:rsidR="00E70729" w:rsidRPr="00D72EE1" w14:paraId="000E8193" w14:textId="77777777" w:rsidTr="660EE7EC">
        <w:trPr>
          <w:trHeight w:val="30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82A43" w14:textId="2199DA9F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6.c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3FD9F" w14:textId="3C37363C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17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6BDEB" w14:textId="6DCD3E1C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8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CE3F1" w14:textId="2092655F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9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EB78" w14:textId="791BDF33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8FC45" w14:textId="1441C9EE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17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3383A" w14:textId="14FCC8B9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C5710" w14:textId="4A5E6B2E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22B1" w14:textId="1A7447D0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Danijel Šokec</w:t>
            </w:r>
          </w:p>
        </w:tc>
      </w:tr>
      <w:tr w:rsidR="00E70729" w:rsidRPr="00D72EE1" w14:paraId="1097BF11" w14:textId="77777777" w:rsidTr="660EE7EC">
        <w:trPr>
          <w:trHeight w:val="30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D6EC" w14:textId="08E9D91B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6.d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E8213" w14:textId="130D6B56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18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7385" w14:textId="79EC9CB1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8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40FF" w14:textId="2CEAD74E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10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433C3" w14:textId="138C0CD1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A6A08" w14:textId="26FC0A76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18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D04B" w14:textId="10E58F31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BF000" w14:textId="5538D923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7433B" w14:textId="3C9B2E66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Monika Pavlinovac</w:t>
            </w:r>
          </w:p>
        </w:tc>
      </w:tr>
      <w:tr w:rsidR="00E70729" w:rsidRPr="00D72EE1" w14:paraId="6C3E40F9" w14:textId="77777777" w:rsidTr="660EE7EC">
        <w:trPr>
          <w:trHeight w:val="30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ADB9" w14:textId="2B0F590C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b/>
                <w:bCs/>
                <w:color w:val="000000" w:themeColor="text1"/>
              </w:rPr>
              <w:t>6.raz</w:t>
            </w:r>
            <w:r w:rsidRPr="00D72EE1">
              <w:rPr>
                <w:color w:val="000000" w:themeColor="text1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57233" w14:textId="389DC5B7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70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56986" w14:textId="5AACA2E1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34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A77A0" w14:textId="6ACFB119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36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FC87F" w14:textId="5E769541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56A" w14:textId="17A39EEE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70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5B6D8" w14:textId="695BE3D3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A8658" w14:textId="36321B94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9BB3" w14:textId="5FD40EAB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</w:p>
        </w:tc>
      </w:tr>
      <w:tr w:rsidR="00E70729" w:rsidRPr="00D72EE1" w14:paraId="091E59EC" w14:textId="77777777" w:rsidTr="660EE7EC">
        <w:trPr>
          <w:trHeight w:val="30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91BCD" w14:textId="6B826F46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7. a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B3147" w14:textId="514A4BF1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21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A09E4" w14:textId="0B02317D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11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67180" w14:textId="787DACE6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10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3BBD1" w14:textId="0B6CBEE9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0BFE3" w14:textId="764E1495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21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F2F2" w14:textId="386BAA8B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D928B" w14:textId="1F0AB96D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B0A54" w14:textId="0512E0C4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Ana Peternac</w:t>
            </w:r>
          </w:p>
        </w:tc>
      </w:tr>
      <w:tr w:rsidR="00E70729" w:rsidRPr="00D72EE1" w14:paraId="0AEE2EE0" w14:textId="77777777" w:rsidTr="660EE7EC">
        <w:trPr>
          <w:trHeight w:val="30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A3C8E" w14:textId="1F1B4A2A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7. b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C16CD" w14:textId="3E9E537C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22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CDB52" w14:textId="2AF64286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13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6AA0F" w14:textId="429DAD6D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9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EB0B0" w14:textId="3F8723D9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32660" w14:textId="13F8022E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22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8199A" w14:textId="37FEF3BD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AAABC" w14:textId="76960377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389EF" w14:textId="7BE92BC0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Hrvoje Bašić</w:t>
            </w:r>
          </w:p>
        </w:tc>
      </w:tr>
      <w:tr w:rsidR="00E70729" w:rsidRPr="00D72EE1" w14:paraId="4E69DD9B" w14:textId="77777777" w:rsidTr="660EE7EC">
        <w:trPr>
          <w:trHeight w:val="30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99928" w14:textId="6800A214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7. c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F900" w14:textId="1C27CC84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22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34DD" w14:textId="2D22354D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11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37DC" w14:textId="748C3421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11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D00" w14:textId="4C259CFF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08EAC" w14:textId="5240B642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22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F3E9" w14:textId="6A505C07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FB12C" w14:textId="74B04AA2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41F3B" w14:textId="1E296FBE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Hrvoje Čaić</w:t>
            </w:r>
          </w:p>
        </w:tc>
      </w:tr>
      <w:tr w:rsidR="00E70729" w:rsidRPr="00D72EE1" w14:paraId="09B9819B" w14:textId="77777777" w:rsidTr="660EE7EC">
        <w:trPr>
          <w:trHeight w:val="30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EFA0B" w14:textId="4785A25F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7.d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BB73F" w14:textId="51C18D42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19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B290E" w14:textId="62D15C60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11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D3168" w14:textId="5C454E5D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8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C4D03" w14:textId="07921080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553D" w14:textId="25256268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19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2C17B" w14:textId="72AB60AE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E63E" w14:textId="4CED915C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5D88" w14:textId="2C0DED0D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Karmen Šikić Benjak</w:t>
            </w:r>
          </w:p>
        </w:tc>
      </w:tr>
      <w:tr w:rsidR="00E70729" w:rsidRPr="00D72EE1" w14:paraId="25C40EC4" w14:textId="77777777" w:rsidTr="660EE7EC">
        <w:trPr>
          <w:trHeight w:val="30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F228" w14:textId="4C40F35C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b/>
                <w:bCs/>
                <w:color w:val="000000" w:themeColor="text1"/>
              </w:rPr>
              <w:t>7.raz</w:t>
            </w:r>
            <w:r w:rsidRPr="00D72EE1">
              <w:rPr>
                <w:color w:val="000000" w:themeColor="text1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5923A" w14:textId="47A7B445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84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69465" w14:textId="502D4465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46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D2A9" w14:textId="4918372F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38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484E9" w14:textId="4A592AF0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239B6" w14:textId="4FDF49A6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84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04A8B" w14:textId="5ABF4331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84E9D" w14:textId="524DF641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F6699" w14:textId="44E40156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</w:p>
        </w:tc>
      </w:tr>
      <w:tr w:rsidR="00E70729" w:rsidRPr="00D72EE1" w14:paraId="193EA36B" w14:textId="77777777" w:rsidTr="660EE7EC">
        <w:trPr>
          <w:trHeight w:val="30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A1A22" w14:textId="718236CF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8. a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1DEFC" w14:textId="44607656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20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57DB" w14:textId="6A777CC8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12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160FA" w14:textId="0723E7B1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8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BC44" w14:textId="5FFBAA92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D485E" w14:textId="7D55CD10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20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33029" w14:textId="5E88253D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FC9FF" w14:textId="21E1E84D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F6742" w14:textId="00D50B65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  <w:lang w:val="en-US"/>
              </w:rPr>
              <w:t>Michelle Filip</w:t>
            </w:r>
          </w:p>
        </w:tc>
      </w:tr>
      <w:tr w:rsidR="00E70729" w:rsidRPr="00D72EE1" w14:paraId="41B8B9FB" w14:textId="77777777" w:rsidTr="660EE7EC">
        <w:trPr>
          <w:trHeight w:val="30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3212F" w14:textId="37AD6487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8. b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F05F5" w14:textId="4A8B284A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22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F8E9C" w14:textId="651E8E4D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10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4AA77" w14:textId="55B957E3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12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6104" w14:textId="3A4ED4C8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8CBFA" w14:textId="6347B7A2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22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3DFE2" w14:textId="044E7D94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6B52B" w14:textId="0DA6FEEB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2ACA5" w14:textId="65FF9779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Eva Kopić</w:t>
            </w:r>
          </w:p>
        </w:tc>
      </w:tr>
      <w:tr w:rsidR="00E70729" w:rsidRPr="00D72EE1" w14:paraId="5E59A10E" w14:textId="77777777" w:rsidTr="660EE7EC">
        <w:trPr>
          <w:trHeight w:val="30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48E57" w14:textId="601C5C86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color w:val="000000" w:themeColor="text1"/>
              </w:rPr>
              <w:t>8. c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52BA" w14:textId="2E575317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23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1737" w14:textId="718BB1F7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15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1B8F" w14:textId="7C0E7723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8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66A9" w14:textId="33F8852B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9EF" w14:textId="0238C7A0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23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4634" w14:textId="704FACA2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CD96A" w14:textId="6F33454A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A91C9" w14:textId="06007144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Jasminka Matić</w:t>
            </w:r>
          </w:p>
        </w:tc>
      </w:tr>
      <w:tr w:rsidR="00E70729" w:rsidRPr="00D72EE1" w14:paraId="73089AD9" w14:textId="77777777" w:rsidTr="660EE7EC">
        <w:trPr>
          <w:trHeight w:val="30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D140E" w14:textId="437E101F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  <w:lang w:val="en-US"/>
              </w:rPr>
              <w:t>8.d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755ED" w14:textId="439CA7F9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25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7D8C1" w14:textId="34CF6EA0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15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FBC80" w14:textId="6F6D5DC1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10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FCAB5" w14:textId="67D2D408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9318" w14:textId="1F6A3C3C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25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2A279" w14:textId="48998B18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37DB5" w14:textId="6EF3C7B6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5B9B5" w14:textId="3112FD9A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Tomislav Begić</w:t>
            </w:r>
          </w:p>
        </w:tc>
      </w:tr>
      <w:tr w:rsidR="00E70729" w:rsidRPr="00D72EE1" w14:paraId="345AFC32" w14:textId="77777777" w:rsidTr="660EE7EC">
        <w:trPr>
          <w:trHeight w:val="30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6D30F" w14:textId="4F4E4468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b/>
                <w:bCs/>
                <w:color w:val="000000" w:themeColor="text1"/>
                <w:lang w:val="en-US"/>
              </w:rPr>
              <w:t>8.razredi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79411" w14:textId="753DD4A2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90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E5BAB" w14:textId="61E4319C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52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488CE" w14:textId="68058046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38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3AADB" w14:textId="3DD19214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0C95" w14:textId="5C2347A8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90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D89F" w14:textId="343EC613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0A44A" w14:textId="53CACAA0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  <w:r w:rsidRPr="00D72EE1">
              <w:rPr>
                <w:rFonts w:eastAsia="Segoe UI"/>
                <w:color w:val="000000" w:themeColor="text1"/>
              </w:rPr>
              <w:t>0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5110C" w14:textId="7CAA20F2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</w:rPr>
            </w:pPr>
          </w:p>
        </w:tc>
      </w:tr>
      <w:tr w:rsidR="00E70729" w:rsidRPr="00D72EE1" w14:paraId="65D17F84" w14:textId="77777777" w:rsidTr="660EE7EC">
        <w:trPr>
          <w:trHeight w:val="30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8722" w14:textId="13808204" w:rsidR="00E70729" w:rsidRPr="00D72EE1" w:rsidRDefault="00E70729" w:rsidP="4AEC74CD">
            <w:pPr>
              <w:spacing w:line="0" w:lineRule="atLeast"/>
              <w:rPr>
                <w:color w:val="000000" w:themeColor="text1"/>
              </w:rPr>
            </w:pPr>
            <w:r w:rsidRPr="00D72EE1">
              <w:rPr>
                <w:b/>
                <w:bCs/>
                <w:color w:val="000000" w:themeColor="text1"/>
              </w:rPr>
              <w:t>Ukupno </w:t>
            </w:r>
            <w:r w:rsidRPr="00D72EE1">
              <w:rPr>
                <w:color w:val="000000" w:themeColor="text1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31D5" w14:textId="2E79D160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  <w:sz w:val="28"/>
                <w:szCs w:val="28"/>
              </w:rPr>
            </w:pPr>
            <w:r w:rsidRPr="00D72EE1">
              <w:rPr>
                <w:rFonts w:eastAsia="Segoe UI"/>
                <w:color w:val="000000" w:themeColor="text1"/>
                <w:sz w:val="28"/>
                <w:szCs w:val="28"/>
              </w:rPr>
              <w:t>645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8CE50" w14:textId="0B812647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  <w:sz w:val="28"/>
                <w:szCs w:val="28"/>
              </w:rPr>
            </w:pPr>
            <w:r w:rsidRPr="00D72EE1">
              <w:rPr>
                <w:rFonts w:eastAsia="Segoe UI"/>
                <w:color w:val="000000" w:themeColor="text1"/>
                <w:sz w:val="28"/>
                <w:szCs w:val="28"/>
              </w:rPr>
              <w:t>342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DF4B5" w14:textId="36C20C2D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  <w:sz w:val="28"/>
                <w:szCs w:val="28"/>
              </w:rPr>
            </w:pPr>
            <w:r w:rsidRPr="00D72EE1">
              <w:rPr>
                <w:rFonts w:eastAsia="Segoe UI"/>
                <w:color w:val="000000" w:themeColor="text1"/>
                <w:sz w:val="28"/>
                <w:szCs w:val="28"/>
              </w:rPr>
              <w:t>303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0D9C" w14:textId="0C83E062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  <w:sz w:val="28"/>
                <w:szCs w:val="28"/>
              </w:rPr>
            </w:pPr>
            <w:r w:rsidRPr="00D72EE1">
              <w:rPr>
                <w:rFonts w:eastAsia="Segoe U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35531" w14:textId="2E6128B5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  <w:sz w:val="28"/>
                <w:szCs w:val="28"/>
              </w:rPr>
            </w:pPr>
            <w:r w:rsidRPr="00D72EE1">
              <w:rPr>
                <w:rFonts w:eastAsia="Segoe UI"/>
                <w:color w:val="000000" w:themeColor="text1"/>
                <w:sz w:val="28"/>
                <w:szCs w:val="28"/>
              </w:rPr>
              <w:t>645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69939" w14:textId="179B0D7F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  <w:sz w:val="28"/>
                <w:szCs w:val="28"/>
              </w:rPr>
            </w:pPr>
            <w:r w:rsidRPr="00D72EE1">
              <w:rPr>
                <w:rFonts w:eastAsia="Segoe UI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3A17" w14:textId="640E6F83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  <w:sz w:val="28"/>
                <w:szCs w:val="28"/>
              </w:rPr>
            </w:pPr>
            <w:r w:rsidRPr="00D72EE1">
              <w:rPr>
                <w:rFonts w:eastAsia="Segoe UI"/>
                <w:color w:val="000000" w:themeColor="text1"/>
                <w:sz w:val="28"/>
                <w:szCs w:val="28"/>
              </w:rPr>
              <w:t>113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FC365" w14:textId="046E6D41" w:rsidR="00E70729" w:rsidRPr="00D72EE1" w:rsidRDefault="00E70729" w:rsidP="4AEC74CD">
            <w:pPr>
              <w:spacing w:line="0" w:lineRule="atLeast"/>
              <w:rPr>
                <w:rFonts w:eastAsia="Segoe UI"/>
                <w:color w:val="000000" w:themeColor="text1"/>
                <w:sz w:val="28"/>
                <w:szCs w:val="28"/>
              </w:rPr>
            </w:pPr>
          </w:p>
        </w:tc>
      </w:tr>
    </w:tbl>
    <w:p w14:paraId="5D1549FE" w14:textId="1ED3E4F0" w:rsidR="0029609D" w:rsidRDefault="0029609D"/>
    <w:p w14:paraId="50F07069" w14:textId="77777777" w:rsidR="0029609D" w:rsidRDefault="0029609D">
      <w:pPr>
        <w:pStyle w:val="Odlomakpopisa"/>
        <w:spacing w:after="0" w:line="240" w:lineRule="auto"/>
        <w:ind w:left="0" w:right="201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9A616B1" w14:textId="77777777" w:rsidR="0029609D" w:rsidRDefault="0029609D">
      <w:pPr>
        <w:ind w:right="201"/>
        <w:jc w:val="both"/>
        <w:rPr>
          <w:b/>
          <w:bCs/>
        </w:rPr>
      </w:pPr>
    </w:p>
    <w:p w14:paraId="4C133DAB" w14:textId="6791AEDE" w:rsidR="0029609D" w:rsidRDefault="00102591">
      <w:pPr>
        <w:pStyle w:val="Naslov3"/>
        <w:shd w:val="clear" w:color="auto" w:fill="FFFFFF" w:themeFill="background1"/>
        <w:rPr>
          <w:rStyle w:val="ListLabel1"/>
          <w:lang w:val="hr-HR"/>
        </w:rPr>
      </w:pPr>
      <w:bookmarkStart w:id="59" w:name="_Toc178335595"/>
      <w:r>
        <w:rPr>
          <w:rStyle w:val="ListLabel1"/>
        </w:rPr>
        <w:lastRenderedPageBreak/>
        <w:t>3.5.1. Primjereni oblik školovanja po razredima i oblicima rada</w:t>
      </w:r>
      <w:bookmarkEnd w:id="59"/>
      <w:r>
        <w:rPr>
          <w:rStyle w:val="ListLabel1"/>
          <w:lang w:val="hr-HR"/>
        </w:rPr>
        <w:t>-</w:t>
      </w:r>
    </w:p>
    <w:p w14:paraId="3B4B52B0" w14:textId="77777777" w:rsidR="0029609D" w:rsidRDefault="0029609D">
      <w:pPr>
        <w:ind w:right="201"/>
        <w:jc w:val="both"/>
        <w:rPr>
          <w:b/>
          <w:bCs/>
          <w:color w:val="FF0000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8"/>
        <w:gridCol w:w="915"/>
        <w:gridCol w:w="915"/>
        <w:gridCol w:w="915"/>
        <w:gridCol w:w="912"/>
        <w:gridCol w:w="904"/>
        <w:gridCol w:w="896"/>
        <w:gridCol w:w="889"/>
        <w:gridCol w:w="913"/>
        <w:gridCol w:w="1014"/>
      </w:tblGrid>
      <w:tr w:rsidR="00694577" w:rsidRPr="00216F45" w14:paraId="056E81FC" w14:textId="77777777" w:rsidTr="00216F45">
        <w:trPr>
          <w:trHeight w:val="300"/>
        </w:trPr>
        <w:tc>
          <w:tcPr>
            <w:tcW w:w="13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792DA7AA" w14:textId="77777777" w:rsidR="00216F45" w:rsidRPr="00216F45" w:rsidRDefault="00216F45" w:rsidP="00216F45">
            <w:pPr>
              <w:rPr>
                <w:b/>
              </w:rPr>
            </w:pPr>
            <w:r w:rsidRPr="00216F45">
              <w:rPr>
                <w:b/>
                <w:bCs/>
              </w:rPr>
              <w:t>Rješenjem određen oblik rada</w:t>
            </w:r>
            <w:r w:rsidRPr="00216F45">
              <w:rPr>
                <w:b/>
              </w:rPr>
              <w:t> </w:t>
            </w:r>
          </w:p>
        </w:tc>
        <w:tc>
          <w:tcPr>
            <w:tcW w:w="733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678615D3" w14:textId="77777777" w:rsidR="00216F45" w:rsidRPr="00216F45" w:rsidRDefault="00216F45" w:rsidP="00216F45">
            <w:pPr>
              <w:rPr>
                <w:b/>
              </w:rPr>
            </w:pPr>
            <w:r w:rsidRPr="00216F45">
              <w:rPr>
                <w:b/>
                <w:bCs/>
              </w:rPr>
              <w:t>Broj učenika s primjerenim oblikom školovanja</w:t>
            </w:r>
            <w:r w:rsidRPr="00216F45">
              <w:rPr>
                <w:b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1E001D3D" w14:textId="77777777" w:rsidR="00216F45" w:rsidRPr="00216F45" w:rsidRDefault="00216F45" w:rsidP="00216F45">
            <w:pPr>
              <w:rPr>
                <w:b/>
              </w:rPr>
            </w:pPr>
            <w:r w:rsidRPr="00216F45">
              <w:rPr>
                <w:b/>
                <w:bCs/>
              </w:rPr>
              <w:t>Ukupno</w:t>
            </w:r>
            <w:r w:rsidRPr="00216F45">
              <w:rPr>
                <w:b/>
              </w:rPr>
              <w:t> </w:t>
            </w:r>
          </w:p>
        </w:tc>
      </w:tr>
      <w:tr w:rsidR="00694577" w:rsidRPr="00216F45" w14:paraId="2BCEE7B8" w14:textId="77777777" w:rsidTr="00216F45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7D4555" w14:textId="77777777" w:rsidR="00216F45" w:rsidRPr="00216F45" w:rsidRDefault="00216F45" w:rsidP="00216F45">
            <w:pPr>
              <w:rPr>
                <w:b/>
              </w:rPr>
            </w:pPr>
          </w:p>
        </w:tc>
        <w:tc>
          <w:tcPr>
            <w:tcW w:w="733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0FD9D534" w14:textId="77777777" w:rsidR="00216F45" w:rsidRPr="00216F45" w:rsidRDefault="00216F45" w:rsidP="00216F45">
            <w:pPr>
              <w:rPr>
                <w:b/>
              </w:rPr>
            </w:pPr>
            <w:r w:rsidRPr="00216F45">
              <w:rPr>
                <w:b/>
                <w:bCs/>
              </w:rPr>
              <w:t>    1.           2.              3.             4.             5.          6.            7.            8.</w:t>
            </w:r>
            <w:r w:rsidRPr="00216F45">
              <w:rPr>
                <w:b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D4E12A" w14:textId="77777777" w:rsidR="00216F45" w:rsidRPr="00216F45" w:rsidRDefault="00216F45" w:rsidP="00216F45">
            <w:pPr>
              <w:rPr>
                <w:b/>
              </w:rPr>
            </w:pPr>
          </w:p>
        </w:tc>
      </w:tr>
      <w:tr w:rsidR="00694577" w:rsidRPr="00216F45" w14:paraId="6C630BAE" w14:textId="77777777" w:rsidTr="00216F45">
        <w:trPr>
          <w:trHeight w:val="300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9C410E" w14:textId="77777777" w:rsidR="00216F45" w:rsidRPr="00216F45" w:rsidRDefault="00216F45" w:rsidP="00216F45">
            <w:pPr>
              <w:rPr>
                <w:b/>
              </w:rPr>
            </w:pPr>
            <w:r w:rsidRPr="00216F45">
              <w:rPr>
                <w:b/>
                <w:bCs/>
              </w:rPr>
              <w:t>IP</w:t>
            </w:r>
            <w:r w:rsidRPr="00216F45">
              <w:rPr>
                <w:b/>
              </w:rPr>
              <w:t> 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788D4D" w14:textId="77777777" w:rsidR="00216F45" w:rsidRPr="00216F45" w:rsidRDefault="00216F45" w:rsidP="00216F45">
            <w:pPr>
              <w:rPr>
                <w:b/>
              </w:rPr>
            </w:pPr>
            <w:r w:rsidRPr="00216F45">
              <w:rPr>
                <w:b/>
              </w:rPr>
              <w:t>/ 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D1AD4C" w14:textId="77777777" w:rsidR="00216F45" w:rsidRPr="00216F45" w:rsidRDefault="00216F45" w:rsidP="00216F45">
            <w:pPr>
              <w:rPr>
                <w:b/>
              </w:rPr>
            </w:pPr>
            <w:r w:rsidRPr="00216F45">
              <w:rPr>
                <w:b/>
              </w:rPr>
              <w:t>4 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F20CDC" w14:textId="77777777" w:rsidR="00216F45" w:rsidRPr="00216F45" w:rsidRDefault="00216F45" w:rsidP="00216F45">
            <w:pPr>
              <w:rPr>
                <w:b/>
              </w:rPr>
            </w:pPr>
            <w:r w:rsidRPr="00216F45">
              <w:rPr>
                <w:b/>
              </w:rPr>
              <w:t>1 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41C01" w14:textId="77777777" w:rsidR="00216F45" w:rsidRPr="00216F45" w:rsidRDefault="00216F45" w:rsidP="00216F45">
            <w:pPr>
              <w:rPr>
                <w:b/>
              </w:rPr>
            </w:pPr>
            <w:r w:rsidRPr="00216F45">
              <w:rPr>
                <w:b/>
              </w:rPr>
              <w:t>3 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132229" w14:textId="77777777" w:rsidR="00216F45" w:rsidRPr="00216F45" w:rsidRDefault="00216F45" w:rsidP="00216F45">
            <w:pPr>
              <w:rPr>
                <w:b/>
              </w:rPr>
            </w:pPr>
            <w:r w:rsidRPr="00216F45">
              <w:rPr>
                <w:b/>
              </w:rPr>
              <w:t>5 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1269E4" w14:textId="77777777" w:rsidR="00216F45" w:rsidRPr="00216F45" w:rsidRDefault="00216F45" w:rsidP="00216F45">
            <w:pPr>
              <w:rPr>
                <w:b/>
              </w:rPr>
            </w:pPr>
            <w:r w:rsidRPr="00216F45">
              <w:rPr>
                <w:b/>
              </w:rPr>
              <w:t>4 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75385A" w14:textId="77777777" w:rsidR="00216F45" w:rsidRPr="00216F45" w:rsidRDefault="00216F45" w:rsidP="00216F45">
            <w:pPr>
              <w:rPr>
                <w:b/>
              </w:rPr>
            </w:pPr>
            <w:r w:rsidRPr="00216F45">
              <w:rPr>
                <w:b/>
              </w:rPr>
              <w:t>4 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FFBD73" w14:textId="77777777" w:rsidR="00216F45" w:rsidRPr="00216F45" w:rsidRDefault="00216F45" w:rsidP="00216F45">
            <w:pPr>
              <w:rPr>
                <w:b/>
              </w:rPr>
            </w:pPr>
            <w:r w:rsidRPr="00216F45">
              <w:rPr>
                <w:b/>
              </w:rPr>
              <w:t>14 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1395B5" w14:textId="77777777" w:rsidR="00216F45" w:rsidRPr="00216F45" w:rsidRDefault="00216F45" w:rsidP="00216F45">
            <w:pPr>
              <w:rPr>
                <w:b/>
              </w:rPr>
            </w:pPr>
            <w:r w:rsidRPr="00216F45">
              <w:rPr>
                <w:b/>
                <w:bCs/>
              </w:rPr>
              <w:t>35</w:t>
            </w:r>
            <w:r w:rsidRPr="00216F45">
              <w:rPr>
                <w:b/>
              </w:rPr>
              <w:t> </w:t>
            </w:r>
          </w:p>
        </w:tc>
      </w:tr>
      <w:tr w:rsidR="00694577" w:rsidRPr="00216F45" w14:paraId="546D49A8" w14:textId="77777777" w:rsidTr="00216F45">
        <w:trPr>
          <w:trHeight w:val="300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C404A1" w14:textId="77777777" w:rsidR="00216F45" w:rsidRPr="00216F45" w:rsidRDefault="00216F45" w:rsidP="00216F45">
            <w:pPr>
              <w:rPr>
                <w:b/>
              </w:rPr>
            </w:pPr>
            <w:r w:rsidRPr="00216F45">
              <w:rPr>
                <w:b/>
                <w:bCs/>
              </w:rPr>
              <w:t>PP</w:t>
            </w:r>
            <w:r w:rsidRPr="00216F45">
              <w:rPr>
                <w:b/>
              </w:rPr>
              <w:t> 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F2560D" w14:textId="5ADF209F" w:rsidR="00216F45" w:rsidRPr="00216F45" w:rsidRDefault="00216F45" w:rsidP="00216F45">
            <w:pPr>
              <w:rPr>
                <w:b/>
              </w:rPr>
            </w:pPr>
            <w:r w:rsidRPr="00694577">
              <w:rPr>
                <w:b/>
              </w:rPr>
              <w:t>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DC0816" w14:textId="77777777" w:rsidR="00216F45" w:rsidRPr="00216F45" w:rsidRDefault="00216F45" w:rsidP="00216F45">
            <w:pPr>
              <w:rPr>
                <w:b/>
              </w:rPr>
            </w:pPr>
            <w:r w:rsidRPr="00216F45">
              <w:rPr>
                <w:b/>
              </w:rPr>
              <w:t>/ 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F2C41" w14:textId="77777777" w:rsidR="00216F45" w:rsidRPr="00216F45" w:rsidRDefault="00216F45" w:rsidP="00216F45">
            <w:pPr>
              <w:rPr>
                <w:b/>
              </w:rPr>
            </w:pPr>
            <w:r w:rsidRPr="00216F45">
              <w:rPr>
                <w:b/>
              </w:rPr>
              <w:t>1 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C1818B" w14:textId="77777777" w:rsidR="00216F45" w:rsidRPr="00216F45" w:rsidRDefault="00216F45" w:rsidP="00216F45">
            <w:pPr>
              <w:rPr>
                <w:b/>
              </w:rPr>
            </w:pPr>
            <w:r w:rsidRPr="00216F45">
              <w:rPr>
                <w:b/>
              </w:rPr>
              <w:t>1 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9399B9" w14:textId="77777777" w:rsidR="00216F45" w:rsidRPr="00216F45" w:rsidRDefault="00216F45" w:rsidP="00216F45">
            <w:pPr>
              <w:rPr>
                <w:b/>
              </w:rPr>
            </w:pPr>
            <w:r w:rsidRPr="00216F45">
              <w:rPr>
                <w:b/>
              </w:rPr>
              <w:t>2 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D1B15" w14:textId="77777777" w:rsidR="00216F45" w:rsidRPr="00216F45" w:rsidRDefault="00216F45" w:rsidP="00216F45">
            <w:pPr>
              <w:rPr>
                <w:b/>
              </w:rPr>
            </w:pPr>
            <w:r w:rsidRPr="00216F45">
              <w:rPr>
                <w:b/>
              </w:rPr>
              <w:t>/ 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84DC67" w14:textId="77777777" w:rsidR="00216F45" w:rsidRPr="00216F45" w:rsidRDefault="00216F45" w:rsidP="00216F45">
            <w:pPr>
              <w:rPr>
                <w:b/>
              </w:rPr>
            </w:pPr>
            <w:r w:rsidRPr="00216F45">
              <w:rPr>
                <w:b/>
              </w:rPr>
              <w:t>2 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084B36" w14:textId="77777777" w:rsidR="00216F45" w:rsidRPr="00216F45" w:rsidRDefault="00216F45" w:rsidP="00216F45">
            <w:pPr>
              <w:rPr>
                <w:b/>
              </w:rPr>
            </w:pPr>
            <w:r w:rsidRPr="00216F45">
              <w:rPr>
                <w:b/>
              </w:rPr>
              <w:t>1 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3A30C1" w14:textId="4BFCEF3D" w:rsidR="00216F45" w:rsidRPr="00216F45" w:rsidRDefault="00216F45" w:rsidP="00216F45">
            <w:pPr>
              <w:rPr>
                <w:b/>
              </w:rPr>
            </w:pPr>
            <w:r w:rsidRPr="00694577">
              <w:rPr>
                <w:b/>
              </w:rPr>
              <w:t>10</w:t>
            </w:r>
          </w:p>
        </w:tc>
      </w:tr>
      <w:tr w:rsidR="00694577" w:rsidRPr="00216F45" w14:paraId="5BDE06E1" w14:textId="77777777" w:rsidTr="00216F45">
        <w:trPr>
          <w:trHeight w:val="300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7FAFA172" w14:textId="77777777" w:rsidR="00216F45" w:rsidRPr="00216F45" w:rsidRDefault="00216F45" w:rsidP="00216F45">
            <w:pPr>
              <w:rPr>
                <w:b/>
              </w:rPr>
            </w:pPr>
            <w:r w:rsidRPr="00216F45">
              <w:rPr>
                <w:b/>
                <w:bCs/>
              </w:rPr>
              <w:t>Ukupno</w:t>
            </w:r>
            <w:r w:rsidRPr="00216F45">
              <w:rPr>
                <w:b/>
              </w:rPr>
              <w:t> 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0FD19671" w14:textId="05B16A9D" w:rsidR="00216F45" w:rsidRPr="00216F45" w:rsidRDefault="00216F45" w:rsidP="00216F45">
            <w:pPr>
              <w:rPr>
                <w:b/>
              </w:rPr>
            </w:pPr>
            <w:r w:rsidRPr="00694577">
              <w:rPr>
                <w:b/>
              </w:rPr>
              <w:t>3</w:t>
            </w:r>
            <w:r w:rsidRPr="00216F45">
              <w:rPr>
                <w:b/>
              </w:rPr>
              <w:t> 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7685229F" w14:textId="77777777" w:rsidR="00216F45" w:rsidRPr="00216F45" w:rsidRDefault="00216F45" w:rsidP="00216F45">
            <w:pPr>
              <w:rPr>
                <w:b/>
              </w:rPr>
            </w:pPr>
            <w:r w:rsidRPr="00216F45">
              <w:rPr>
                <w:b/>
                <w:bCs/>
              </w:rPr>
              <w:t>4</w:t>
            </w:r>
            <w:r w:rsidRPr="00216F45">
              <w:rPr>
                <w:b/>
              </w:rPr>
              <w:t> 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6C8E2917" w14:textId="77777777" w:rsidR="00216F45" w:rsidRPr="00216F45" w:rsidRDefault="00216F45" w:rsidP="00216F45">
            <w:pPr>
              <w:rPr>
                <w:b/>
              </w:rPr>
            </w:pPr>
            <w:r w:rsidRPr="00216F45">
              <w:rPr>
                <w:b/>
                <w:bCs/>
              </w:rPr>
              <w:t>2</w:t>
            </w:r>
            <w:r w:rsidRPr="00216F45">
              <w:rPr>
                <w:b/>
              </w:rPr>
              <w:t> 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24CB56F6" w14:textId="77777777" w:rsidR="00216F45" w:rsidRPr="00216F45" w:rsidRDefault="00216F45" w:rsidP="00216F45">
            <w:pPr>
              <w:rPr>
                <w:b/>
              </w:rPr>
            </w:pPr>
            <w:r w:rsidRPr="00216F45">
              <w:rPr>
                <w:b/>
                <w:bCs/>
              </w:rPr>
              <w:t>4</w:t>
            </w:r>
            <w:r w:rsidRPr="00216F45">
              <w:rPr>
                <w:b/>
              </w:rPr>
              <w:t> 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27D3DBBB" w14:textId="77777777" w:rsidR="00216F45" w:rsidRPr="00216F45" w:rsidRDefault="00216F45" w:rsidP="00216F45">
            <w:pPr>
              <w:rPr>
                <w:b/>
              </w:rPr>
            </w:pPr>
            <w:r w:rsidRPr="00216F45">
              <w:rPr>
                <w:b/>
                <w:bCs/>
              </w:rPr>
              <w:t>7</w:t>
            </w:r>
            <w:r w:rsidRPr="00216F45">
              <w:rPr>
                <w:b/>
              </w:rPr>
              <w:t> 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05A16FE7" w14:textId="77777777" w:rsidR="00216F45" w:rsidRPr="00216F45" w:rsidRDefault="00216F45" w:rsidP="00216F45">
            <w:pPr>
              <w:rPr>
                <w:b/>
              </w:rPr>
            </w:pPr>
            <w:r w:rsidRPr="00216F45">
              <w:rPr>
                <w:b/>
                <w:bCs/>
              </w:rPr>
              <w:t>4</w:t>
            </w:r>
            <w:r w:rsidRPr="00216F45">
              <w:rPr>
                <w:b/>
              </w:rPr>
              <w:t> 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1D4E91AA" w14:textId="77777777" w:rsidR="00216F45" w:rsidRPr="00216F45" w:rsidRDefault="00216F45" w:rsidP="00216F45">
            <w:pPr>
              <w:rPr>
                <w:b/>
              </w:rPr>
            </w:pPr>
            <w:r w:rsidRPr="00216F45">
              <w:rPr>
                <w:b/>
                <w:bCs/>
              </w:rPr>
              <w:t>6</w:t>
            </w:r>
            <w:r w:rsidRPr="00216F45">
              <w:rPr>
                <w:b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6A36E8B1" w14:textId="77777777" w:rsidR="00216F45" w:rsidRPr="00216F45" w:rsidRDefault="00216F45" w:rsidP="00216F45">
            <w:pPr>
              <w:rPr>
                <w:b/>
              </w:rPr>
            </w:pPr>
            <w:r w:rsidRPr="00216F45">
              <w:rPr>
                <w:b/>
                <w:bCs/>
              </w:rPr>
              <w:t>15</w:t>
            </w:r>
            <w:r w:rsidRPr="00216F45">
              <w:rPr>
                <w:b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5789C882" w14:textId="5849D461" w:rsidR="00216F45" w:rsidRPr="00216F45" w:rsidRDefault="00216F45" w:rsidP="00216F45">
            <w:pPr>
              <w:rPr>
                <w:b/>
              </w:rPr>
            </w:pPr>
            <w:r w:rsidRPr="00216F45">
              <w:rPr>
                <w:b/>
                <w:bCs/>
              </w:rPr>
              <w:t>4</w:t>
            </w:r>
            <w:r w:rsidRPr="00694577">
              <w:rPr>
                <w:b/>
                <w:bCs/>
              </w:rPr>
              <w:t>5</w:t>
            </w:r>
          </w:p>
        </w:tc>
      </w:tr>
    </w:tbl>
    <w:p w14:paraId="4AC4FE2F" w14:textId="77777777" w:rsidR="0029609D" w:rsidRDefault="0029609D">
      <w:pPr>
        <w:rPr>
          <w:b/>
          <w:color w:val="FF0000"/>
        </w:rPr>
      </w:pPr>
    </w:p>
    <w:p w14:paraId="5B09ED56" w14:textId="77777777" w:rsidR="0029609D" w:rsidRDefault="0029609D">
      <w:pPr>
        <w:ind w:right="201"/>
        <w:jc w:val="both"/>
        <w:rPr>
          <w:b/>
          <w:color w:val="FF0000"/>
        </w:rPr>
      </w:pPr>
    </w:p>
    <w:p w14:paraId="4DAF69D1" w14:textId="77777777" w:rsidR="0029609D" w:rsidRDefault="00102591">
      <w:pPr>
        <w:pStyle w:val="Naslov3"/>
        <w:rPr>
          <w:rStyle w:val="ListLabel1"/>
        </w:rPr>
      </w:pPr>
      <w:bookmarkStart w:id="60" w:name="_Toc178335596"/>
      <w:r>
        <w:rPr>
          <w:rStyle w:val="ListLabel1"/>
        </w:rPr>
        <w:t>3.5.2. Nastava u kući i pripremna i dopunska nastava učenja hrvatskog jezika</w:t>
      </w:r>
      <w:bookmarkEnd w:id="60"/>
    </w:p>
    <w:p w14:paraId="5812E170" w14:textId="77777777" w:rsidR="0029609D" w:rsidRDefault="0029609D">
      <w:pPr>
        <w:ind w:right="201"/>
      </w:pPr>
    </w:p>
    <w:p w14:paraId="4EA0F3B8" w14:textId="77777777" w:rsidR="0029609D" w:rsidRDefault="00102591" w:rsidP="005A3419">
      <w:pPr>
        <w:pStyle w:val="Odlomakpopisa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ovoj školskoj godini nije organizirana nastava u kući.</w:t>
      </w:r>
    </w:p>
    <w:p w14:paraId="3839CAE3" w14:textId="4646AD52" w:rsidR="0029609D" w:rsidRDefault="00102591">
      <w:pPr>
        <w:rPr>
          <w:rFonts w:eastAsia="Calibri"/>
          <w:b/>
          <w:bCs/>
          <w:highlight w:val="yellow"/>
        </w:rPr>
      </w:pPr>
      <w:r>
        <w:rPr>
          <w:rFonts w:eastAsia="Calibri"/>
          <w:b/>
          <w:bCs/>
        </w:rPr>
        <w:t>3.5.3 Pripremna nastava učenja hrvatskog jezika</w:t>
      </w:r>
    </w:p>
    <w:p w14:paraId="0BF4C2C4" w14:textId="77777777" w:rsidR="0029609D" w:rsidRDefault="0029609D">
      <w:pPr>
        <w:ind w:right="201"/>
      </w:pPr>
    </w:p>
    <w:tbl>
      <w:tblPr>
        <w:tblStyle w:val="Reetkatablice5"/>
        <w:tblW w:w="0" w:type="auto"/>
        <w:tblLook w:val="04A0" w:firstRow="1" w:lastRow="0" w:firstColumn="1" w:lastColumn="0" w:noHBand="0" w:noVBand="1"/>
      </w:tblPr>
      <w:tblGrid>
        <w:gridCol w:w="763"/>
        <w:gridCol w:w="2898"/>
        <w:gridCol w:w="1012"/>
        <w:gridCol w:w="2589"/>
        <w:gridCol w:w="1797"/>
      </w:tblGrid>
      <w:tr w:rsidR="007B6FE7" w:rsidRPr="007B6FE7" w14:paraId="72AEA8D4" w14:textId="77777777" w:rsidTr="007B6FE7">
        <w:tc>
          <w:tcPr>
            <w:tcW w:w="763" w:type="dxa"/>
          </w:tcPr>
          <w:p w14:paraId="09B7557C" w14:textId="77777777" w:rsidR="007B6FE7" w:rsidRPr="007B6FE7" w:rsidRDefault="007B6FE7" w:rsidP="007B6FE7">
            <w:pPr>
              <w:spacing w:after="160" w:line="276" w:lineRule="auto"/>
              <w:rPr>
                <w:sz w:val="22"/>
                <w:szCs w:val="22"/>
              </w:rPr>
            </w:pPr>
            <w:r w:rsidRPr="007B6FE7">
              <w:rPr>
                <w:sz w:val="22"/>
                <w:szCs w:val="22"/>
              </w:rPr>
              <w:t>Redni broj</w:t>
            </w:r>
          </w:p>
        </w:tc>
        <w:tc>
          <w:tcPr>
            <w:tcW w:w="2898" w:type="dxa"/>
          </w:tcPr>
          <w:p w14:paraId="59573A4E" w14:textId="77777777" w:rsidR="007B6FE7" w:rsidRPr="007B6FE7" w:rsidRDefault="007B6FE7" w:rsidP="007B6FE7">
            <w:pPr>
              <w:spacing w:after="160" w:line="276" w:lineRule="auto"/>
              <w:rPr>
                <w:sz w:val="22"/>
                <w:szCs w:val="22"/>
              </w:rPr>
            </w:pPr>
            <w:r w:rsidRPr="007B6FE7">
              <w:rPr>
                <w:sz w:val="22"/>
                <w:szCs w:val="22"/>
              </w:rPr>
              <w:t>Ime i prezime učenika</w:t>
            </w:r>
          </w:p>
        </w:tc>
        <w:tc>
          <w:tcPr>
            <w:tcW w:w="1012" w:type="dxa"/>
          </w:tcPr>
          <w:p w14:paraId="0264AE63" w14:textId="77777777" w:rsidR="007B6FE7" w:rsidRPr="007B6FE7" w:rsidRDefault="007B6FE7" w:rsidP="007B6FE7">
            <w:pPr>
              <w:spacing w:after="160" w:line="276" w:lineRule="auto"/>
              <w:rPr>
                <w:sz w:val="22"/>
                <w:szCs w:val="22"/>
              </w:rPr>
            </w:pPr>
            <w:r w:rsidRPr="007B6FE7">
              <w:rPr>
                <w:sz w:val="22"/>
                <w:szCs w:val="22"/>
              </w:rPr>
              <w:t>Razred</w:t>
            </w:r>
          </w:p>
        </w:tc>
        <w:tc>
          <w:tcPr>
            <w:tcW w:w="2589" w:type="dxa"/>
          </w:tcPr>
          <w:p w14:paraId="6B82BC97" w14:textId="77777777" w:rsidR="007B6FE7" w:rsidRPr="007B6FE7" w:rsidRDefault="007B6FE7" w:rsidP="007B6FE7">
            <w:pPr>
              <w:spacing w:after="160" w:line="276" w:lineRule="auto"/>
              <w:rPr>
                <w:sz w:val="22"/>
                <w:szCs w:val="22"/>
              </w:rPr>
            </w:pPr>
            <w:r w:rsidRPr="007B6FE7">
              <w:rPr>
                <w:sz w:val="22"/>
                <w:szCs w:val="22"/>
              </w:rPr>
              <w:t>Učitelj</w:t>
            </w:r>
          </w:p>
        </w:tc>
        <w:tc>
          <w:tcPr>
            <w:tcW w:w="1797" w:type="dxa"/>
          </w:tcPr>
          <w:p w14:paraId="1189E8A4" w14:textId="77777777" w:rsidR="007B6FE7" w:rsidRPr="007B6FE7" w:rsidRDefault="007B6FE7" w:rsidP="007B6FE7">
            <w:pPr>
              <w:spacing w:after="160" w:line="276" w:lineRule="auto"/>
              <w:rPr>
                <w:sz w:val="22"/>
                <w:szCs w:val="22"/>
              </w:rPr>
            </w:pPr>
            <w:r w:rsidRPr="007B6FE7">
              <w:rPr>
                <w:sz w:val="22"/>
                <w:szCs w:val="22"/>
              </w:rPr>
              <w:t xml:space="preserve">Broj sati </w:t>
            </w:r>
          </w:p>
        </w:tc>
      </w:tr>
      <w:tr w:rsidR="007B6FE7" w:rsidRPr="007B6FE7" w14:paraId="7B13F835" w14:textId="77777777" w:rsidTr="007B6FE7">
        <w:tc>
          <w:tcPr>
            <w:tcW w:w="763" w:type="dxa"/>
          </w:tcPr>
          <w:p w14:paraId="318FB145" w14:textId="77777777" w:rsidR="007B6FE7" w:rsidRPr="007B6FE7" w:rsidRDefault="007B6FE7" w:rsidP="007B6FE7">
            <w:pPr>
              <w:spacing w:after="160" w:line="276" w:lineRule="auto"/>
              <w:rPr>
                <w:sz w:val="22"/>
                <w:szCs w:val="22"/>
              </w:rPr>
            </w:pPr>
            <w:r w:rsidRPr="007B6FE7">
              <w:rPr>
                <w:sz w:val="22"/>
                <w:szCs w:val="22"/>
              </w:rPr>
              <w:t>1.</w:t>
            </w:r>
          </w:p>
        </w:tc>
        <w:tc>
          <w:tcPr>
            <w:tcW w:w="2898" w:type="dxa"/>
          </w:tcPr>
          <w:p w14:paraId="70907F67" w14:textId="77777777" w:rsidR="007B6FE7" w:rsidRPr="007B6FE7" w:rsidRDefault="007B6FE7" w:rsidP="007B6FE7">
            <w:pPr>
              <w:spacing w:after="160" w:line="276" w:lineRule="auto"/>
              <w:rPr>
                <w:sz w:val="22"/>
                <w:szCs w:val="22"/>
              </w:rPr>
            </w:pPr>
            <w:r w:rsidRPr="007B6FE7">
              <w:rPr>
                <w:sz w:val="22"/>
                <w:szCs w:val="22"/>
              </w:rPr>
              <w:t xml:space="preserve"> Frano Morić</w:t>
            </w:r>
          </w:p>
        </w:tc>
        <w:tc>
          <w:tcPr>
            <w:tcW w:w="1012" w:type="dxa"/>
          </w:tcPr>
          <w:p w14:paraId="72747C5D" w14:textId="77777777" w:rsidR="007B6FE7" w:rsidRPr="007B6FE7" w:rsidRDefault="007B6FE7" w:rsidP="007B6FE7">
            <w:pPr>
              <w:spacing w:after="160" w:line="276" w:lineRule="auto"/>
              <w:rPr>
                <w:sz w:val="22"/>
                <w:szCs w:val="22"/>
              </w:rPr>
            </w:pPr>
            <w:r w:rsidRPr="007B6FE7">
              <w:rPr>
                <w:sz w:val="22"/>
                <w:szCs w:val="22"/>
              </w:rPr>
              <w:t>6.d</w:t>
            </w:r>
          </w:p>
        </w:tc>
        <w:tc>
          <w:tcPr>
            <w:tcW w:w="2589" w:type="dxa"/>
          </w:tcPr>
          <w:p w14:paraId="79D3F5FD" w14:textId="77777777" w:rsidR="007B6FE7" w:rsidRPr="007B6FE7" w:rsidRDefault="007B6FE7" w:rsidP="007B6FE7">
            <w:pPr>
              <w:spacing w:after="160" w:line="276" w:lineRule="auto"/>
              <w:rPr>
                <w:sz w:val="22"/>
                <w:szCs w:val="22"/>
              </w:rPr>
            </w:pPr>
            <w:r w:rsidRPr="007B6FE7">
              <w:rPr>
                <w:sz w:val="22"/>
                <w:szCs w:val="22"/>
              </w:rPr>
              <w:t>Eva Kopić</w:t>
            </w:r>
          </w:p>
        </w:tc>
        <w:tc>
          <w:tcPr>
            <w:tcW w:w="1797" w:type="dxa"/>
          </w:tcPr>
          <w:p w14:paraId="5390F501" w14:textId="77777777" w:rsidR="007B6FE7" w:rsidRPr="007B6FE7" w:rsidRDefault="007B6FE7" w:rsidP="007B6FE7">
            <w:pPr>
              <w:spacing w:after="160" w:line="276" w:lineRule="auto"/>
              <w:rPr>
                <w:sz w:val="22"/>
                <w:szCs w:val="22"/>
              </w:rPr>
            </w:pPr>
            <w:r w:rsidRPr="007B6FE7">
              <w:rPr>
                <w:sz w:val="22"/>
                <w:szCs w:val="22"/>
              </w:rPr>
              <w:t>70</w:t>
            </w:r>
          </w:p>
        </w:tc>
      </w:tr>
      <w:tr w:rsidR="007B6FE7" w:rsidRPr="007B6FE7" w14:paraId="39D9D64F" w14:textId="77777777" w:rsidTr="007B6FE7">
        <w:tc>
          <w:tcPr>
            <w:tcW w:w="763" w:type="dxa"/>
          </w:tcPr>
          <w:p w14:paraId="48260915" w14:textId="77777777" w:rsidR="007B6FE7" w:rsidRPr="007B6FE7" w:rsidRDefault="007B6FE7" w:rsidP="007B6FE7">
            <w:pPr>
              <w:spacing w:after="160" w:line="276" w:lineRule="auto"/>
              <w:rPr>
                <w:sz w:val="22"/>
                <w:szCs w:val="22"/>
              </w:rPr>
            </w:pPr>
            <w:r w:rsidRPr="007B6FE7">
              <w:rPr>
                <w:sz w:val="22"/>
                <w:szCs w:val="22"/>
              </w:rPr>
              <w:t>2.</w:t>
            </w:r>
          </w:p>
        </w:tc>
        <w:tc>
          <w:tcPr>
            <w:tcW w:w="2898" w:type="dxa"/>
          </w:tcPr>
          <w:p w14:paraId="76373FF8" w14:textId="77777777" w:rsidR="007B6FE7" w:rsidRPr="007B6FE7" w:rsidRDefault="007B6FE7" w:rsidP="007B6FE7">
            <w:pPr>
              <w:spacing w:after="160" w:line="276" w:lineRule="auto"/>
              <w:rPr>
                <w:sz w:val="22"/>
                <w:szCs w:val="22"/>
              </w:rPr>
            </w:pPr>
            <w:r w:rsidRPr="007B6FE7">
              <w:rPr>
                <w:sz w:val="22"/>
                <w:szCs w:val="22"/>
              </w:rPr>
              <w:t xml:space="preserve"> Bogdan Shapovalov</w:t>
            </w:r>
          </w:p>
        </w:tc>
        <w:tc>
          <w:tcPr>
            <w:tcW w:w="1012" w:type="dxa"/>
          </w:tcPr>
          <w:p w14:paraId="409E0907" w14:textId="77777777" w:rsidR="007B6FE7" w:rsidRPr="007B6FE7" w:rsidRDefault="007B6FE7" w:rsidP="007B6FE7">
            <w:pPr>
              <w:spacing w:after="160" w:line="276" w:lineRule="auto"/>
              <w:rPr>
                <w:sz w:val="22"/>
                <w:szCs w:val="22"/>
              </w:rPr>
            </w:pPr>
            <w:r w:rsidRPr="007B6FE7">
              <w:rPr>
                <w:sz w:val="22"/>
                <w:szCs w:val="22"/>
              </w:rPr>
              <w:t>8. a</w:t>
            </w:r>
          </w:p>
        </w:tc>
        <w:tc>
          <w:tcPr>
            <w:tcW w:w="2589" w:type="dxa"/>
          </w:tcPr>
          <w:p w14:paraId="09CD15CE" w14:textId="77777777" w:rsidR="007B6FE7" w:rsidRPr="007B6FE7" w:rsidRDefault="007B6FE7" w:rsidP="007B6FE7">
            <w:pPr>
              <w:spacing w:after="160" w:line="276" w:lineRule="auto"/>
              <w:rPr>
                <w:sz w:val="22"/>
                <w:szCs w:val="22"/>
              </w:rPr>
            </w:pPr>
            <w:r w:rsidRPr="007B6FE7">
              <w:rPr>
                <w:sz w:val="22"/>
                <w:szCs w:val="22"/>
              </w:rPr>
              <w:t>Monika Pavlinovac</w:t>
            </w:r>
          </w:p>
        </w:tc>
        <w:tc>
          <w:tcPr>
            <w:tcW w:w="1797" w:type="dxa"/>
          </w:tcPr>
          <w:p w14:paraId="1BCA4586" w14:textId="77777777" w:rsidR="007B6FE7" w:rsidRPr="007B6FE7" w:rsidRDefault="007B6FE7" w:rsidP="007B6FE7">
            <w:pPr>
              <w:spacing w:after="160" w:line="276" w:lineRule="auto"/>
              <w:rPr>
                <w:sz w:val="22"/>
                <w:szCs w:val="22"/>
              </w:rPr>
            </w:pPr>
            <w:r w:rsidRPr="007B6FE7">
              <w:rPr>
                <w:sz w:val="22"/>
                <w:szCs w:val="22"/>
              </w:rPr>
              <w:t>17</w:t>
            </w:r>
          </w:p>
        </w:tc>
      </w:tr>
      <w:tr w:rsidR="007B6FE7" w:rsidRPr="007B6FE7" w14:paraId="4289878F" w14:textId="77777777" w:rsidTr="007B6FE7">
        <w:tc>
          <w:tcPr>
            <w:tcW w:w="763" w:type="dxa"/>
          </w:tcPr>
          <w:p w14:paraId="74FF6A1D" w14:textId="77777777" w:rsidR="007B6FE7" w:rsidRPr="007B6FE7" w:rsidRDefault="007B6FE7" w:rsidP="007B6FE7">
            <w:pPr>
              <w:spacing w:after="160" w:line="276" w:lineRule="auto"/>
              <w:rPr>
                <w:sz w:val="22"/>
                <w:szCs w:val="22"/>
              </w:rPr>
            </w:pPr>
            <w:r w:rsidRPr="007B6FE7">
              <w:rPr>
                <w:sz w:val="22"/>
                <w:szCs w:val="22"/>
              </w:rPr>
              <w:t>3.</w:t>
            </w:r>
          </w:p>
        </w:tc>
        <w:tc>
          <w:tcPr>
            <w:tcW w:w="2898" w:type="dxa"/>
          </w:tcPr>
          <w:p w14:paraId="0596DD70" w14:textId="77777777" w:rsidR="007B6FE7" w:rsidRPr="007B6FE7" w:rsidRDefault="007B6FE7" w:rsidP="007B6FE7">
            <w:pPr>
              <w:spacing w:after="160" w:line="276" w:lineRule="auto"/>
              <w:rPr>
                <w:sz w:val="22"/>
                <w:szCs w:val="22"/>
              </w:rPr>
            </w:pPr>
            <w:r w:rsidRPr="007B6FE7">
              <w:rPr>
                <w:sz w:val="22"/>
                <w:szCs w:val="22"/>
              </w:rPr>
              <w:t xml:space="preserve"> Gleb Shapovalov</w:t>
            </w:r>
          </w:p>
        </w:tc>
        <w:tc>
          <w:tcPr>
            <w:tcW w:w="1012" w:type="dxa"/>
          </w:tcPr>
          <w:p w14:paraId="07B9D1C1" w14:textId="77777777" w:rsidR="007B6FE7" w:rsidRPr="007B6FE7" w:rsidRDefault="007B6FE7" w:rsidP="007B6FE7">
            <w:pPr>
              <w:spacing w:after="160" w:line="276" w:lineRule="auto"/>
              <w:rPr>
                <w:sz w:val="22"/>
                <w:szCs w:val="22"/>
              </w:rPr>
            </w:pPr>
            <w:r w:rsidRPr="007B6FE7">
              <w:rPr>
                <w:sz w:val="22"/>
                <w:szCs w:val="22"/>
              </w:rPr>
              <w:t>8. a</w:t>
            </w:r>
          </w:p>
        </w:tc>
        <w:tc>
          <w:tcPr>
            <w:tcW w:w="2589" w:type="dxa"/>
          </w:tcPr>
          <w:p w14:paraId="7EB09833" w14:textId="77777777" w:rsidR="007B6FE7" w:rsidRPr="007B6FE7" w:rsidRDefault="007B6FE7" w:rsidP="007B6FE7">
            <w:pPr>
              <w:spacing w:after="160" w:line="276" w:lineRule="auto"/>
              <w:rPr>
                <w:sz w:val="22"/>
                <w:szCs w:val="22"/>
              </w:rPr>
            </w:pPr>
            <w:r w:rsidRPr="007B6FE7">
              <w:rPr>
                <w:sz w:val="22"/>
                <w:szCs w:val="22"/>
              </w:rPr>
              <w:t>Monika Pavlinovac</w:t>
            </w:r>
          </w:p>
        </w:tc>
        <w:tc>
          <w:tcPr>
            <w:tcW w:w="1797" w:type="dxa"/>
          </w:tcPr>
          <w:p w14:paraId="57CBDA7B" w14:textId="77777777" w:rsidR="007B6FE7" w:rsidRPr="007B6FE7" w:rsidRDefault="007B6FE7" w:rsidP="007B6FE7">
            <w:pPr>
              <w:spacing w:after="160" w:line="276" w:lineRule="auto"/>
              <w:rPr>
                <w:sz w:val="22"/>
                <w:szCs w:val="22"/>
              </w:rPr>
            </w:pPr>
            <w:r w:rsidRPr="007B6FE7">
              <w:rPr>
                <w:sz w:val="22"/>
                <w:szCs w:val="22"/>
              </w:rPr>
              <w:t>17</w:t>
            </w:r>
          </w:p>
        </w:tc>
      </w:tr>
    </w:tbl>
    <w:p w14:paraId="6773E4CF" w14:textId="77777777" w:rsidR="007B6FE7" w:rsidRDefault="007B6FE7">
      <w:pPr>
        <w:ind w:right="201"/>
      </w:pPr>
    </w:p>
    <w:p w14:paraId="66B466E6" w14:textId="77777777" w:rsidR="007B6FE7" w:rsidRDefault="007B6FE7">
      <w:pPr>
        <w:ind w:right="201"/>
      </w:pPr>
    </w:p>
    <w:p w14:paraId="73BF3840" w14:textId="77777777" w:rsidR="007B6FE7" w:rsidRDefault="007B6FE7">
      <w:pPr>
        <w:ind w:right="201"/>
      </w:pPr>
    </w:p>
    <w:p w14:paraId="70F35735" w14:textId="77777777" w:rsidR="0029609D" w:rsidRDefault="00102591">
      <w:pPr>
        <w:ind w:right="201"/>
        <w:rPr>
          <w:b/>
          <w:bCs/>
        </w:rPr>
      </w:pPr>
      <w:r>
        <w:rPr>
          <w:b/>
          <w:bCs/>
        </w:rPr>
        <w:t>3.5.4. Dopunska nastava učenja hrvatskog jezika</w:t>
      </w:r>
    </w:p>
    <w:p w14:paraId="64FC939B" w14:textId="77777777" w:rsidR="0029609D" w:rsidRDefault="0029609D">
      <w:pPr>
        <w:ind w:right="201"/>
        <w:rPr>
          <w:b/>
          <w:bCs/>
        </w:rPr>
      </w:pPr>
    </w:p>
    <w:tbl>
      <w:tblPr>
        <w:tblStyle w:val="Reetkatablice4"/>
        <w:tblW w:w="0" w:type="auto"/>
        <w:tblLook w:val="04A0" w:firstRow="1" w:lastRow="0" w:firstColumn="1" w:lastColumn="0" w:noHBand="0" w:noVBand="1"/>
      </w:tblPr>
      <w:tblGrid>
        <w:gridCol w:w="763"/>
        <w:gridCol w:w="2898"/>
        <w:gridCol w:w="1296"/>
        <w:gridCol w:w="2308"/>
        <w:gridCol w:w="1797"/>
      </w:tblGrid>
      <w:tr w:rsidR="004478B0" w:rsidRPr="004478B0" w14:paraId="0E369F75" w14:textId="77777777" w:rsidTr="007B6FE7">
        <w:tc>
          <w:tcPr>
            <w:tcW w:w="763" w:type="dxa"/>
          </w:tcPr>
          <w:p w14:paraId="2A61F96A" w14:textId="77777777" w:rsidR="004478B0" w:rsidRPr="004478B0" w:rsidRDefault="004478B0" w:rsidP="007B6FE7">
            <w:pPr>
              <w:spacing w:line="276" w:lineRule="auto"/>
              <w:rPr>
                <w:sz w:val="22"/>
                <w:szCs w:val="22"/>
              </w:rPr>
            </w:pPr>
            <w:r w:rsidRPr="004478B0">
              <w:rPr>
                <w:sz w:val="22"/>
                <w:szCs w:val="22"/>
              </w:rPr>
              <w:t>Redni broj</w:t>
            </w:r>
          </w:p>
        </w:tc>
        <w:tc>
          <w:tcPr>
            <w:tcW w:w="2898" w:type="dxa"/>
          </w:tcPr>
          <w:p w14:paraId="0BAA2224" w14:textId="77777777" w:rsidR="004478B0" w:rsidRPr="004478B0" w:rsidRDefault="004478B0" w:rsidP="007B6FE7">
            <w:pPr>
              <w:spacing w:line="276" w:lineRule="auto"/>
              <w:rPr>
                <w:sz w:val="22"/>
                <w:szCs w:val="22"/>
              </w:rPr>
            </w:pPr>
            <w:r w:rsidRPr="004478B0">
              <w:rPr>
                <w:sz w:val="22"/>
                <w:szCs w:val="22"/>
              </w:rPr>
              <w:t>Ime i prezime učenika</w:t>
            </w:r>
          </w:p>
        </w:tc>
        <w:tc>
          <w:tcPr>
            <w:tcW w:w="1296" w:type="dxa"/>
          </w:tcPr>
          <w:p w14:paraId="18EC6F42" w14:textId="77777777" w:rsidR="004478B0" w:rsidRPr="004478B0" w:rsidRDefault="004478B0" w:rsidP="007B6FE7">
            <w:pPr>
              <w:spacing w:line="276" w:lineRule="auto"/>
              <w:rPr>
                <w:sz w:val="22"/>
                <w:szCs w:val="22"/>
              </w:rPr>
            </w:pPr>
            <w:r w:rsidRPr="004478B0">
              <w:rPr>
                <w:sz w:val="22"/>
                <w:szCs w:val="22"/>
              </w:rPr>
              <w:t>Razred</w:t>
            </w:r>
          </w:p>
        </w:tc>
        <w:tc>
          <w:tcPr>
            <w:tcW w:w="2308" w:type="dxa"/>
          </w:tcPr>
          <w:p w14:paraId="417508F3" w14:textId="77777777" w:rsidR="004478B0" w:rsidRPr="004478B0" w:rsidRDefault="004478B0" w:rsidP="007B6FE7">
            <w:pPr>
              <w:spacing w:line="276" w:lineRule="auto"/>
              <w:rPr>
                <w:sz w:val="22"/>
                <w:szCs w:val="22"/>
              </w:rPr>
            </w:pPr>
            <w:r w:rsidRPr="004478B0">
              <w:rPr>
                <w:sz w:val="22"/>
                <w:szCs w:val="22"/>
              </w:rPr>
              <w:t>Učitelj</w:t>
            </w:r>
          </w:p>
        </w:tc>
        <w:tc>
          <w:tcPr>
            <w:tcW w:w="1797" w:type="dxa"/>
          </w:tcPr>
          <w:p w14:paraId="41E5212D" w14:textId="77777777" w:rsidR="004478B0" w:rsidRPr="004478B0" w:rsidRDefault="004478B0" w:rsidP="007B6FE7">
            <w:pPr>
              <w:spacing w:line="276" w:lineRule="auto"/>
              <w:rPr>
                <w:sz w:val="22"/>
                <w:szCs w:val="22"/>
              </w:rPr>
            </w:pPr>
            <w:r w:rsidRPr="004478B0">
              <w:rPr>
                <w:sz w:val="22"/>
                <w:szCs w:val="22"/>
              </w:rPr>
              <w:t>Broj sati</w:t>
            </w:r>
          </w:p>
        </w:tc>
      </w:tr>
      <w:tr w:rsidR="004478B0" w:rsidRPr="004478B0" w14:paraId="08696F2C" w14:textId="77777777" w:rsidTr="007B6FE7">
        <w:tc>
          <w:tcPr>
            <w:tcW w:w="763" w:type="dxa"/>
          </w:tcPr>
          <w:p w14:paraId="608FF264" w14:textId="77777777" w:rsidR="004478B0" w:rsidRPr="004478B0" w:rsidRDefault="004478B0" w:rsidP="007B6FE7">
            <w:pPr>
              <w:spacing w:line="276" w:lineRule="auto"/>
              <w:rPr>
                <w:sz w:val="22"/>
                <w:szCs w:val="22"/>
              </w:rPr>
            </w:pPr>
            <w:r w:rsidRPr="004478B0">
              <w:rPr>
                <w:sz w:val="22"/>
                <w:szCs w:val="22"/>
              </w:rPr>
              <w:t>1.</w:t>
            </w:r>
          </w:p>
        </w:tc>
        <w:tc>
          <w:tcPr>
            <w:tcW w:w="2898" w:type="dxa"/>
          </w:tcPr>
          <w:p w14:paraId="0D52CA96" w14:textId="77777777" w:rsidR="004478B0" w:rsidRPr="004478B0" w:rsidRDefault="004478B0" w:rsidP="007B6FE7">
            <w:pPr>
              <w:spacing w:line="276" w:lineRule="auto"/>
              <w:rPr>
                <w:sz w:val="22"/>
                <w:szCs w:val="22"/>
              </w:rPr>
            </w:pPr>
            <w:r w:rsidRPr="004478B0">
              <w:rPr>
                <w:sz w:val="22"/>
                <w:szCs w:val="22"/>
              </w:rPr>
              <w:t>Aaron Emmanuel Čeklić</w:t>
            </w:r>
          </w:p>
        </w:tc>
        <w:tc>
          <w:tcPr>
            <w:tcW w:w="1296" w:type="dxa"/>
          </w:tcPr>
          <w:p w14:paraId="3C329151" w14:textId="0DF9B29B" w:rsidR="004478B0" w:rsidRPr="004478B0" w:rsidRDefault="009B1AD6" w:rsidP="007B6FE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478B0" w:rsidRPr="004478B0">
              <w:rPr>
                <w:sz w:val="22"/>
                <w:szCs w:val="22"/>
              </w:rPr>
              <w:t>. b</w:t>
            </w:r>
          </w:p>
        </w:tc>
        <w:tc>
          <w:tcPr>
            <w:tcW w:w="2308" w:type="dxa"/>
          </w:tcPr>
          <w:p w14:paraId="7AFDAC6F" w14:textId="77777777" w:rsidR="004478B0" w:rsidRPr="004478B0" w:rsidRDefault="004478B0" w:rsidP="007B6FE7">
            <w:pPr>
              <w:spacing w:line="276" w:lineRule="auto"/>
              <w:rPr>
                <w:sz w:val="22"/>
                <w:szCs w:val="22"/>
              </w:rPr>
            </w:pPr>
            <w:r w:rsidRPr="004478B0">
              <w:rPr>
                <w:sz w:val="22"/>
                <w:szCs w:val="22"/>
              </w:rPr>
              <w:t>Katarina Ilenić Pervan</w:t>
            </w:r>
          </w:p>
        </w:tc>
        <w:tc>
          <w:tcPr>
            <w:tcW w:w="1797" w:type="dxa"/>
          </w:tcPr>
          <w:p w14:paraId="70CD209F" w14:textId="77777777" w:rsidR="004478B0" w:rsidRPr="004478B0" w:rsidRDefault="004478B0" w:rsidP="007B6FE7">
            <w:pPr>
              <w:spacing w:line="276" w:lineRule="auto"/>
              <w:rPr>
                <w:sz w:val="22"/>
                <w:szCs w:val="22"/>
              </w:rPr>
            </w:pPr>
            <w:r w:rsidRPr="004478B0">
              <w:rPr>
                <w:sz w:val="22"/>
                <w:szCs w:val="22"/>
              </w:rPr>
              <w:t xml:space="preserve">    70</w:t>
            </w:r>
          </w:p>
        </w:tc>
      </w:tr>
      <w:tr w:rsidR="004478B0" w:rsidRPr="004478B0" w14:paraId="42E14463" w14:textId="77777777" w:rsidTr="007B6FE7">
        <w:tc>
          <w:tcPr>
            <w:tcW w:w="763" w:type="dxa"/>
          </w:tcPr>
          <w:p w14:paraId="4FDAA4C1" w14:textId="77777777" w:rsidR="004478B0" w:rsidRPr="004478B0" w:rsidRDefault="004478B0" w:rsidP="007B6FE7">
            <w:pPr>
              <w:spacing w:line="276" w:lineRule="auto"/>
              <w:rPr>
                <w:sz w:val="22"/>
                <w:szCs w:val="22"/>
              </w:rPr>
            </w:pPr>
            <w:r w:rsidRPr="004478B0">
              <w:rPr>
                <w:sz w:val="22"/>
                <w:szCs w:val="22"/>
              </w:rPr>
              <w:t>2.</w:t>
            </w:r>
          </w:p>
        </w:tc>
        <w:tc>
          <w:tcPr>
            <w:tcW w:w="2898" w:type="dxa"/>
          </w:tcPr>
          <w:p w14:paraId="11EF5BAE" w14:textId="77777777" w:rsidR="004478B0" w:rsidRPr="004478B0" w:rsidRDefault="004478B0" w:rsidP="007B6FE7">
            <w:pPr>
              <w:spacing w:line="276" w:lineRule="auto"/>
              <w:rPr>
                <w:sz w:val="22"/>
                <w:szCs w:val="22"/>
              </w:rPr>
            </w:pPr>
            <w:r w:rsidRPr="004478B0">
              <w:rPr>
                <w:sz w:val="22"/>
                <w:szCs w:val="22"/>
              </w:rPr>
              <w:t>Viktor Berest</w:t>
            </w:r>
          </w:p>
        </w:tc>
        <w:tc>
          <w:tcPr>
            <w:tcW w:w="1296" w:type="dxa"/>
          </w:tcPr>
          <w:p w14:paraId="269CD457" w14:textId="77777777" w:rsidR="004478B0" w:rsidRPr="004478B0" w:rsidRDefault="004478B0" w:rsidP="007B6FE7">
            <w:pPr>
              <w:spacing w:line="276" w:lineRule="auto"/>
              <w:rPr>
                <w:sz w:val="22"/>
                <w:szCs w:val="22"/>
              </w:rPr>
            </w:pPr>
            <w:r w:rsidRPr="004478B0">
              <w:rPr>
                <w:sz w:val="22"/>
                <w:szCs w:val="22"/>
              </w:rPr>
              <w:t>8. d</w:t>
            </w:r>
          </w:p>
        </w:tc>
        <w:tc>
          <w:tcPr>
            <w:tcW w:w="2308" w:type="dxa"/>
          </w:tcPr>
          <w:p w14:paraId="698AD4EF" w14:textId="77777777" w:rsidR="004478B0" w:rsidRPr="004478B0" w:rsidRDefault="004478B0" w:rsidP="007B6FE7">
            <w:pPr>
              <w:spacing w:line="276" w:lineRule="auto"/>
              <w:rPr>
                <w:sz w:val="22"/>
                <w:szCs w:val="22"/>
              </w:rPr>
            </w:pPr>
            <w:r w:rsidRPr="004478B0">
              <w:rPr>
                <w:sz w:val="22"/>
                <w:szCs w:val="22"/>
              </w:rPr>
              <w:t>Tomislav Begić</w:t>
            </w:r>
          </w:p>
        </w:tc>
        <w:tc>
          <w:tcPr>
            <w:tcW w:w="1797" w:type="dxa"/>
          </w:tcPr>
          <w:p w14:paraId="0E17D208" w14:textId="77777777" w:rsidR="004478B0" w:rsidRPr="004478B0" w:rsidRDefault="004478B0" w:rsidP="007B6FE7">
            <w:pPr>
              <w:spacing w:line="276" w:lineRule="auto"/>
              <w:rPr>
                <w:sz w:val="22"/>
                <w:szCs w:val="22"/>
              </w:rPr>
            </w:pPr>
            <w:r w:rsidRPr="004478B0">
              <w:rPr>
                <w:sz w:val="22"/>
                <w:szCs w:val="22"/>
              </w:rPr>
              <w:t xml:space="preserve">    70</w:t>
            </w:r>
          </w:p>
        </w:tc>
      </w:tr>
      <w:tr w:rsidR="004478B0" w:rsidRPr="004478B0" w14:paraId="44B48ACC" w14:textId="77777777" w:rsidTr="007B6FE7">
        <w:tc>
          <w:tcPr>
            <w:tcW w:w="763" w:type="dxa"/>
          </w:tcPr>
          <w:p w14:paraId="57096EBE" w14:textId="77777777" w:rsidR="004478B0" w:rsidRPr="004478B0" w:rsidRDefault="004478B0" w:rsidP="007B6FE7">
            <w:pPr>
              <w:spacing w:line="276" w:lineRule="auto"/>
              <w:rPr>
                <w:sz w:val="22"/>
                <w:szCs w:val="22"/>
              </w:rPr>
            </w:pPr>
            <w:r w:rsidRPr="004478B0">
              <w:rPr>
                <w:sz w:val="22"/>
                <w:szCs w:val="22"/>
              </w:rPr>
              <w:t>3.</w:t>
            </w:r>
          </w:p>
        </w:tc>
        <w:tc>
          <w:tcPr>
            <w:tcW w:w="2898" w:type="dxa"/>
          </w:tcPr>
          <w:p w14:paraId="1FEA54A1" w14:textId="77777777" w:rsidR="004478B0" w:rsidRPr="004478B0" w:rsidRDefault="004478B0" w:rsidP="007B6FE7">
            <w:pPr>
              <w:spacing w:line="276" w:lineRule="auto"/>
              <w:rPr>
                <w:sz w:val="22"/>
                <w:szCs w:val="22"/>
              </w:rPr>
            </w:pPr>
            <w:r w:rsidRPr="004478B0">
              <w:rPr>
                <w:sz w:val="22"/>
                <w:szCs w:val="22"/>
              </w:rPr>
              <w:t>Hanna Petrović</w:t>
            </w:r>
          </w:p>
        </w:tc>
        <w:tc>
          <w:tcPr>
            <w:tcW w:w="1296" w:type="dxa"/>
          </w:tcPr>
          <w:p w14:paraId="7BBD63A6" w14:textId="77777777" w:rsidR="004478B0" w:rsidRPr="004478B0" w:rsidRDefault="004478B0" w:rsidP="007B6FE7">
            <w:pPr>
              <w:spacing w:line="276" w:lineRule="auto"/>
              <w:rPr>
                <w:sz w:val="22"/>
                <w:szCs w:val="22"/>
              </w:rPr>
            </w:pPr>
            <w:r w:rsidRPr="004478B0">
              <w:rPr>
                <w:sz w:val="22"/>
                <w:szCs w:val="22"/>
              </w:rPr>
              <w:t>2.d</w:t>
            </w:r>
          </w:p>
        </w:tc>
        <w:tc>
          <w:tcPr>
            <w:tcW w:w="2308" w:type="dxa"/>
          </w:tcPr>
          <w:p w14:paraId="2BA4DC3B" w14:textId="77777777" w:rsidR="004478B0" w:rsidRPr="004478B0" w:rsidRDefault="004478B0" w:rsidP="007B6FE7">
            <w:pPr>
              <w:spacing w:line="276" w:lineRule="auto"/>
              <w:rPr>
                <w:sz w:val="22"/>
                <w:szCs w:val="22"/>
              </w:rPr>
            </w:pPr>
            <w:r w:rsidRPr="004478B0">
              <w:rPr>
                <w:sz w:val="22"/>
                <w:szCs w:val="22"/>
              </w:rPr>
              <w:t>Diana Prevolnik</w:t>
            </w:r>
          </w:p>
        </w:tc>
        <w:tc>
          <w:tcPr>
            <w:tcW w:w="1797" w:type="dxa"/>
          </w:tcPr>
          <w:p w14:paraId="6EA17FE6" w14:textId="77777777" w:rsidR="004478B0" w:rsidRPr="004478B0" w:rsidRDefault="004478B0" w:rsidP="007B6FE7">
            <w:pPr>
              <w:spacing w:line="276" w:lineRule="auto"/>
              <w:rPr>
                <w:sz w:val="22"/>
                <w:szCs w:val="22"/>
              </w:rPr>
            </w:pPr>
            <w:r w:rsidRPr="004478B0">
              <w:rPr>
                <w:sz w:val="22"/>
                <w:szCs w:val="22"/>
              </w:rPr>
              <w:t xml:space="preserve">    70</w:t>
            </w:r>
          </w:p>
        </w:tc>
      </w:tr>
      <w:tr w:rsidR="004478B0" w:rsidRPr="004478B0" w14:paraId="46866A1B" w14:textId="77777777" w:rsidTr="007B6FE7">
        <w:tc>
          <w:tcPr>
            <w:tcW w:w="763" w:type="dxa"/>
          </w:tcPr>
          <w:p w14:paraId="5D3D91D8" w14:textId="77777777" w:rsidR="004478B0" w:rsidRPr="004478B0" w:rsidRDefault="004478B0" w:rsidP="007B6FE7">
            <w:pPr>
              <w:spacing w:line="276" w:lineRule="auto"/>
              <w:rPr>
                <w:sz w:val="22"/>
                <w:szCs w:val="22"/>
              </w:rPr>
            </w:pPr>
            <w:r w:rsidRPr="004478B0">
              <w:rPr>
                <w:sz w:val="22"/>
                <w:szCs w:val="22"/>
              </w:rPr>
              <w:t>4.</w:t>
            </w:r>
          </w:p>
        </w:tc>
        <w:tc>
          <w:tcPr>
            <w:tcW w:w="2898" w:type="dxa"/>
          </w:tcPr>
          <w:p w14:paraId="1E10EE3A" w14:textId="77777777" w:rsidR="004478B0" w:rsidRPr="004478B0" w:rsidRDefault="004478B0" w:rsidP="007B6FE7">
            <w:pPr>
              <w:spacing w:line="276" w:lineRule="auto"/>
              <w:rPr>
                <w:sz w:val="22"/>
                <w:szCs w:val="22"/>
              </w:rPr>
            </w:pPr>
            <w:r w:rsidRPr="004478B0">
              <w:rPr>
                <w:sz w:val="22"/>
                <w:szCs w:val="22"/>
              </w:rPr>
              <w:t>Mohamad Katach</w:t>
            </w:r>
          </w:p>
        </w:tc>
        <w:tc>
          <w:tcPr>
            <w:tcW w:w="1296" w:type="dxa"/>
          </w:tcPr>
          <w:p w14:paraId="0A8FE9FC" w14:textId="77777777" w:rsidR="004478B0" w:rsidRPr="004478B0" w:rsidRDefault="004478B0" w:rsidP="007B6FE7">
            <w:pPr>
              <w:spacing w:line="276" w:lineRule="auto"/>
              <w:rPr>
                <w:sz w:val="22"/>
                <w:szCs w:val="22"/>
              </w:rPr>
            </w:pPr>
            <w:r w:rsidRPr="004478B0">
              <w:rPr>
                <w:sz w:val="22"/>
                <w:szCs w:val="22"/>
              </w:rPr>
              <w:t>6.d</w:t>
            </w:r>
          </w:p>
        </w:tc>
        <w:tc>
          <w:tcPr>
            <w:tcW w:w="2308" w:type="dxa"/>
          </w:tcPr>
          <w:p w14:paraId="4E1023E4" w14:textId="77777777" w:rsidR="004478B0" w:rsidRPr="004478B0" w:rsidRDefault="004478B0" w:rsidP="007B6FE7">
            <w:pPr>
              <w:spacing w:line="276" w:lineRule="auto"/>
              <w:rPr>
                <w:sz w:val="22"/>
                <w:szCs w:val="22"/>
              </w:rPr>
            </w:pPr>
            <w:r w:rsidRPr="004478B0">
              <w:rPr>
                <w:sz w:val="22"/>
                <w:szCs w:val="22"/>
              </w:rPr>
              <w:t>Eva Kopić</w:t>
            </w:r>
          </w:p>
        </w:tc>
        <w:tc>
          <w:tcPr>
            <w:tcW w:w="1797" w:type="dxa"/>
          </w:tcPr>
          <w:p w14:paraId="5C3DB645" w14:textId="77777777" w:rsidR="004478B0" w:rsidRPr="004478B0" w:rsidRDefault="004478B0" w:rsidP="007B6FE7">
            <w:pPr>
              <w:spacing w:line="276" w:lineRule="auto"/>
              <w:rPr>
                <w:sz w:val="22"/>
                <w:szCs w:val="22"/>
              </w:rPr>
            </w:pPr>
            <w:r w:rsidRPr="004478B0">
              <w:rPr>
                <w:sz w:val="22"/>
                <w:szCs w:val="22"/>
              </w:rPr>
              <w:t xml:space="preserve">    70</w:t>
            </w:r>
          </w:p>
        </w:tc>
      </w:tr>
    </w:tbl>
    <w:p w14:paraId="67BEFDED" w14:textId="77777777" w:rsidR="0029609D" w:rsidRDefault="0029609D">
      <w:pPr>
        <w:ind w:right="201"/>
        <w:rPr>
          <w:color w:val="FF0000"/>
        </w:rPr>
      </w:pPr>
    </w:p>
    <w:p w14:paraId="6F931011" w14:textId="77777777" w:rsidR="0029609D" w:rsidRDefault="00102591">
      <w:pPr>
        <w:pStyle w:val="Naslov3"/>
        <w:rPr>
          <w:rStyle w:val="ListLabel1"/>
        </w:rPr>
      </w:pPr>
      <w:bookmarkStart w:id="61" w:name="_Toc178335597"/>
      <w:r>
        <w:rPr>
          <w:rStyle w:val="ListLabel1"/>
        </w:rPr>
        <w:t>4. GODIŠNJI NASTAVNI PLAN I PROGRAM RADA ŠKOLE</w:t>
      </w:r>
      <w:bookmarkEnd w:id="61"/>
    </w:p>
    <w:p w14:paraId="552C276D" w14:textId="77777777" w:rsidR="0029609D" w:rsidRDefault="0029609D">
      <w:pPr>
        <w:pStyle w:val="Naslov3"/>
        <w:rPr>
          <w:rStyle w:val="ListLabel1"/>
        </w:rPr>
      </w:pPr>
    </w:p>
    <w:p w14:paraId="1B03A686" w14:textId="77777777" w:rsidR="0029609D" w:rsidRDefault="00102591">
      <w:pPr>
        <w:pStyle w:val="Naslov3"/>
        <w:rPr>
          <w:rStyle w:val="ListLabel1"/>
          <w:color w:val="0000FF"/>
        </w:rPr>
      </w:pPr>
      <w:bookmarkStart w:id="62" w:name="_Toc178335598"/>
      <w:r>
        <w:rPr>
          <w:rStyle w:val="ListLabel1"/>
          <w:color w:val="0000FF"/>
        </w:rPr>
        <w:t>4.1. Godišnji fond nastavnih sati po predmetima i razredima – redovna nastava – u matičnoj školi i u područnim razrednim odjelima.</w:t>
      </w:r>
      <w:bookmarkEnd w:id="62"/>
    </w:p>
    <w:tbl>
      <w:tblPr>
        <w:tblW w:w="96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20"/>
        <w:gridCol w:w="720"/>
        <w:gridCol w:w="720"/>
        <w:gridCol w:w="783"/>
        <w:gridCol w:w="735"/>
        <w:gridCol w:w="822"/>
        <w:gridCol w:w="900"/>
        <w:gridCol w:w="900"/>
        <w:gridCol w:w="1080"/>
      </w:tblGrid>
      <w:tr w:rsidR="0029609D" w14:paraId="38DEBCAD" w14:textId="77777777">
        <w:trPr>
          <w:cantSplit/>
        </w:trPr>
        <w:tc>
          <w:tcPr>
            <w:tcW w:w="2268" w:type="dxa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E7E6E6" w:themeFill="background2"/>
          </w:tcPr>
          <w:p w14:paraId="1F8AFB83" w14:textId="77777777" w:rsidR="0029609D" w:rsidRDefault="0029609D">
            <w:pPr>
              <w:spacing w:line="360" w:lineRule="auto"/>
              <w:ind w:right="201"/>
              <w:jc w:val="both"/>
              <w:rPr>
                <w:b/>
              </w:rPr>
            </w:pPr>
          </w:p>
          <w:p w14:paraId="370D001B" w14:textId="77777777" w:rsidR="0029609D" w:rsidRDefault="00102591">
            <w:pPr>
              <w:spacing w:line="360" w:lineRule="auto"/>
              <w:ind w:right="201"/>
              <w:jc w:val="both"/>
              <w:rPr>
                <w:b/>
                <w:i/>
              </w:rPr>
            </w:pPr>
            <w:r>
              <w:rPr>
                <w:b/>
              </w:rPr>
              <w:t>PREDMET</w:t>
            </w:r>
          </w:p>
        </w:tc>
        <w:tc>
          <w:tcPr>
            <w:tcW w:w="63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24B6BE" w14:textId="77777777" w:rsidR="0029609D" w:rsidRDefault="00102591">
            <w:pPr>
              <w:spacing w:before="120" w:after="120" w:line="360" w:lineRule="auto"/>
              <w:ind w:left="252" w:right="72"/>
              <w:jc w:val="center"/>
              <w:rPr>
                <w:b/>
                <w:i/>
                <w:spacing w:val="758"/>
              </w:rPr>
            </w:pPr>
            <w:r>
              <w:rPr>
                <w:b/>
                <w:spacing w:val="758"/>
              </w:rPr>
              <w:t>RAZRED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4" w:space="0" w:color="auto"/>
            </w:tcBorders>
            <w:shd w:val="clear" w:color="auto" w:fill="E7E6E6" w:themeFill="background2"/>
            <w:tcMar>
              <w:left w:w="28" w:type="dxa"/>
              <w:right w:w="28" w:type="dxa"/>
            </w:tcMar>
            <w:textDirection w:val="btLr"/>
          </w:tcPr>
          <w:p w14:paraId="62407E57" w14:textId="77777777" w:rsidR="0029609D" w:rsidRDefault="00102591">
            <w:pPr>
              <w:spacing w:line="360" w:lineRule="auto"/>
              <w:ind w:left="8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UKUPNO   planirano</w:t>
            </w:r>
          </w:p>
        </w:tc>
      </w:tr>
      <w:tr w:rsidR="0029609D" w14:paraId="53F5743B" w14:textId="77777777">
        <w:tblPrEx>
          <w:tblCellMar>
            <w:left w:w="107" w:type="dxa"/>
            <w:right w:w="107" w:type="dxa"/>
          </w:tblCellMar>
        </w:tblPrEx>
        <w:trPr>
          <w:cantSplit/>
          <w:trHeight w:val="1071"/>
        </w:trPr>
        <w:tc>
          <w:tcPr>
            <w:tcW w:w="2268" w:type="dxa"/>
            <w:vMerge/>
          </w:tcPr>
          <w:p w14:paraId="40776332" w14:textId="77777777" w:rsidR="0029609D" w:rsidRDefault="0029609D">
            <w:pPr>
              <w:spacing w:line="360" w:lineRule="auto"/>
              <w:ind w:right="201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B6B1D1" w14:textId="77777777" w:rsidR="0029609D" w:rsidRDefault="00102591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14:paraId="62CC44DD" w14:textId="77777777" w:rsidR="0029609D" w:rsidRDefault="00102591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7E9FD5" w14:textId="77777777" w:rsidR="0029609D" w:rsidRDefault="0029609D">
            <w:pPr>
              <w:spacing w:line="360" w:lineRule="auto"/>
              <w:jc w:val="both"/>
              <w:rPr>
                <w:b/>
              </w:rPr>
            </w:pPr>
          </w:p>
          <w:p w14:paraId="7A471C6A" w14:textId="77777777" w:rsidR="0029609D" w:rsidRDefault="00102591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    II.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4A82CB" w14:textId="77777777" w:rsidR="0029609D" w:rsidRDefault="0029609D">
            <w:pPr>
              <w:spacing w:line="360" w:lineRule="auto"/>
              <w:ind w:left="-108"/>
              <w:jc w:val="both"/>
              <w:rPr>
                <w:b/>
              </w:rPr>
            </w:pPr>
          </w:p>
          <w:p w14:paraId="79B14FC5" w14:textId="77777777" w:rsidR="0029609D" w:rsidRDefault="00102591">
            <w:pPr>
              <w:spacing w:line="360" w:lineRule="auto"/>
              <w:ind w:left="-108"/>
              <w:jc w:val="both"/>
              <w:rPr>
                <w:b/>
              </w:rPr>
            </w:pPr>
            <w:r>
              <w:rPr>
                <w:b/>
              </w:rPr>
              <w:t xml:space="preserve">   III.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2F40E89" w14:textId="77777777" w:rsidR="0029609D" w:rsidRDefault="00102591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77FC5D90" w14:textId="77777777" w:rsidR="0029609D" w:rsidRDefault="00102591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  IV.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E28D4A" w14:textId="77777777" w:rsidR="0029609D" w:rsidRDefault="0029609D">
            <w:pPr>
              <w:spacing w:line="360" w:lineRule="auto"/>
              <w:jc w:val="both"/>
              <w:rPr>
                <w:b/>
              </w:rPr>
            </w:pPr>
          </w:p>
          <w:p w14:paraId="600DBE2D" w14:textId="77777777" w:rsidR="0029609D" w:rsidRDefault="00102591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   V.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E60B2D" w14:textId="77777777" w:rsidR="0029609D" w:rsidRDefault="0029609D">
            <w:pPr>
              <w:spacing w:line="360" w:lineRule="auto"/>
              <w:jc w:val="both"/>
              <w:rPr>
                <w:b/>
              </w:rPr>
            </w:pPr>
          </w:p>
          <w:p w14:paraId="3B2CCE53" w14:textId="77777777" w:rsidR="0029609D" w:rsidRDefault="00102591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   VI.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7B8F768" w14:textId="77777777" w:rsidR="0029609D" w:rsidRDefault="00102591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  <w:p w14:paraId="3657D056" w14:textId="77777777" w:rsidR="0029609D" w:rsidRDefault="00102591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VII.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1A1092D" w14:textId="77777777" w:rsidR="0029609D" w:rsidRDefault="0029609D">
            <w:pPr>
              <w:spacing w:line="360" w:lineRule="auto"/>
              <w:jc w:val="both"/>
              <w:rPr>
                <w:b/>
              </w:rPr>
            </w:pPr>
          </w:p>
          <w:p w14:paraId="037E13DB" w14:textId="77777777" w:rsidR="0029609D" w:rsidRDefault="00102591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VIII.</w:t>
            </w:r>
          </w:p>
        </w:tc>
        <w:tc>
          <w:tcPr>
            <w:tcW w:w="1080" w:type="dxa"/>
            <w:vMerge/>
          </w:tcPr>
          <w:p w14:paraId="03CC5A65" w14:textId="77777777" w:rsidR="0029609D" w:rsidRDefault="0029609D">
            <w:pPr>
              <w:spacing w:line="360" w:lineRule="auto"/>
              <w:ind w:right="201"/>
              <w:jc w:val="both"/>
              <w:rPr>
                <w:b/>
              </w:rPr>
            </w:pPr>
          </w:p>
        </w:tc>
      </w:tr>
      <w:tr w:rsidR="0029609D" w14:paraId="093CBD91" w14:textId="77777777">
        <w:tblPrEx>
          <w:tblBorders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62CD" w14:textId="77777777" w:rsidR="0029609D" w:rsidRDefault="00102591">
            <w:pPr>
              <w:spacing w:before="120" w:line="360" w:lineRule="auto"/>
              <w:ind w:right="201"/>
              <w:rPr>
                <w:i/>
              </w:rPr>
            </w:pPr>
            <w:r>
              <w:t>Hrvatski jezik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58E6" w14:textId="77777777" w:rsidR="0029609D" w:rsidRDefault="00102591">
            <w:pPr>
              <w:spacing w:line="360" w:lineRule="auto"/>
              <w:jc w:val="right"/>
            </w:pPr>
            <w:r>
              <w:t>875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999E" w14:textId="77777777" w:rsidR="0029609D" w:rsidRDefault="00102591">
            <w:pPr>
              <w:spacing w:before="120" w:line="360" w:lineRule="auto"/>
              <w:jc w:val="right"/>
            </w:pPr>
            <w:r>
              <w:t>700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739A" w14:textId="77777777" w:rsidR="0029609D" w:rsidRDefault="00102591">
            <w:pPr>
              <w:spacing w:line="360" w:lineRule="auto"/>
              <w:jc w:val="right"/>
            </w:pPr>
            <w:r>
              <w:t>700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612F" w14:textId="77777777" w:rsidR="0029609D" w:rsidRDefault="00102591">
            <w:pPr>
              <w:spacing w:line="360" w:lineRule="auto"/>
              <w:jc w:val="right"/>
            </w:pPr>
            <w:r>
              <w:t>700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0957" w14:textId="77777777" w:rsidR="0029609D" w:rsidRDefault="00102591">
            <w:pPr>
              <w:spacing w:line="360" w:lineRule="auto"/>
              <w:jc w:val="right"/>
            </w:pPr>
            <w:r>
              <w:t>700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EF12" w14:textId="77777777" w:rsidR="0029609D" w:rsidRDefault="00102591">
            <w:pPr>
              <w:spacing w:line="360" w:lineRule="auto"/>
              <w:jc w:val="right"/>
            </w:pPr>
            <w:r>
              <w:t>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87D6" w14:textId="77777777" w:rsidR="0029609D" w:rsidRDefault="00102591">
            <w:pPr>
              <w:spacing w:before="120" w:line="360" w:lineRule="auto"/>
              <w:jc w:val="both"/>
            </w:pPr>
            <w:r>
              <w:t>560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EF36" w14:textId="77777777" w:rsidR="0029609D" w:rsidRDefault="00102591">
            <w:pPr>
              <w:spacing w:before="120" w:line="360" w:lineRule="auto"/>
              <w:jc w:val="both"/>
            </w:pPr>
            <w:r>
              <w:t>560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D822" w14:textId="77777777" w:rsidR="0029609D" w:rsidRDefault="00102591">
            <w:pPr>
              <w:spacing w:before="120" w:line="360" w:lineRule="auto"/>
              <w:ind w:right="20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5495</w:t>
            </w:r>
          </w:p>
        </w:tc>
      </w:tr>
      <w:tr w:rsidR="0029609D" w14:paraId="5741A580" w14:textId="77777777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51E5" w14:textId="77777777" w:rsidR="0029609D" w:rsidRDefault="00102591">
            <w:pPr>
              <w:spacing w:before="120" w:line="360" w:lineRule="auto"/>
              <w:ind w:right="201"/>
              <w:rPr>
                <w:i/>
              </w:rPr>
            </w:pPr>
            <w:r>
              <w:lastRenderedPageBreak/>
              <w:t>Likovna kultura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F89A" w14:textId="77777777" w:rsidR="0029609D" w:rsidRDefault="00102591">
            <w:pPr>
              <w:spacing w:before="120" w:line="360" w:lineRule="auto"/>
              <w:jc w:val="right"/>
            </w:pPr>
            <w:r>
              <w:t>175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5059" w14:textId="77777777" w:rsidR="0029609D" w:rsidRDefault="00102591">
            <w:pPr>
              <w:spacing w:before="120" w:line="360" w:lineRule="auto"/>
              <w:jc w:val="right"/>
            </w:pPr>
            <w:r>
              <w:t>140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EDA4" w14:textId="77777777" w:rsidR="0029609D" w:rsidRDefault="00102591">
            <w:pPr>
              <w:spacing w:before="120" w:line="360" w:lineRule="auto"/>
              <w:jc w:val="right"/>
            </w:pPr>
            <w:r>
              <w:t>140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F382" w14:textId="77777777" w:rsidR="0029609D" w:rsidRDefault="00102591">
            <w:pPr>
              <w:spacing w:before="120" w:line="360" w:lineRule="auto"/>
              <w:jc w:val="right"/>
            </w:pPr>
            <w:r>
              <w:t>140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57B1" w14:textId="77777777" w:rsidR="0029609D" w:rsidRDefault="00102591">
            <w:pPr>
              <w:spacing w:before="120" w:line="360" w:lineRule="auto"/>
              <w:jc w:val="right"/>
            </w:pPr>
            <w:r>
              <w:t>140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AFF0" w14:textId="77777777" w:rsidR="0029609D" w:rsidRDefault="00102591">
            <w:pPr>
              <w:spacing w:before="120" w:line="360" w:lineRule="auto"/>
              <w:jc w:val="right"/>
            </w:pPr>
            <w:r>
              <w:t>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2269" w14:textId="77777777" w:rsidR="0029609D" w:rsidRDefault="00102591">
            <w:pPr>
              <w:spacing w:before="120" w:line="36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58E4" w14:textId="77777777" w:rsidR="0029609D" w:rsidRDefault="00102591">
            <w:pPr>
              <w:spacing w:before="120" w:line="36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65A" w14:textId="77777777" w:rsidR="0029609D" w:rsidRDefault="00102591">
            <w:pPr>
              <w:spacing w:before="120" w:line="360" w:lineRule="auto"/>
              <w:ind w:right="20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1155</w:t>
            </w:r>
          </w:p>
        </w:tc>
      </w:tr>
      <w:tr w:rsidR="0029609D" w14:paraId="3CE66737" w14:textId="77777777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9AC8" w14:textId="77777777" w:rsidR="0029609D" w:rsidRDefault="00102591">
            <w:pPr>
              <w:spacing w:before="120" w:line="360" w:lineRule="auto"/>
              <w:ind w:right="201"/>
              <w:rPr>
                <w:i/>
              </w:rPr>
            </w:pPr>
            <w:r>
              <w:t>Glazbena kultura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5611" w14:textId="77777777" w:rsidR="0029609D" w:rsidRDefault="00102591">
            <w:pPr>
              <w:spacing w:before="120" w:line="360" w:lineRule="auto"/>
              <w:jc w:val="right"/>
            </w:pPr>
            <w:r>
              <w:t>175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A6C2" w14:textId="77777777" w:rsidR="0029609D" w:rsidRDefault="00102591">
            <w:pPr>
              <w:spacing w:before="120" w:line="360" w:lineRule="auto"/>
              <w:jc w:val="right"/>
            </w:pPr>
            <w:r>
              <w:t>140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8385" w14:textId="77777777" w:rsidR="0029609D" w:rsidRDefault="00102591">
            <w:pPr>
              <w:spacing w:before="120" w:line="360" w:lineRule="auto"/>
              <w:jc w:val="right"/>
            </w:pPr>
            <w:r>
              <w:t>140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86A7" w14:textId="77777777" w:rsidR="0029609D" w:rsidRDefault="00102591">
            <w:pPr>
              <w:spacing w:before="120" w:line="360" w:lineRule="auto"/>
              <w:jc w:val="right"/>
            </w:pPr>
            <w:r>
              <w:t>140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A254" w14:textId="77777777" w:rsidR="0029609D" w:rsidRDefault="00102591">
            <w:pPr>
              <w:spacing w:before="120" w:line="360" w:lineRule="auto"/>
              <w:jc w:val="right"/>
            </w:pPr>
            <w:r>
              <w:t>140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30D6" w14:textId="77777777" w:rsidR="0029609D" w:rsidRDefault="00102591">
            <w:pPr>
              <w:spacing w:before="120" w:line="360" w:lineRule="auto"/>
              <w:jc w:val="right"/>
            </w:pPr>
            <w:r>
              <w:t>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86CD" w14:textId="77777777" w:rsidR="0029609D" w:rsidRDefault="00102591">
            <w:pPr>
              <w:spacing w:before="120" w:line="360" w:lineRule="auto"/>
              <w:jc w:val="right"/>
            </w:pPr>
            <w:r>
              <w:t>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F608" w14:textId="77777777" w:rsidR="0029609D" w:rsidRDefault="00102591">
            <w:pPr>
              <w:spacing w:before="120" w:line="360" w:lineRule="auto"/>
              <w:jc w:val="right"/>
            </w:pPr>
            <w:r>
              <w:t>140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1510" w14:textId="77777777" w:rsidR="0029609D" w:rsidRDefault="00102591">
            <w:pPr>
              <w:spacing w:before="120" w:line="360" w:lineRule="auto"/>
              <w:ind w:right="20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1155</w:t>
            </w:r>
          </w:p>
        </w:tc>
      </w:tr>
      <w:tr w:rsidR="0029609D" w14:paraId="6A7C4A1A" w14:textId="77777777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3A78" w14:textId="77777777" w:rsidR="0029609D" w:rsidRDefault="00102591">
            <w:pPr>
              <w:spacing w:before="120" w:line="360" w:lineRule="auto"/>
              <w:ind w:right="201"/>
              <w:rPr>
                <w:i/>
              </w:rPr>
            </w:pPr>
            <w:r>
              <w:t>Engleski jezik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08DF" w14:textId="77777777" w:rsidR="0029609D" w:rsidRDefault="00102591">
            <w:pPr>
              <w:spacing w:before="120" w:line="360" w:lineRule="auto"/>
              <w:jc w:val="right"/>
            </w:pPr>
            <w:r>
              <w:t>350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2866" w14:textId="77777777" w:rsidR="0029609D" w:rsidRDefault="00102591">
            <w:pPr>
              <w:spacing w:before="120" w:line="360" w:lineRule="auto"/>
              <w:jc w:val="right"/>
            </w:pPr>
            <w:r>
              <w:t>280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D1BA" w14:textId="77777777" w:rsidR="0029609D" w:rsidRDefault="00102591">
            <w:pPr>
              <w:spacing w:before="120" w:line="360" w:lineRule="auto"/>
              <w:jc w:val="right"/>
            </w:pPr>
            <w:r>
              <w:t>280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6009" w14:textId="77777777" w:rsidR="0029609D" w:rsidRDefault="00102591">
            <w:pPr>
              <w:spacing w:before="120" w:line="360" w:lineRule="auto"/>
              <w:jc w:val="right"/>
            </w:pPr>
            <w:r>
              <w:t>280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541E" w14:textId="77777777" w:rsidR="0029609D" w:rsidRDefault="00102591">
            <w:pPr>
              <w:spacing w:before="120" w:line="360" w:lineRule="auto"/>
              <w:jc w:val="right"/>
            </w:pPr>
            <w:r>
              <w:t>420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E341" w14:textId="77777777" w:rsidR="0029609D" w:rsidRDefault="00102591">
            <w:pPr>
              <w:spacing w:before="120" w:line="360" w:lineRule="auto"/>
              <w:jc w:val="right"/>
            </w:pPr>
            <w:r>
              <w:t>420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882C" w14:textId="77777777" w:rsidR="0029609D" w:rsidRDefault="00102591">
            <w:pPr>
              <w:spacing w:before="120" w:line="36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404A" w14:textId="77777777" w:rsidR="0029609D" w:rsidRDefault="00102591">
            <w:pPr>
              <w:spacing w:before="120" w:line="36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60A9" w14:textId="77777777" w:rsidR="0029609D" w:rsidRDefault="00102591">
            <w:pPr>
              <w:spacing w:before="120" w:line="360" w:lineRule="auto"/>
              <w:ind w:right="20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2870</w:t>
            </w:r>
          </w:p>
        </w:tc>
      </w:tr>
      <w:tr w:rsidR="0029609D" w14:paraId="3217504D" w14:textId="77777777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EB23" w14:textId="77777777" w:rsidR="0029609D" w:rsidRDefault="00102591">
            <w:pPr>
              <w:spacing w:before="120" w:line="360" w:lineRule="auto"/>
              <w:ind w:right="201"/>
              <w:rPr>
                <w:i/>
              </w:rPr>
            </w:pPr>
            <w:r>
              <w:t>Matematika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2D3B" w14:textId="77777777" w:rsidR="0029609D" w:rsidRDefault="00102591">
            <w:pPr>
              <w:spacing w:before="120" w:line="360" w:lineRule="auto"/>
              <w:ind w:right="201"/>
            </w:pPr>
            <w:r>
              <w:t>700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3311" w14:textId="77777777" w:rsidR="0029609D" w:rsidRDefault="00102591">
            <w:pPr>
              <w:spacing w:before="120" w:line="360" w:lineRule="auto"/>
              <w:jc w:val="right"/>
            </w:pPr>
            <w:r>
              <w:t>560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2D6C" w14:textId="77777777" w:rsidR="0029609D" w:rsidRDefault="00102591">
            <w:pPr>
              <w:spacing w:before="120" w:line="360" w:lineRule="auto"/>
              <w:jc w:val="right"/>
            </w:pPr>
            <w:r>
              <w:t>560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7F9A" w14:textId="77777777" w:rsidR="0029609D" w:rsidRDefault="00102591">
            <w:pPr>
              <w:spacing w:before="120" w:line="360" w:lineRule="auto"/>
              <w:ind w:right="201"/>
            </w:pPr>
            <w:r>
              <w:t>560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8F0E" w14:textId="77777777" w:rsidR="0029609D" w:rsidRDefault="00102591">
            <w:pPr>
              <w:spacing w:before="120" w:line="360" w:lineRule="auto"/>
              <w:jc w:val="right"/>
            </w:pPr>
            <w:r>
              <w:t>560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BC2C" w14:textId="77777777" w:rsidR="0029609D" w:rsidRDefault="00102591">
            <w:pPr>
              <w:spacing w:before="120" w:line="360" w:lineRule="auto"/>
              <w:jc w:val="right"/>
            </w:pPr>
            <w:r>
              <w:t>560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C2DA" w14:textId="77777777" w:rsidR="0029609D" w:rsidRDefault="00102591">
            <w:pPr>
              <w:spacing w:before="120" w:line="36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685E" w14:textId="77777777" w:rsidR="0029609D" w:rsidRDefault="00102591">
            <w:pPr>
              <w:spacing w:before="120" w:line="36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CC8C" w14:textId="77777777" w:rsidR="0029609D" w:rsidRDefault="00102591">
            <w:pPr>
              <w:spacing w:before="120" w:line="360" w:lineRule="auto"/>
              <w:ind w:right="20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4620</w:t>
            </w:r>
          </w:p>
        </w:tc>
      </w:tr>
      <w:tr w:rsidR="0029609D" w14:paraId="3F7824E7" w14:textId="77777777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62E4" w14:textId="77777777" w:rsidR="0029609D" w:rsidRDefault="00102591">
            <w:pPr>
              <w:spacing w:before="120" w:line="360" w:lineRule="auto"/>
              <w:ind w:right="201"/>
              <w:rPr>
                <w:i/>
              </w:rPr>
            </w:pPr>
            <w:r>
              <w:t>Priroda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B6A2" w14:textId="77777777" w:rsidR="0029609D" w:rsidRDefault="0029609D">
            <w:pPr>
              <w:spacing w:before="120" w:line="360" w:lineRule="auto"/>
              <w:jc w:val="right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472F" w14:textId="77777777" w:rsidR="0029609D" w:rsidRDefault="0029609D">
            <w:pPr>
              <w:spacing w:before="120" w:line="360" w:lineRule="auto"/>
              <w:jc w:val="right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5097" w14:textId="77777777" w:rsidR="0029609D" w:rsidRDefault="0029609D">
            <w:pPr>
              <w:spacing w:before="120" w:line="360" w:lineRule="auto"/>
              <w:jc w:val="right"/>
              <w:rPr>
                <w:i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7378" w14:textId="77777777" w:rsidR="0029609D" w:rsidRDefault="0029609D">
            <w:pPr>
              <w:spacing w:before="120" w:line="360" w:lineRule="auto"/>
              <w:jc w:val="right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4C8D" w14:textId="77777777" w:rsidR="0029609D" w:rsidRDefault="00102591">
            <w:pPr>
              <w:spacing w:before="120" w:line="36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B277" w14:textId="77777777" w:rsidR="0029609D" w:rsidRDefault="00102591">
            <w:pPr>
              <w:spacing w:before="120" w:line="360" w:lineRule="auto"/>
              <w:jc w:val="right"/>
            </w:pPr>
            <w:r>
              <w:t>280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2273" w14:textId="77777777" w:rsidR="0029609D" w:rsidRDefault="0029609D">
            <w:pPr>
              <w:spacing w:before="120" w:line="360" w:lineRule="auto"/>
              <w:jc w:val="right"/>
              <w:rPr>
                <w:i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3B16" w14:textId="77777777" w:rsidR="0029609D" w:rsidRDefault="0029609D">
            <w:pPr>
              <w:spacing w:before="120" w:line="360" w:lineRule="auto"/>
              <w:jc w:val="right"/>
              <w:rPr>
                <w:i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000A" w14:textId="77777777" w:rsidR="0029609D" w:rsidRDefault="00102591">
            <w:pPr>
              <w:spacing w:before="120" w:line="360" w:lineRule="auto"/>
              <w:ind w:right="20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490</w:t>
            </w:r>
          </w:p>
        </w:tc>
      </w:tr>
      <w:tr w:rsidR="0029609D" w14:paraId="521D98F9" w14:textId="77777777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EE82" w14:textId="77777777" w:rsidR="0029609D" w:rsidRDefault="00102591">
            <w:pPr>
              <w:spacing w:before="120" w:line="360" w:lineRule="auto"/>
              <w:ind w:right="201"/>
              <w:rPr>
                <w:i/>
              </w:rPr>
            </w:pPr>
            <w:r>
              <w:t>Biologija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2296" w14:textId="77777777" w:rsidR="0029609D" w:rsidRDefault="0029609D">
            <w:pPr>
              <w:spacing w:before="120" w:line="360" w:lineRule="auto"/>
              <w:jc w:val="right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CB4C" w14:textId="77777777" w:rsidR="0029609D" w:rsidRDefault="0029609D">
            <w:pPr>
              <w:spacing w:before="120" w:line="360" w:lineRule="auto"/>
              <w:jc w:val="right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A671" w14:textId="77777777" w:rsidR="0029609D" w:rsidRDefault="0029609D">
            <w:pPr>
              <w:spacing w:before="120" w:line="360" w:lineRule="auto"/>
              <w:jc w:val="right"/>
              <w:rPr>
                <w:i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80AA" w14:textId="77777777" w:rsidR="0029609D" w:rsidRDefault="0029609D">
            <w:pPr>
              <w:spacing w:before="120" w:line="360" w:lineRule="auto"/>
              <w:jc w:val="right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0042" w14:textId="77777777" w:rsidR="0029609D" w:rsidRDefault="0029609D">
            <w:pPr>
              <w:spacing w:before="120" w:line="360" w:lineRule="auto"/>
              <w:jc w:val="right"/>
              <w:rPr>
                <w:i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E917" w14:textId="77777777" w:rsidR="0029609D" w:rsidRDefault="0029609D">
            <w:pPr>
              <w:spacing w:before="120" w:line="360" w:lineRule="auto"/>
              <w:jc w:val="right"/>
              <w:rPr>
                <w:i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4FAB" w14:textId="77777777" w:rsidR="0029609D" w:rsidRDefault="00102591">
            <w:pPr>
              <w:spacing w:before="120" w:line="36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D9C7" w14:textId="77777777" w:rsidR="0029609D" w:rsidRDefault="00102591">
            <w:pPr>
              <w:spacing w:before="120" w:line="36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2223" w14:textId="77777777" w:rsidR="0029609D" w:rsidRDefault="00102591">
            <w:pPr>
              <w:spacing w:before="120" w:line="360" w:lineRule="auto"/>
              <w:ind w:right="20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560</w:t>
            </w:r>
          </w:p>
        </w:tc>
      </w:tr>
      <w:tr w:rsidR="0029609D" w14:paraId="5AF6B58C" w14:textId="77777777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8F98" w14:textId="77777777" w:rsidR="0029609D" w:rsidRDefault="00102591">
            <w:pPr>
              <w:spacing w:before="120" w:line="360" w:lineRule="auto"/>
              <w:ind w:right="201"/>
              <w:rPr>
                <w:i/>
              </w:rPr>
            </w:pPr>
            <w:r>
              <w:t>Kemija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6B49" w14:textId="77777777" w:rsidR="0029609D" w:rsidRDefault="0029609D">
            <w:pPr>
              <w:spacing w:before="120" w:line="360" w:lineRule="auto"/>
              <w:jc w:val="right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43FA" w14:textId="77777777" w:rsidR="0029609D" w:rsidRDefault="0029609D">
            <w:pPr>
              <w:spacing w:before="120" w:line="360" w:lineRule="auto"/>
              <w:jc w:val="right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0D84" w14:textId="77777777" w:rsidR="0029609D" w:rsidRDefault="0029609D">
            <w:pPr>
              <w:spacing w:before="120" w:line="360" w:lineRule="auto"/>
              <w:jc w:val="right"/>
              <w:rPr>
                <w:i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EF3F" w14:textId="77777777" w:rsidR="0029609D" w:rsidRDefault="0029609D">
            <w:pPr>
              <w:spacing w:before="120" w:line="360" w:lineRule="auto"/>
              <w:jc w:val="right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FA3C" w14:textId="77777777" w:rsidR="0029609D" w:rsidRDefault="0029609D">
            <w:pPr>
              <w:spacing w:before="120" w:line="360" w:lineRule="auto"/>
              <w:jc w:val="right"/>
              <w:rPr>
                <w:i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2828" w14:textId="77777777" w:rsidR="0029609D" w:rsidRDefault="0029609D">
            <w:pPr>
              <w:spacing w:before="120" w:line="360" w:lineRule="auto"/>
              <w:jc w:val="right"/>
              <w:rPr>
                <w:i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785B" w14:textId="77777777" w:rsidR="0029609D" w:rsidRDefault="00102591">
            <w:pPr>
              <w:spacing w:before="120" w:line="36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D2B7" w14:textId="77777777" w:rsidR="0029609D" w:rsidRDefault="00102591">
            <w:pPr>
              <w:spacing w:before="120" w:line="36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39DC" w14:textId="77777777" w:rsidR="0029609D" w:rsidRDefault="00102591">
            <w:pPr>
              <w:spacing w:before="120" w:line="360" w:lineRule="auto"/>
              <w:ind w:right="20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560</w:t>
            </w:r>
          </w:p>
        </w:tc>
      </w:tr>
      <w:tr w:rsidR="0029609D" w14:paraId="674C2DEB" w14:textId="77777777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7FC3" w14:textId="77777777" w:rsidR="0029609D" w:rsidRDefault="00102591">
            <w:pPr>
              <w:spacing w:before="120" w:line="360" w:lineRule="auto"/>
              <w:ind w:right="201"/>
              <w:rPr>
                <w:i/>
              </w:rPr>
            </w:pPr>
            <w:r>
              <w:t>Fizika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FEB1" w14:textId="77777777" w:rsidR="0029609D" w:rsidRDefault="0029609D">
            <w:pPr>
              <w:spacing w:before="120" w:line="360" w:lineRule="auto"/>
              <w:jc w:val="right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B6D4" w14:textId="77777777" w:rsidR="0029609D" w:rsidRDefault="0029609D">
            <w:pPr>
              <w:spacing w:before="120" w:line="360" w:lineRule="auto"/>
              <w:jc w:val="right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F28E" w14:textId="77777777" w:rsidR="0029609D" w:rsidRDefault="0029609D">
            <w:pPr>
              <w:spacing w:before="120" w:line="360" w:lineRule="auto"/>
              <w:jc w:val="right"/>
              <w:rPr>
                <w:i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F49D" w14:textId="77777777" w:rsidR="0029609D" w:rsidRDefault="0029609D">
            <w:pPr>
              <w:spacing w:before="120" w:line="360" w:lineRule="auto"/>
              <w:jc w:val="right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59DA" w14:textId="77777777" w:rsidR="0029609D" w:rsidRDefault="0029609D">
            <w:pPr>
              <w:spacing w:before="120" w:line="360" w:lineRule="auto"/>
              <w:jc w:val="right"/>
              <w:rPr>
                <w:i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1215" w14:textId="77777777" w:rsidR="0029609D" w:rsidRDefault="0029609D">
            <w:pPr>
              <w:spacing w:before="120" w:line="360" w:lineRule="auto"/>
              <w:jc w:val="right"/>
              <w:rPr>
                <w:i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BFB4" w14:textId="77777777" w:rsidR="0029609D" w:rsidRDefault="00102591">
            <w:pPr>
              <w:spacing w:before="120" w:line="36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273F" w14:textId="77777777" w:rsidR="0029609D" w:rsidRDefault="00102591">
            <w:pPr>
              <w:spacing w:before="120" w:line="36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7FC6" w14:textId="77777777" w:rsidR="0029609D" w:rsidRDefault="00102591">
            <w:pPr>
              <w:spacing w:before="120" w:line="360" w:lineRule="auto"/>
              <w:ind w:right="20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560</w:t>
            </w:r>
          </w:p>
        </w:tc>
      </w:tr>
      <w:tr w:rsidR="0029609D" w14:paraId="1114AFFF" w14:textId="77777777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EC79" w14:textId="77777777" w:rsidR="0029609D" w:rsidRDefault="00102591">
            <w:pPr>
              <w:spacing w:before="120" w:line="360" w:lineRule="auto"/>
              <w:ind w:right="201"/>
              <w:rPr>
                <w:i/>
              </w:rPr>
            </w:pPr>
            <w:r>
              <w:t>Priroda i društvo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7DB8" w14:textId="77777777" w:rsidR="0029609D" w:rsidRDefault="00102591">
            <w:pPr>
              <w:spacing w:before="120" w:line="360" w:lineRule="auto"/>
              <w:jc w:val="right"/>
            </w:pPr>
            <w:r>
              <w:t>350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F8DE" w14:textId="77777777" w:rsidR="0029609D" w:rsidRDefault="00102591">
            <w:pPr>
              <w:spacing w:before="120" w:line="360" w:lineRule="auto"/>
              <w:jc w:val="right"/>
            </w:pPr>
            <w:r>
              <w:t>280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2505" w14:textId="77777777" w:rsidR="0029609D" w:rsidRDefault="00102591">
            <w:pPr>
              <w:spacing w:before="120" w:line="360" w:lineRule="auto"/>
              <w:jc w:val="right"/>
            </w:pPr>
            <w:r>
              <w:t>280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ACEA" w14:textId="77777777" w:rsidR="0029609D" w:rsidRDefault="00102591">
            <w:pPr>
              <w:spacing w:before="120" w:line="360" w:lineRule="auto"/>
              <w:jc w:val="right"/>
            </w:pPr>
            <w:r>
              <w:t>420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3355" w14:textId="77777777" w:rsidR="0029609D" w:rsidRDefault="0029609D">
            <w:pPr>
              <w:spacing w:before="120" w:line="360" w:lineRule="auto"/>
              <w:jc w:val="right"/>
              <w:rPr>
                <w:i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29F9" w14:textId="77777777" w:rsidR="0029609D" w:rsidRDefault="0029609D">
            <w:pPr>
              <w:spacing w:before="120" w:line="360" w:lineRule="auto"/>
              <w:jc w:val="right"/>
              <w:rPr>
                <w:i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37CE" w14:textId="77777777" w:rsidR="0029609D" w:rsidRDefault="0029609D">
            <w:pPr>
              <w:spacing w:before="120" w:line="360" w:lineRule="auto"/>
              <w:jc w:val="right"/>
              <w:rPr>
                <w:i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BC8B" w14:textId="77777777" w:rsidR="0029609D" w:rsidRDefault="0029609D">
            <w:pPr>
              <w:spacing w:before="120" w:line="360" w:lineRule="auto"/>
              <w:jc w:val="right"/>
              <w:rPr>
                <w:i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7918" w14:textId="77777777" w:rsidR="0029609D" w:rsidRDefault="00102591">
            <w:pPr>
              <w:spacing w:before="120" w:line="360" w:lineRule="auto"/>
              <w:ind w:right="20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1330</w:t>
            </w:r>
          </w:p>
        </w:tc>
      </w:tr>
      <w:tr w:rsidR="0029609D" w14:paraId="344E74ED" w14:textId="77777777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9EF1" w14:textId="77777777" w:rsidR="0029609D" w:rsidRDefault="00102591">
            <w:pPr>
              <w:spacing w:before="120" w:line="360" w:lineRule="auto"/>
              <w:ind w:right="201"/>
              <w:rPr>
                <w:i/>
              </w:rPr>
            </w:pPr>
            <w:r>
              <w:t>Povijest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C49A" w14:textId="77777777" w:rsidR="0029609D" w:rsidRDefault="0029609D">
            <w:pPr>
              <w:spacing w:before="120" w:line="360" w:lineRule="auto"/>
              <w:jc w:val="right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6623" w14:textId="77777777" w:rsidR="0029609D" w:rsidRDefault="0029609D">
            <w:pPr>
              <w:spacing w:before="120" w:line="360" w:lineRule="auto"/>
              <w:jc w:val="right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CD01" w14:textId="77777777" w:rsidR="0029609D" w:rsidRDefault="0029609D">
            <w:pPr>
              <w:spacing w:before="120" w:line="360" w:lineRule="auto"/>
              <w:jc w:val="right"/>
              <w:rPr>
                <w:i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7B32" w14:textId="77777777" w:rsidR="0029609D" w:rsidRDefault="0029609D">
            <w:pPr>
              <w:spacing w:before="120" w:line="360" w:lineRule="auto"/>
              <w:jc w:val="right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8244" w14:textId="77777777" w:rsidR="0029609D" w:rsidRDefault="00102591">
            <w:pPr>
              <w:spacing w:before="120" w:line="360" w:lineRule="auto"/>
              <w:jc w:val="right"/>
              <w:rPr>
                <w:i/>
                <w:iCs/>
              </w:rPr>
            </w:pPr>
            <w:r>
              <w:t>280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A06A" w14:textId="77777777" w:rsidR="0029609D" w:rsidRDefault="00102591">
            <w:pPr>
              <w:spacing w:before="120" w:line="360" w:lineRule="auto"/>
              <w:jc w:val="right"/>
              <w:rPr>
                <w:i/>
                <w:iCs/>
              </w:rPr>
            </w:pPr>
            <w:r>
              <w:t>280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6BAB" w14:textId="77777777" w:rsidR="0029609D" w:rsidRDefault="00102591">
            <w:pPr>
              <w:spacing w:before="120" w:line="36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9641" w14:textId="77777777" w:rsidR="0029609D" w:rsidRDefault="00102591">
            <w:pPr>
              <w:spacing w:before="120" w:line="36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7FED" w14:textId="77777777" w:rsidR="0029609D" w:rsidRDefault="00102591">
            <w:pPr>
              <w:spacing w:before="120" w:line="360" w:lineRule="auto"/>
              <w:ind w:right="20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1120</w:t>
            </w:r>
          </w:p>
        </w:tc>
      </w:tr>
      <w:tr w:rsidR="0029609D" w14:paraId="7B194E62" w14:textId="77777777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2132" w14:textId="77777777" w:rsidR="0029609D" w:rsidRDefault="00102591">
            <w:pPr>
              <w:spacing w:before="120" w:line="360" w:lineRule="auto"/>
              <w:ind w:right="201"/>
            </w:pPr>
            <w:r>
              <w:t>Geografija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2D74" w14:textId="77777777" w:rsidR="0029609D" w:rsidRDefault="0029609D">
            <w:pPr>
              <w:spacing w:before="120" w:line="360" w:lineRule="auto"/>
              <w:jc w:val="right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3892" w14:textId="77777777" w:rsidR="0029609D" w:rsidRDefault="0029609D">
            <w:pPr>
              <w:spacing w:before="120" w:line="360" w:lineRule="auto"/>
              <w:jc w:val="right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F392" w14:textId="77777777" w:rsidR="0029609D" w:rsidRDefault="0029609D">
            <w:pPr>
              <w:spacing w:before="120" w:line="360" w:lineRule="auto"/>
              <w:jc w:val="right"/>
              <w:rPr>
                <w:i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8C59" w14:textId="77777777" w:rsidR="0029609D" w:rsidRDefault="0029609D">
            <w:pPr>
              <w:spacing w:before="120" w:line="360" w:lineRule="auto"/>
              <w:jc w:val="right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4389" w14:textId="77777777" w:rsidR="0029609D" w:rsidRDefault="00102591">
            <w:pPr>
              <w:spacing w:before="120" w:line="36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881E" w14:textId="77777777" w:rsidR="0029609D" w:rsidRDefault="00102591">
            <w:pPr>
              <w:spacing w:before="120" w:line="360" w:lineRule="auto"/>
              <w:jc w:val="right"/>
              <w:rPr>
                <w:i/>
                <w:iCs/>
              </w:rPr>
            </w:pPr>
            <w:r>
              <w:t>280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C73B" w14:textId="77777777" w:rsidR="0029609D" w:rsidRDefault="00102591">
            <w:pPr>
              <w:spacing w:before="120" w:line="36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CAC4" w14:textId="77777777" w:rsidR="0029609D" w:rsidRDefault="00102591">
            <w:pPr>
              <w:spacing w:before="120" w:line="36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D855" w14:textId="77777777" w:rsidR="0029609D" w:rsidRDefault="00102591">
            <w:pPr>
              <w:spacing w:before="120" w:line="360" w:lineRule="auto"/>
              <w:ind w:right="20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1050</w:t>
            </w:r>
          </w:p>
        </w:tc>
      </w:tr>
      <w:tr w:rsidR="0029609D" w14:paraId="450AE420" w14:textId="77777777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CFD7" w14:textId="77777777" w:rsidR="0029609D" w:rsidRDefault="00102591">
            <w:pPr>
              <w:spacing w:before="120" w:line="360" w:lineRule="auto"/>
              <w:ind w:right="201"/>
              <w:rPr>
                <w:i/>
              </w:rPr>
            </w:pPr>
            <w:r>
              <w:t>Tehnička kultura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276E" w14:textId="77777777" w:rsidR="0029609D" w:rsidRDefault="0029609D">
            <w:pPr>
              <w:spacing w:before="120" w:line="360" w:lineRule="auto"/>
              <w:jc w:val="right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CD0F" w14:textId="77777777" w:rsidR="0029609D" w:rsidRDefault="0029609D">
            <w:pPr>
              <w:spacing w:before="120" w:line="360" w:lineRule="auto"/>
              <w:jc w:val="right"/>
              <w:rPr>
                <w:i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BDC3" w14:textId="77777777" w:rsidR="0029609D" w:rsidRDefault="0029609D">
            <w:pPr>
              <w:spacing w:before="120" w:line="360" w:lineRule="auto"/>
              <w:jc w:val="right"/>
              <w:rPr>
                <w:i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7058" w14:textId="77777777" w:rsidR="0029609D" w:rsidRDefault="0029609D">
            <w:pPr>
              <w:spacing w:before="120" w:line="360" w:lineRule="auto"/>
              <w:jc w:val="right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F452" w14:textId="77777777" w:rsidR="0029609D" w:rsidRDefault="00102591">
            <w:pPr>
              <w:spacing w:before="120" w:line="360" w:lineRule="auto"/>
              <w:jc w:val="right"/>
            </w:pPr>
            <w:r>
              <w:t>140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7932" w14:textId="77777777" w:rsidR="0029609D" w:rsidRDefault="00102591">
            <w:pPr>
              <w:spacing w:before="120" w:line="360" w:lineRule="auto"/>
              <w:jc w:val="right"/>
            </w:pPr>
            <w:r>
              <w:t>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1B39" w14:textId="77777777" w:rsidR="0029609D" w:rsidRDefault="00102591">
            <w:pPr>
              <w:spacing w:before="120" w:line="36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78F7" w14:textId="77777777" w:rsidR="0029609D" w:rsidRDefault="00102591">
            <w:pPr>
              <w:spacing w:before="120" w:line="36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6E7A" w14:textId="77777777" w:rsidR="0029609D" w:rsidRDefault="00102591">
            <w:pPr>
              <w:spacing w:before="120" w:line="360" w:lineRule="auto"/>
              <w:ind w:right="20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420</w:t>
            </w:r>
          </w:p>
        </w:tc>
      </w:tr>
      <w:tr w:rsidR="0029609D" w14:paraId="7A3D2868" w14:textId="77777777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C9B7" w14:textId="77777777" w:rsidR="0029609D" w:rsidRDefault="00102591">
            <w:pPr>
              <w:pStyle w:val="Unutranjaadresa"/>
              <w:spacing w:before="120" w:line="360" w:lineRule="auto"/>
              <w:rPr>
                <w:i/>
              </w:rPr>
            </w:pPr>
            <w:r>
              <w:t>Tjelesno-zdravstvena kultura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ED52" w14:textId="77777777" w:rsidR="0029609D" w:rsidRDefault="00102591">
            <w:pPr>
              <w:spacing w:before="120" w:line="360" w:lineRule="auto"/>
              <w:jc w:val="right"/>
            </w:pPr>
            <w:r>
              <w:t>525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C154" w14:textId="77777777" w:rsidR="0029609D" w:rsidRDefault="00102591">
            <w:pPr>
              <w:spacing w:before="120" w:line="360" w:lineRule="auto"/>
              <w:jc w:val="right"/>
            </w:pPr>
            <w:r>
              <w:t>420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6664" w14:textId="77777777" w:rsidR="0029609D" w:rsidRDefault="00102591">
            <w:pPr>
              <w:spacing w:before="120" w:line="360" w:lineRule="auto"/>
              <w:jc w:val="right"/>
            </w:pPr>
            <w:r>
              <w:t>420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6C9A" w14:textId="77777777" w:rsidR="0029609D" w:rsidRDefault="00102591">
            <w:pPr>
              <w:spacing w:before="120" w:line="360" w:lineRule="auto"/>
              <w:jc w:val="right"/>
            </w:pPr>
            <w:r>
              <w:t>280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BC8E" w14:textId="77777777" w:rsidR="0029609D" w:rsidRDefault="00102591">
            <w:pPr>
              <w:spacing w:before="120" w:line="360" w:lineRule="auto"/>
              <w:jc w:val="right"/>
              <w:rPr>
                <w:i/>
                <w:iCs/>
              </w:rPr>
            </w:pPr>
            <w:r>
              <w:t>280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7C25" w14:textId="77777777" w:rsidR="0029609D" w:rsidRDefault="00102591">
            <w:pPr>
              <w:spacing w:before="120" w:line="360" w:lineRule="auto"/>
              <w:jc w:val="right"/>
              <w:rPr>
                <w:i/>
                <w:iCs/>
              </w:rPr>
            </w:pPr>
            <w:r>
              <w:t>280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7132" w14:textId="77777777" w:rsidR="0029609D" w:rsidRDefault="00102591">
            <w:pPr>
              <w:spacing w:before="120" w:line="36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4447" w14:textId="77777777" w:rsidR="0029609D" w:rsidRDefault="00102591">
            <w:pPr>
              <w:spacing w:before="120" w:line="36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56D9" w14:textId="77777777" w:rsidR="0029609D" w:rsidRDefault="00102591">
            <w:pPr>
              <w:spacing w:before="120" w:line="360" w:lineRule="auto"/>
              <w:ind w:right="20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2765</w:t>
            </w:r>
          </w:p>
        </w:tc>
      </w:tr>
      <w:tr w:rsidR="0029609D" w14:paraId="1F1EE59B" w14:textId="77777777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24B7" w14:textId="77777777" w:rsidR="0029609D" w:rsidRDefault="00102591">
            <w:pPr>
              <w:pStyle w:val="Unutranjaadresa"/>
              <w:spacing w:before="120" w:line="360" w:lineRule="auto"/>
            </w:pPr>
            <w:r>
              <w:t>Informatika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D492" w14:textId="77777777" w:rsidR="0029609D" w:rsidRDefault="0029609D">
            <w:pPr>
              <w:spacing w:before="120" w:line="360" w:lineRule="auto"/>
              <w:jc w:val="right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4880" w14:textId="77777777" w:rsidR="0029609D" w:rsidRDefault="0029609D">
            <w:pPr>
              <w:spacing w:before="120" w:line="360" w:lineRule="auto"/>
              <w:jc w:val="right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E972" w14:textId="77777777" w:rsidR="0029609D" w:rsidRDefault="0029609D">
            <w:pPr>
              <w:spacing w:before="120" w:line="360" w:lineRule="auto"/>
              <w:jc w:val="right"/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F28C" w14:textId="77777777" w:rsidR="0029609D" w:rsidRDefault="0029609D">
            <w:pPr>
              <w:spacing w:before="120" w:line="360" w:lineRule="auto"/>
              <w:jc w:val="right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ED99" w14:textId="77777777" w:rsidR="0029609D" w:rsidRDefault="00102591">
            <w:pPr>
              <w:spacing w:before="120" w:line="360" w:lineRule="auto"/>
              <w:jc w:val="right"/>
            </w:pPr>
            <w:r>
              <w:t>280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DD74" w14:textId="77777777" w:rsidR="0029609D" w:rsidRDefault="00102591">
            <w:pPr>
              <w:spacing w:before="120" w:line="360" w:lineRule="auto"/>
              <w:jc w:val="right"/>
            </w:pPr>
            <w:r>
              <w:t>280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FE07" w14:textId="77777777" w:rsidR="0029609D" w:rsidRDefault="0029609D">
            <w:pPr>
              <w:spacing w:before="120" w:line="360" w:lineRule="auto"/>
              <w:jc w:val="righ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CD97" w14:textId="77777777" w:rsidR="0029609D" w:rsidRDefault="0029609D">
            <w:pPr>
              <w:spacing w:before="120" w:line="360" w:lineRule="auto"/>
              <w:jc w:val="righ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AE41" w14:textId="77777777" w:rsidR="0029609D" w:rsidRDefault="00102591">
            <w:pPr>
              <w:spacing w:before="120" w:line="360" w:lineRule="auto"/>
              <w:ind w:right="20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560</w:t>
            </w:r>
          </w:p>
        </w:tc>
      </w:tr>
      <w:tr w:rsidR="0029609D" w14:paraId="412D3DB2" w14:textId="77777777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94244F" w14:textId="77777777" w:rsidR="0029609D" w:rsidRDefault="00102591">
            <w:pPr>
              <w:spacing w:before="120" w:after="120" w:line="360" w:lineRule="auto"/>
              <w:ind w:right="201"/>
              <w:jc w:val="both"/>
              <w:rPr>
                <w:b/>
              </w:rPr>
            </w:pPr>
            <w:r>
              <w:rPr>
                <w:b/>
              </w:rPr>
              <w:t>UKUPNO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93D1B5F" w14:textId="77777777" w:rsidR="0029609D" w:rsidRDefault="00102591">
            <w:pPr>
              <w:spacing w:before="120" w:after="120" w:line="360" w:lineRule="auto"/>
              <w:jc w:val="right"/>
              <w:rPr>
                <w:b/>
              </w:rPr>
            </w:pPr>
            <w:r>
              <w:rPr>
                <w:b/>
              </w:rPr>
              <w:t>3150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BC71FC" w14:textId="77777777" w:rsidR="0029609D" w:rsidRDefault="00102591">
            <w:pPr>
              <w:spacing w:before="120" w:after="120" w:line="36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72D216B" w14:textId="77777777" w:rsidR="0029609D" w:rsidRDefault="00102591">
            <w:pPr>
              <w:spacing w:before="120" w:after="120" w:line="360" w:lineRule="auto"/>
              <w:ind w:left="-10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2520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2479492" w14:textId="77777777" w:rsidR="0029609D" w:rsidRDefault="00102591">
            <w:pPr>
              <w:spacing w:before="120" w:after="120" w:line="36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2520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B76F3A" w14:textId="77777777" w:rsidR="0029609D" w:rsidRDefault="00102591">
            <w:pPr>
              <w:spacing w:before="120" w:after="120" w:line="360" w:lineRule="auto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3360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40264CA" w14:textId="77777777" w:rsidR="0029609D" w:rsidRDefault="00102591">
            <w:pPr>
              <w:spacing w:before="120" w:after="120" w:line="36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7098916" w14:textId="77777777" w:rsidR="0029609D" w:rsidRDefault="00102591">
            <w:pPr>
              <w:spacing w:before="120" w:after="120" w:line="36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FE693D" w14:textId="77777777" w:rsidR="0029609D" w:rsidRDefault="00102591">
            <w:pPr>
              <w:spacing w:before="120" w:after="120" w:line="360" w:lineRule="auto"/>
              <w:ind w:right="20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B7F02FB" w14:textId="77777777" w:rsidR="0029609D" w:rsidRDefault="00102591">
            <w:pPr>
              <w:spacing w:before="120" w:after="120" w:line="360" w:lineRule="auto"/>
              <w:ind w:right="20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24710</w:t>
            </w:r>
          </w:p>
        </w:tc>
      </w:tr>
    </w:tbl>
    <w:p w14:paraId="3AD02904" w14:textId="77777777" w:rsidR="0029609D" w:rsidRDefault="0029609D">
      <w:pPr>
        <w:ind w:right="201"/>
        <w:jc w:val="both"/>
        <w:rPr>
          <w:color w:val="FF0000"/>
        </w:rPr>
      </w:pPr>
    </w:p>
    <w:p w14:paraId="188425CC" w14:textId="77777777" w:rsidR="0029609D" w:rsidRDefault="0029609D">
      <w:pPr>
        <w:ind w:right="201"/>
        <w:jc w:val="both"/>
        <w:rPr>
          <w:color w:val="FF0000"/>
        </w:rPr>
      </w:pPr>
    </w:p>
    <w:p w14:paraId="30563357" w14:textId="77777777" w:rsidR="0029609D" w:rsidRDefault="0029609D">
      <w:pPr>
        <w:spacing w:line="300" w:lineRule="exact"/>
        <w:ind w:right="198" w:firstLine="720"/>
        <w:jc w:val="both"/>
        <w:rPr>
          <w:color w:val="FF0000"/>
          <w:u w:val="single"/>
        </w:rPr>
      </w:pPr>
    </w:p>
    <w:p w14:paraId="107267A6" w14:textId="77777777" w:rsidR="0029609D" w:rsidRDefault="00102591">
      <w:pPr>
        <w:pStyle w:val="Naslov3"/>
        <w:rPr>
          <w:rStyle w:val="ListLabel1"/>
        </w:rPr>
      </w:pPr>
      <w:bookmarkStart w:id="63" w:name="_Toc178335599"/>
      <w:r>
        <w:rPr>
          <w:rStyle w:val="ListLabel1"/>
        </w:rPr>
        <w:t>4.2. Tjedni i godišnji broj nastavnih sati za ostale oblike odgojno-obrazovnoga rada</w:t>
      </w:r>
      <w:bookmarkEnd w:id="63"/>
      <w:r>
        <w:rPr>
          <w:rStyle w:val="ListLabel1"/>
        </w:rPr>
        <w:t xml:space="preserve"> </w:t>
      </w:r>
    </w:p>
    <w:p w14:paraId="43F804A0" w14:textId="77777777" w:rsidR="0029609D" w:rsidRDefault="0029609D">
      <w:pPr>
        <w:pStyle w:val="Naslov3"/>
        <w:rPr>
          <w:rStyle w:val="ListLabel1"/>
        </w:rPr>
      </w:pPr>
    </w:p>
    <w:p w14:paraId="21E0E23F" w14:textId="77777777" w:rsidR="0029609D" w:rsidRDefault="00102591">
      <w:pPr>
        <w:pStyle w:val="Naslov3"/>
        <w:rPr>
          <w:rStyle w:val="ListLabel1"/>
        </w:rPr>
      </w:pPr>
      <w:bookmarkStart w:id="64" w:name="_Toc178335600"/>
      <w:r>
        <w:rPr>
          <w:rStyle w:val="ListLabel1"/>
        </w:rPr>
        <w:t>4.2.</w:t>
      </w:r>
      <w:proofErr w:type="gramStart"/>
      <w:r>
        <w:rPr>
          <w:rStyle w:val="ListLabel1"/>
        </w:rPr>
        <w:t>1.Tjedni</w:t>
      </w:r>
      <w:proofErr w:type="gramEnd"/>
      <w:r>
        <w:rPr>
          <w:rStyle w:val="ListLabel1"/>
        </w:rPr>
        <w:t xml:space="preserve"> i godišnji broj nastavnih sati izborne nastave</w:t>
      </w:r>
      <w:bookmarkEnd w:id="64"/>
      <w:r>
        <w:rPr>
          <w:rStyle w:val="ListLabel1"/>
        </w:rPr>
        <w:t xml:space="preserve"> </w:t>
      </w:r>
    </w:p>
    <w:p w14:paraId="0C78C6DA" w14:textId="77777777" w:rsidR="0029609D" w:rsidRDefault="0029609D">
      <w:pPr>
        <w:rPr>
          <w:rStyle w:val="ListLabel1"/>
        </w:rPr>
      </w:pPr>
    </w:p>
    <w:p w14:paraId="6715A886" w14:textId="77777777" w:rsidR="0029609D" w:rsidRDefault="00102591">
      <w:pPr>
        <w:pStyle w:val="Naslov3"/>
        <w:rPr>
          <w:rStyle w:val="ListLabel1"/>
        </w:rPr>
      </w:pPr>
      <w:bookmarkStart w:id="65" w:name="_Toc178335601"/>
      <w:r>
        <w:rPr>
          <w:rStyle w:val="ListLabel1"/>
        </w:rPr>
        <w:t>4.2.1.1. Tjedni i godišnji broj nastavnih sati izborne nastave Vjeronauka</w:t>
      </w:r>
      <w:bookmarkEnd w:id="65"/>
    </w:p>
    <w:p w14:paraId="0BA5F221" w14:textId="77777777" w:rsidR="0029609D" w:rsidRDefault="0029609D">
      <w:pPr>
        <w:rPr>
          <w:b/>
          <w:bCs/>
        </w:rPr>
      </w:pPr>
    </w:p>
    <w:p w14:paraId="496217B0" w14:textId="77777777" w:rsidR="0029609D" w:rsidRDefault="0029609D">
      <w:pPr>
        <w:rPr>
          <w:color w:val="FF000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915"/>
        <w:gridCol w:w="1275"/>
        <w:gridCol w:w="1125"/>
        <w:gridCol w:w="1485"/>
        <w:gridCol w:w="1260"/>
        <w:gridCol w:w="1260"/>
      </w:tblGrid>
      <w:tr w:rsidR="660EE7EC" w14:paraId="19CAE354" w14:textId="77777777" w:rsidTr="660EE7EC">
        <w:trPr>
          <w:trHeight w:val="300"/>
        </w:trPr>
        <w:tc>
          <w:tcPr>
            <w:tcW w:w="1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31BAB" w14:textId="4BBCBA59" w:rsidR="660EE7EC" w:rsidRDefault="660EE7EC" w:rsidP="660EE7EC">
            <w:pPr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Vjeronauk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ADFA1" w14:textId="720B9D1E" w:rsidR="660EE7EC" w:rsidRDefault="660EE7EC" w:rsidP="660EE7EC">
            <w:pPr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Razred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5C4EF" w14:textId="04DCA385" w:rsidR="660EE7EC" w:rsidRDefault="660EE7EC" w:rsidP="660EE7EC">
            <w:pPr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Broj učenika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2F3A3" w14:textId="3113AA95" w:rsidR="660EE7EC" w:rsidRDefault="660EE7EC" w:rsidP="660EE7EC">
            <w:pPr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Broj grupa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742D9" w14:textId="2DF16AA0" w:rsidR="660EE7EC" w:rsidRDefault="660EE7EC" w:rsidP="660EE7EC">
            <w:pPr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Izvršitelj programa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826A2" w14:textId="5B69FDE3" w:rsidR="660EE7EC" w:rsidRDefault="660EE7EC" w:rsidP="660EE7EC">
            <w:pPr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Planirano sati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</w:tr>
      <w:tr w:rsidR="660EE7EC" w14:paraId="15FD6F9A" w14:textId="77777777" w:rsidTr="660EE7EC">
        <w:trPr>
          <w:trHeight w:val="300"/>
        </w:trPr>
        <w:tc>
          <w:tcPr>
            <w:tcW w:w="171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E337F6" w14:textId="77777777" w:rsidR="0029609D" w:rsidRDefault="0029609D"/>
        </w:tc>
        <w:tc>
          <w:tcPr>
            <w:tcW w:w="91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617212" w14:textId="77777777" w:rsidR="0029609D" w:rsidRDefault="0029609D"/>
        </w:tc>
        <w:tc>
          <w:tcPr>
            <w:tcW w:w="127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51F391" w14:textId="77777777" w:rsidR="0029609D" w:rsidRDefault="0029609D"/>
        </w:tc>
        <w:tc>
          <w:tcPr>
            <w:tcW w:w="112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4D4E4A" w14:textId="77777777" w:rsidR="0029609D" w:rsidRDefault="0029609D"/>
        </w:tc>
        <w:tc>
          <w:tcPr>
            <w:tcW w:w="148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81E219" w14:textId="77777777" w:rsidR="0029609D" w:rsidRDefault="0029609D"/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A132D" w14:textId="12405FC7" w:rsidR="660EE7EC" w:rsidRDefault="660EE7EC" w:rsidP="660EE7EC">
            <w:pPr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T                       G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</w:tr>
      <w:tr w:rsidR="660EE7EC" w14:paraId="566B88B5" w14:textId="77777777" w:rsidTr="660EE7EC">
        <w:trPr>
          <w:trHeight w:val="300"/>
        </w:trPr>
        <w:tc>
          <w:tcPr>
            <w:tcW w:w="1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BA788" w14:textId="754D36E5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Vjeronauk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8D5B6" w14:textId="3B5D5352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1.a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F528B" w14:textId="57D85978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23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52FF6" w14:textId="679151C6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1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8ABD3" w14:textId="54D91941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Hrvoje Čaić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9DB26" w14:textId="0793C31A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2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12CCA" w14:textId="7AEE3E5F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70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</w:tr>
      <w:tr w:rsidR="660EE7EC" w14:paraId="2D0CF6DD" w14:textId="77777777" w:rsidTr="660EE7EC">
        <w:trPr>
          <w:trHeight w:val="300"/>
        </w:trPr>
        <w:tc>
          <w:tcPr>
            <w:tcW w:w="171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C14BCA" w14:textId="77777777" w:rsidR="0029609D" w:rsidRDefault="0029609D"/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435AD" w14:textId="366A32B7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1.b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9638A" w14:textId="4F9554BF" w:rsidR="5206C90F" w:rsidRDefault="5206C90F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22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4B4B3" w14:textId="29E93D80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1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99FC3" w14:textId="45686401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Hrvoje Čaić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D65C1" w14:textId="49E7100E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2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90A96" w14:textId="7EF22D6C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70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</w:tr>
      <w:tr w:rsidR="660EE7EC" w14:paraId="74CE5B1F" w14:textId="77777777" w:rsidTr="660EE7EC">
        <w:trPr>
          <w:trHeight w:val="300"/>
        </w:trPr>
        <w:tc>
          <w:tcPr>
            <w:tcW w:w="171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D77C003" w14:textId="77777777" w:rsidR="0029609D" w:rsidRDefault="0029609D"/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20FA" w14:textId="631E83D7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1.c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8FB79" w14:textId="7F6E2697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6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D795C" w14:textId="3326446F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1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08E7C" w14:textId="6C3E0769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Magdalena Kemec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0CBC" w14:textId="688309F3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2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DA504" w14:textId="06816224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70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</w:tr>
      <w:tr w:rsidR="660EE7EC" w14:paraId="45852D39" w14:textId="77777777" w:rsidTr="660EE7EC">
        <w:trPr>
          <w:trHeight w:val="300"/>
        </w:trPr>
        <w:tc>
          <w:tcPr>
            <w:tcW w:w="171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85354E5" w14:textId="77777777" w:rsidR="0029609D" w:rsidRDefault="0029609D"/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C6EE" w14:textId="0DC2E1D8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1.d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25B5" w14:textId="0F7CA7B4" w:rsidR="09DA6510" w:rsidRDefault="09DA6510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18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104A" w14:textId="57888305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1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49BF1" w14:textId="5199F57B" w:rsidR="124C6353" w:rsidRDefault="124C6353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Magdalena Kemec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7D71B" w14:textId="60B828E7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2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C5C3F" w14:textId="2B874177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70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</w:tr>
      <w:tr w:rsidR="660EE7EC" w14:paraId="2E781B3F" w14:textId="77777777" w:rsidTr="660EE7EC">
        <w:trPr>
          <w:trHeight w:val="300"/>
        </w:trPr>
        <w:tc>
          <w:tcPr>
            <w:tcW w:w="171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46B6F9E" w14:textId="77777777" w:rsidR="0029609D" w:rsidRDefault="0029609D"/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9905" w14:textId="4F5F5E7B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  <w:lang w:val="en-US"/>
              </w:rPr>
              <w:t>1.e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B042F" w14:textId="7FE49E13" w:rsidR="6062DBFB" w:rsidRDefault="6062DBFB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15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8D809" w14:textId="48459779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  <w:lang w:val="en-US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7FA81" w14:textId="1F95C4ED" w:rsidR="128000A7" w:rsidRDefault="128000A7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Magdaena Kemec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A24BB" w14:textId="2CAE8A1A" w:rsidR="128000A7" w:rsidRDefault="128000A7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9ED7E" w14:textId="53B9919E" w:rsidR="128000A7" w:rsidRDefault="128000A7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</w:rPr>
              <w:t>70</w:t>
            </w:r>
          </w:p>
        </w:tc>
      </w:tr>
      <w:tr w:rsidR="660EE7EC" w14:paraId="0AD205C3" w14:textId="77777777" w:rsidTr="660EE7EC">
        <w:trPr>
          <w:trHeight w:val="300"/>
        </w:trPr>
        <w:tc>
          <w:tcPr>
            <w:tcW w:w="171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B7C935E" w14:textId="77777777" w:rsidR="0029609D" w:rsidRDefault="0029609D"/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5B34" w14:textId="0BFE45A1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2. a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40C71" w14:textId="7CC58F96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25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23300" w14:textId="0621819D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1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992C0" w14:textId="333503DE" w:rsidR="04EA2373" w:rsidRDefault="04EA2373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Magdalena Kemec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3D9C0" w14:textId="32B358B3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2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8320" w14:textId="6EB8B972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70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</w:tr>
      <w:tr w:rsidR="660EE7EC" w14:paraId="126E756E" w14:textId="77777777" w:rsidTr="660EE7EC">
        <w:trPr>
          <w:trHeight w:val="300"/>
        </w:trPr>
        <w:tc>
          <w:tcPr>
            <w:tcW w:w="171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BF9334C" w14:textId="77777777" w:rsidR="0029609D" w:rsidRDefault="0029609D"/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7461C" w14:textId="1E6B17F5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2. b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29672" w14:textId="2CEE4A60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22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7F30" w14:textId="5288BF37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1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F9E9C" w14:textId="7D4A01CF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Magdalena Kemec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223E" w14:textId="123F4912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2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FAB1" w14:textId="455FBB13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70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</w:tr>
      <w:tr w:rsidR="660EE7EC" w14:paraId="616B30F3" w14:textId="77777777" w:rsidTr="660EE7EC">
        <w:trPr>
          <w:trHeight w:val="300"/>
        </w:trPr>
        <w:tc>
          <w:tcPr>
            <w:tcW w:w="171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53425E5" w14:textId="77777777" w:rsidR="0029609D" w:rsidRDefault="0029609D"/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0E4AD" w14:textId="0424024A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2. c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5B860" w14:textId="432214AD" w:rsidR="10C812BD" w:rsidRDefault="10C812BD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8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5A29C" w14:textId="287EE210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1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8344" w14:textId="234BEAE2" w:rsidR="34BFD098" w:rsidRDefault="34BFD098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Magdalena Kemec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AFE4" w14:textId="2DD7A968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2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7024" w14:textId="714AF830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70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</w:tr>
      <w:tr w:rsidR="660EE7EC" w14:paraId="0665CEEB" w14:textId="77777777" w:rsidTr="660EE7EC">
        <w:trPr>
          <w:trHeight w:val="300"/>
        </w:trPr>
        <w:tc>
          <w:tcPr>
            <w:tcW w:w="171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44A0E42" w14:textId="77777777" w:rsidR="0029609D" w:rsidRDefault="0029609D"/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86C84" w14:textId="44CBDEFB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2. d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8107D" w14:textId="61F51676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24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CE1F2" w14:textId="141DE439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1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1A5E8" w14:textId="598C0B50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 xml:space="preserve"> Katarina Klarić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9084B" w14:textId="6018C36B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2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7484B" w14:textId="14F54745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70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</w:tr>
      <w:tr w:rsidR="660EE7EC" w14:paraId="400DED4E" w14:textId="77777777" w:rsidTr="660EE7EC">
        <w:trPr>
          <w:trHeight w:val="300"/>
        </w:trPr>
        <w:tc>
          <w:tcPr>
            <w:tcW w:w="171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0892B23" w14:textId="77777777" w:rsidR="0029609D" w:rsidRDefault="0029609D"/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8CAE" w14:textId="544B4087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3. a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5AFB" w14:textId="67A5D7A5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20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A6D5A" w14:textId="601335B1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1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57769" w14:textId="12B1F996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Hrvoje Čaić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EEC8" w14:textId="7B649DD7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2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4A910" w14:textId="6D17562A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70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</w:tr>
      <w:tr w:rsidR="660EE7EC" w14:paraId="55A36F27" w14:textId="77777777" w:rsidTr="660EE7EC">
        <w:trPr>
          <w:trHeight w:val="300"/>
        </w:trPr>
        <w:tc>
          <w:tcPr>
            <w:tcW w:w="171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B12E461" w14:textId="77777777" w:rsidR="0029609D" w:rsidRDefault="0029609D"/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DE290" w14:textId="239D3C72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3. b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51B90" w14:textId="6E49E641" w:rsidR="009D40DE" w:rsidRDefault="009D40DE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19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82AB4" w14:textId="75E7F782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1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2DFF8" w14:textId="2C3CF8DE" w:rsidR="5F94CAFC" w:rsidRDefault="5F94CAF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Hrvoje Čaić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1BE56" w14:textId="5DA26114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2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63F74" w14:textId="2285603C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70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</w:tr>
      <w:tr w:rsidR="660EE7EC" w14:paraId="7EE980D6" w14:textId="77777777" w:rsidTr="660EE7EC">
        <w:trPr>
          <w:trHeight w:val="300"/>
        </w:trPr>
        <w:tc>
          <w:tcPr>
            <w:tcW w:w="171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6724C5B" w14:textId="77777777" w:rsidR="0029609D" w:rsidRDefault="0029609D"/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4F9D9" w14:textId="7265F58C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3. c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0630E" w14:textId="3CA90480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11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C1143" w14:textId="01566FB3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1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F7832" w14:textId="16773224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Magdalena Kemec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2DD9A" w14:textId="5DC6DEE1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2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F3F51" w14:textId="181844C1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70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</w:tr>
      <w:tr w:rsidR="660EE7EC" w14:paraId="150CFF7D" w14:textId="77777777" w:rsidTr="660EE7EC">
        <w:trPr>
          <w:trHeight w:val="300"/>
        </w:trPr>
        <w:tc>
          <w:tcPr>
            <w:tcW w:w="171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AB1B335" w14:textId="77777777" w:rsidR="0029609D" w:rsidRDefault="0029609D"/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0C85F" w14:textId="780984AD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3. d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3344" w14:textId="799C9531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18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A335C" w14:textId="48B27E99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1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05E6" w14:textId="63CD914D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Hrvoje Čaić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D6D7E" w14:textId="6FB933FB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2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24519" w14:textId="2FE1BCFA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70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</w:tr>
      <w:tr w:rsidR="660EE7EC" w14:paraId="2B6E2F81" w14:textId="77777777" w:rsidTr="660EE7EC">
        <w:trPr>
          <w:trHeight w:val="300"/>
        </w:trPr>
        <w:tc>
          <w:tcPr>
            <w:tcW w:w="171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04D9417" w14:textId="77777777" w:rsidR="0029609D" w:rsidRDefault="0029609D"/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16A1A" w14:textId="0F1BFD29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4. a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8892" w14:textId="0A0FE6AA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19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CB87" w14:textId="19457C6F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1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2AEC4" w14:textId="4065AA5B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Katarina Klarić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858E" w14:textId="23F71FD9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2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94D20" w14:textId="7FB5AD81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70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</w:tr>
      <w:tr w:rsidR="660EE7EC" w14:paraId="14657B54" w14:textId="77777777" w:rsidTr="660EE7EC">
        <w:trPr>
          <w:trHeight w:val="300"/>
        </w:trPr>
        <w:tc>
          <w:tcPr>
            <w:tcW w:w="171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54FE7A5" w14:textId="77777777" w:rsidR="0029609D" w:rsidRDefault="0029609D"/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41FF2" w14:textId="2A30546C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4. b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7EB01" w14:textId="2964306A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19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68AA4" w14:textId="1783960C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1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B2DA" w14:textId="6A3D5104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Katarina Klarić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E3D0" w14:textId="43F14751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2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A804" w14:textId="18F60BDF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70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</w:tr>
      <w:tr w:rsidR="660EE7EC" w14:paraId="335E4019" w14:textId="77777777" w:rsidTr="660EE7EC">
        <w:trPr>
          <w:trHeight w:val="300"/>
        </w:trPr>
        <w:tc>
          <w:tcPr>
            <w:tcW w:w="171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396A23F" w14:textId="77777777" w:rsidR="0029609D" w:rsidRDefault="0029609D"/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F8ABA" w14:textId="5B12AA34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4. c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5AD4D" w14:textId="34977932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9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CAA43" w14:textId="249048A5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1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5ECD1" w14:textId="6065A8A0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Magdalena Kemec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FCDD1" w14:textId="088104C4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2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1D94C" w14:textId="09E9B8FA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70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</w:tr>
      <w:tr w:rsidR="660EE7EC" w14:paraId="1B01A879" w14:textId="77777777" w:rsidTr="660EE7EC">
        <w:trPr>
          <w:trHeight w:val="300"/>
        </w:trPr>
        <w:tc>
          <w:tcPr>
            <w:tcW w:w="171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71FB31" w14:textId="77777777" w:rsidR="0029609D" w:rsidRDefault="0029609D"/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1CE2" w14:textId="30659689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4. d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BD61C" w14:textId="522C2538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14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76535" w14:textId="790FA1B7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1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5278A" w14:textId="5140F844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Katarina Klarić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0A35" w14:textId="2846D1E2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2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3D3D7" w14:textId="1553CA86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70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</w:tr>
      <w:tr w:rsidR="660EE7EC" w14:paraId="434D50D6" w14:textId="77777777" w:rsidTr="660EE7EC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64BEC" w14:textId="60D46876" w:rsidR="660EE7EC" w:rsidRDefault="660EE7EC" w:rsidP="660EE7EC">
            <w:pPr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UKUPNO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  <w:p w14:paraId="55D97539" w14:textId="73F9BBBF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1. – 4.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73BD4" w14:textId="29D0A7A4" w:rsidR="660EE7EC" w:rsidRDefault="660EE7EC" w:rsidP="660EE7EC">
            <w:pPr>
              <w:spacing w:line="0" w:lineRule="atLeast"/>
              <w:rPr>
                <w:rFonts w:ascii="Cambria" w:eastAsia="Cambria" w:hAnsi="Cambria" w:cs="Cambria"/>
              </w:rPr>
            </w:pPr>
            <w:r w:rsidRPr="660EE7EC">
              <w:rPr>
                <w:rFonts w:ascii="Cambria" w:eastAsia="Cambria" w:hAnsi="Cambria" w:cs="Cambria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DEDA6" w14:textId="554D8D16" w:rsidR="660EE7EC" w:rsidRDefault="660EE7EC" w:rsidP="660EE7EC">
            <w:pPr>
              <w:spacing w:line="0" w:lineRule="atLeast"/>
              <w:rPr>
                <w:rFonts w:ascii="Cambria" w:eastAsia="Cambria" w:hAnsi="Cambria" w:cs="Cambria"/>
              </w:rPr>
            </w:pPr>
            <w:r w:rsidRPr="660EE7EC">
              <w:rPr>
                <w:rFonts w:ascii="Cambria" w:eastAsia="Cambria" w:hAnsi="Cambria" w:cs="Cambria"/>
              </w:rPr>
              <w:t> </w:t>
            </w:r>
            <w:r w:rsidR="56F4DB8B" w:rsidRPr="660EE7EC">
              <w:rPr>
                <w:rFonts w:ascii="Cambria" w:eastAsia="Cambria" w:hAnsi="Cambria" w:cs="Cambria"/>
              </w:rPr>
              <w:t>292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F5B81" w14:textId="0225D9D6" w:rsidR="660EE7EC" w:rsidRDefault="660EE7EC" w:rsidP="660EE7EC">
            <w:pPr>
              <w:spacing w:line="0" w:lineRule="atLeast"/>
              <w:rPr>
                <w:rFonts w:ascii="Cambria" w:eastAsia="Cambria" w:hAnsi="Cambria" w:cs="Cambria"/>
              </w:rPr>
            </w:pPr>
            <w:r w:rsidRPr="660EE7EC">
              <w:rPr>
                <w:rFonts w:ascii="Cambria" w:eastAsia="Cambria" w:hAnsi="Cambria" w:cs="Cambria"/>
              </w:rPr>
              <w:t> </w:t>
            </w:r>
            <w:r w:rsidR="6D479C66" w:rsidRPr="660EE7EC">
              <w:rPr>
                <w:rFonts w:ascii="Cambria" w:eastAsia="Cambria" w:hAnsi="Cambria" w:cs="Cambria"/>
              </w:rPr>
              <w:t>17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E23E" w14:textId="7904615C" w:rsidR="660EE7EC" w:rsidRDefault="660EE7EC" w:rsidP="660EE7EC">
            <w:pPr>
              <w:spacing w:line="0" w:lineRule="atLeast"/>
              <w:rPr>
                <w:rFonts w:ascii="Cambria" w:eastAsia="Cambria" w:hAnsi="Cambria" w:cs="Cambria"/>
              </w:rPr>
            </w:pPr>
            <w:r w:rsidRPr="660EE7EC">
              <w:rPr>
                <w:rFonts w:ascii="Cambria" w:eastAsia="Cambria" w:hAnsi="Cambria" w:cs="Cambria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63D44" w14:textId="23B67457" w:rsidR="660EE7EC" w:rsidRDefault="660EE7EC" w:rsidP="660EE7EC">
            <w:pPr>
              <w:spacing w:line="0" w:lineRule="atLeast"/>
              <w:rPr>
                <w:rFonts w:ascii="Cambria" w:eastAsia="Cambria" w:hAnsi="Cambria" w:cs="Cambria"/>
              </w:rPr>
            </w:pPr>
            <w:r w:rsidRPr="660EE7EC">
              <w:rPr>
                <w:rFonts w:ascii="Cambria" w:eastAsia="Cambria" w:hAnsi="Cambria" w:cs="Cambria"/>
              </w:rPr>
              <w:t> </w:t>
            </w:r>
            <w:r w:rsidR="552B4BE4" w:rsidRPr="660EE7EC">
              <w:rPr>
                <w:rFonts w:ascii="Cambria" w:eastAsia="Cambria" w:hAnsi="Cambria" w:cs="Cambria"/>
              </w:rPr>
              <w:t>34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AA6DD" w14:textId="700BD327" w:rsidR="660EE7EC" w:rsidRDefault="660EE7EC" w:rsidP="660EE7EC">
            <w:pPr>
              <w:spacing w:line="0" w:lineRule="atLeast"/>
              <w:rPr>
                <w:rFonts w:ascii="Cambria" w:eastAsia="Cambria" w:hAnsi="Cambria" w:cs="Cambria"/>
              </w:rPr>
            </w:pPr>
            <w:r w:rsidRPr="660EE7EC">
              <w:rPr>
                <w:rFonts w:ascii="Cambria" w:eastAsia="Cambria" w:hAnsi="Cambria" w:cs="Cambria"/>
              </w:rPr>
              <w:t> </w:t>
            </w:r>
            <w:r w:rsidR="5AFAF3DA" w:rsidRPr="660EE7EC">
              <w:rPr>
                <w:rFonts w:ascii="Cambria" w:eastAsia="Cambria" w:hAnsi="Cambria" w:cs="Cambria"/>
              </w:rPr>
              <w:t>2380</w:t>
            </w:r>
          </w:p>
        </w:tc>
      </w:tr>
      <w:tr w:rsidR="660EE7EC" w14:paraId="1959F482" w14:textId="77777777" w:rsidTr="660EE7EC">
        <w:trPr>
          <w:trHeight w:val="300"/>
        </w:trPr>
        <w:tc>
          <w:tcPr>
            <w:tcW w:w="1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9FB1" w14:textId="3F2B7C56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Vjeronauk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07B0" w14:textId="0E5049F0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5. a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53A7" w14:textId="62833FEF" w:rsidR="071A7AF5" w:rsidRDefault="071A7AF5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21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AFCB" w14:textId="233EDD33" w:rsidR="071A7AF5" w:rsidRDefault="071A7AF5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93CF3" w14:textId="35FBE3BD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Jasminka Matić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7F8D8" w14:textId="728C8698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2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913D5" w14:textId="1553F454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70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</w:tr>
      <w:tr w:rsidR="660EE7EC" w14:paraId="7F024D4A" w14:textId="77777777" w:rsidTr="660EE7EC">
        <w:trPr>
          <w:trHeight w:val="300"/>
        </w:trPr>
        <w:tc>
          <w:tcPr>
            <w:tcW w:w="171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DE23208" w14:textId="77777777" w:rsidR="0029609D" w:rsidRDefault="0029609D"/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29AD" w14:textId="07B367CC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5. b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63AE6" w14:textId="189AB5E4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18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16AE2" w14:textId="586ACA09" w:rsidR="28C20A14" w:rsidRDefault="28C20A14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EF679" w14:textId="276A1067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Jasminka Matić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FFC" w14:textId="23D8D448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AD223" w14:textId="33E6462E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70</w:t>
            </w:r>
          </w:p>
        </w:tc>
      </w:tr>
      <w:tr w:rsidR="660EE7EC" w14:paraId="0BC539DC" w14:textId="77777777" w:rsidTr="660EE7EC">
        <w:trPr>
          <w:trHeight w:val="300"/>
        </w:trPr>
        <w:tc>
          <w:tcPr>
            <w:tcW w:w="171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9D69A2D" w14:textId="77777777" w:rsidR="0029609D" w:rsidRDefault="0029609D"/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A08A" w14:textId="065790AF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5. c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A745" w14:textId="1F4E3ECF" w:rsidR="088FF433" w:rsidRDefault="088FF433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17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5DA4" w14:textId="22AFD75F" w:rsidR="088FF433" w:rsidRDefault="088FF433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044F1" w14:textId="0C5A319D" w:rsidR="088FF433" w:rsidRDefault="088FF433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Hrvoje Čaić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44019" w14:textId="7F262A83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2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27E8" w14:textId="2249545D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70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</w:tr>
      <w:tr w:rsidR="660EE7EC" w14:paraId="000B62EA" w14:textId="77777777" w:rsidTr="660EE7EC">
        <w:trPr>
          <w:trHeight w:val="300"/>
        </w:trPr>
        <w:tc>
          <w:tcPr>
            <w:tcW w:w="171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B0293D7" w14:textId="77777777" w:rsidR="0029609D" w:rsidRDefault="0029609D"/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821D5" w14:textId="550F29B4" w:rsidR="660EE7EC" w:rsidRDefault="660EE7EC" w:rsidP="660EE7EC">
            <w:pPr>
              <w:spacing w:line="0" w:lineRule="atLeast"/>
              <w:rPr>
                <w:rFonts w:ascii="Cambria" w:eastAsia="Cambria" w:hAnsi="Cambria" w:cs="Cambria"/>
              </w:rPr>
            </w:pPr>
            <w:r w:rsidRPr="660EE7EC">
              <w:rPr>
                <w:rFonts w:ascii="Cambria" w:eastAsia="Cambria" w:hAnsi="Cambria" w:cs="Cambria"/>
              </w:rPr>
              <w:t> 5.d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5B25" w14:textId="452B3806" w:rsidR="466CACF5" w:rsidRDefault="466CACF5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19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9F8B" w14:textId="6E17234B" w:rsidR="466CACF5" w:rsidRDefault="466CACF5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5D5C0" w14:textId="664F23AD" w:rsidR="660EE7EC" w:rsidRDefault="660EE7EC" w:rsidP="660EE7EC">
            <w:pPr>
              <w:spacing w:line="0" w:lineRule="atLeast"/>
              <w:jc w:val="both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Jasminka Matić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1ED2B" w14:textId="0D25CF08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2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DED18" w14:textId="1DF168D3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70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</w:tr>
      <w:tr w:rsidR="660EE7EC" w14:paraId="62F2F8D2" w14:textId="77777777" w:rsidTr="660EE7EC">
        <w:trPr>
          <w:trHeight w:val="300"/>
        </w:trPr>
        <w:tc>
          <w:tcPr>
            <w:tcW w:w="171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93BFDB9" w14:textId="77777777" w:rsidR="0029609D" w:rsidRDefault="0029609D"/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15111" w14:textId="62FF509C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6.a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298BE" w14:textId="781040C3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16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B4AFF" w14:textId="724F942B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CDEA" w14:textId="7AE99B36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Katarina Klarić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DE92B" w14:textId="1A377AD5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2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4441" w14:textId="5334057B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70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</w:tr>
      <w:tr w:rsidR="660EE7EC" w14:paraId="3E0D29BA" w14:textId="77777777" w:rsidTr="660EE7EC">
        <w:trPr>
          <w:trHeight w:val="300"/>
        </w:trPr>
        <w:tc>
          <w:tcPr>
            <w:tcW w:w="171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7F9E624" w14:textId="77777777" w:rsidR="0029609D" w:rsidRDefault="0029609D"/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B3A3" w14:textId="69D0CA70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6.b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82D6" w14:textId="16F811A3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17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EDAE3" w14:textId="3307AB7B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6105A" w14:textId="6CD3DF6B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Katarina Klarić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F51" w14:textId="4CD800B6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2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25FFF" w14:textId="2569CC86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70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</w:tr>
      <w:tr w:rsidR="660EE7EC" w14:paraId="47CE9836" w14:textId="77777777" w:rsidTr="660EE7EC">
        <w:trPr>
          <w:trHeight w:val="300"/>
        </w:trPr>
        <w:tc>
          <w:tcPr>
            <w:tcW w:w="171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37A871A" w14:textId="77777777" w:rsidR="0029609D" w:rsidRDefault="0029609D"/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9D17" w14:textId="632208BD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6.c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D4108" w14:textId="1B77745A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16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9A3B0" w14:textId="2506EBAE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E025A" w14:textId="7683742A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Katarina Klarić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809B4" w14:textId="21DF6A2F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2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C3FD" w14:textId="72349141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70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</w:tr>
      <w:tr w:rsidR="660EE7EC" w14:paraId="5757245D" w14:textId="77777777" w:rsidTr="660EE7EC">
        <w:trPr>
          <w:trHeight w:val="300"/>
        </w:trPr>
        <w:tc>
          <w:tcPr>
            <w:tcW w:w="171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6497360" w14:textId="77777777" w:rsidR="0029609D" w:rsidRDefault="0029609D"/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80F74" w14:textId="654CF504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6.d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D5579" w14:textId="7C71F33F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17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785D" w14:textId="7ECFA623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A11E" w14:textId="20926CD6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Katarina Klarić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0547C" w14:textId="78DBB3FA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C1999" w14:textId="438B4711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70</w:t>
            </w:r>
          </w:p>
        </w:tc>
      </w:tr>
      <w:tr w:rsidR="660EE7EC" w14:paraId="036C7228" w14:textId="77777777" w:rsidTr="660EE7EC">
        <w:trPr>
          <w:trHeight w:val="300"/>
        </w:trPr>
        <w:tc>
          <w:tcPr>
            <w:tcW w:w="171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BFAF36A" w14:textId="77777777" w:rsidR="0029609D" w:rsidRDefault="0029609D"/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F086C" w14:textId="58CF0330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7. a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E7DA7" w14:textId="6468B4FD" w:rsidR="65F740C7" w:rsidRDefault="65F740C7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20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0E18A" w14:textId="66FB6FD4" w:rsidR="65F740C7" w:rsidRDefault="65F740C7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58E1F" w14:textId="0D4CC14C" w:rsidR="65F740C7" w:rsidRDefault="65F740C7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Hrvoje Čaić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0EBEF" w14:textId="79879E4C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2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4A118" w14:textId="0CCE3926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70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</w:tr>
      <w:tr w:rsidR="660EE7EC" w14:paraId="325BA55F" w14:textId="77777777" w:rsidTr="660EE7EC">
        <w:trPr>
          <w:trHeight w:val="300"/>
        </w:trPr>
        <w:tc>
          <w:tcPr>
            <w:tcW w:w="171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4A02435" w14:textId="77777777" w:rsidR="0029609D" w:rsidRDefault="0029609D"/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EABE" w14:textId="793B1833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7. b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CD6F8" w14:textId="0DDB39A1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20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B721B" w14:textId="44000334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9EB2" w14:textId="64987977" w:rsidR="33CF0B6C" w:rsidRDefault="33CF0B6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Hrvoje Čaić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2620B" w14:textId="7810A2A7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2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2B7D" w14:textId="19507D28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70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</w:tr>
      <w:tr w:rsidR="660EE7EC" w14:paraId="42A232F8" w14:textId="77777777" w:rsidTr="660EE7EC">
        <w:trPr>
          <w:trHeight w:val="300"/>
        </w:trPr>
        <w:tc>
          <w:tcPr>
            <w:tcW w:w="171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1096768" w14:textId="77777777" w:rsidR="0029609D" w:rsidRDefault="0029609D"/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F8CA6" w14:textId="652B575C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7. c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FF9CD" w14:textId="05921D56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21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6A77B" w14:textId="0739F4E9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7E70F" w14:textId="026890F6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Hrvoje Čaić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D157E" w14:textId="7172F04A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2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2D27F" w14:textId="37E81D10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70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</w:tr>
      <w:tr w:rsidR="660EE7EC" w14:paraId="02ED03E5" w14:textId="77777777" w:rsidTr="660EE7EC">
        <w:trPr>
          <w:trHeight w:val="300"/>
        </w:trPr>
        <w:tc>
          <w:tcPr>
            <w:tcW w:w="171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03F3028" w14:textId="77777777" w:rsidR="0029609D" w:rsidRDefault="0029609D"/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2455" w14:textId="71D1E750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7.d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60D4E" w14:textId="21E389AC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14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4487" w14:textId="151D79DA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A4CFA" w14:textId="54EB9403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Hrvoje Čaić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21D5C" w14:textId="201B6E78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C9D0" w14:textId="5F174CDA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70</w:t>
            </w:r>
          </w:p>
        </w:tc>
      </w:tr>
      <w:tr w:rsidR="660EE7EC" w14:paraId="0A567195" w14:textId="77777777" w:rsidTr="660EE7EC">
        <w:trPr>
          <w:trHeight w:val="300"/>
        </w:trPr>
        <w:tc>
          <w:tcPr>
            <w:tcW w:w="171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6FB8715" w14:textId="77777777" w:rsidR="0029609D" w:rsidRDefault="0029609D"/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B2A14" w14:textId="548D57AC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8. a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23408" w14:textId="4A6C3D35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15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B5E04" w14:textId="28B99EDC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738B9" w14:textId="79172A1C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Katarina Klarić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C2A83" w14:textId="1B32B87F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2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4701D" w14:textId="3A3D3DDA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70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</w:tr>
      <w:tr w:rsidR="660EE7EC" w14:paraId="20F83F51" w14:textId="77777777" w:rsidTr="660EE7EC">
        <w:trPr>
          <w:trHeight w:val="300"/>
        </w:trPr>
        <w:tc>
          <w:tcPr>
            <w:tcW w:w="171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38771DE" w14:textId="77777777" w:rsidR="0029609D" w:rsidRDefault="0029609D"/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98AD4" w14:textId="23EF78D9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8. b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F6AA0" w14:textId="1BDBC97F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19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71FE" w14:textId="3D00CD33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4DABD" w14:textId="5D75CE75" w:rsidR="660EE7EC" w:rsidRDefault="660EE7EC" w:rsidP="660EE7EC">
            <w:pPr>
              <w:spacing w:line="14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Katarina Klarić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3C042" w14:textId="2A7C0C49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2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4F459" w14:textId="0B7BBCC2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70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</w:tr>
      <w:tr w:rsidR="660EE7EC" w14:paraId="0EDEF349" w14:textId="77777777" w:rsidTr="660EE7EC">
        <w:trPr>
          <w:trHeight w:val="300"/>
        </w:trPr>
        <w:tc>
          <w:tcPr>
            <w:tcW w:w="171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1A99259" w14:textId="77777777" w:rsidR="0029609D" w:rsidRDefault="0029609D"/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840D7" w14:textId="19686B7A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8. c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DA58A" w14:textId="3789E2C9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18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D6C83" w14:textId="783FD115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EC2B4" w14:textId="57B5B687" w:rsidR="660EE7EC" w:rsidRDefault="660EE7EC" w:rsidP="660EE7EC">
            <w:pPr>
              <w:spacing w:line="276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Jasminka Matić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6A92" w14:textId="0E15E3AF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2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16C4" w14:textId="2F7FE3EA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70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</w:tr>
      <w:tr w:rsidR="660EE7EC" w14:paraId="5F33E6E2" w14:textId="77777777" w:rsidTr="660EE7EC">
        <w:trPr>
          <w:trHeight w:val="300"/>
        </w:trPr>
        <w:tc>
          <w:tcPr>
            <w:tcW w:w="171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5EDF0A" w14:textId="77777777" w:rsidR="0029609D" w:rsidRDefault="0029609D"/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B18D0" w14:textId="11164FCE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  <w:lang w:val="en-US"/>
              </w:rPr>
              <w:t>8.d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DFABA" w14:textId="3F7C897B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21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B3549" w14:textId="4F3C90C0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18FF8" w14:textId="3E8B4F97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Katarina Klarić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9AF52" w14:textId="7D76EC84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2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ECB3A" w14:textId="27DD3263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70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</w:tr>
      <w:tr w:rsidR="660EE7EC" w14:paraId="75C54648" w14:textId="77777777" w:rsidTr="660EE7EC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16B5F" w14:textId="20FC2ED8" w:rsidR="660EE7EC" w:rsidRDefault="660EE7EC" w:rsidP="660EE7EC">
            <w:pPr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UKUPNO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  <w:p w14:paraId="1EFD2552" w14:textId="4AD50757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5. – 8.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D41B2" w14:textId="72917CAF" w:rsidR="660EE7EC" w:rsidRDefault="660EE7EC" w:rsidP="660EE7EC">
            <w:pPr>
              <w:spacing w:line="0" w:lineRule="atLeast"/>
              <w:rPr>
                <w:rFonts w:ascii="Cambria" w:eastAsia="Cambria" w:hAnsi="Cambria" w:cs="Cambria"/>
              </w:rPr>
            </w:pPr>
            <w:r w:rsidRPr="660EE7EC">
              <w:rPr>
                <w:rFonts w:ascii="Cambria" w:eastAsia="Cambria" w:hAnsi="Cambria" w:cs="Cambria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921E8" w14:textId="0C64FDFC" w:rsidR="660EE7EC" w:rsidRDefault="660EE7EC" w:rsidP="660EE7EC">
            <w:pPr>
              <w:spacing w:line="0" w:lineRule="atLeast"/>
              <w:rPr>
                <w:rFonts w:ascii="Cambria" w:eastAsia="Cambria" w:hAnsi="Cambria" w:cs="Cambria"/>
              </w:rPr>
            </w:pPr>
            <w:r w:rsidRPr="660EE7EC">
              <w:rPr>
                <w:rFonts w:ascii="Cambria" w:eastAsia="Cambria" w:hAnsi="Cambria" w:cs="Cambria"/>
              </w:rPr>
              <w:t> </w:t>
            </w:r>
            <w:r w:rsidR="2458BD93" w:rsidRPr="660EE7EC">
              <w:rPr>
                <w:rFonts w:ascii="Cambria" w:eastAsia="Cambria" w:hAnsi="Cambria" w:cs="Cambria"/>
              </w:rPr>
              <w:t>289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788B" w14:textId="579043B2" w:rsidR="660EE7EC" w:rsidRDefault="660EE7EC" w:rsidP="660EE7EC">
            <w:pPr>
              <w:spacing w:line="0" w:lineRule="atLeast"/>
              <w:rPr>
                <w:rFonts w:ascii="Cambria" w:eastAsia="Cambria" w:hAnsi="Cambria" w:cs="Cambria"/>
              </w:rPr>
            </w:pPr>
            <w:r w:rsidRPr="660EE7EC">
              <w:rPr>
                <w:rFonts w:ascii="Cambria" w:eastAsia="Cambria" w:hAnsi="Cambria" w:cs="Cambria"/>
              </w:rPr>
              <w:t> </w:t>
            </w:r>
            <w:r w:rsidR="7AE37722" w:rsidRPr="660EE7EC">
              <w:rPr>
                <w:rFonts w:ascii="Cambria" w:eastAsia="Cambria" w:hAnsi="Cambria" w:cs="Cambria"/>
              </w:rPr>
              <w:t>16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E568A" w14:textId="52B19206" w:rsidR="660EE7EC" w:rsidRDefault="660EE7EC" w:rsidP="660EE7EC">
            <w:pPr>
              <w:spacing w:line="0" w:lineRule="atLeast"/>
              <w:rPr>
                <w:rFonts w:ascii="Cambria" w:eastAsia="Cambria" w:hAnsi="Cambria" w:cs="Cambria"/>
              </w:rPr>
            </w:pPr>
            <w:r w:rsidRPr="660EE7EC">
              <w:rPr>
                <w:rFonts w:ascii="Cambria" w:eastAsia="Cambria" w:hAnsi="Cambria" w:cs="Cambria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954CB" w14:textId="447F8A1E" w:rsidR="660EE7EC" w:rsidRDefault="660EE7EC" w:rsidP="660EE7EC">
            <w:pPr>
              <w:spacing w:line="0" w:lineRule="atLeast"/>
              <w:rPr>
                <w:rFonts w:ascii="Cambria" w:eastAsia="Cambria" w:hAnsi="Cambria" w:cs="Cambria"/>
              </w:rPr>
            </w:pPr>
            <w:r w:rsidRPr="660EE7EC">
              <w:rPr>
                <w:rFonts w:ascii="Cambria" w:eastAsia="Cambria" w:hAnsi="Cambria" w:cs="Cambria"/>
              </w:rPr>
              <w:t> </w:t>
            </w:r>
            <w:r w:rsidR="0829E3A1" w:rsidRPr="660EE7EC">
              <w:rPr>
                <w:rFonts w:ascii="Cambria" w:eastAsia="Cambria" w:hAnsi="Cambria" w:cs="Cambria"/>
              </w:rPr>
              <w:t>32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F255" w14:textId="4559C56B" w:rsidR="660EE7EC" w:rsidRDefault="660EE7EC" w:rsidP="660EE7EC">
            <w:pPr>
              <w:spacing w:line="0" w:lineRule="atLeast"/>
              <w:rPr>
                <w:rFonts w:ascii="Cambria" w:eastAsia="Cambria" w:hAnsi="Cambria" w:cs="Cambria"/>
              </w:rPr>
            </w:pPr>
            <w:r w:rsidRPr="660EE7EC">
              <w:rPr>
                <w:rFonts w:ascii="Cambria" w:eastAsia="Cambria" w:hAnsi="Cambria" w:cs="Cambria"/>
              </w:rPr>
              <w:t> </w:t>
            </w:r>
            <w:r w:rsidR="0CE4BD66" w:rsidRPr="660EE7EC">
              <w:rPr>
                <w:rFonts w:ascii="Cambria" w:eastAsia="Cambria" w:hAnsi="Cambria" w:cs="Cambria"/>
              </w:rPr>
              <w:t>2240</w:t>
            </w:r>
          </w:p>
        </w:tc>
      </w:tr>
      <w:tr w:rsidR="660EE7EC" w14:paraId="56D368F8" w14:textId="77777777" w:rsidTr="660EE7EC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1E52" w14:textId="238BDFE6" w:rsidR="660EE7EC" w:rsidRDefault="660EE7EC" w:rsidP="660EE7EC">
            <w:pPr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UKUPNO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  <w:p w14:paraId="0C9E264A" w14:textId="6C2C7D76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</w:rPr>
            </w:pPr>
            <w:r w:rsidRPr="660EE7EC">
              <w:rPr>
                <w:rFonts w:ascii="Segoe UI" w:eastAsia="Segoe UI" w:hAnsi="Segoe UI" w:cs="Segoe UI"/>
                <w:i/>
                <w:iCs/>
              </w:rPr>
              <w:t>1. – 8.</w:t>
            </w:r>
            <w:r w:rsidRPr="660EE7EC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2DB7B" w14:textId="0450BE69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B6FE9" w14:textId="13492112" w:rsidR="660EE7EC" w:rsidRDefault="660EE7EC" w:rsidP="660EE7EC">
            <w:pPr>
              <w:spacing w:line="0" w:lineRule="atLeast"/>
              <w:rPr>
                <w:rFonts w:ascii="Cambria" w:eastAsia="Cambria" w:hAnsi="Cambria" w:cs="Cambria"/>
              </w:rPr>
            </w:pPr>
            <w:r w:rsidRPr="660EE7EC">
              <w:rPr>
                <w:rFonts w:ascii="Cambria" w:eastAsia="Cambria" w:hAnsi="Cambria" w:cs="Cambria"/>
              </w:rPr>
              <w:t> </w:t>
            </w:r>
            <w:r w:rsidR="72E2DA21" w:rsidRPr="660EE7EC">
              <w:rPr>
                <w:rFonts w:ascii="Cambria" w:eastAsia="Cambria" w:hAnsi="Cambria" w:cs="Cambria"/>
              </w:rPr>
              <w:t>581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B795C" w14:textId="726C789E" w:rsidR="660EE7EC" w:rsidRDefault="660EE7EC" w:rsidP="660EE7EC">
            <w:pPr>
              <w:spacing w:line="0" w:lineRule="atLeast"/>
              <w:rPr>
                <w:rFonts w:ascii="Cambria" w:eastAsia="Cambria" w:hAnsi="Cambria" w:cs="Cambria"/>
              </w:rPr>
            </w:pPr>
            <w:r w:rsidRPr="660EE7EC">
              <w:rPr>
                <w:rFonts w:ascii="Cambria" w:eastAsia="Cambria" w:hAnsi="Cambria" w:cs="Cambria"/>
              </w:rPr>
              <w:t> </w:t>
            </w:r>
            <w:r w:rsidR="0C82DFC2" w:rsidRPr="660EE7EC">
              <w:rPr>
                <w:rFonts w:ascii="Cambria" w:eastAsia="Cambria" w:hAnsi="Cambria" w:cs="Cambria"/>
              </w:rPr>
              <w:t>31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6B984" w14:textId="2061B47B" w:rsidR="660EE7EC" w:rsidRDefault="660EE7EC" w:rsidP="660EE7EC">
            <w:pPr>
              <w:spacing w:line="0" w:lineRule="atLeast"/>
              <w:rPr>
                <w:rFonts w:ascii="Cambria" w:eastAsia="Cambria" w:hAnsi="Cambria" w:cs="Cambria"/>
              </w:rPr>
            </w:pPr>
            <w:r w:rsidRPr="660EE7EC">
              <w:rPr>
                <w:rFonts w:ascii="Cambria" w:eastAsia="Cambria" w:hAnsi="Cambria" w:cs="Cambria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17B1" w14:textId="5DAFC50A" w:rsidR="660EE7EC" w:rsidRDefault="660EE7EC" w:rsidP="660EE7EC">
            <w:pPr>
              <w:spacing w:line="0" w:lineRule="atLeast"/>
              <w:rPr>
                <w:rFonts w:ascii="Cambria" w:eastAsia="Cambria" w:hAnsi="Cambria" w:cs="Cambria"/>
              </w:rPr>
            </w:pPr>
            <w:r w:rsidRPr="660EE7EC">
              <w:rPr>
                <w:rFonts w:ascii="Cambria" w:eastAsia="Cambria" w:hAnsi="Cambria" w:cs="Cambria"/>
              </w:rPr>
              <w:t> </w:t>
            </w:r>
            <w:r w:rsidR="4E42F2CA" w:rsidRPr="660EE7EC">
              <w:rPr>
                <w:rFonts w:ascii="Cambria" w:eastAsia="Cambria" w:hAnsi="Cambria" w:cs="Cambria"/>
              </w:rPr>
              <w:t>66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8C067" w14:textId="2F4378E2" w:rsidR="660EE7EC" w:rsidRDefault="660EE7EC" w:rsidP="660EE7EC">
            <w:pPr>
              <w:spacing w:line="0" w:lineRule="atLeast"/>
              <w:rPr>
                <w:rFonts w:ascii="Cambria" w:eastAsia="Cambria" w:hAnsi="Cambria" w:cs="Cambria"/>
              </w:rPr>
            </w:pPr>
            <w:r w:rsidRPr="660EE7EC">
              <w:rPr>
                <w:rFonts w:ascii="Cambria" w:eastAsia="Cambria" w:hAnsi="Cambria" w:cs="Cambria"/>
              </w:rPr>
              <w:t> </w:t>
            </w:r>
            <w:r w:rsidR="24F06F98" w:rsidRPr="660EE7EC">
              <w:rPr>
                <w:rFonts w:ascii="Cambria" w:eastAsia="Cambria" w:hAnsi="Cambria" w:cs="Cambria"/>
              </w:rPr>
              <w:t>4620</w:t>
            </w:r>
          </w:p>
        </w:tc>
      </w:tr>
    </w:tbl>
    <w:p w14:paraId="06780130" w14:textId="44ACCEC6" w:rsidR="0029609D" w:rsidRDefault="0029609D">
      <w:pPr>
        <w:rPr>
          <w:color w:val="FF0000"/>
        </w:rPr>
      </w:pPr>
    </w:p>
    <w:p w14:paraId="0E474E68" w14:textId="60C9271D" w:rsidR="0029609D" w:rsidRDefault="0029609D">
      <w:pPr>
        <w:rPr>
          <w:color w:val="FF0000"/>
        </w:rPr>
      </w:pPr>
    </w:p>
    <w:p w14:paraId="1E8843BA" w14:textId="2DF91756" w:rsidR="660EE7EC" w:rsidRDefault="660EE7EC" w:rsidP="660EE7EC">
      <w:pPr>
        <w:rPr>
          <w:color w:val="FF0000"/>
        </w:rPr>
      </w:pPr>
    </w:p>
    <w:p w14:paraId="1C85BB05" w14:textId="4BAA23F5" w:rsidR="660EE7EC" w:rsidRDefault="660EE7EC" w:rsidP="660EE7EC">
      <w:pPr>
        <w:rPr>
          <w:color w:val="FF0000"/>
        </w:rPr>
      </w:pPr>
    </w:p>
    <w:p w14:paraId="07ABEE50" w14:textId="75AD2E88" w:rsidR="660EE7EC" w:rsidRDefault="660EE7EC" w:rsidP="660EE7EC">
      <w:pPr>
        <w:rPr>
          <w:color w:val="FF0000"/>
        </w:rPr>
      </w:pPr>
    </w:p>
    <w:p w14:paraId="79246ECF" w14:textId="49B7E51C" w:rsidR="660EE7EC" w:rsidRDefault="660EE7EC" w:rsidP="660EE7EC">
      <w:pPr>
        <w:rPr>
          <w:color w:val="FF0000"/>
        </w:rPr>
      </w:pPr>
    </w:p>
    <w:p w14:paraId="402C857A" w14:textId="21C069C3" w:rsidR="660EE7EC" w:rsidRDefault="660EE7EC" w:rsidP="660EE7EC">
      <w:pPr>
        <w:rPr>
          <w:color w:val="FF0000"/>
        </w:rPr>
      </w:pPr>
    </w:p>
    <w:p w14:paraId="134674EB" w14:textId="77777777" w:rsidR="0029609D" w:rsidRDefault="660EE7EC">
      <w:pPr>
        <w:pStyle w:val="Naslov3"/>
        <w:rPr>
          <w:rStyle w:val="ListLabel1"/>
        </w:rPr>
      </w:pPr>
      <w:bookmarkStart w:id="66" w:name="_Toc178335602"/>
      <w:r w:rsidRPr="660EE7EC">
        <w:rPr>
          <w:rStyle w:val="ListLabel1"/>
        </w:rPr>
        <w:t>4.2.1.2. Tjedni i godišnji broj nastavnih sati izborne nastave Njemačkoga jezika</w:t>
      </w:r>
      <w:bookmarkEnd w:id="66"/>
    </w:p>
    <w:p w14:paraId="679ACA6C" w14:textId="7E86DC1D" w:rsidR="660EE7EC" w:rsidRDefault="660EE7EC" w:rsidP="660EE7EC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0"/>
        <w:gridCol w:w="1380"/>
        <w:gridCol w:w="1275"/>
        <w:gridCol w:w="1260"/>
        <w:gridCol w:w="1290"/>
        <w:gridCol w:w="1275"/>
        <w:gridCol w:w="1275"/>
      </w:tblGrid>
      <w:tr w:rsidR="660EE7EC" w14:paraId="4B8C132C" w14:textId="77777777" w:rsidTr="660EE7EC">
        <w:trPr>
          <w:trHeight w:val="300"/>
        </w:trPr>
        <w:tc>
          <w:tcPr>
            <w:tcW w:w="12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8AD20" w14:textId="4C66CFD4" w:rsidR="660EE7EC" w:rsidRDefault="660EE7EC" w:rsidP="660EE7EC">
            <w:pPr>
              <w:ind w:left="105" w:right="105"/>
            </w:pPr>
            <w:r w:rsidRPr="660EE7EC">
              <w:rPr>
                <w:b/>
                <w:bCs/>
                <w:i/>
                <w:iCs/>
              </w:rPr>
              <w:t>Njemački jezik</w:t>
            </w:r>
            <w:r w:rsidRPr="660EE7EC">
              <w:t> </w:t>
            </w:r>
          </w:p>
        </w:tc>
        <w:tc>
          <w:tcPr>
            <w:tcW w:w="13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B412" w14:textId="7D509A39" w:rsidR="660EE7EC" w:rsidRDefault="660EE7EC" w:rsidP="660EE7EC">
            <w:r w:rsidRPr="660EE7EC">
              <w:rPr>
                <w:b/>
                <w:bCs/>
                <w:i/>
                <w:iCs/>
              </w:rPr>
              <w:t>Razred</w:t>
            </w:r>
            <w:r w:rsidRPr="660EE7EC">
              <w:t> /grupa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D071E" w14:textId="4EC78891" w:rsidR="660EE7EC" w:rsidRDefault="660EE7EC" w:rsidP="660EE7EC">
            <w:r w:rsidRPr="660EE7EC">
              <w:rPr>
                <w:b/>
                <w:bCs/>
                <w:i/>
                <w:iCs/>
              </w:rPr>
              <w:t>Broj učenika</w:t>
            </w:r>
            <w:r w:rsidRPr="660EE7EC">
              <w:t> 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C96E" w14:textId="69D194A7" w:rsidR="660EE7EC" w:rsidRDefault="660EE7EC" w:rsidP="660EE7EC">
            <w:r w:rsidRPr="660EE7EC">
              <w:rPr>
                <w:b/>
                <w:bCs/>
                <w:i/>
                <w:iCs/>
              </w:rPr>
              <w:t>Broj grupa</w:t>
            </w:r>
            <w:r w:rsidRPr="660EE7EC">
              <w:t> </w:t>
            </w:r>
          </w:p>
        </w:tc>
        <w:tc>
          <w:tcPr>
            <w:tcW w:w="12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A0EA" w14:textId="5961E9D4" w:rsidR="660EE7EC" w:rsidRDefault="660EE7EC" w:rsidP="660EE7EC">
            <w:r w:rsidRPr="660EE7EC">
              <w:rPr>
                <w:b/>
                <w:bCs/>
                <w:i/>
                <w:iCs/>
              </w:rPr>
              <w:t>Izvršitelj programa</w:t>
            </w:r>
            <w:r w:rsidRPr="660EE7EC">
              <w:t> </w:t>
            </w:r>
          </w:p>
        </w:tc>
        <w:tc>
          <w:tcPr>
            <w:tcW w:w="2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A8D0" w14:textId="20B311AF" w:rsidR="660EE7EC" w:rsidRDefault="660EE7EC" w:rsidP="660EE7EC">
            <w:pPr>
              <w:jc w:val="center"/>
            </w:pPr>
            <w:r w:rsidRPr="660EE7EC">
              <w:rPr>
                <w:b/>
                <w:bCs/>
                <w:i/>
                <w:iCs/>
              </w:rPr>
              <w:t>Planirano sati</w:t>
            </w:r>
            <w:r w:rsidRPr="660EE7EC">
              <w:t> </w:t>
            </w:r>
          </w:p>
        </w:tc>
      </w:tr>
      <w:tr w:rsidR="660EE7EC" w14:paraId="3CAD3210" w14:textId="77777777" w:rsidTr="660EE7EC">
        <w:trPr>
          <w:trHeight w:val="300"/>
        </w:trPr>
        <w:tc>
          <w:tcPr>
            <w:tcW w:w="129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009BB8E" w14:textId="77777777" w:rsidR="0029609D" w:rsidRDefault="0029609D"/>
        </w:tc>
        <w:tc>
          <w:tcPr>
            <w:tcW w:w="138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C6A2E8" w14:textId="77777777" w:rsidR="0029609D" w:rsidRDefault="0029609D"/>
        </w:tc>
        <w:tc>
          <w:tcPr>
            <w:tcW w:w="127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E4D75C" w14:textId="77777777" w:rsidR="0029609D" w:rsidRDefault="0029609D"/>
        </w:tc>
        <w:tc>
          <w:tcPr>
            <w:tcW w:w="126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E95E16" w14:textId="77777777" w:rsidR="0029609D" w:rsidRDefault="0029609D"/>
        </w:tc>
        <w:tc>
          <w:tcPr>
            <w:tcW w:w="129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646CCE" w14:textId="77777777" w:rsidR="0029609D" w:rsidRDefault="0029609D"/>
        </w:tc>
        <w:tc>
          <w:tcPr>
            <w:tcW w:w="2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AD00" w14:textId="06C7C926" w:rsidR="660EE7EC" w:rsidRDefault="660EE7EC" w:rsidP="660EE7EC">
            <w:pPr>
              <w:jc w:val="center"/>
            </w:pPr>
            <w:r w:rsidRPr="660EE7EC">
              <w:rPr>
                <w:b/>
                <w:bCs/>
                <w:i/>
                <w:iCs/>
              </w:rPr>
              <w:t>T                    G</w:t>
            </w:r>
            <w:r w:rsidRPr="660EE7EC">
              <w:t> </w:t>
            </w:r>
          </w:p>
        </w:tc>
      </w:tr>
      <w:tr w:rsidR="660EE7EC" w14:paraId="1F30CC9A" w14:textId="77777777" w:rsidTr="660EE7EC">
        <w:trPr>
          <w:trHeight w:val="300"/>
        </w:trPr>
        <w:tc>
          <w:tcPr>
            <w:tcW w:w="129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92BA5DA" w14:textId="77777777" w:rsidR="0029609D" w:rsidRDefault="0029609D"/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05E3" w14:textId="50275967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4.a,4.b,4.d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A9E6" w14:textId="5EA2B152" w:rsidR="660EE7EC" w:rsidRDefault="660EE7EC" w:rsidP="660EE7EC">
            <w:pPr>
              <w:spacing w:line="0" w:lineRule="atLeast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8+4+9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603B" w14:textId="7060C001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4784C" w14:textId="67A37633" w:rsidR="660EE7EC" w:rsidRDefault="660EE7EC" w:rsidP="660EE7EC">
            <w:pPr>
              <w:spacing w:line="0" w:lineRule="atLeast"/>
            </w:pPr>
            <w:r w:rsidRPr="660EE7EC">
              <w:rPr>
                <w:b/>
                <w:bCs/>
                <w:i/>
                <w:iCs/>
              </w:rPr>
              <w:t>Nikolina Vuković</w:t>
            </w:r>
            <w:r w:rsidRPr="660EE7EC"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18C56" w14:textId="1AFD5531" w:rsidR="660EE7EC" w:rsidRDefault="660EE7EC" w:rsidP="660EE7EC">
            <w:pPr>
              <w:spacing w:line="0" w:lineRule="atLeast"/>
              <w:jc w:val="center"/>
            </w:pPr>
            <w:r w:rsidRPr="660EE7EC">
              <w:rPr>
                <w:b/>
                <w:bCs/>
                <w:i/>
                <w:iCs/>
              </w:rPr>
              <w:t>2</w:t>
            </w:r>
            <w:r w:rsidRPr="660EE7EC"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456B" w14:textId="08DAB5A6" w:rsidR="660EE7EC" w:rsidRDefault="660EE7EC" w:rsidP="660EE7EC">
            <w:pPr>
              <w:spacing w:line="0" w:lineRule="atLeast"/>
              <w:jc w:val="center"/>
            </w:pPr>
            <w:r w:rsidRPr="660EE7EC">
              <w:rPr>
                <w:b/>
                <w:bCs/>
                <w:i/>
                <w:iCs/>
              </w:rPr>
              <w:t>70</w:t>
            </w:r>
            <w:r w:rsidRPr="660EE7EC">
              <w:t> </w:t>
            </w:r>
          </w:p>
        </w:tc>
      </w:tr>
      <w:tr w:rsidR="660EE7EC" w14:paraId="7F82FAA2" w14:textId="77777777" w:rsidTr="660EE7EC">
        <w:trPr>
          <w:trHeight w:val="300"/>
        </w:trPr>
        <w:tc>
          <w:tcPr>
            <w:tcW w:w="129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51AB203" w14:textId="77777777" w:rsidR="0029609D" w:rsidRDefault="0029609D"/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F6AC3" w14:textId="29C45576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6.a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5AE6E" w14:textId="049D66B7" w:rsidR="660EE7EC" w:rsidRDefault="660EE7EC" w:rsidP="660EE7EC">
            <w:pPr>
              <w:spacing w:line="0" w:lineRule="atLeast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C82C1" w14:textId="17EBAACF" w:rsidR="660EE7EC" w:rsidRDefault="660EE7EC" w:rsidP="660EE7EC">
            <w:pPr>
              <w:spacing w:line="0" w:lineRule="atLeast"/>
            </w:pPr>
            <w:r w:rsidRPr="660EE7EC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04790" w14:textId="42E2489B" w:rsidR="660EE7EC" w:rsidRDefault="660EE7EC" w:rsidP="660EE7EC">
            <w:pPr>
              <w:spacing w:line="0" w:lineRule="atLeast"/>
            </w:pPr>
            <w:r w:rsidRPr="660EE7EC">
              <w:rPr>
                <w:b/>
                <w:bCs/>
                <w:i/>
                <w:iCs/>
              </w:rPr>
              <w:t>Nikolina Vuković</w:t>
            </w:r>
            <w:r w:rsidRPr="660EE7EC"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9A24B" w14:textId="10765CF8" w:rsidR="660EE7EC" w:rsidRDefault="660EE7EC" w:rsidP="660EE7EC">
            <w:pPr>
              <w:spacing w:line="0" w:lineRule="atLeast"/>
              <w:jc w:val="center"/>
            </w:pPr>
            <w:r w:rsidRPr="660EE7EC">
              <w:rPr>
                <w:b/>
                <w:bCs/>
                <w:i/>
                <w:iCs/>
              </w:rPr>
              <w:t>2</w:t>
            </w:r>
            <w:r w:rsidRPr="660EE7EC"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17071" w14:textId="28273952" w:rsidR="660EE7EC" w:rsidRDefault="660EE7EC" w:rsidP="660EE7EC">
            <w:pPr>
              <w:spacing w:line="0" w:lineRule="atLeast"/>
              <w:jc w:val="center"/>
            </w:pPr>
            <w:r w:rsidRPr="660EE7EC">
              <w:rPr>
                <w:b/>
                <w:bCs/>
                <w:i/>
                <w:iCs/>
              </w:rPr>
              <w:t>70</w:t>
            </w:r>
            <w:r w:rsidRPr="660EE7EC">
              <w:t> </w:t>
            </w:r>
          </w:p>
        </w:tc>
      </w:tr>
      <w:tr w:rsidR="660EE7EC" w14:paraId="6922D756" w14:textId="77777777" w:rsidTr="660EE7EC">
        <w:trPr>
          <w:trHeight w:val="300"/>
        </w:trPr>
        <w:tc>
          <w:tcPr>
            <w:tcW w:w="129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A1BD4D8" w14:textId="77777777" w:rsidR="0029609D" w:rsidRDefault="0029609D"/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74EE2" w14:textId="1ED9EBF0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4.c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D336" w14:textId="5A6B86F4" w:rsidR="660EE7EC" w:rsidRDefault="660EE7EC" w:rsidP="660EE7EC">
            <w:pPr>
              <w:spacing w:line="0" w:lineRule="atLeast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2D67" w14:textId="4B539522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252B5" w14:textId="254CDF10" w:rsidR="660EE7EC" w:rsidRDefault="660EE7EC" w:rsidP="660EE7EC">
            <w:pPr>
              <w:spacing w:line="0" w:lineRule="atLeast"/>
            </w:pPr>
            <w:r w:rsidRPr="660EE7EC">
              <w:rPr>
                <w:b/>
                <w:bCs/>
                <w:i/>
                <w:iCs/>
              </w:rPr>
              <w:t>Nikolina Vuković</w:t>
            </w:r>
            <w:r w:rsidRPr="660EE7EC"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23B4F" w14:textId="4FB3292B" w:rsidR="660EE7EC" w:rsidRDefault="660EE7EC" w:rsidP="660EE7EC">
            <w:pPr>
              <w:spacing w:line="0" w:lineRule="atLeast"/>
              <w:jc w:val="center"/>
            </w:pPr>
            <w:r w:rsidRPr="660EE7EC">
              <w:rPr>
                <w:b/>
                <w:bCs/>
                <w:i/>
                <w:iCs/>
              </w:rPr>
              <w:t>2</w:t>
            </w:r>
            <w:r w:rsidRPr="660EE7EC"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6D6A0" w14:textId="14B2BC81" w:rsidR="660EE7EC" w:rsidRDefault="660EE7EC" w:rsidP="660EE7EC">
            <w:pPr>
              <w:spacing w:line="0" w:lineRule="atLeast"/>
              <w:jc w:val="center"/>
            </w:pPr>
            <w:r w:rsidRPr="660EE7EC">
              <w:rPr>
                <w:b/>
                <w:bCs/>
                <w:i/>
                <w:iCs/>
              </w:rPr>
              <w:t>70</w:t>
            </w:r>
            <w:r w:rsidRPr="660EE7EC">
              <w:t> </w:t>
            </w:r>
          </w:p>
        </w:tc>
      </w:tr>
      <w:tr w:rsidR="660EE7EC" w14:paraId="41B0245D" w14:textId="77777777" w:rsidTr="660EE7EC">
        <w:trPr>
          <w:trHeight w:val="300"/>
        </w:trPr>
        <w:tc>
          <w:tcPr>
            <w:tcW w:w="129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CCA68E9" w14:textId="77777777" w:rsidR="0029609D" w:rsidRDefault="0029609D"/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1E3E1" w14:textId="06845CE6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7.d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51259" w14:textId="16D1B7DE" w:rsidR="660EE7EC" w:rsidRDefault="660EE7EC" w:rsidP="660EE7EC">
            <w:pPr>
              <w:spacing w:line="0" w:lineRule="atLeast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1D43" w14:textId="614FFE1F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5EAE9" w14:textId="47D35C69" w:rsidR="660EE7EC" w:rsidRDefault="660EE7EC" w:rsidP="660EE7EC">
            <w:pPr>
              <w:spacing w:line="0" w:lineRule="atLeast"/>
            </w:pPr>
            <w:r w:rsidRPr="660EE7EC">
              <w:rPr>
                <w:b/>
                <w:bCs/>
                <w:i/>
                <w:iCs/>
              </w:rPr>
              <w:t>Nikolina Vuković</w:t>
            </w:r>
            <w:r w:rsidRPr="660EE7EC"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4F617" w14:textId="250D7E65" w:rsidR="660EE7EC" w:rsidRDefault="660EE7EC" w:rsidP="660EE7EC">
            <w:pPr>
              <w:spacing w:line="0" w:lineRule="atLeast"/>
              <w:jc w:val="center"/>
            </w:pPr>
            <w:r w:rsidRPr="660EE7EC">
              <w:rPr>
                <w:b/>
                <w:bCs/>
                <w:i/>
                <w:iCs/>
              </w:rPr>
              <w:t>2</w:t>
            </w:r>
            <w:r w:rsidRPr="660EE7EC"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CF279" w14:textId="217F123C" w:rsidR="660EE7EC" w:rsidRDefault="660EE7EC" w:rsidP="660EE7EC">
            <w:pPr>
              <w:spacing w:line="0" w:lineRule="atLeast"/>
              <w:jc w:val="center"/>
            </w:pPr>
            <w:r w:rsidRPr="660EE7EC">
              <w:rPr>
                <w:b/>
                <w:bCs/>
                <w:i/>
                <w:iCs/>
              </w:rPr>
              <w:t>70</w:t>
            </w:r>
            <w:r w:rsidRPr="660EE7EC">
              <w:t> </w:t>
            </w:r>
          </w:p>
        </w:tc>
      </w:tr>
      <w:tr w:rsidR="660EE7EC" w14:paraId="2EC4D7FC" w14:textId="77777777" w:rsidTr="660EE7EC">
        <w:trPr>
          <w:trHeight w:val="300"/>
        </w:trPr>
        <w:tc>
          <w:tcPr>
            <w:tcW w:w="129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1B3ACC2" w14:textId="77777777" w:rsidR="0029609D" w:rsidRDefault="0029609D"/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2A4B" w14:textId="373EAC10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 xml:space="preserve">8.d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7437" w14:textId="7CB33B9B" w:rsidR="660EE7EC" w:rsidRDefault="660EE7EC" w:rsidP="660EE7EC">
            <w:pPr>
              <w:spacing w:line="0" w:lineRule="atLeast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47DE" w14:textId="2552D048" w:rsidR="660EE7EC" w:rsidRDefault="660EE7EC" w:rsidP="660EE7EC">
            <w:pPr>
              <w:spacing w:line="0" w:lineRule="atLeast"/>
            </w:pPr>
            <w:r w:rsidRPr="660EE7EC">
              <w:t> 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32C7A" w14:textId="1230158F" w:rsidR="660EE7EC" w:rsidRDefault="660EE7EC" w:rsidP="660EE7EC">
            <w:pPr>
              <w:spacing w:line="0" w:lineRule="atLeast"/>
            </w:pPr>
            <w:r w:rsidRPr="660EE7EC">
              <w:t> Nikolina Vuković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4120F" w14:textId="47BE5B57" w:rsidR="660EE7EC" w:rsidRDefault="660EE7EC" w:rsidP="660EE7EC">
            <w:pPr>
              <w:spacing w:line="0" w:lineRule="atLeast"/>
              <w:jc w:val="center"/>
            </w:pPr>
            <w:r w:rsidRPr="660EE7EC"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528B1" w14:textId="355D2264" w:rsidR="660EE7EC" w:rsidRDefault="660EE7EC" w:rsidP="660EE7EC">
            <w:pPr>
              <w:spacing w:line="0" w:lineRule="atLeast"/>
              <w:jc w:val="center"/>
            </w:pPr>
            <w:r w:rsidRPr="660EE7EC">
              <w:t>70 </w:t>
            </w:r>
          </w:p>
        </w:tc>
      </w:tr>
      <w:tr w:rsidR="660EE7EC" w14:paraId="2D9EB75A" w14:textId="77777777" w:rsidTr="660EE7EC">
        <w:trPr>
          <w:trHeight w:val="300"/>
        </w:trPr>
        <w:tc>
          <w:tcPr>
            <w:tcW w:w="129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106EF8E" w14:textId="77777777" w:rsidR="0029609D" w:rsidRDefault="0029609D"/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15C9" w14:textId="48B990C1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5.b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C828C" w14:textId="24CDA952" w:rsidR="660EE7EC" w:rsidRDefault="660EE7EC" w:rsidP="660EE7EC">
            <w:pPr>
              <w:spacing w:line="0" w:lineRule="atLeast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CB334" w14:textId="58194B18" w:rsidR="660EE7EC" w:rsidRDefault="660EE7EC" w:rsidP="660EE7EC">
            <w:pPr>
              <w:spacing w:line="0" w:lineRule="atLeast"/>
            </w:pPr>
            <w:r w:rsidRPr="660EE7EC">
              <w:t> 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EE83E" w14:textId="10F747CB" w:rsidR="660EE7EC" w:rsidRDefault="660EE7EC" w:rsidP="660EE7EC">
            <w:pPr>
              <w:spacing w:line="0" w:lineRule="atLeast"/>
            </w:pPr>
            <w:r w:rsidRPr="660EE7EC">
              <w:rPr>
                <w:b/>
                <w:bCs/>
                <w:i/>
                <w:iCs/>
              </w:rPr>
              <w:t>Nikolina Vuković</w:t>
            </w:r>
            <w:r w:rsidRPr="660EE7EC"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1320F" w14:textId="61BF9440" w:rsidR="660EE7EC" w:rsidRDefault="660EE7EC" w:rsidP="660EE7EC">
            <w:pPr>
              <w:spacing w:line="0" w:lineRule="atLeast"/>
              <w:jc w:val="center"/>
            </w:pPr>
            <w:r w:rsidRPr="660EE7EC">
              <w:t> 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492D6" w14:textId="5D6C2ADF" w:rsidR="660EE7EC" w:rsidRDefault="660EE7EC" w:rsidP="660EE7EC">
            <w:pPr>
              <w:spacing w:line="0" w:lineRule="atLeast"/>
              <w:jc w:val="center"/>
            </w:pPr>
            <w:r w:rsidRPr="660EE7EC">
              <w:t>70 </w:t>
            </w:r>
          </w:p>
        </w:tc>
      </w:tr>
      <w:tr w:rsidR="660EE7EC" w14:paraId="46566DE4" w14:textId="77777777" w:rsidTr="660EE7EC">
        <w:trPr>
          <w:trHeight w:val="300"/>
        </w:trPr>
        <w:tc>
          <w:tcPr>
            <w:tcW w:w="129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AB1D35" w14:textId="77777777" w:rsidR="0029609D" w:rsidRDefault="0029609D"/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4008" w14:textId="5F874545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7.b</w:t>
            </w:r>
          </w:p>
          <w:p w14:paraId="013537C9" w14:textId="05DCCB33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4ACF" w14:textId="1EBB0917" w:rsidR="660EE7EC" w:rsidRDefault="660EE7EC" w:rsidP="660EE7EC">
            <w:pPr>
              <w:spacing w:line="0" w:lineRule="atLeast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2275F" w14:textId="63BE945A" w:rsidR="660EE7EC" w:rsidRDefault="660EE7EC" w:rsidP="660EE7EC">
            <w:pPr>
              <w:spacing w:line="0" w:lineRule="atLeast"/>
            </w:pPr>
            <w:r w:rsidRPr="660EE7EC">
              <w:t> 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DD07B" w14:textId="31DA1FAE" w:rsidR="660EE7EC" w:rsidRDefault="660EE7EC" w:rsidP="660EE7EC">
            <w:pPr>
              <w:spacing w:line="0" w:lineRule="atLeast"/>
            </w:pPr>
            <w:r w:rsidRPr="660EE7EC">
              <w:t>Nikolina Vuković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743D9" w14:textId="613ED51B" w:rsidR="660EE7EC" w:rsidRDefault="660EE7EC" w:rsidP="660EE7EC">
            <w:pPr>
              <w:spacing w:line="0" w:lineRule="atLeast"/>
              <w:jc w:val="center"/>
            </w:pPr>
            <w:r w:rsidRPr="660EE7EC"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78C1" w14:textId="69BE5616" w:rsidR="660EE7EC" w:rsidRDefault="660EE7EC" w:rsidP="660EE7EC">
            <w:pPr>
              <w:spacing w:line="0" w:lineRule="atLeast"/>
              <w:jc w:val="center"/>
            </w:pPr>
            <w:r w:rsidRPr="660EE7EC">
              <w:t>70</w:t>
            </w:r>
          </w:p>
        </w:tc>
      </w:tr>
      <w:tr w:rsidR="660EE7EC" w14:paraId="5E513A90" w14:textId="77777777" w:rsidTr="660EE7EC">
        <w:trPr>
          <w:trHeight w:val="300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1B2AB" w14:textId="4E265A90" w:rsidR="660EE7EC" w:rsidRDefault="660EE7EC" w:rsidP="660EE7EC">
            <w:pPr>
              <w:spacing w:after="200"/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3888" w14:textId="245F8022" w:rsidR="660EE7EC" w:rsidRDefault="660EE7EC" w:rsidP="660EE7EC">
            <w:pPr>
              <w:spacing w:after="200"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5.a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F2182" w14:textId="01DB67A5" w:rsidR="660EE7EC" w:rsidRDefault="660EE7EC" w:rsidP="660EE7EC">
            <w:pPr>
              <w:spacing w:after="200" w:line="0" w:lineRule="atLeast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69CE" w14:textId="3908AA08" w:rsidR="660EE7EC" w:rsidRDefault="660EE7EC" w:rsidP="660EE7EC">
            <w:pPr>
              <w:spacing w:after="200" w:line="0" w:lineRule="atLeast"/>
            </w:pPr>
            <w:r w:rsidRPr="660EE7EC">
              <w:t>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A4C79" w14:textId="25716007" w:rsidR="660EE7EC" w:rsidRDefault="660EE7EC" w:rsidP="660EE7EC">
            <w:pPr>
              <w:spacing w:line="0" w:lineRule="atLeast"/>
            </w:pPr>
            <w:r w:rsidRPr="660EE7EC">
              <w:t>Nikolina Vuković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DD70" w14:textId="5C5BB60E" w:rsidR="660EE7EC" w:rsidRDefault="660EE7EC" w:rsidP="660EE7EC">
            <w:pPr>
              <w:spacing w:after="200" w:line="0" w:lineRule="atLeast"/>
              <w:jc w:val="center"/>
            </w:pPr>
            <w:r w:rsidRPr="660EE7EC"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DCAB" w14:textId="23000169" w:rsidR="660EE7EC" w:rsidRDefault="660EE7EC" w:rsidP="660EE7EC">
            <w:pPr>
              <w:spacing w:after="200" w:line="0" w:lineRule="atLeast"/>
              <w:jc w:val="center"/>
            </w:pPr>
            <w:r w:rsidRPr="660EE7EC">
              <w:t>70</w:t>
            </w:r>
          </w:p>
        </w:tc>
      </w:tr>
      <w:tr w:rsidR="660EE7EC" w14:paraId="545C9158" w14:textId="77777777" w:rsidTr="660EE7EC">
        <w:trPr>
          <w:trHeight w:val="300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B60F7" w14:textId="50F21A15" w:rsidR="660EE7EC" w:rsidRDefault="660EE7EC" w:rsidP="660EE7EC">
            <w:pPr>
              <w:spacing w:after="200"/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594D9" w14:textId="247E1856" w:rsidR="660EE7EC" w:rsidRDefault="660EE7EC" w:rsidP="660EE7EC">
            <w:pPr>
              <w:spacing w:after="200"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5.c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54ACF" w14:textId="7BC66D22" w:rsidR="660EE7EC" w:rsidRDefault="660EE7EC" w:rsidP="660EE7EC">
            <w:pPr>
              <w:spacing w:after="200" w:line="0" w:lineRule="atLeast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945A" w14:textId="6459266D" w:rsidR="660EE7EC" w:rsidRDefault="660EE7EC" w:rsidP="660EE7EC">
            <w:pPr>
              <w:spacing w:after="200" w:line="0" w:lineRule="atLeast"/>
            </w:pPr>
            <w:r w:rsidRPr="660EE7EC">
              <w:t>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0FAD" w14:textId="7A5AD184" w:rsidR="660EE7EC" w:rsidRDefault="660EE7EC" w:rsidP="660EE7EC">
            <w:pPr>
              <w:spacing w:after="200" w:line="0" w:lineRule="atLeast"/>
            </w:pPr>
            <w:r w:rsidRPr="660EE7EC">
              <w:rPr>
                <w:b/>
                <w:bCs/>
                <w:i/>
                <w:iCs/>
              </w:rPr>
              <w:t xml:space="preserve">Nikolina Vuković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2B26A" w14:textId="47C2BBDF" w:rsidR="660EE7EC" w:rsidRDefault="660EE7EC" w:rsidP="660EE7EC">
            <w:pPr>
              <w:spacing w:after="200" w:line="0" w:lineRule="atLeast"/>
              <w:jc w:val="center"/>
            </w:pPr>
            <w:r w:rsidRPr="660EE7EC"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EE332" w14:textId="1C7150B6" w:rsidR="660EE7EC" w:rsidRDefault="660EE7EC" w:rsidP="660EE7EC">
            <w:pPr>
              <w:spacing w:after="200" w:line="0" w:lineRule="atLeast"/>
              <w:jc w:val="center"/>
            </w:pPr>
            <w:r w:rsidRPr="660EE7EC">
              <w:t>70</w:t>
            </w:r>
          </w:p>
        </w:tc>
      </w:tr>
      <w:tr w:rsidR="660EE7EC" w14:paraId="418720DF" w14:textId="77777777" w:rsidTr="660EE7EC">
        <w:trPr>
          <w:trHeight w:val="300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D2DC" w14:textId="03B77186" w:rsidR="660EE7EC" w:rsidRDefault="660EE7EC" w:rsidP="660EE7EC">
            <w:pPr>
              <w:spacing w:after="200"/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689F" w14:textId="64D9785A" w:rsidR="660EE7EC" w:rsidRDefault="660EE7EC" w:rsidP="660EE7EC">
            <w:pPr>
              <w:spacing w:after="200"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5.d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E29F9" w14:textId="6AD89FD2" w:rsidR="660EE7EC" w:rsidRDefault="660EE7EC" w:rsidP="660EE7EC">
            <w:pPr>
              <w:spacing w:after="200" w:line="0" w:lineRule="atLeast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625A" w14:textId="1C759910" w:rsidR="660EE7EC" w:rsidRDefault="660EE7EC" w:rsidP="660EE7EC">
            <w:pPr>
              <w:spacing w:after="200" w:line="0" w:lineRule="atLeast"/>
            </w:pPr>
            <w:r w:rsidRPr="660EE7EC">
              <w:t>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1549A" w14:textId="65EB7C07" w:rsidR="660EE7EC" w:rsidRDefault="660EE7EC" w:rsidP="660EE7EC">
            <w:pPr>
              <w:spacing w:after="200" w:line="0" w:lineRule="atLeast"/>
            </w:pPr>
            <w:r w:rsidRPr="660EE7EC">
              <w:rPr>
                <w:b/>
                <w:bCs/>
                <w:i/>
                <w:iCs/>
              </w:rPr>
              <w:t xml:space="preserve">Nikolina Vuković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2ED8E" w14:textId="40620BE1" w:rsidR="660EE7EC" w:rsidRDefault="660EE7EC" w:rsidP="660EE7EC">
            <w:pPr>
              <w:spacing w:after="200" w:line="0" w:lineRule="atLeast"/>
              <w:jc w:val="center"/>
            </w:pPr>
            <w:r w:rsidRPr="660EE7EC"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56811" w14:textId="386196FA" w:rsidR="660EE7EC" w:rsidRDefault="660EE7EC" w:rsidP="660EE7EC">
            <w:pPr>
              <w:spacing w:after="200" w:line="0" w:lineRule="atLeast"/>
              <w:jc w:val="center"/>
            </w:pPr>
            <w:r w:rsidRPr="660EE7EC">
              <w:t>70</w:t>
            </w:r>
          </w:p>
        </w:tc>
      </w:tr>
      <w:tr w:rsidR="660EE7EC" w14:paraId="23189FBA" w14:textId="77777777" w:rsidTr="660EE7EC">
        <w:trPr>
          <w:trHeight w:val="300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5A0F" w14:textId="35F82E36" w:rsidR="660EE7EC" w:rsidRDefault="660EE7EC" w:rsidP="660EE7EC">
            <w:pPr>
              <w:spacing w:after="200"/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D5E4" w14:textId="0ECEB29D" w:rsidR="660EE7EC" w:rsidRDefault="660EE7EC" w:rsidP="660EE7EC">
            <w:pPr>
              <w:spacing w:after="200"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6.b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7F582" w14:textId="1A52C90A" w:rsidR="660EE7EC" w:rsidRDefault="660EE7EC" w:rsidP="660EE7EC">
            <w:pPr>
              <w:spacing w:after="200" w:line="0" w:lineRule="atLeast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28CD8" w14:textId="072ED4FA" w:rsidR="660EE7EC" w:rsidRDefault="660EE7EC" w:rsidP="660EE7EC">
            <w:pPr>
              <w:spacing w:after="200" w:line="0" w:lineRule="atLeast"/>
            </w:pPr>
            <w:r w:rsidRPr="660EE7EC">
              <w:t>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606CD" w14:textId="6389AA5B" w:rsidR="660EE7EC" w:rsidRDefault="660EE7EC" w:rsidP="660EE7EC">
            <w:pPr>
              <w:spacing w:after="200" w:line="0" w:lineRule="atLeast"/>
            </w:pPr>
            <w:r w:rsidRPr="660EE7EC">
              <w:rPr>
                <w:b/>
                <w:bCs/>
                <w:i/>
                <w:iCs/>
              </w:rPr>
              <w:t xml:space="preserve">Nikolina Vuković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0AE46" w14:textId="2E689671" w:rsidR="660EE7EC" w:rsidRDefault="660EE7EC" w:rsidP="660EE7EC">
            <w:pPr>
              <w:spacing w:after="200" w:line="0" w:lineRule="atLeast"/>
              <w:jc w:val="center"/>
            </w:pPr>
            <w:r w:rsidRPr="660EE7EC"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5670" w14:textId="05E28FA7" w:rsidR="660EE7EC" w:rsidRDefault="660EE7EC" w:rsidP="660EE7EC">
            <w:pPr>
              <w:spacing w:after="200" w:line="0" w:lineRule="atLeast"/>
              <w:jc w:val="center"/>
            </w:pPr>
            <w:r w:rsidRPr="660EE7EC">
              <w:t>70</w:t>
            </w:r>
          </w:p>
        </w:tc>
      </w:tr>
      <w:tr w:rsidR="660EE7EC" w14:paraId="5508123E" w14:textId="77777777" w:rsidTr="660EE7EC">
        <w:trPr>
          <w:trHeight w:val="300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FC92" w14:textId="1C4AF9FC" w:rsidR="660EE7EC" w:rsidRDefault="660EE7EC" w:rsidP="660EE7EC">
            <w:pPr>
              <w:spacing w:after="200"/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6C975" w14:textId="6E41BD0D" w:rsidR="660EE7EC" w:rsidRDefault="660EE7EC" w:rsidP="660EE7EC">
            <w:pPr>
              <w:spacing w:after="200"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6.c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8D37B" w14:textId="595E680F" w:rsidR="660EE7EC" w:rsidRDefault="660EE7EC" w:rsidP="660EE7EC">
            <w:pPr>
              <w:spacing w:after="200" w:line="0" w:lineRule="atLeast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6B373" w14:textId="0F44A60D" w:rsidR="660EE7EC" w:rsidRDefault="660EE7EC" w:rsidP="660EE7EC">
            <w:pPr>
              <w:spacing w:after="200" w:line="0" w:lineRule="atLeast"/>
            </w:pPr>
            <w:r w:rsidRPr="660EE7EC">
              <w:t>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3125" w14:textId="340633A6" w:rsidR="660EE7EC" w:rsidRDefault="660EE7EC" w:rsidP="660EE7EC">
            <w:pPr>
              <w:spacing w:after="200" w:line="0" w:lineRule="atLeast"/>
            </w:pPr>
            <w:r w:rsidRPr="660EE7EC">
              <w:rPr>
                <w:b/>
                <w:bCs/>
                <w:i/>
                <w:iCs/>
              </w:rPr>
              <w:t xml:space="preserve">Nikolina Vuković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41717" w14:textId="2C9814F4" w:rsidR="660EE7EC" w:rsidRDefault="660EE7EC" w:rsidP="660EE7EC">
            <w:pPr>
              <w:spacing w:after="200" w:line="0" w:lineRule="atLeast"/>
              <w:jc w:val="center"/>
            </w:pPr>
            <w:r w:rsidRPr="660EE7EC"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40A04" w14:textId="6BA04567" w:rsidR="660EE7EC" w:rsidRDefault="660EE7EC" w:rsidP="660EE7EC">
            <w:pPr>
              <w:spacing w:after="200" w:line="0" w:lineRule="atLeast"/>
              <w:jc w:val="center"/>
            </w:pPr>
            <w:r w:rsidRPr="660EE7EC">
              <w:t>70</w:t>
            </w:r>
          </w:p>
        </w:tc>
      </w:tr>
      <w:tr w:rsidR="660EE7EC" w14:paraId="1FC2D8B4" w14:textId="77777777" w:rsidTr="660EE7EC">
        <w:trPr>
          <w:trHeight w:val="300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FCE05" w14:textId="24C72488" w:rsidR="660EE7EC" w:rsidRDefault="660EE7EC" w:rsidP="660EE7EC">
            <w:pPr>
              <w:spacing w:after="200"/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06ADF" w14:textId="07D55326" w:rsidR="660EE7EC" w:rsidRDefault="660EE7EC" w:rsidP="660EE7EC">
            <w:pPr>
              <w:spacing w:after="200"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6.d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A9370" w14:textId="6F7317FF" w:rsidR="660EE7EC" w:rsidRDefault="660EE7EC" w:rsidP="660EE7EC">
            <w:pPr>
              <w:spacing w:after="200" w:line="0" w:lineRule="atLeast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218E0" w14:textId="2DACDB4C" w:rsidR="660EE7EC" w:rsidRDefault="660EE7EC" w:rsidP="660EE7EC">
            <w:pPr>
              <w:spacing w:after="200" w:line="0" w:lineRule="atLeast"/>
            </w:pPr>
            <w:r w:rsidRPr="660EE7EC">
              <w:t>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D9BD2" w14:textId="079EEB87" w:rsidR="660EE7EC" w:rsidRDefault="660EE7EC" w:rsidP="660EE7EC">
            <w:pPr>
              <w:spacing w:after="200" w:line="0" w:lineRule="atLeast"/>
            </w:pPr>
            <w:r w:rsidRPr="660EE7EC">
              <w:rPr>
                <w:b/>
                <w:bCs/>
                <w:i/>
                <w:iCs/>
              </w:rPr>
              <w:t xml:space="preserve">Nikolina Vuković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B2FD" w14:textId="051E81AF" w:rsidR="660EE7EC" w:rsidRDefault="660EE7EC" w:rsidP="660EE7EC">
            <w:pPr>
              <w:spacing w:after="200" w:line="0" w:lineRule="atLeast"/>
              <w:jc w:val="center"/>
            </w:pPr>
            <w:r w:rsidRPr="660EE7EC"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E837" w14:textId="5A6FDBFE" w:rsidR="660EE7EC" w:rsidRDefault="660EE7EC" w:rsidP="660EE7EC">
            <w:pPr>
              <w:spacing w:after="200" w:line="0" w:lineRule="atLeast"/>
              <w:jc w:val="center"/>
            </w:pPr>
            <w:r w:rsidRPr="660EE7EC">
              <w:t>70</w:t>
            </w:r>
          </w:p>
        </w:tc>
      </w:tr>
      <w:tr w:rsidR="660EE7EC" w14:paraId="5A498BB2" w14:textId="77777777" w:rsidTr="660EE7EC">
        <w:trPr>
          <w:trHeight w:val="300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BA756" w14:textId="2A1430A9" w:rsidR="660EE7EC" w:rsidRDefault="660EE7EC" w:rsidP="660EE7EC">
            <w:pPr>
              <w:spacing w:after="200"/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CEFCC" w14:textId="5D8FD9B0" w:rsidR="660EE7EC" w:rsidRDefault="660EE7EC" w:rsidP="660EE7EC">
            <w:pPr>
              <w:spacing w:after="200"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7.a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04416" w14:textId="70892106" w:rsidR="660EE7EC" w:rsidRDefault="660EE7EC" w:rsidP="660EE7EC">
            <w:pPr>
              <w:spacing w:after="200" w:line="0" w:lineRule="atLeast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071A" w14:textId="672EFEEE" w:rsidR="660EE7EC" w:rsidRDefault="660EE7EC" w:rsidP="660EE7EC">
            <w:pPr>
              <w:spacing w:after="200" w:line="0" w:lineRule="atLeast"/>
            </w:pPr>
            <w:r w:rsidRPr="660EE7EC">
              <w:t>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1BC2" w14:textId="07B1B8CD" w:rsidR="660EE7EC" w:rsidRDefault="660EE7EC" w:rsidP="660EE7EC">
            <w:pPr>
              <w:spacing w:after="200" w:line="0" w:lineRule="atLeast"/>
            </w:pPr>
            <w:r w:rsidRPr="660EE7EC">
              <w:rPr>
                <w:b/>
                <w:bCs/>
                <w:i/>
                <w:iCs/>
              </w:rPr>
              <w:t xml:space="preserve">Nikolina Vuković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F6221" w14:textId="24DDF36B" w:rsidR="660EE7EC" w:rsidRDefault="660EE7EC" w:rsidP="660EE7EC">
            <w:pPr>
              <w:spacing w:after="200" w:line="0" w:lineRule="atLeast"/>
              <w:jc w:val="center"/>
            </w:pPr>
            <w:r w:rsidRPr="660EE7EC"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16C4" w14:textId="63A90FBC" w:rsidR="660EE7EC" w:rsidRDefault="660EE7EC" w:rsidP="660EE7EC">
            <w:pPr>
              <w:spacing w:after="200" w:line="0" w:lineRule="atLeast"/>
              <w:jc w:val="center"/>
            </w:pPr>
            <w:r w:rsidRPr="660EE7EC">
              <w:t>70</w:t>
            </w:r>
          </w:p>
        </w:tc>
      </w:tr>
      <w:tr w:rsidR="660EE7EC" w14:paraId="7D8BBE10" w14:textId="77777777" w:rsidTr="660EE7EC">
        <w:trPr>
          <w:trHeight w:val="300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FCE6" w14:textId="0CCB69DD" w:rsidR="660EE7EC" w:rsidRDefault="660EE7EC" w:rsidP="660EE7EC">
            <w:pPr>
              <w:spacing w:after="200"/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DE116" w14:textId="06DA6941" w:rsidR="660EE7EC" w:rsidRDefault="660EE7EC" w:rsidP="660EE7EC">
            <w:pPr>
              <w:spacing w:after="200"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7.c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F3F30" w14:textId="6336EBB1" w:rsidR="660EE7EC" w:rsidRDefault="660EE7EC" w:rsidP="660EE7EC">
            <w:pPr>
              <w:spacing w:after="200" w:line="0" w:lineRule="atLeast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144E3" w14:textId="00DF79C2" w:rsidR="660EE7EC" w:rsidRDefault="660EE7EC" w:rsidP="660EE7EC">
            <w:pPr>
              <w:spacing w:after="200" w:line="0" w:lineRule="atLeast"/>
            </w:pPr>
            <w:r w:rsidRPr="660EE7EC">
              <w:t>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7F112" w14:textId="6DB32682" w:rsidR="660EE7EC" w:rsidRDefault="660EE7EC" w:rsidP="660EE7EC">
            <w:pPr>
              <w:spacing w:after="200" w:line="0" w:lineRule="atLeast"/>
            </w:pPr>
            <w:r w:rsidRPr="660EE7EC">
              <w:rPr>
                <w:b/>
                <w:bCs/>
                <w:i/>
                <w:iCs/>
              </w:rPr>
              <w:t xml:space="preserve">Nikolina Vuković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8AAC9" w14:textId="081FE2BC" w:rsidR="660EE7EC" w:rsidRDefault="660EE7EC" w:rsidP="660EE7EC">
            <w:pPr>
              <w:spacing w:after="200" w:line="0" w:lineRule="atLeast"/>
              <w:jc w:val="center"/>
            </w:pPr>
            <w:r w:rsidRPr="660EE7EC"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06689" w14:textId="599EFEAD" w:rsidR="660EE7EC" w:rsidRDefault="660EE7EC" w:rsidP="660EE7EC">
            <w:pPr>
              <w:spacing w:after="200" w:line="0" w:lineRule="atLeast"/>
              <w:jc w:val="center"/>
            </w:pPr>
            <w:r w:rsidRPr="660EE7EC">
              <w:t>70</w:t>
            </w:r>
          </w:p>
        </w:tc>
      </w:tr>
      <w:tr w:rsidR="660EE7EC" w14:paraId="761CF7DB" w14:textId="77777777" w:rsidTr="660EE7EC">
        <w:trPr>
          <w:trHeight w:val="300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D1FDF" w14:textId="70C96FCD" w:rsidR="660EE7EC" w:rsidRDefault="660EE7EC" w:rsidP="660EE7EC">
            <w:pPr>
              <w:spacing w:after="200"/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4348" w14:textId="53D804CD" w:rsidR="660EE7EC" w:rsidRDefault="660EE7EC" w:rsidP="660EE7EC">
            <w:pPr>
              <w:spacing w:after="200"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8.a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9DE26" w14:textId="1039C26A" w:rsidR="660EE7EC" w:rsidRDefault="660EE7EC" w:rsidP="660EE7EC">
            <w:pPr>
              <w:spacing w:after="200" w:line="0" w:lineRule="atLeast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0430B" w14:textId="66251FEF" w:rsidR="660EE7EC" w:rsidRDefault="660EE7EC" w:rsidP="660EE7EC">
            <w:pPr>
              <w:spacing w:after="200" w:line="0" w:lineRule="atLeast"/>
            </w:pPr>
            <w:r w:rsidRPr="660EE7EC">
              <w:t>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E788D" w14:textId="30778A5D" w:rsidR="660EE7EC" w:rsidRDefault="660EE7EC" w:rsidP="660EE7EC">
            <w:pPr>
              <w:spacing w:after="200" w:line="0" w:lineRule="atLeast"/>
            </w:pPr>
            <w:r w:rsidRPr="660EE7EC">
              <w:rPr>
                <w:b/>
                <w:bCs/>
                <w:i/>
                <w:iCs/>
              </w:rPr>
              <w:t xml:space="preserve">Nikolina Vuković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93BF8" w14:textId="1477748B" w:rsidR="660EE7EC" w:rsidRDefault="660EE7EC" w:rsidP="660EE7EC">
            <w:pPr>
              <w:spacing w:after="200" w:line="0" w:lineRule="atLeast"/>
              <w:jc w:val="center"/>
            </w:pPr>
            <w:r w:rsidRPr="660EE7EC"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E57C3" w14:textId="1E7A3087" w:rsidR="660EE7EC" w:rsidRDefault="660EE7EC" w:rsidP="660EE7EC">
            <w:pPr>
              <w:spacing w:after="200" w:line="0" w:lineRule="atLeast"/>
              <w:jc w:val="center"/>
            </w:pPr>
            <w:r w:rsidRPr="660EE7EC">
              <w:t>70</w:t>
            </w:r>
          </w:p>
        </w:tc>
      </w:tr>
      <w:tr w:rsidR="660EE7EC" w14:paraId="67BD64CB" w14:textId="77777777" w:rsidTr="660EE7EC">
        <w:trPr>
          <w:trHeight w:val="300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1962" w14:textId="009DDAA4" w:rsidR="660EE7EC" w:rsidRDefault="660EE7EC" w:rsidP="660EE7EC">
            <w:pPr>
              <w:spacing w:after="200"/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D8EAF" w14:textId="187AD207" w:rsidR="660EE7EC" w:rsidRDefault="660EE7EC" w:rsidP="660EE7EC">
            <w:pPr>
              <w:spacing w:after="200"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8.c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D9C00" w14:textId="0AE9049D" w:rsidR="660EE7EC" w:rsidRDefault="660EE7EC" w:rsidP="660EE7EC">
            <w:pPr>
              <w:spacing w:after="200" w:line="0" w:lineRule="atLeast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906DF" w14:textId="62C2F4F3" w:rsidR="660EE7EC" w:rsidRDefault="660EE7EC" w:rsidP="660EE7EC">
            <w:pPr>
              <w:spacing w:after="200" w:line="0" w:lineRule="atLeast"/>
            </w:pPr>
            <w:r w:rsidRPr="660EE7EC">
              <w:t>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782AF" w14:textId="665A1C77" w:rsidR="660EE7EC" w:rsidRDefault="660EE7EC" w:rsidP="660EE7EC">
            <w:pPr>
              <w:spacing w:after="200" w:line="0" w:lineRule="atLeast"/>
            </w:pPr>
            <w:r w:rsidRPr="660EE7EC">
              <w:rPr>
                <w:b/>
                <w:bCs/>
                <w:i/>
                <w:iCs/>
              </w:rPr>
              <w:t xml:space="preserve">Nikolina Vuković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7DA0" w14:textId="62412F17" w:rsidR="660EE7EC" w:rsidRDefault="660EE7EC" w:rsidP="660EE7EC">
            <w:pPr>
              <w:spacing w:after="200" w:line="0" w:lineRule="atLeast"/>
              <w:jc w:val="center"/>
            </w:pPr>
            <w:r w:rsidRPr="660EE7EC"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4282E" w14:textId="22F0AE72" w:rsidR="660EE7EC" w:rsidRDefault="660EE7EC" w:rsidP="660EE7EC">
            <w:pPr>
              <w:spacing w:after="200" w:line="0" w:lineRule="atLeast"/>
              <w:jc w:val="center"/>
            </w:pPr>
            <w:r w:rsidRPr="660EE7EC">
              <w:t>70</w:t>
            </w:r>
          </w:p>
        </w:tc>
      </w:tr>
      <w:tr w:rsidR="660EE7EC" w14:paraId="1C8FF829" w14:textId="77777777" w:rsidTr="660EE7EC">
        <w:trPr>
          <w:trHeight w:val="300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D19A" w14:textId="55DC571D" w:rsidR="660EE7EC" w:rsidRDefault="660EE7EC" w:rsidP="660EE7EC">
            <w:pPr>
              <w:spacing w:after="200"/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5602" w14:textId="5F76640F" w:rsidR="660EE7EC" w:rsidRDefault="660EE7EC" w:rsidP="660EE7EC">
            <w:pPr>
              <w:spacing w:after="200"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8.d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406CD" w14:textId="0DDDE7CA" w:rsidR="660EE7EC" w:rsidRDefault="660EE7EC" w:rsidP="660EE7EC">
            <w:pPr>
              <w:spacing w:after="200" w:line="0" w:lineRule="atLeast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A144" w14:textId="1AEF859B" w:rsidR="660EE7EC" w:rsidRDefault="660EE7EC" w:rsidP="660EE7EC">
            <w:pPr>
              <w:spacing w:after="200" w:line="0" w:lineRule="atLeast"/>
            </w:pPr>
            <w:r w:rsidRPr="660EE7EC">
              <w:t>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6E6B0" w14:textId="3F5D0C75" w:rsidR="660EE7EC" w:rsidRDefault="660EE7EC" w:rsidP="660EE7EC">
            <w:pPr>
              <w:spacing w:after="200" w:line="0" w:lineRule="atLeast"/>
            </w:pPr>
            <w:r w:rsidRPr="660EE7EC">
              <w:rPr>
                <w:b/>
                <w:bCs/>
                <w:i/>
                <w:iCs/>
              </w:rPr>
              <w:t>Nikolina Vuković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17A77" w14:textId="7A121529" w:rsidR="660EE7EC" w:rsidRDefault="660EE7EC" w:rsidP="660EE7EC">
            <w:pPr>
              <w:spacing w:after="200" w:line="0" w:lineRule="atLeast"/>
              <w:jc w:val="center"/>
            </w:pPr>
            <w:r w:rsidRPr="660EE7EC"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F44A3" w14:textId="037CD70E" w:rsidR="660EE7EC" w:rsidRDefault="660EE7EC" w:rsidP="660EE7EC">
            <w:pPr>
              <w:spacing w:after="200" w:line="0" w:lineRule="atLeast"/>
              <w:jc w:val="center"/>
            </w:pPr>
            <w:r w:rsidRPr="660EE7EC">
              <w:t>70</w:t>
            </w:r>
          </w:p>
        </w:tc>
      </w:tr>
      <w:tr w:rsidR="660EE7EC" w14:paraId="2D9D5181" w14:textId="77777777" w:rsidTr="660EE7EC">
        <w:trPr>
          <w:trHeight w:val="300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0C781" w14:textId="05E894D1" w:rsidR="660EE7EC" w:rsidRDefault="660EE7EC" w:rsidP="660EE7EC">
            <w:r w:rsidRPr="660EE7EC">
              <w:rPr>
                <w:b/>
                <w:bCs/>
                <w:i/>
                <w:iCs/>
              </w:rPr>
              <w:t>UKUPNO</w:t>
            </w:r>
            <w:r w:rsidRPr="660EE7EC">
              <w:t> </w:t>
            </w:r>
          </w:p>
          <w:p w14:paraId="4C58486F" w14:textId="7A3BB5B7" w:rsidR="660EE7EC" w:rsidRDefault="660EE7EC" w:rsidP="660EE7EC">
            <w:pPr>
              <w:spacing w:line="0" w:lineRule="atLeast"/>
            </w:pPr>
            <w:r w:rsidRPr="660EE7EC">
              <w:rPr>
                <w:b/>
                <w:bCs/>
                <w:i/>
                <w:iCs/>
              </w:rPr>
              <w:t>4.-8.</w:t>
            </w:r>
            <w:r w:rsidRPr="660EE7EC"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AA5B" w14:textId="1D234799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D779" w14:textId="120935FA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04395" w14:textId="6AF3E559" w:rsidR="660EE7EC" w:rsidRDefault="660EE7EC" w:rsidP="660EE7E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73EAF" w14:textId="2626523F" w:rsidR="660EE7EC" w:rsidRDefault="660EE7EC" w:rsidP="660EE7EC">
            <w:pPr>
              <w:spacing w:line="0" w:lineRule="atLeast"/>
            </w:pPr>
            <w:r w:rsidRPr="660EE7EC">
              <w:rPr>
                <w:b/>
                <w:bCs/>
                <w:i/>
                <w:iCs/>
              </w:rPr>
              <w:t>Nikolina Vuković</w:t>
            </w:r>
            <w:r w:rsidRPr="660EE7EC"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61EA" w14:textId="5242C378" w:rsidR="660EE7EC" w:rsidRDefault="660EE7EC" w:rsidP="660EE7EC">
            <w:pPr>
              <w:spacing w:line="0" w:lineRule="atLeast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3B52F" w14:textId="7FC639A6" w:rsidR="660EE7EC" w:rsidRDefault="660EE7EC" w:rsidP="660EE7EC">
            <w:pPr>
              <w:spacing w:line="0" w:lineRule="atLeast"/>
              <w:jc w:val="center"/>
            </w:pPr>
          </w:p>
        </w:tc>
      </w:tr>
      <w:tr w:rsidR="660EE7EC" w14:paraId="60D04BC9" w14:textId="77777777" w:rsidTr="660EE7EC">
        <w:trPr>
          <w:trHeight w:val="300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665FD" w14:textId="1E8111AB" w:rsidR="660EE7EC" w:rsidRDefault="660EE7EC" w:rsidP="660EE7EC">
            <w:r w:rsidRPr="660EE7EC"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A8EF5" w14:textId="33EC5119" w:rsidR="660EE7EC" w:rsidRDefault="660EE7EC" w:rsidP="660EE7EC">
            <w:pPr>
              <w:rPr>
                <w:rFonts w:ascii="Segoe UI" w:eastAsia="Segoe UI" w:hAnsi="Segoe UI" w:cs="Segoe U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84AC" w14:textId="17C5ACFE" w:rsidR="660EE7EC" w:rsidRDefault="660EE7EC" w:rsidP="660EE7EC">
            <w:pPr>
              <w:rPr>
                <w:rFonts w:ascii="Segoe UI" w:eastAsia="Segoe UI" w:hAnsi="Segoe UI" w:cs="Segoe U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D8976" w14:textId="3BFCD49C" w:rsidR="660EE7EC" w:rsidRDefault="660EE7EC" w:rsidP="660EE7EC">
            <w:pPr>
              <w:rPr>
                <w:rFonts w:ascii="Segoe UI" w:eastAsia="Segoe UI" w:hAnsi="Segoe UI" w:cs="Segoe UI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FB697" w14:textId="602E9CF2" w:rsidR="660EE7EC" w:rsidRDefault="660EE7EC" w:rsidP="660EE7EC">
            <w:r w:rsidRPr="660EE7EC">
              <w:rPr>
                <w:b/>
                <w:bCs/>
                <w:i/>
                <w:iCs/>
              </w:rPr>
              <w:t>Nikolina Vuković</w:t>
            </w:r>
            <w:r w:rsidRPr="660EE7EC"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217E8" w14:textId="1C3A3917" w:rsidR="660EE7EC" w:rsidRDefault="660EE7EC" w:rsidP="660EE7EC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E5AE" w14:textId="1C8AD4CB" w:rsidR="660EE7EC" w:rsidRDefault="660EE7EC" w:rsidP="660EE7EC">
            <w:pPr>
              <w:jc w:val="center"/>
            </w:pPr>
          </w:p>
        </w:tc>
      </w:tr>
    </w:tbl>
    <w:p w14:paraId="516E814D" w14:textId="37B26325" w:rsidR="660EE7EC" w:rsidRDefault="660EE7EC" w:rsidP="660EE7EC"/>
    <w:p w14:paraId="50DF6546" w14:textId="77777777" w:rsidR="0029609D" w:rsidRDefault="0029609D">
      <w:pPr>
        <w:rPr>
          <w:b/>
          <w:bCs/>
        </w:rPr>
      </w:pPr>
    </w:p>
    <w:p w14:paraId="740FBA26" w14:textId="77777777" w:rsidR="0029609D" w:rsidRDefault="0029609D">
      <w:pPr>
        <w:rPr>
          <w:b/>
          <w:bCs/>
          <w:color w:val="FF0000"/>
        </w:rPr>
      </w:pPr>
    </w:p>
    <w:p w14:paraId="2763A13C" w14:textId="77777777" w:rsidR="0029609D" w:rsidRDefault="00102591">
      <w:pPr>
        <w:pStyle w:val="Naslov3"/>
        <w:rPr>
          <w:rStyle w:val="ListLabel1"/>
        </w:rPr>
      </w:pPr>
      <w:bookmarkStart w:id="67" w:name="_Toc178335603"/>
      <w:r>
        <w:rPr>
          <w:rStyle w:val="ListLabel1"/>
        </w:rPr>
        <w:t>4.2.1.3. Tjedni i godišnji broj nastavnih sati izborne nastave Informatike</w:t>
      </w:r>
      <w:bookmarkEnd w:id="67"/>
    </w:p>
    <w:p w14:paraId="38A4CB42" w14:textId="77777777" w:rsidR="0029609D" w:rsidRDefault="0029609D"/>
    <w:p w14:paraId="46F391E9" w14:textId="77777777" w:rsidR="0029609D" w:rsidRDefault="0029609D">
      <w:pPr>
        <w:rPr>
          <w:color w:val="FF0000"/>
        </w:rPr>
      </w:pPr>
    </w:p>
    <w:p w14:paraId="28AC1B28" w14:textId="77777777" w:rsidR="0029609D" w:rsidRDefault="0029609D">
      <w:pPr>
        <w:rPr>
          <w:color w:val="FF000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0"/>
        <w:gridCol w:w="1275"/>
        <w:gridCol w:w="1275"/>
        <w:gridCol w:w="1275"/>
        <w:gridCol w:w="1335"/>
        <w:gridCol w:w="1282"/>
        <w:gridCol w:w="1282"/>
      </w:tblGrid>
      <w:tr w:rsidR="0029609D" w14:paraId="5DC1843F" w14:textId="77777777" w:rsidTr="4051A9BF">
        <w:trPr>
          <w:trHeight w:val="330"/>
        </w:trPr>
        <w:tc>
          <w:tcPr>
            <w:tcW w:w="12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5F163296" w14:textId="77777777" w:rsidR="0029609D" w:rsidRDefault="00102591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  <w:iCs/>
              </w:rPr>
              <w:t>Informatika</w:t>
            </w:r>
            <w:r>
              <w:rPr>
                <w:rFonts w:ascii="Cambria" w:eastAsia="Cambria" w:hAnsi="Cambria" w:cs="Cambria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07349FFC" w14:textId="77777777" w:rsidR="0029609D" w:rsidRDefault="00102591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  <w:iCs/>
              </w:rPr>
              <w:t>Razred</w:t>
            </w:r>
            <w:r>
              <w:rPr>
                <w:rFonts w:ascii="Cambria" w:eastAsia="Cambria" w:hAnsi="Cambria" w:cs="Cambria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30736C57" w14:textId="77777777" w:rsidR="0029609D" w:rsidRDefault="00102591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  <w:iCs/>
              </w:rPr>
              <w:t>Broj učenika</w:t>
            </w:r>
            <w:r>
              <w:rPr>
                <w:rFonts w:ascii="Cambria" w:eastAsia="Cambria" w:hAnsi="Cambria" w:cs="Cambria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EA97259" w14:textId="77777777" w:rsidR="0029609D" w:rsidRDefault="00102591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  <w:iCs/>
              </w:rPr>
              <w:t>Broj grupa</w:t>
            </w:r>
            <w:r>
              <w:rPr>
                <w:rFonts w:ascii="Cambria" w:eastAsia="Cambria" w:hAnsi="Cambria" w:cs="Cambria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17BA4E10" w14:textId="77777777" w:rsidR="0029609D" w:rsidRDefault="00102591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  <w:iCs/>
              </w:rPr>
              <w:t>Izvršitelj programa</w:t>
            </w:r>
            <w:r>
              <w:rPr>
                <w:rFonts w:ascii="Cambria" w:eastAsia="Cambria" w:hAnsi="Cambria" w:cs="Cambria"/>
              </w:rPr>
              <w:t> </w:t>
            </w:r>
          </w:p>
        </w:tc>
        <w:tc>
          <w:tcPr>
            <w:tcW w:w="2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70B2BCD0" w14:textId="77777777" w:rsidR="0029609D" w:rsidRDefault="00102591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  <w:iCs/>
              </w:rPr>
              <w:t>Planirano sati</w:t>
            </w:r>
            <w:r>
              <w:rPr>
                <w:rFonts w:ascii="Cambria" w:eastAsia="Cambria" w:hAnsi="Cambria" w:cs="Cambria"/>
              </w:rPr>
              <w:t> </w:t>
            </w:r>
          </w:p>
        </w:tc>
      </w:tr>
      <w:tr w:rsidR="0029609D" w14:paraId="7A146AEB" w14:textId="77777777" w:rsidTr="4051A9BF">
        <w:trPr>
          <w:trHeight w:val="285"/>
        </w:trPr>
        <w:tc>
          <w:tcPr>
            <w:tcW w:w="1290" w:type="dxa"/>
            <w:vMerge/>
            <w:vAlign w:val="center"/>
          </w:tcPr>
          <w:p w14:paraId="3D4793A3" w14:textId="77777777" w:rsidR="0029609D" w:rsidRDefault="0029609D"/>
        </w:tc>
        <w:tc>
          <w:tcPr>
            <w:tcW w:w="1275" w:type="dxa"/>
            <w:vMerge/>
            <w:vAlign w:val="center"/>
          </w:tcPr>
          <w:p w14:paraId="6F8F6319" w14:textId="77777777" w:rsidR="0029609D" w:rsidRDefault="0029609D"/>
        </w:tc>
        <w:tc>
          <w:tcPr>
            <w:tcW w:w="1275" w:type="dxa"/>
            <w:vMerge/>
            <w:vAlign w:val="center"/>
          </w:tcPr>
          <w:p w14:paraId="5BA817B5" w14:textId="77777777" w:rsidR="0029609D" w:rsidRDefault="0029609D"/>
        </w:tc>
        <w:tc>
          <w:tcPr>
            <w:tcW w:w="1275" w:type="dxa"/>
            <w:vMerge/>
            <w:vAlign w:val="center"/>
          </w:tcPr>
          <w:p w14:paraId="649C6ADD" w14:textId="77777777" w:rsidR="0029609D" w:rsidRDefault="0029609D"/>
        </w:tc>
        <w:tc>
          <w:tcPr>
            <w:tcW w:w="1335" w:type="dxa"/>
            <w:vMerge/>
            <w:vAlign w:val="center"/>
          </w:tcPr>
          <w:p w14:paraId="33E95DBD" w14:textId="77777777" w:rsidR="0029609D" w:rsidRDefault="0029609D"/>
        </w:tc>
        <w:tc>
          <w:tcPr>
            <w:tcW w:w="2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55809DB0" w14:textId="77777777" w:rsidR="0029609D" w:rsidRDefault="00102591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  <w:iCs/>
              </w:rPr>
              <w:t>T                    G</w:t>
            </w:r>
            <w:r>
              <w:rPr>
                <w:rFonts w:ascii="Cambria" w:eastAsia="Cambria" w:hAnsi="Cambria" w:cs="Cambria"/>
              </w:rPr>
              <w:t> </w:t>
            </w:r>
          </w:p>
        </w:tc>
      </w:tr>
      <w:tr w:rsidR="0029609D" w14:paraId="682E23A0" w14:textId="77777777" w:rsidTr="4051A9BF">
        <w:trPr>
          <w:trHeight w:val="300"/>
        </w:trPr>
        <w:tc>
          <w:tcPr>
            <w:tcW w:w="1290" w:type="dxa"/>
            <w:vMerge/>
            <w:vAlign w:val="center"/>
          </w:tcPr>
          <w:p w14:paraId="6C53D949" w14:textId="77777777" w:rsidR="0029609D" w:rsidRDefault="0029609D"/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0650" w14:textId="77777777" w:rsidR="0029609D" w:rsidRDefault="00102591">
            <w:pPr>
              <w:spacing w:line="0" w:lineRule="atLeas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  <w:iCs/>
              </w:rPr>
              <w:t>1.a</w:t>
            </w:r>
            <w:r>
              <w:rPr>
                <w:rFonts w:ascii="Cambria" w:eastAsia="Cambria" w:hAnsi="Cambria" w:cs="Cambria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C4D9" w14:textId="77777777" w:rsidR="0029609D" w:rsidRDefault="00102591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9E298" w14:textId="77777777" w:rsidR="0029609D" w:rsidRDefault="00102591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AB03B" w14:textId="1E7D5657" w:rsidR="0029609D" w:rsidRDefault="70BAA3BC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Petra Takač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60D4F" w14:textId="77777777" w:rsidR="0029609D" w:rsidRDefault="00102591">
            <w:pPr>
              <w:spacing w:line="0" w:lineRule="atLeas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  <w:iCs/>
              </w:rPr>
              <w:t>2</w:t>
            </w:r>
            <w:r>
              <w:rPr>
                <w:rFonts w:ascii="Cambria" w:eastAsia="Cambria" w:hAnsi="Cambria" w:cs="Cambria"/>
              </w:rPr>
              <w:t> 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3AD4E" w14:textId="77777777" w:rsidR="0029609D" w:rsidRDefault="00102591">
            <w:pPr>
              <w:spacing w:line="0" w:lineRule="atLeas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  <w:iCs/>
              </w:rPr>
              <w:t>70</w:t>
            </w:r>
            <w:r>
              <w:rPr>
                <w:rFonts w:ascii="Cambria" w:eastAsia="Cambria" w:hAnsi="Cambria" w:cs="Cambria"/>
              </w:rPr>
              <w:t> </w:t>
            </w:r>
          </w:p>
        </w:tc>
      </w:tr>
      <w:tr w:rsidR="0029609D" w14:paraId="148D4F0E" w14:textId="77777777" w:rsidTr="4051A9BF">
        <w:trPr>
          <w:trHeight w:val="300"/>
        </w:trPr>
        <w:tc>
          <w:tcPr>
            <w:tcW w:w="1290" w:type="dxa"/>
            <w:vMerge/>
            <w:vAlign w:val="center"/>
          </w:tcPr>
          <w:p w14:paraId="08C46287" w14:textId="77777777" w:rsidR="0029609D" w:rsidRDefault="0029609D"/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31253" w14:textId="77777777" w:rsidR="0029609D" w:rsidRDefault="00102591">
            <w:pPr>
              <w:spacing w:line="0" w:lineRule="atLeas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  <w:iCs/>
              </w:rPr>
              <w:t>1.b</w:t>
            </w:r>
            <w:r>
              <w:rPr>
                <w:rFonts w:ascii="Cambria" w:eastAsia="Cambria" w:hAnsi="Cambria" w:cs="Cambria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D6B2" w14:textId="77777777" w:rsidR="0029609D" w:rsidRDefault="00102591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25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A0222" w14:textId="77777777" w:rsidR="0029609D" w:rsidRDefault="00102591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99795" w14:textId="6B1955BC" w:rsidR="0029609D" w:rsidRDefault="7729FB76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Petra Takač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9FE7" w14:textId="77777777" w:rsidR="0029609D" w:rsidRDefault="00102591">
            <w:pPr>
              <w:spacing w:line="0" w:lineRule="atLeas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  <w:iCs/>
              </w:rPr>
              <w:t>2</w:t>
            </w:r>
            <w:r>
              <w:rPr>
                <w:rFonts w:ascii="Cambria" w:eastAsia="Cambria" w:hAnsi="Cambria" w:cs="Cambria"/>
              </w:rPr>
              <w:t> 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1F391" w14:textId="77777777" w:rsidR="0029609D" w:rsidRDefault="00102591">
            <w:pPr>
              <w:spacing w:line="0" w:lineRule="atLeas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  <w:iCs/>
              </w:rPr>
              <w:t>70</w:t>
            </w:r>
            <w:r>
              <w:rPr>
                <w:rFonts w:ascii="Cambria" w:eastAsia="Cambria" w:hAnsi="Cambria" w:cs="Cambria"/>
              </w:rPr>
              <w:t> </w:t>
            </w:r>
          </w:p>
        </w:tc>
      </w:tr>
      <w:tr w:rsidR="0029609D" w14:paraId="4D8B3B62" w14:textId="77777777" w:rsidTr="4051A9BF">
        <w:trPr>
          <w:trHeight w:val="300"/>
        </w:trPr>
        <w:tc>
          <w:tcPr>
            <w:tcW w:w="1290" w:type="dxa"/>
            <w:vMerge/>
            <w:vAlign w:val="center"/>
          </w:tcPr>
          <w:p w14:paraId="167FA67A" w14:textId="77777777" w:rsidR="0029609D" w:rsidRDefault="0029609D"/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2CA77" w14:textId="77777777" w:rsidR="0029609D" w:rsidRDefault="00102591">
            <w:pPr>
              <w:spacing w:line="0" w:lineRule="atLeas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  <w:iCs/>
              </w:rPr>
              <w:t>1.c</w:t>
            </w:r>
            <w:r>
              <w:rPr>
                <w:rFonts w:ascii="Cambria" w:eastAsia="Cambria" w:hAnsi="Cambria" w:cs="Cambria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F7F2F" w14:textId="77777777" w:rsidR="0029609D" w:rsidRDefault="00102591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95C1F" w14:textId="77777777" w:rsidR="0029609D" w:rsidRDefault="00102591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50EDF" w14:textId="77777777" w:rsidR="0029609D" w:rsidRDefault="00102591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Ana Peternac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614A9" w14:textId="77777777" w:rsidR="0029609D" w:rsidRDefault="00102591">
            <w:pPr>
              <w:spacing w:line="0" w:lineRule="atLeas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  <w:iCs/>
              </w:rPr>
              <w:t>2</w:t>
            </w:r>
            <w:r>
              <w:rPr>
                <w:rFonts w:ascii="Cambria" w:eastAsia="Cambria" w:hAnsi="Cambria" w:cs="Cambria"/>
              </w:rPr>
              <w:t> 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52653" w14:textId="77777777" w:rsidR="0029609D" w:rsidRDefault="00102591">
            <w:pPr>
              <w:spacing w:line="0" w:lineRule="atLeas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  <w:iCs/>
              </w:rPr>
              <w:t>70</w:t>
            </w:r>
            <w:r>
              <w:rPr>
                <w:rFonts w:ascii="Cambria" w:eastAsia="Cambria" w:hAnsi="Cambria" w:cs="Cambria"/>
              </w:rPr>
              <w:t> </w:t>
            </w:r>
          </w:p>
        </w:tc>
      </w:tr>
      <w:tr w:rsidR="0029609D" w14:paraId="13E3C696" w14:textId="77777777" w:rsidTr="4051A9BF">
        <w:trPr>
          <w:trHeight w:val="300"/>
        </w:trPr>
        <w:tc>
          <w:tcPr>
            <w:tcW w:w="1290" w:type="dxa"/>
            <w:vMerge/>
            <w:vAlign w:val="center"/>
          </w:tcPr>
          <w:p w14:paraId="4C583C20" w14:textId="77777777" w:rsidR="0029609D" w:rsidRDefault="0029609D"/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626A2" w14:textId="77777777" w:rsidR="0029609D" w:rsidRDefault="00102591">
            <w:pPr>
              <w:spacing w:line="0" w:lineRule="atLeas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  <w:iCs/>
              </w:rPr>
              <w:t>1.d</w:t>
            </w:r>
            <w:r>
              <w:rPr>
                <w:rFonts w:ascii="Cambria" w:eastAsia="Cambria" w:hAnsi="Cambria" w:cs="Cambria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78AB" w14:textId="77777777" w:rsidR="0029609D" w:rsidRDefault="00102591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24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34D24" w14:textId="77777777" w:rsidR="0029609D" w:rsidRDefault="00102591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FE0C6" w14:textId="04EBCC0A" w:rsidR="0029609D" w:rsidRDefault="00AB69B2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Petra Takač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6711" w14:textId="77777777" w:rsidR="0029609D" w:rsidRDefault="00102591">
            <w:pPr>
              <w:spacing w:line="0" w:lineRule="atLeas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  <w:iCs/>
              </w:rPr>
              <w:t>2</w:t>
            </w:r>
            <w:r>
              <w:rPr>
                <w:rFonts w:ascii="Cambria" w:eastAsia="Cambria" w:hAnsi="Cambria" w:cs="Cambria"/>
              </w:rPr>
              <w:t> 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EB4C" w14:textId="77777777" w:rsidR="0029609D" w:rsidRDefault="00102591">
            <w:pPr>
              <w:spacing w:line="0" w:lineRule="atLeas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  <w:iCs/>
              </w:rPr>
              <w:t>70</w:t>
            </w:r>
            <w:r>
              <w:rPr>
                <w:rFonts w:ascii="Cambria" w:eastAsia="Cambria" w:hAnsi="Cambria" w:cs="Cambria"/>
              </w:rPr>
              <w:t> </w:t>
            </w:r>
          </w:p>
        </w:tc>
      </w:tr>
      <w:tr w:rsidR="00AB69B2" w14:paraId="7395066B" w14:textId="77777777" w:rsidTr="4051A9BF">
        <w:trPr>
          <w:trHeight w:val="300"/>
        </w:trPr>
        <w:tc>
          <w:tcPr>
            <w:tcW w:w="1290" w:type="dxa"/>
            <w:vMerge/>
            <w:vAlign w:val="center"/>
          </w:tcPr>
          <w:p w14:paraId="3D7D10E2" w14:textId="77777777" w:rsidR="00AB69B2" w:rsidRDefault="00AB69B2"/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D706B" w14:textId="69B20EE8" w:rsidR="00AB69B2" w:rsidRDefault="00AB69B2">
            <w:pPr>
              <w:spacing w:line="0" w:lineRule="atLeast"/>
              <w:rPr>
                <w:rFonts w:ascii="Cambria" w:eastAsia="Cambria" w:hAnsi="Cambria" w:cs="Cambria"/>
                <w:i/>
                <w:iCs/>
              </w:rPr>
            </w:pPr>
            <w:r>
              <w:rPr>
                <w:rFonts w:ascii="Cambria" w:eastAsia="Cambria" w:hAnsi="Cambria" w:cs="Cambria"/>
                <w:i/>
                <w:iCs/>
              </w:rPr>
              <w:t>1.e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E62D4" w14:textId="5FE7ABDE" w:rsidR="00AB69B2" w:rsidRDefault="00AB69B2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2546E" w14:textId="46F8D31E" w:rsidR="00AB69B2" w:rsidRDefault="00AB69B2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E2A4" w14:textId="2E55852E" w:rsidR="00AB69B2" w:rsidRDefault="00AB69B2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Petra Takač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C8FF6" w14:textId="3D59275A" w:rsidR="00AB69B2" w:rsidRDefault="00AB69B2">
            <w:pPr>
              <w:spacing w:line="0" w:lineRule="atLeast"/>
              <w:rPr>
                <w:rFonts w:ascii="Cambria" w:eastAsia="Cambria" w:hAnsi="Cambria" w:cs="Cambria"/>
                <w:i/>
                <w:iCs/>
              </w:rPr>
            </w:pPr>
            <w:r>
              <w:rPr>
                <w:rFonts w:ascii="Cambria" w:eastAsia="Cambria" w:hAnsi="Cambria" w:cs="Cambria"/>
                <w:i/>
                <w:iCs/>
              </w:rPr>
              <w:t>2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96CC" w14:textId="0D937413" w:rsidR="00AB69B2" w:rsidRDefault="00AB69B2">
            <w:pPr>
              <w:spacing w:line="0" w:lineRule="atLeast"/>
              <w:rPr>
                <w:rFonts w:ascii="Cambria" w:eastAsia="Cambria" w:hAnsi="Cambria" w:cs="Cambria"/>
                <w:i/>
                <w:iCs/>
              </w:rPr>
            </w:pPr>
            <w:r>
              <w:rPr>
                <w:rFonts w:ascii="Cambria" w:eastAsia="Cambria" w:hAnsi="Cambria" w:cs="Cambria"/>
                <w:i/>
                <w:iCs/>
              </w:rPr>
              <w:t>70</w:t>
            </w:r>
          </w:p>
        </w:tc>
      </w:tr>
      <w:tr w:rsidR="0029609D" w14:paraId="5282EC1A" w14:textId="77777777" w:rsidTr="4051A9BF">
        <w:trPr>
          <w:trHeight w:val="300"/>
        </w:trPr>
        <w:tc>
          <w:tcPr>
            <w:tcW w:w="1290" w:type="dxa"/>
            <w:vMerge/>
            <w:vAlign w:val="center"/>
          </w:tcPr>
          <w:p w14:paraId="0988ABA0" w14:textId="77777777" w:rsidR="0029609D" w:rsidRDefault="0029609D"/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3C6A3" w14:textId="77777777" w:rsidR="0029609D" w:rsidRDefault="00102591">
            <w:pPr>
              <w:spacing w:line="0" w:lineRule="atLeas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  <w:iCs/>
              </w:rPr>
              <w:t>2.a</w:t>
            </w:r>
            <w:r>
              <w:rPr>
                <w:rFonts w:ascii="Cambria" w:eastAsia="Cambria" w:hAnsi="Cambria" w:cs="Cambria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1EA24" w14:textId="77777777" w:rsidR="0029609D" w:rsidRDefault="00102591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0882D" w14:textId="77777777" w:rsidR="0029609D" w:rsidRDefault="00102591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03F5A" w14:textId="52F7F31B" w:rsidR="0029609D" w:rsidRDefault="318AD382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Petra Takač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A500F" w14:textId="77777777" w:rsidR="0029609D" w:rsidRDefault="00102591">
            <w:pPr>
              <w:spacing w:line="0" w:lineRule="atLeas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  <w:iCs/>
              </w:rPr>
              <w:t>2</w:t>
            </w:r>
            <w:r>
              <w:rPr>
                <w:rFonts w:ascii="Cambria" w:eastAsia="Cambria" w:hAnsi="Cambria" w:cs="Cambria"/>
              </w:rPr>
              <w:t> 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BA58" w14:textId="77777777" w:rsidR="0029609D" w:rsidRDefault="00102591">
            <w:pPr>
              <w:spacing w:line="0" w:lineRule="atLeas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  <w:iCs/>
              </w:rPr>
              <w:t>70</w:t>
            </w:r>
            <w:r>
              <w:rPr>
                <w:rFonts w:ascii="Cambria" w:eastAsia="Cambria" w:hAnsi="Cambria" w:cs="Cambria"/>
              </w:rPr>
              <w:t> </w:t>
            </w:r>
          </w:p>
        </w:tc>
      </w:tr>
      <w:tr w:rsidR="0029609D" w14:paraId="498E5D12" w14:textId="77777777" w:rsidTr="4051A9BF">
        <w:trPr>
          <w:trHeight w:val="300"/>
        </w:trPr>
        <w:tc>
          <w:tcPr>
            <w:tcW w:w="1290" w:type="dxa"/>
            <w:vMerge/>
            <w:vAlign w:val="center"/>
          </w:tcPr>
          <w:p w14:paraId="44ECE89D" w14:textId="77777777" w:rsidR="0029609D" w:rsidRDefault="0029609D"/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73EAF" w14:textId="77777777" w:rsidR="0029609D" w:rsidRDefault="00102591">
            <w:pPr>
              <w:spacing w:line="0" w:lineRule="atLeas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  <w:iCs/>
              </w:rPr>
              <w:t>2.b</w:t>
            </w:r>
            <w:r>
              <w:rPr>
                <w:rFonts w:ascii="Cambria" w:eastAsia="Cambria" w:hAnsi="Cambria" w:cs="Cambria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6E247" w14:textId="77777777" w:rsidR="0029609D" w:rsidRDefault="00102591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18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579F1" w14:textId="77777777" w:rsidR="0029609D" w:rsidRDefault="00102591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3A74" w14:textId="7AB00E15" w:rsidR="0029609D" w:rsidRDefault="03023C81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Petra Takač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13E4" w14:textId="77777777" w:rsidR="0029609D" w:rsidRDefault="00102591">
            <w:pPr>
              <w:spacing w:line="0" w:lineRule="atLeas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  <w:iCs/>
              </w:rPr>
              <w:t>2</w:t>
            </w:r>
            <w:r>
              <w:rPr>
                <w:rFonts w:ascii="Cambria" w:eastAsia="Cambria" w:hAnsi="Cambria" w:cs="Cambria"/>
              </w:rPr>
              <w:t> 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5A6D3" w14:textId="77777777" w:rsidR="0029609D" w:rsidRDefault="00102591">
            <w:pPr>
              <w:spacing w:line="0" w:lineRule="atLeas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  <w:iCs/>
              </w:rPr>
              <w:t>70</w:t>
            </w:r>
            <w:r>
              <w:rPr>
                <w:rFonts w:ascii="Cambria" w:eastAsia="Cambria" w:hAnsi="Cambria" w:cs="Cambria"/>
              </w:rPr>
              <w:t> </w:t>
            </w:r>
          </w:p>
        </w:tc>
      </w:tr>
      <w:tr w:rsidR="0029609D" w14:paraId="7176B9D5" w14:textId="77777777" w:rsidTr="4051A9BF">
        <w:trPr>
          <w:trHeight w:val="300"/>
        </w:trPr>
        <w:tc>
          <w:tcPr>
            <w:tcW w:w="1290" w:type="dxa"/>
            <w:vMerge/>
            <w:vAlign w:val="center"/>
          </w:tcPr>
          <w:p w14:paraId="1CD9A111" w14:textId="77777777" w:rsidR="0029609D" w:rsidRDefault="0029609D"/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97BB5" w14:textId="77777777" w:rsidR="0029609D" w:rsidRDefault="00102591">
            <w:pPr>
              <w:spacing w:line="0" w:lineRule="atLeas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  <w:iCs/>
              </w:rPr>
              <w:t>2.c</w:t>
            </w:r>
            <w:r>
              <w:rPr>
                <w:rFonts w:ascii="Cambria" w:eastAsia="Cambria" w:hAnsi="Cambria" w:cs="Cambria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56869" w14:textId="77777777" w:rsidR="0029609D" w:rsidRDefault="00102591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465B" w14:textId="77777777" w:rsidR="0029609D" w:rsidRDefault="00102591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6F5E" w14:textId="77777777" w:rsidR="0029609D" w:rsidRDefault="00102591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Ana Peternac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ED3E" w14:textId="77777777" w:rsidR="0029609D" w:rsidRDefault="00102591">
            <w:pPr>
              <w:spacing w:line="0" w:lineRule="atLeas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  <w:iCs/>
              </w:rPr>
              <w:t>2</w:t>
            </w:r>
            <w:r>
              <w:rPr>
                <w:rFonts w:ascii="Cambria" w:eastAsia="Cambria" w:hAnsi="Cambria" w:cs="Cambria"/>
              </w:rPr>
              <w:t> 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110D8" w14:textId="77777777" w:rsidR="0029609D" w:rsidRDefault="00102591">
            <w:pPr>
              <w:spacing w:line="0" w:lineRule="atLeas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  <w:iCs/>
              </w:rPr>
              <w:t>70</w:t>
            </w:r>
            <w:r>
              <w:rPr>
                <w:rFonts w:ascii="Cambria" w:eastAsia="Cambria" w:hAnsi="Cambria" w:cs="Cambria"/>
              </w:rPr>
              <w:t> </w:t>
            </w:r>
          </w:p>
        </w:tc>
      </w:tr>
      <w:tr w:rsidR="0029609D" w14:paraId="6ECAB4AC" w14:textId="77777777" w:rsidTr="4051A9BF">
        <w:trPr>
          <w:trHeight w:val="300"/>
        </w:trPr>
        <w:tc>
          <w:tcPr>
            <w:tcW w:w="1290" w:type="dxa"/>
            <w:vMerge/>
            <w:vAlign w:val="center"/>
          </w:tcPr>
          <w:p w14:paraId="3585DEBA" w14:textId="77777777" w:rsidR="0029609D" w:rsidRDefault="0029609D"/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2BC6F" w14:textId="77777777" w:rsidR="0029609D" w:rsidRDefault="00102591">
            <w:pPr>
              <w:spacing w:line="0" w:lineRule="atLeas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  <w:iCs/>
              </w:rPr>
              <w:t>2.d</w:t>
            </w:r>
            <w:r>
              <w:rPr>
                <w:rFonts w:ascii="Cambria" w:eastAsia="Cambria" w:hAnsi="Cambria" w:cs="Cambria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B884" w14:textId="77777777" w:rsidR="0029609D" w:rsidRDefault="00102591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24990" w14:textId="77777777" w:rsidR="0029609D" w:rsidRDefault="00102591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B226E" w14:textId="18741CD3" w:rsidR="0029609D" w:rsidRDefault="49C5F3A0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Petra Takač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2E23C" w14:textId="77777777" w:rsidR="0029609D" w:rsidRDefault="00102591">
            <w:pPr>
              <w:spacing w:line="0" w:lineRule="atLeas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  <w:iCs/>
              </w:rPr>
              <w:t>2</w:t>
            </w:r>
            <w:r>
              <w:rPr>
                <w:rFonts w:ascii="Cambria" w:eastAsia="Cambria" w:hAnsi="Cambria" w:cs="Cambria"/>
              </w:rPr>
              <w:t> 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AB89" w14:textId="77777777" w:rsidR="0029609D" w:rsidRDefault="00102591">
            <w:pPr>
              <w:spacing w:line="0" w:lineRule="atLeas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  <w:iCs/>
              </w:rPr>
              <w:t>70</w:t>
            </w:r>
            <w:r>
              <w:rPr>
                <w:rFonts w:ascii="Cambria" w:eastAsia="Cambria" w:hAnsi="Cambria" w:cs="Cambria"/>
              </w:rPr>
              <w:t> </w:t>
            </w:r>
          </w:p>
        </w:tc>
      </w:tr>
      <w:tr w:rsidR="0029609D" w14:paraId="0F51B222" w14:textId="77777777" w:rsidTr="4051A9BF">
        <w:trPr>
          <w:trHeight w:val="300"/>
        </w:trPr>
        <w:tc>
          <w:tcPr>
            <w:tcW w:w="1290" w:type="dxa"/>
            <w:vMerge/>
            <w:vAlign w:val="center"/>
          </w:tcPr>
          <w:p w14:paraId="11EF9B94" w14:textId="77777777" w:rsidR="0029609D" w:rsidRDefault="0029609D"/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AF026" w14:textId="77777777" w:rsidR="0029609D" w:rsidRDefault="00102591">
            <w:pPr>
              <w:spacing w:line="0" w:lineRule="atLeas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  <w:iCs/>
              </w:rPr>
              <w:t>3.a</w:t>
            </w:r>
            <w:r>
              <w:rPr>
                <w:rFonts w:ascii="Cambria" w:eastAsia="Cambria" w:hAnsi="Cambria" w:cs="Cambria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CEEC" w14:textId="77777777" w:rsidR="0029609D" w:rsidRDefault="00102591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21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1CC14" w14:textId="77777777" w:rsidR="0029609D" w:rsidRDefault="00102591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81911" w14:textId="06E74E42" w:rsidR="0029609D" w:rsidRDefault="1C4FA7B6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4051A9BF">
              <w:rPr>
                <w:rFonts w:ascii="Segoe UI" w:eastAsia="Segoe UI" w:hAnsi="Segoe UI" w:cs="Segoe UI"/>
                <w:sz w:val="18"/>
                <w:szCs w:val="18"/>
              </w:rPr>
              <w:t>Monika Pavlinovac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BFFDD" w14:textId="77777777" w:rsidR="0029609D" w:rsidRDefault="00102591">
            <w:pPr>
              <w:spacing w:line="0" w:lineRule="atLeas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  <w:iCs/>
              </w:rPr>
              <w:t>2</w:t>
            </w:r>
            <w:r>
              <w:rPr>
                <w:rFonts w:ascii="Cambria" w:eastAsia="Cambria" w:hAnsi="Cambria" w:cs="Cambria"/>
              </w:rPr>
              <w:t> 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8228D" w14:textId="77777777" w:rsidR="0029609D" w:rsidRDefault="00102591">
            <w:pPr>
              <w:spacing w:line="0" w:lineRule="atLeas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  <w:iCs/>
              </w:rPr>
              <w:t>70</w:t>
            </w:r>
            <w:r>
              <w:rPr>
                <w:rFonts w:ascii="Cambria" w:eastAsia="Cambria" w:hAnsi="Cambria" w:cs="Cambria"/>
              </w:rPr>
              <w:t> </w:t>
            </w:r>
          </w:p>
        </w:tc>
      </w:tr>
      <w:tr w:rsidR="0029609D" w14:paraId="56A3AC6E" w14:textId="77777777" w:rsidTr="4051A9BF">
        <w:trPr>
          <w:trHeight w:val="300"/>
        </w:trPr>
        <w:tc>
          <w:tcPr>
            <w:tcW w:w="1290" w:type="dxa"/>
            <w:vMerge/>
            <w:vAlign w:val="center"/>
          </w:tcPr>
          <w:p w14:paraId="0951D399" w14:textId="77777777" w:rsidR="0029609D" w:rsidRDefault="0029609D"/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6506E" w14:textId="77777777" w:rsidR="0029609D" w:rsidRDefault="00102591">
            <w:pPr>
              <w:spacing w:line="0" w:lineRule="atLeas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  <w:iCs/>
              </w:rPr>
              <w:t>3.b</w:t>
            </w:r>
            <w:r>
              <w:rPr>
                <w:rFonts w:ascii="Cambria" w:eastAsia="Cambria" w:hAnsi="Cambria" w:cs="Cambria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B1B0" w14:textId="77777777" w:rsidR="0029609D" w:rsidRDefault="00102591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21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80E2A" w14:textId="77777777" w:rsidR="0029609D" w:rsidRDefault="00102591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A556" w14:textId="5FC562C1" w:rsidR="0029609D" w:rsidRDefault="00AB69B2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Monika Pavlinovac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71483" w14:textId="77777777" w:rsidR="0029609D" w:rsidRDefault="00102591">
            <w:pPr>
              <w:spacing w:line="0" w:lineRule="atLeas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  <w:iCs/>
              </w:rPr>
              <w:t>2</w:t>
            </w:r>
            <w:r>
              <w:rPr>
                <w:rFonts w:ascii="Cambria" w:eastAsia="Cambria" w:hAnsi="Cambria" w:cs="Cambria"/>
              </w:rPr>
              <w:t> 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7439" w14:textId="77777777" w:rsidR="0029609D" w:rsidRDefault="00102591">
            <w:pPr>
              <w:spacing w:line="0" w:lineRule="atLeas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  <w:iCs/>
              </w:rPr>
              <w:t>70</w:t>
            </w:r>
            <w:r>
              <w:rPr>
                <w:rFonts w:ascii="Cambria" w:eastAsia="Cambria" w:hAnsi="Cambria" w:cs="Cambria"/>
              </w:rPr>
              <w:t> </w:t>
            </w:r>
          </w:p>
        </w:tc>
      </w:tr>
      <w:tr w:rsidR="0029609D" w14:paraId="7559E559" w14:textId="77777777" w:rsidTr="4051A9BF">
        <w:trPr>
          <w:trHeight w:val="300"/>
        </w:trPr>
        <w:tc>
          <w:tcPr>
            <w:tcW w:w="1290" w:type="dxa"/>
            <w:vMerge/>
            <w:vAlign w:val="center"/>
          </w:tcPr>
          <w:p w14:paraId="2DA4BEF9" w14:textId="77777777" w:rsidR="0029609D" w:rsidRDefault="0029609D"/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D0315" w14:textId="77777777" w:rsidR="0029609D" w:rsidRDefault="00102591">
            <w:pPr>
              <w:spacing w:line="0" w:lineRule="atLeas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  <w:iCs/>
              </w:rPr>
              <w:t>3.c</w:t>
            </w:r>
            <w:r>
              <w:rPr>
                <w:rFonts w:ascii="Cambria" w:eastAsia="Cambria" w:hAnsi="Cambria" w:cs="Cambria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6BBC" w14:textId="77777777" w:rsidR="0029609D" w:rsidRDefault="00102591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2E6AF" w14:textId="77777777" w:rsidR="0029609D" w:rsidRDefault="00102591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5ABD9" w14:textId="77777777" w:rsidR="0029609D" w:rsidRDefault="00102591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Ana Peternac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865EB" w14:textId="77777777" w:rsidR="0029609D" w:rsidRDefault="00102591">
            <w:pPr>
              <w:spacing w:line="0" w:lineRule="atLeas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  <w:iCs/>
              </w:rPr>
              <w:t>2</w:t>
            </w:r>
            <w:r>
              <w:rPr>
                <w:rFonts w:ascii="Cambria" w:eastAsia="Cambria" w:hAnsi="Cambria" w:cs="Cambria"/>
              </w:rPr>
              <w:t> 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E27E" w14:textId="77777777" w:rsidR="0029609D" w:rsidRDefault="00102591">
            <w:pPr>
              <w:spacing w:line="0" w:lineRule="atLeas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  <w:iCs/>
              </w:rPr>
              <w:t>70</w:t>
            </w:r>
            <w:r>
              <w:rPr>
                <w:rFonts w:ascii="Cambria" w:eastAsia="Cambria" w:hAnsi="Cambria" w:cs="Cambria"/>
              </w:rPr>
              <w:t> </w:t>
            </w:r>
          </w:p>
        </w:tc>
      </w:tr>
      <w:tr w:rsidR="0029609D" w14:paraId="1DB6BC7D" w14:textId="77777777" w:rsidTr="4051A9BF">
        <w:trPr>
          <w:trHeight w:val="300"/>
        </w:trPr>
        <w:tc>
          <w:tcPr>
            <w:tcW w:w="1290" w:type="dxa"/>
            <w:vMerge/>
            <w:vAlign w:val="center"/>
          </w:tcPr>
          <w:p w14:paraId="24DA64D9" w14:textId="77777777" w:rsidR="0029609D" w:rsidRDefault="0029609D"/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92FBE" w14:textId="77777777" w:rsidR="0029609D" w:rsidRDefault="00102591">
            <w:pPr>
              <w:spacing w:line="0" w:lineRule="atLeas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  <w:iCs/>
              </w:rPr>
              <w:t>3.d</w:t>
            </w:r>
            <w:r>
              <w:rPr>
                <w:rFonts w:ascii="Cambria" w:eastAsia="Cambria" w:hAnsi="Cambria" w:cs="Cambria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5107" w14:textId="77777777" w:rsidR="0029609D" w:rsidRDefault="00102591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8DCF9" w14:textId="77777777" w:rsidR="0029609D" w:rsidRDefault="00102591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E3E2D" w14:textId="6EEE020C" w:rsidR="0029609D" w:rsidRDefault="0B85A0D6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 w:rsidRPr="660EE7EC">
              <w:rPr>
                <w:rFonts w:ascii="Segoe UI" w:eastAsia="Segoe UI" w:hAnsi="Segoe UI" w:cs="Segoe UI"/>
                <w:sz w:val="18"/>
                <w:szCs w:val="18"/>
              </w:rPr>
              <w:t>Petra Takač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3D1F5" w14:textId="77777777" w:rsidR="0029609D" w:rsidRDefault="00102591">
            <w:pPr>
              <w:spacing w:line="0" w:lineRule="atLeas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  <w:iCs/>
              </w:rPr>
              <w:t>2</w:t>
            </w:r>
            <w:r>
              <w:rPr>
                <w:rFonts w:ascii="Cambria" w:eastAsia="Cambria" w:hAnsi="Cambria" w:cs="Cambria"/>
              </w:rPr>
              <w:t> 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D2DE" w14:textId="77777777" w:rsidR="0029609D" w:rsidRDefault="00102591">
            <w:pPr>
              <w:spacing w:line="0" w:lineRule="atLeas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  <w:iCs/>
              </w:rPr>
              <w:t>70</w:t>
            </w:r>
            <w:r>
              <w:rPr>
                <w:rFonts w:ascii="Cambria" w:eastAsia="Cambria" w:hAnsi="Cambria" w:cs="Cambria"/>
              </w:rPr>
              <w:t> </w:t>
            </w:r>
          </w:p>
        </w:tc>
      </w:tr>
      <w:tr w:rsidR="0029609D" w14:paraId="0FC4BCCF" w14:textId="77777777" w:rsidTr="4051A9BF">
        <w:trPr>
          <w:trHeight w:val="300"/>
        </w:trPr>
        <w:tc>
          <w:tcPr>
            <w:tcW w:w="1290" w:type="dxa"/>
            <w:vMerge/>
            <w:vAlign w:val="center"/>
          </w:tcPr>
          <w:p w14:paraId="57FE98D8" w14:textId="77777777" w:rsidR="0029609D" w:rsidRDefault="0029609D"/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9DF26" w14:textId="77777777" w:rsidR="0029609D" w:rsidRDefault="00102591">
            <w:pPr>
              <w:spacing w:line="0" w:lineRule="atLeas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  <w:iCs/>
              </w:rPr>
              <w:t>4.a </w:t>
            </w:r>
            <w:r>
              <w:rPr>
                <w:rFonts w:ascii="Cambria" w:eastAsia="Cambria" w:hAnsi="Cambria" w:cs="Cambria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3DA9" w14:textId="77777777" w:rsidR="0029609D" w:rsidRDefault="00102591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03DE2" w14:textId="77777777" w:rsidR="0029609D" w:rsidRDefault="00102591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6BA6B" w14:textId="1230D387" w:rsidR="0029609D" w:rsidRDefault="00AB69B2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Petra Takač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427E" w14:textId="77777777" w:rsidR="0029609D" w:rsidRDefault="00102591">
            <w:pPr>
              <w:spacing w:line="0" w:lineRule="atLeas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  <w:iCs/>
              </w:rPr>
              <w:t>2</w:t>
            </w:r>
            <w:r>
              <w:rPr>
                <w:rFonts w:ascii="Cambria" w:eastAsia="Cambria" w:hAnsi="Cambria" w:cs="Cambria"/>
              </w:rPr>
              <w:t> 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E016" w14:textId="77777777" w:rsidR="0029609D" w:rsidRDefault="00102591">
            <w:pPr>
              <w:spacing w:line="0" w:lineRule="atLeas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  <w:iCs/>
              </w:rPr>
              <w:t>70</w:t>
            </w:r>
            <w:r>
              <w:rPr>
                <w:rFonts w:ascii="Cambria" w:eastAsia="Cambria" w:hAnsi="Cambria" w:cs="Cambria"/>
              </w:rPr>
              <w:t> </w:t>
            </w:r>
          </w:p>
        </w:tc>
      </w:tr>
      <w:tr w:rsidR="0029609D" w14:paraId="05B94930" w14:textId="77777777" w:rsidTr="4051A9BF">
        <w:trPr>
          <w:trHeight w:val="300"/>
        </w:trPr>
        <w:tc>
          <w:tcPr>
            <w:tcW w:w="1290" w:type="dxa"/>
            <w:vMerge/>
            <w:vAlign w:val="center"/>
          </w:tcPr>
          <w:p w14:paraId="5EEB6085" w14:textId="77777777" w:rsidR="0029609D" w:rsidRDefault="0029609D"/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74E18" w14:textId="77777777" w:rsidR="0029609D" w:rsidRDefault="00102591">
            <w:pPr>
              <w:spacing w:line="0" w:lineRule="atLeas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  <w:iCs/>
              </w:rPr>
              <w:t>4.b</w:t>
            </w:r>
            <w:r>
              <w:rPr>
                <w:rFonts w:ascii="Cambria" w:eastAsia="Cambria" w:hAnsi="Cambria" w:cs="Cambria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C9A7F" w14:textId="77777777" w:rsidR="0029609D" w:rsidRDefault="00102591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25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4763" w14:textId="77777777" w:rsidR="0029609D" w:rsidRDefault="00102591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E37B6" w14:textId="578F5E4D" w:rsidR="0029609D" w:rsidRDefault="00AB69B2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Petra Takač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9B0A9" w14:textId="77777777" w:rsidR="0029609D" w:rsidRDefault="00102591">
            <w:pPr>
              <w:spacing w:line="0" w:lineRule="atLeas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  <w:iCs/>
              </w:rPr>
              <w:t>2</w:t>
            </w:r>
            <w:r>
              <w:rPr>
                <w:rFonts w:ascii="Cambria" w:eastAsia="Cambria" w:hAnsi="Cambria" w:cs="Cambria"/>
              </w:rPr>
              <w:t> 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41FF7" w14:textId="77777777" w:rsidR="0029609D" w:rsidRDefault="00102591">
            <w:pPr>
              <w:spacing w:line="0" w:lineRule="atLeas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  <w:iCs/>
              </w:rPr>
              <w:t>70</w:t>
            </w:r>
            <w:r>
              <w:rPr>
                <w:rFonts w:ascii="Cambria" w:eastAsia="Cambria" w:hAnsi="Cambria" w:cs="Cambria"/>
              </w:rPr>
              <w:t> </w:t>
            </w:r>
          </w:p>
        </w:tc>
      </w:tr>
      <w:tr w:rsidR="0029609D" w14:paraId="233B1F53" w14:textId="77777777" w:rsidTr="4051A9BF">
        <w:trPr>
          <w:trHeight w:val="300"/>
        </w:trPr>
        <w:tc>
          <w:tcPr>
            <w:tcW w:w="1290" w:type="dxa"/>
            <w:vMerge/>
            <w:vAlign w:val="center"/>
          </w:tcPr>
          <w:p w14:paraId="660F1A6C" w14:textId="77777777" w:rsidR="0029609D" w:rsidRDefault="0029609D"/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27A53" w14:textId="77777777" w:rsidR="0029609D" w:rsidRDefault="00102591">
            <w:pPr>
              <w:spacing w:line="0" w:lineRule="atLeas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  <w:iCs/>
              </w:rPr>
              <w:t>4.c</w:t>
            </w:r>
            <w:r>
              <w:rPr>
                <w:rFonts w:ascii="Cambria" w:eastAsia="Cambria" w:hAnsi="Cambria" w:cs="Cambria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72A97" w14:textId="77777777" w:rsidR="0029609D" w:rsidRDefault="00102591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650D7" w14:textId="77777777" w:rsidR="0029609D" w:rsidRDefault="00102591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400E7" w14:textId="77777777" w:rsidR="0029609D" w:rsidRDefault="00102591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Ana Peternac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01368" w14:textId="77777777" w:rsidR="0029609D" w:rsidRDefault="00102591">
            <w:pPr>
              <w:spacing w:line="0" w:lineRule="atLeas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  <w:iCs/>
              </w:rPr>
              <w:t>2</w:t>
            </w:r>
            <w:r>
              <w:rPr>
                <w:rFonts w:ascii="Cambria" w:eastAsia="Cambria" w:hAnsi="Cambria" w:cs="Cambria"/>
              </w:rPr>
              <w:t> 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2F83" w14:textId="77777777" w:rsidR="0029609D" w:rsidRDefault="00102591">
            <w:pPr>
              <w:spacing w:line="0" w:lineRule="atLeas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  <w:iCs/>
              </w:rPr>
              <w:t>70</w:t>
            </w:r>
            <w:r>
              <w:rPr>
                <w:rFonts w:ascii="Cambria" w:eastAsia="Cambria" w:hAnsi="Cambria" w:cs="Cambria"/>
              </w:rPr>
              <w:t> </w:t>
            </w:r>
          </w:p>
        </w:tc>
      </w:tr>
      <w:tr w:rsidR="0029609D" w14:paraId="428A84C8" w14:textId="77777777" w:rsidTr="4051A9BF">
        <w:trPr>
          <w:trHeight w:val="300"/>
        </w:trPr>
        <w:tc>
          <w:tcPr>
            <w:tcW w:w="1290" w:type="dxa"/>
            <w:vMerge/>
            <w:vAlign w:val="center"/>
          </w:tcPr>
          <w:p w14:paraId="2292AA4E" w14:textId="77777777" w:rsidR="0029609D" w:rsidRDefault="0029609D"/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54E54" w14:textId="77777777" w:rsidR="0029609D" w:rsidRDefault="00102591">
            <w:pPr>
              <w:spacing w:line="0" w:lineRule="atLeas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  <w:iCs/>
              </w:rPr>
              <w:t>4.d</w:t>
            </w:r>
            <w:r>
              <w:rPr>
                <w:rFonts w:ascii="Cambria" w:eastAsia="Cambria" w:hAnsi="Cambria" w:cs="Cambria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F541C" w14:textId="77777777" w:rsidR="0029609D" w:rsidRDefault="00102591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5C648" w14:textId="77777777" w:rsidR="0029609D" w:rsidRDefault="00102591">
            <w:pPr>
              <w:spacing w:line="14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B792F" w14:textId="5EA88C7B" w:rsidR="0029609D" w:rsidRDefault="00AB69B2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Petra Takač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0AE92" w14:textId="77777777" w:rsidR="0029609D" w:rsidRDefault="00102591">
            <w:pPr>
              <w:spacing w:line="0" w:lineRule="atLeas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  <w:iCs/>
              </w:rPr>
              <w:t>2</w:t>
            </w:r>
            <w:r>
              <w:rPr>
                <w:rFonts w:ascii="Cambria" w:eastAsia="Cambria" w:hAnsi="Cambria" w:cs="Cambria"/>
              </w:rPr>
              <w:t> 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3B20" w14:textId="77777777" w:rsidR="0029609D" w:rsidRDefault="00102591">
            <w:pPr>
              <w:spacing w:line="0" w:lineRule="atLeas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  <w:iCs/>
              </w:rPr>
              <w:t>70</w:t>
            </w:r>
            <w:r>
              <w:rPr>
                <w:rFonts w:ascii="Cambria" w:eastAsia="Cambria" w:hAnsi="Cambria" w:cs="Cambria"/>
              </w:rPr>
              <w:t> </w:t>
            </w:r>
          </w:p>
        </w:tc>
      </w:tr>
      <w:tr w:rsidR="0029609D" w14:paraId="6131A101" w14:textId="77777777" w:rsidTr="4051A9BF">
        <w:trPr>
          <w:trHeight w:val="300"/>
        </w:trPr>
        <w:tc>
          <w:tcPr>
            <w:tcW w:w="1290" w:type="dxa"/>
            <w:vMerge/>
            <w:vAlign w:val="center"/>
          </w:tcPr>
          <w:p w14:paraId="79AA6036" w14:textId="77777777" w:rsidR="0029609D" w:rsidRDefault="0029609D"/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334E0" w14:textId="77777777" w:rsidR="0029609D" w:rsidRDefault="00102591">
            <w:pPr>
              <w:spacing w:line="0" w:lineRule="atLeast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sz w:val="18"/>
                <w:szCs w:val="18"/>
              </w:rPr>
              <w:t>Ukupno 1. –4.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CF40D" w14:textId="77777777" w:rsidR="0029609D" w:rsidRDefault="00102591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296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E3ADE" w14:textId="77777777" w:rsidR="0029609D" w:rsidRDefault="00102591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16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41036" w14:textId="77777777" w:rsidR="0029609D" w:rsidRDefault="0029609D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CC35B" w14:textId="68C07099" w:rsidR="0029609D" w:rsidRDefault="00102591">
            <w:pPr>
              <w:spacing w:line="0" w:lineRule="atLeas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 3</w:t>
            </w:r>
            <w:r w:rsidR="00AB69B2">
              <w:rPr>
                <w:rFonts w:ascii="Cambria" w:eastAsia="Cambria" w:hAnsi="Cambria" w:cs="Cambria"/>
              </w:rPr>
              <w:t>4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E5B2" w14:textId="375F8464" w:rsidR="0029609D" w:rsidRDefault="00AB69B2">
            <w:pPr>
              <w:spacing w:line="0" w:lineRule="atLeas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 231</w:t>
            </w:r>
            <w:r w:rsidR="00102591">
              <w:rPr>
                <w:rFonts w:ascii="Cambria" w:eastAsia="Cambria" w:hAnsi="Cambria" w:cs="Cambria"/>
              </w:rPr>
              <w:t>0</w:t>
            </w:r>
          </w:p>
        </w:tc>
      </w:tr>
      <w:tr w:rsidR="0029609D" w14:paraId="7AB108B2" w14:textId="77777777" w:rsidTr="4051A9BF">
        <w:trPr>
          <w:trHeight w:val="300"/>
        </w:trPr>
        <w:tc>
          <w:tcPr>
            <w:tcW w:w="1290" w:type="dxa"/>
            <w:vMerge/>
            <w:vAlign w:val="center"/>
          </w:tcPr>
          <w:p w14:paraId="3F70B139" w14:textId="77777777" w:rsidR="0029609D" w:rsidRDefault="0029609D"/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C0A5D" w14:textId="77777777" w:rsidR="0029609D" w:rsidRDefault="00102591">
            <w:pPr>
              <w:spacing w:line="0" w:lineRule="atLeas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  <w:iCs/>
              </w:rPr>
              <w:t>7. a  </w:t>
            </w:r>
            <w:r>
              <w:rPr>
                <w:rFonts w:ascii="Cambria" w:eastAsia="Cambria" w:hAnsi="Cambria" w:cs="Cambria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0DAF1" w14:textId="77777777" w:rsidR="0029609D" w:rsidRDefault="00102591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12D14" w14:textId="77777777" w:rsidR="0029609D" w:rsidRDefault="00102591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32A82" w14:textId="2B3FC7BB" w:rsidR="0029609D" w:rsidRDefault="00AB69B2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Ana Peternac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2B166" w14:textId="77777777" w:rsidR="0029609D" w:rsidRDefault="00102591">
            <w:pPr>
              <w:spacing w:line="0" w:lineRule="atLeas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 2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209D0" w14:textId="77777777" w:rsidR="0029609D" w:rsidRDefault="00102591">
            <w:pPr>
              <w:spacing w:line="0" w:lineRule="atLeas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 70</w:t>
            </w:r>
          </w:p>
        </w:tc>
      </w:tr>
      <w:tr w:rsidR="0029609D" w14:paraId="6D8BA8EC" w14:textId="77777777" w:rsidTr="4051A9BF">
        <w:trPr>
          <w:trHeight w:val="300"/>
        </w:trPr>
        <w:tc>
          <w:tcPr>
            <w:tcW w:w="1290" w:type="dxa"/>
            <w:vMerge/>
            <w:vAlign w:val="center"/>
          </w:tcPr>
          <w:p w14:paraId="22DA4FBD" w14:textId="77777777" w:rsidR="0029609D" w:rsidRDefault="0029609D"/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3249" w14:textId="77777777" w:rsidR="0029609D" w:rsidRDefault="00102591">
            <w:pPr>
              <w:spacing w:line="0" w:lineRule="atLeas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  <w:iCs/>
              </w:rPr>
              <w:t>7.b</w:t>
            </w:r>
            <w:r>
              <w:rPr>
                <w:rFonts w:ascii="Cambria" w:eastAsia="Cambria" w:hAnsi="Cambria" w:cs="Cambria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16D4" w14:textId="77777777" w:rsidR="0029609D" w:rsidRDefault="00102591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823FD" w14:textId="77777777" w:rsidR="0029609D" w:rsidRDefault="00102591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B7390" w14:textId="2B49826A" w:rsidR="0029609D" w:rsidRDefault="00AB69B2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Ana Peternac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5493" w14:textId="77777777" w:rsidR="0029609D" w:rsidRDefault="00102591">
            <w:pPr>
              <w:spacing w:line="0" w:lineRule="atLeas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 2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9180" w14:textId="77777777" w:rsidR="0029609D" w:rsidRDefault="00102591">
            <w:pPr>
              <w:spacing w:line="0" w:lineRule="atLeas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 70</w:t>
            </w:r>
          </w:p>
        </w:tc>
      </w:tr>
      <w:tr w:rsidR="0029609D" w14:paraId="6CDA78F7" w14:textId="77777777" w:rsidTr="4051A9BF">
        <w:trPr>
          <w:trHeight w:val="300"/>
        </w:trPr>
        <w:tc>
          <w:tcPr>
            <w:tcW w:w="1290" w:type="dxa"/>
            <w:vMerge/>
            <w:vAlign w:val="center"/>
          </w:tcPr>
          <w:p w14:paraId="3607FA00" w14:textId="77777777" w:rsidR="0029609D" w:rsidRDefault="0029609D"/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F6FFF" w14:textId="77777777" w:rsidR="0029609D" w:rsidRDefault="00102591">
            <w:pPr>
              <w:spacing w:line="0" w:lineRule="atLeas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  <w:iCs/>
              </w:rPr>
              <w:t>7.c</w:t>
            </w:r>
            <w:r>
              <w:rPr>
                <w:rFonts w:ascii="Cambria" w:eastAsia="Cambria" w:hAnsi="Cambria" w:cs="Cambria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29767" w14:textId="77777777" w:rsidR="0029609D" w:rsidRDefault="00102591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148F" w14:textId="77777777" w:rsidR="0029609D" w:rsidRDefault="00102591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C4C10" w14:textId="703AE395" w:rsidR="0029609D" w:rsidRDefault="00AB69B2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Ana Peternac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2B84" w14:textId="77777777" w:rsidR="0029609D" w:rsidRDefault="00102591">
            <w:pPr>
              <w:spacing w:line="0" w:lineRule="atLeas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  <w:iCs/>
              </w:rPr>
              <w:t>2</w:t>
            </w:r>
            <w:r>
              <w:rPr>
                <w:rFonts w:ascii="Cambria" w:eastAsia="Cambria" w:hAnsi="Cambria" w:cs="Cambria"/>
              </w:rPr>
              <w:t> 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D5CD2" w14:textId="77777777" w:rsidR="0029609D" w:rsidRDefault="00102591">
            <w:pPr>
              <w:spacing w:line="0" w:lineRule="atLeas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  <w:iCs/>
              </w:rPr>
              <w:t>70</w:t>
            </w:r>
            <w:r>
              <w:rPr>
                <w:rFonts w:ascii="Cambria" w:eastAsia="Cambria" w:hAnsi="Cambria" w:cs="Cambria"/>
              </w:rPr>
              <w:t> </w:t>
            </w:r>
          </w:p>
        </w:tc>
      </w:tr>
      <w:tr w:rsidR="0029609D" w14:paraId="0C03AA1B" w14:textId="77777777" w:rsidTr="4051A9BF">
        <w:trPr>
          <w:trHeight w:val="300"/>
        </w:trPr>
        <w:tc>
          <w:tcPr>
            <w:tcW w:w="1290" w:type="dxa"/>
            <w:vMerge/>
            <w:vAlign w:val="center"/>
          </w:tcPr>
          <w:p w14:paraId="2B0A662A" w14:textId="77777777" w:rsidR="0029609D" w:rsidRDefault="0029609D"/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9EB7D" w14:textId="7BBC047F" w:rsidR="0029609D" w:rsidRDefault="00102591">
            <w:pPr>
              <w:spacing w:line="0" w:lineRule="atLeas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  <w:iCs/>
              </w:rPr>
              <w:t>7.</w:t>
            </w:r>
            <w:r w:rsidR="00AB69B2">
              <w:rPr>
                <w:rFonts w:ascii="Cambria" w:eastAsia="Cambria" w:hAnsi="Cambria" w:cs="Cambria"/>
                <w:i/>
                <w:iCs/>
              </w:rPr>
              <w:t>c</w:t>
            </w:r>
            <w:r>
              <w:rPr>
                <w:rFonts w:ascii="Cambria" w:eastAsia="Cambria" w:hAnsi="Cambria" w:cs="Cambria"/>
                <w:i/>
                <w:iCs/>
              </w:rPr>
              <w:t>d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7E9E8" w14:textId="77777777" w:rsidR="0029609D" w:rsidRDefault="00102591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FF189" w14:textId="77777777" w:rsidR="0029609D" w:rsidRDefault="00102591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7CF8" w14:textId="75A5C9D0" w:rsidR="0029609D" w:rsidRDefault="00AB69B2">
            <w:pPr>
              <w:spacing w:line="0" w:lineRule="atLeast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Ana Peternac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843ED" w14:textId="77777777" w:rsidR="0029609D" w:rsidRDefault="00102591">
            <w:pPr>
              <w:spacing w:line="0" w:lineRule="atLeas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  <w:iCs/>
              </w:rPr>
              <w:t>2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99B7" w14:textId="77777777" w:rsidR="0029609D" w:rsidRDefault="00102591">
            <w:pPr>
              <w:spacing w:line="0" w:lineRule="atLeas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  <w:iCs/>
              </w:rPr>
              <w:t>70</w:t>
            </w:r>
          </w:p>
        </w:tc>
      </w:tr>
      <w:tr w:rsidR="0029609D" w14:paraId="1C0A7EFA" w14:textId="77777777" w:rsidTr="4051A9BF">
        <w:trPr>
          <w:trHeight w:val="315"/>
        </w:trPr>
        <w:tc>
          <w:tcPr>
            <w:tcW w:w="1290" w:type="dxa"/>
            <w:vMerge/>
            <w:vAlign w:val="center"/>
          </w:tcPr>
          <w:p w14:paraId="0D5ABFE6" w14:textId="77777777" w:rsidR="0029609D" w:rsidRDefault="0029609D"/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416D" w14:textId="0E7A0A28" w:rsidR="0029609D" w:rsidRDefault="00102591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i/>
                <w:iCs/>
                <w:sz w:val="22"/>
                <w:szCs w:val="22"/>
              </w:rPr>
              <w:t>8. a</w:t>
            </w:r>
            <w:r w:rsidR="00AB69B2">
              <w:rPr>
                <w:rFonts w:ascii="Cambria" w:eastAsia="Cambria" w:hAnsi="Cambria" w:cs="Cambria"/>
                <w:i/>
                <w:iCs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ED82" w14:textId="77777777" w:rsidR="0029609D" w:rsidRDefault="00102591">
            <w:pPr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27EE2" w14:textId="77777777" w:rsidR="0029609D" w:rsidRDefault="00102591">
            <w:pPr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41097" w14:textId="3751D330" w:rsidR="0029609D" w:rsidRDefault="00AB69B2">
            <w:pPr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Monika Pavlinovac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EE2CD" w14:textId="77777777" w:rsidR="0029609D" w:rsidRDefault="00102591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  <w:iCs/>
              </w:rPr>
              <w:t>2</w:t>
            </w:r>
            <w:r>
              <w:rPr>
                <w:rFonts w:ascii="Cambria" w:eastAsia="Cambria" w:hAnsi="Cambria" w:cs="Cambria"/>
              </w:rPr>
              <w:t> 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AE1BC" w14:textId="77777777" w:rsidR="0029609D" w:rsidRDefault="00102591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  <w:iCs/>
              </w:rPr>
              <w:t>70</w:t>
            </w:r>
            <w:r>
              <w:rPr>
                <w:rFonts w:ascii="Cambria" w:eastAsia="Cambria" w:hAnsi="Cambria" w:cs="Cambria"/>
              </w:rPr>
              <w:t> </w:t>
            </w:r>
          </w:p>
        </w:tc>
      </w:tr>
      <w:tr w:rsidR="0029609D" w14:paraId="76CF4DCD" w14:textId="77777777" w:rsidTr="4051A9BF">
        <w:trPr>
          <w:trHeight w:val="315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D86AC" w14:textId="77777777" w:rsidR="0029609D" w:rsidRDefault="00102591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436A" w14:textId="43234E06" w:rsidR="0029609D" w:rsidRDefault="00102591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  <w:iCs/>
              </w:rPr>
              <w:t>8.b</w:t>
            </w:r>
            <w:r w:rsidR="00AB69B2">
              <w:rPr>
                <w:rFonts w:ascii="Cambria" w:eastAsia="Cambria" w:hAnsi="Cambria" w:cs="Cambria"/>
                <w:i/>
                <w:iCs/>
              </w:rPr>
              <w:t>c</w:t>
            </w:r>
            <w:r>
              <w:rPr>
                <w:rFonts w:ascii="Cambria" w:eastAsia="Cambria" w:hAnsi="Cambria" w:cs="Cambria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B06F" w14:textId="77777777" w:rsidR="0029609D" w:rsidRDefault="00102591">
            <w:pPr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24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E077" w14:textId="77777777" w:rsidR="0029609D" w:rsidRDefault="00102591">
            <w:pPr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234F1" w14:textId="490F0E1C" w:rsidR="0029609D" w:rsidRDefault="00AB69B2">
            <w:pPr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Monika Pavlinovac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E103" w14:textId="77777777" w:rsidR="0029609D" w:rsidRDefault="00102591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  <w:iCs/>
              </w:rPr>
              <w:t>2</w:t>
            </w:r>
            <w:r>
              <w:rPr>
                <w:rFonts w:ascii="Cambria" w:eastAsia="Cambria" w:hAnsi="Cambria" w:cs="Cambria"/>
              </w:rPr>
              <w:t> 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00191" w14:textId="77777777" w:rsidR="0029609D" w:rsidRDefault="00102591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  <w:iCs/>
              </w:rPr>
              <w:t>70</w:t>
            </w:r>
            <w:r>
              <w:rPr>
                <w:rFonts w:ascii="Cambria" w:eastAsia="Cambria" w:hAnsi="Cambria" w:cs="Cambria"/>
              </w:rPr>
              <w:t> </w:t>
            </w:r>
          </w:p>
        </w:tc>
      </w:tr>
      <w:tr w:rsidR="0029609D" w14:paraId="5BE5D062" w14:textId="77777777" w:rsidTr="4051A9BF">
        <w:trPr>
          <w:trHeight w:val="285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8A4FF" w14:textId="77777777" w:rsidR="0029609D" w:rsidRDefault="00102591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51931" w14:textId="135B26B8" w:rsidR="0029609D" w:rsidRDefault="00102591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  <w:iCs/>
              </w:rPr>
              <w:t>8.</w:t>
            </w:r>
            <w:r w:rsidR="00AB69B2">
              <w:rPr>
                <w:rFonts w:ascii="Cambria" w:eastAsia="Cambria" w:hAnsi="Cambria" w:cs="Cambria"/>
              </w:rPr>
              <w:t>d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7DD3C" w14:textId="77777777" w:rsidR="0029609D" w:rsidRDefault="00102591">
            <w:pPr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24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6B9D4" w14:textId="77777777" w:rsidR="0029609D" w:rsidRDefault="00102591">
            <w:pPr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08B34" w14:textId="74D9FBB2" w:rsidR="0029609D" w:rsidRDefault="00AB69B2">
            <w:pPr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Monika Pavlinovac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1159A" w14:textId="77777777" w:rsidR="0029609D" w:rsidRDefault="00102591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  <w:iCs/>
              </w:rPr>
              <w:t>2</w:t>
            </w:r>
            <w:r>
              <w:rPr>
                <w:rFonts w:ascii="Cambria" w:eastAsia="Cambria" w:hAnsi="Cambria" w:cs="Cambria"/>
              </w:rPr>
              <w:t> 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A21B" w14:textId="77777777" w:rsidR="0029609D" w:rsidRDefault="00102591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  <w:iCs/>
              </w:rPr>
              <w:t>70</w:t>
            </w:r>
            <w:r>
              <w:rPr>
                <w:rFonts w:ascii="Cambria" w:eastAsia="Cambria" w:hAnsi="Cambria" w:cs="Cambria"/>
              </w:rPr>
              <w:t> </w:t>
            </w:r>
          </w:p>
        </w:tc>
      </w:tr>
      <w:tr w:rsidR="0029609D" w14:paraId="31279D38" w14:textId="77777777" w:rsidTr="4051A9BF">
        <w:trPr>
          <w:trHeight w:val="300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2CA3BDF1" w14:textId="77777777" w:rsidR="0029609D" w:rsidRDefault="00102591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  <w:iCs/>
              </w:rPr>
              <w:t>UKUPNO</w:t>
            </w:r>
            <w:r>
              <w:rPr>
                <w:rFonts w:ascii="Cambria" w:eastAsia="Cambria" w:hAnsi="Cambria" w:cs="Cambria"/>
              </w:rPr>
              <w:t> </w:t>
            </w:r>
          </w:p>
          <w:p w14:paraId="7527B962" w14:textId="77777777" w:rsidR="0029609D" w:rsidRDefault="00102591">
            <w:pPr>
              <w:spacing w:line="0" w:lineRule="atLeas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  <w:iCs/>
              </w:rPr>
              <w:t>7.i 8.</w:t>
            </w:r>
            <w:r>
              <w:rPr>
                <w:rFonts w:ascii="Cambria" w:eastAsia="Cambria" w:hAnsi="Cambria" w:cs="Cambria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3E4EC5BF" w14:textId="77777777" w:rsidR="0029609D" w:rsidRDefault="00102591">
            <w:pPr>
              <w:spacing w:line="0" w:lineRule="atLeas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16392993" w14:textId="77777777" w:rsidR="0029609D" w:rsidRDefault="00102591">
            <w:pPr>
              <w:spacing w:line="0" w:lineRule="atLeas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 127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3E1D75BA" w14:textId="77777777" w:rsidR="0029609D" w:rsidRDefault="00102591">
            <w:pPr>
              <w:spacing w:line="0" w:lineRule="atLeas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 7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0425F28D" w14:textId="77777777" w:rsidR="0029609D" w:rsidRDefault="00102591">
            <w:pPr>
              <w:spacing w:line="0" w:lineRule="atLeas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 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73F190C6" w14:textId="77777777" w:rsidR="0029609D" w:rsidRDefault="00102591">
            <w:pPr>
              <w:spacing w:line="0" w:lineRule="atLeas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 14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50F2F89" w14:textId="77777777" w:rsidR="0029609D" w:rsidRDefault="00102591">
            <w:pPr>
              <w:spacing w:line="0" w:lineRule="atLeas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 980</w:t>
            </w:r>
          </w:p>
        </w:tc>
      </w:tr>
      <w:tr w:rsidR="0029609D" w14:paraId="5983E666" w14:textId="77777777" w:rsidTr="4051A9BF">
        <w:trPr>
          <w:trHeight w:val="300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7B56B9A5" w14:textId="77777777" w:rsidR="0029609D" w:rsidRDefault="00102591">
            <w:pPr>
              <w:spacing w:line="0" w:lineRule="atLeast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sz w:val="18"/>
                <w:szCs w:val="18"/>
              </w:rPr>
              <w:t>Ukupno 1. –8.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1FFFC822" w14:textId="77777777" w:rsidR="0029609D" w:rsidRDefault="00102591">
            <w:pPr>
              <w:spacing w:line="0" w:lineRule="atLeas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13165B18" w14:textId="77777777" w:rsidR="0029609D" w:rsidRDefault="00102591">
            <w:pPr>
              <w:spacing w:line="0" w:lineRule="atLeas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 423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6CF8681D" w14:textId="77777777" w:rsidR="0029609D" w:rsidRDefault="00102591">
            <w:pPr>
              <w:spacing w:line="0" w:lineRule="atLeas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 23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2CBD213C" w14:textId="77777777" w:rsidR="0029609D" w:rsidRDefault="00102591">
            <w:pPr>
              <w:spacing w:line="0" w:lineRule="atLeas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 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3D326848" w14:textId="1FF291E5" w:rsidR="0029609D" w:rsidRDefault="00102591">
            <w:pPr>
              <w:spacing w:line="0" w:lineRule="atLeas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 4</w:t>
            </w:r>
            <w:r w:rsidR="00AB69B2">
              <w:rPr>
                <w:rFonts w:ascii="Cambria" w:eastAsia="Cambria" w:hAnsi="Cambria" w:cs="Cambria"/>
              </w:rPr>
              <w:t>8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56CE3E64" w14:textId="0585344D" w:rsidR="0029609D" w:rsidRDefault="00AB69B2">
            <w:pPr>
              <w:spacing w:line="0" w:lineRule="atLeas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 329</w:t>
            </w:r>
            <w:r w:rsidR="00102591">
              <w:rPr>
                <w:rFonts w:ascii="Cambria" w:eastAsia="Cambria" w:hAnsi="Cambria" w:cs="Cambria"/>
              </w:rPr>
              <w:t>0</w:t>
            </w:r>
          </w:p>
        </w:tc>
      </w:tr>
    </w:tbl>
    <w:p w14:paraId="4230E770" w14:textId="77777777" w:rsidR="0029609D" w:rsidRDefault="0029609D">
      <w:pPr>
        <w:rPr>
          <w:color w:val="FF0000"/>
        </w:rPr>
      </w:pPr>
    </w:p>
    <w:p w14:paraId="52BA5AF6" w14:textId="77777777" w:rsidR="0029609D" w:rsidRDefault="0029609D">
      <w:pPr>
        <w:rPr>
          <w:color w:val="FF0000"/>
        </w:rPr>
      </w:pPr>
    </w:p>
    <w:p w14:paraId="31B43E50" w14:textId="77777777" w:rsidR="0029609D" w:rsidRDefault="0029609D">
      <w:pPr>
        <w:rPr>
          <w:color w:val="FF0000"/>
        </w:rPr>
      </w:pPr>
    </w:p>
    <w:p w14:paraId="43696335" w14:textId="77777777" w:rsidR="0029609D" w:rsidRDefault="0029609D">
      <w:pPr>
        <w:rPr>
          <w:color w:val="FF0000"/>
        </w:rPr>
      </w:pPr>
    </w:p>
    <w:p w14:paraId="633B0BE5" w14:textId="77777777" w:rsidR="0029609D" w:rsidRDefault="00102591">
      <w:pPr>
        <w:pStyle w:val="Naslov3"/>
        <w:rPr>
          <w:rStyle w:val="ListLabel1"/>
        </w:rPr>
      </w:pPr>
      <w:bookmarkStart w:id="68" w:name="_Toc178335604"/>
      <w:r>
        <w:rPr>
          <w:rStyle w:val="ListLabel1"/>
        </w:rPr>
        <w:t>4.2.2. Tjedni i godišnji broj nastavnih sati dopunske nastave</w:t>
      </w:r>
      <w:bookmarkEnd w:id="68"/>
    </w:p>
    <w:p w14:paraId="2135056F" w14:textId="77777777" w:rsidR="0029609D" w:rsidRDefault="0029609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"/>
        <w:gridCol w:w="1896"/>
        <w:gridCol w:w="1979"/>
        <w:gridCol w:w="1350"/>
        <w:gridCol w:w="837"/>
        <w:gridCol w:w="840"/>
        <w:gridCol w:w="1817"/>
      </w:tblGrid>
      <w:tr w:rsidR="0029609D" w14:paraId="6F976597" w14:textId="77777777" w:rsidTr="4051A9BF">
        <w:trPr>
          <w:trHeight w:val="285"/>
        </w:trPr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CACD767" w14:textId="77777777" w:rsidR="0029609D" w:rsidRDefault="00102591">
            <w:pPr>
              <w:rPr>
                <w:b/>
              </w:rPr>
            </w:pPr>
            <w:r>
              <w:rPr>
                <w:b/>
              </w:rPr>
              <w:t>RED. BROJ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5CE958" w14:textId="77777777" w:rsidR="0029609D" w:rsidRDefault="00102591">
            <w:pPr>
              <w:rPr>
                <w:b/>
              </w:rPr>
            </w:pPr>
            <w:r>
              <w:rPr>
                <w:b/>
              </w:rPr>
              <w:t>NASTAVNI PREDMET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132EFBC" w14:textId="77777777" w:rsidR="0029609D" w:rsidRDefault="00102591">
            <w:pPr>
              <w:rPr>
                <w:b/>
              </w:rPr>
            </w:pPr>
            <w:r>
              <w:rPr>
                <w:b/>
              </w:rPr>
              <w:t>RAZRED</w:t>
            </w:r>
            <w:r>
              <w:t>/</w:t>
            </w:r>
          </w:p>
          <w:p w14:paraId="4DC8F650" w14:textId="77777777" w:rsidR="0029609D" w:rsidRDefault="00102591">
            <w:pPr>
              <w:rPr>
                <w:b/>
              </w:rPr>
            </w:pPr>
            <w:r>
              <w:rPr>
                <w:b/>
              </w:rPr>
              <w:t>GRUPA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C5F029C" w14:textId="77777777" w:rsidR="0029609D" w:rsidRDefault="00102591">
            <w:pPr>
              <w:rPr>
                <w:b/>
              </w:rPr>
            </w:pPr>
            <w:r>
              <w:rPr>
                <w:b/>
              </w:rPr>
              <w:t>BROJ UČENIKA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2CC572" w14:textId="77777777" w:rsidR="0029609D" w:rsidRDefault="00102591">
            <w:pPr>
              <w:rPr>
                <w:b/>
              </w:rPr>
            </w:pPr>
            <w:r>
              <w:rPr>
                <w:b/>
              </w:rPr>
              <w:t xml:space="preserve">    PLANIRANI BROJ SATI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97D0C2" w14:textId="77777777" w:rsidR="0029609D" w:rsidRDefault="00102591">
            <w:pPr>
              <w:rPr>
                <w:b/>
              </w:rPr>
            </w:pPr>
            <w:r>
              <w:rPr>
                <w:b/>
              </w:rPr>
              <w:t>IME I PREZIME UČITELJA IZVRŠITELJA</w:t>
            </w:r>
          </w:p>
        </w:tc>
      </w:tr>
      <w:tr w:rsidR="0029609D" w14:paraId="6C43425B" w14:textId="77777777" w:rsidTr="4051A9BF">
        <w:trPr>
          <w:trHeight w:val="255"/>
        </w:trPr>
        <w:tc>
          <w:tcPr>
            <w:tcW w:w="953" w:type="dxa"/>
            <w:vMerge/>
          </w:tcPr>
          <w:p w14:paraId="00ECADE2" w14:textId="77777777" w:rsidR="0029609D" w:rsidRDefault="0029609D"/>
        </w:tc>
        <w:tc>
          <w:tcPr>
            <w:tcW w:w="1581" w:type="dxa"/>
            <w:vMerge/>
          </w:tcPr>
          <w:p w14:paraId="60461305" w14:textId="77777777" w:rsidR="0029609D" w:rsidRDefault="0029609D"/>
        </w:tc>
        <w:tc>
          <w:tcPr>
            <w:tcW w:w="2565" w:type="dxa"/>
            <w:vMerge/>
          </w:tcPr>
          <w:p w14:paraId="570A21AC" w14:textId="77777777" w:rsidR="0029609D" w:rsidRDefault="0029609D"/>
        </w:tc>
        <w:tc>
          <w:tcPr>
            <w:tcW w:w="1296" w:type="dxa"/>
            <w:vMerge/>
          </w:tcPr>
          <w:p w14:paraId="6E52D402" w14:textId="77777777" w:rsidR="0029609D" w:rsidRDefault="0029609D"/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F88E38" w14:textId="77777777" w:rsidR="0029609D" w:rsidRDefault="00102591">
            <w:pPr>
              <w:rPr>
                <w:b/>
              </w:rPr>
            </w:pPr>
            <w:r>
              <w:rPr>
                <w:b/>
              </w:rPr>
              <w:t xml:space="preserve">T                 G      </w:t>
            </w:r>
          </w:p>
        </w:tc>
        <w:tc>
          <w:tcPr>
            <w:tcW w:w="1696" w:type="dxa"/>
            <w:vMerge/>
          </w:tcPr>
          <w:p w14:paraId="0F516707" w14:textId="77777777" w:rsidR="0029609D" w:rsidRDefault="0029609D"/>
        </w:tc>
      </w:tr>
      <w:tr w:rsidR="0029609D" w14:paraId="46DF6359" w14:textId="77777777" w:rsidTr="4051A9BF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7560" w14:textId="77777777" w:rsidR="0029609D" w:rsidRDefault="00102591">
            <w:r>
              <w:t>1.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AB8B" w14:textId="77777777" w:rsidR="0029609D" w:rsidRDefault="00102591">
            <w:r>
              <w:t>Hrvatski jezik / Matematika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DBEA" w14:textId="77777777" w:rsidR="0029609D" w:rsidRDefault="00102591">
            <w:r>
              <w:t>1. a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0AA6" w14:textId="77777777" w:rsidR="0029609D" w:rsidRDefault="00102591">
            <w:r>
              <w:t>do max – učenika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FB5E" w14:textId="77777777" w:rsidR="0029609D" w:rsidRDefault="00102591">
            <w: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A387" w14:textId="77777777" w:rsidR="0029609D" w:rsidRDefault="00102591">
            <w:r>
              <w:t>35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AAE0" w14:textId="7C10890C" w:rsidR="0029609D" w:rsidRDefault="3DAD6590">
            <w:r>
              <w:t>Kristina Polić</w:t>
            </w:r>
          </w:p>
        </w:tc>
      </w:tr>
      <w:tr w:rsidR="0029609D" w14:paraId="7FABEC12" w14:textId="77777777" w:rsidTr="4051A9BF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3FC6" w14:textId="77777777" w:rsidR="0029609D" w:rsidRDefault="00102591">
            <w:r>
              <w:t>2.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94AF" w14:textId="77777777" w:rsidR="0029609D" w:rsidRDefault="00102591">
            <w:r>
              <w:t>Hrvatski jezik / Matematika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2D38" w14:textId="77777777" w:rsidR="0029609D" w:rsidRDefault="00102591">
            <w:r>
              <w:t>1. b</w:t>
            </w:r>
          </w:p>
        </w:tc>
        <w:tc>
          <w:tcPr>
            <w:tcW w:w="1296" w:type="dxa"/>
            <w:vMerge/>
          </w:tcPr>
          <w:p w14:paraId="6313D4C8" w14:textId="77777777" w:rsidR="0029609D" w:rsidRDefault="0029609D"/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CCA6" w14:textId="77777777" w:rsidR="0029609D" w:rsidRDefault="00102591">
            <w: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4591" w14:textId="77777777" w:rsidR="0029609D" w:rsidRDefault="00102591">
            <w:r>
              <w:t>35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F24A" w14:textId="69C812B8" w:rsidR="0029609D" w:rsidRDefault="2325CEF3">
            <w:r>
              <w:t>Martina Čale</w:t>
            </w:r>
          </w:p>
        </w:tc>
      </w:tr>
      <w:tr w:rsidR="0029609D" w14:paraId="2F9216BF" w14:textId="77777777" w:rsidTr="4051A9BF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EA5D" w14:textId="77777777" w:rsidR="0029609D" w:rsidRDefault="00102591">
            <w:r>
              <w:t>3.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BDBD" w14:textId="77777777" w:rsidR="0029609D" w:rsidRDefault="00102591">
            <w:r>
              <w:t>Hrvatski jezik / Matematika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0F18" w14:textId="77777777" w:rsidR="0029609D" w:rsidRDefault="00102591">
            <w:r>
              <w:t>1. c</w:t>
            </w:r>
          </w:p>
        </w:tc>
        <w:tc>
          <w:tcPr>
            <w:tcW w:w="1296" w:type="dxa"/>
            <w:vMerge/>
          </w:tcPr>
          <w:p w14:paraId="183D9767" w14:textId="77777777" w:rsidR="0029609D" w:rsidRDefault="0029609D"/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1C98" w14:textId="77777777" w:rsidR="0029609D" w:rsidRDefault="00102591">
            <w: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4066" w14:textId="77777777" w:rsidR="0029609D" w:rsidRDefault="00102591">
            <w:r>
              <w:t>35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7CEF" w14:textId="5F759964" w:rsidR="0029609D" w:rsidRDefault="365AA708">
            <w:r>
              <w:t>Jasna Kirin</w:t>
            </w:r>
          </w:p>
        </w:tc>
      </w:tr>
      <w:tr w:rsidR="0029609D" w14:paraId="593D023F" w14:textId="77777777" w:rsidTr="4051A9BF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EDAA" w14:textId="77777777" w:rsidR="0029609D" w:rsidRDefault="00102591">
            <w:r>
              <w:t>4.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39B7" w14:textId="77777777" w:rsidR="0029609D" w:rsidRDefault="00102591">
            <w:r>
              <w:t>Hrvatski jezik / Matematika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BCE8" w14:textId="77777777" w:rsidR="0029609D" w:rsidRDefault="00102591">
            <w:r>
              <w:t>1. d</w:t>
            </w:r>
          </w:p>
        </w:tc>
        <w:tc>
          <w:tcPr>
            <w:tcW w:w="1296" w:type="dxa"/>
            <w:vMerge/>
          </w:tcPr>
          <w:p w14:paraId="2C821F3A" w14:textId="77777777" w:rsidR="0029609D" w:rsidRDefault="0029609D"/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DF3F" w14:textId="77777777" w:rsidR="0029609D" w:rsidRDefault="00102591">
            <w: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9BBD" w14:textId="77777777" w:rsidR="0029609D" w:rsidRDefault="00102591">
            <w:r>
              <w:t>35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59FD" w14:textId="3BA91B91" w:rsidR="0029609D" w:rsidRDefault="42A06F41">
            <w:r>
              <w:t>Petra Petrušić</w:t>
            </w:r>
          </w:p>
        </w:tc>
      </w:tr>
      <w:tr w:rsidR="13267F9B" w14:paraId="7BCCD1C9" w14:textId="77777777" w:rsidTr="4051A9BF">
        <w:trPr>
          <w:trHeight w:val="30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915D" w14:textId="070A4F12" w:rsidR="42A06F41" w:rsidRDefault="42A06F41" w:rsidP="13267F9B">
            <w:r>
              <w:t>5.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F76D" w14:textId="77777777" w:rsidR="13267F9B" w:rsidRDefault="13267F9B">
            <w:r>
              <w:t>Hrvatski jezik / Matematika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6FDB" w14:textId="6063487A" w:rsidR="13267F9B" w:rsidRDefault="13267F9B">
            <w:r>
              <w:t xml:space="preserve">1. </w:t>
            </w:r>
            <w:r w:rsidR="4B046AF9">
              <w:t>e</w:t>
            </w:r>
          </w:p>
        </w:tc>
        <w:tc>
          <w:tcPr>
            <w:tcW w:w="1350" w:type="dxa"/>
            <w:vMerge/>
          </w:tcPr>
          <w:p w14:paraId="3DD10130" w14:textId="77777777" w:rsidR="0029609D" w:rsidRDefault="0029609D"/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1828" w14:textId="6488E5CA" w:rsidR="4B046AF9" w:rsidRDefault="4B046AF9">
            <w: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89C8" w14:textId="05BCB65F" w:rsidR="4B046AF9" w:rsidRDefault="4B046AF9">
            <w:r>
              <w:t>35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94E9" w14:textId="097487B1" w:rsidR="4B046AF9" w:rsidRDefault="4B046AF9" w:rsidP="13267F9B">
            <w:r>
              <w:t>Sanja Sarić</w:t>
            </w:r>
          </w:p>
        </w:tc>
      </w:tr>
      <w:tr w:rsidR="0029609D" w14:paraId="2258B14B" w14:textId="77777777" w:rsidTr="4051A9BF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838D" w14:textId="6E7FFC02" w:rsidR="0029609D" w:rsidRDefault="4B046AF9">
            <w:r>
              <w:t>6.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6979" w14:textId="77777777" w:rsidR="0029609D" w:rsidRDefault="00102591">
            <w:r>
              <w:t>Hrvatski jezik / Matematika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2C32" w14:textId="77777777" w:rsidR="0029609D" w:rsidRDefault="00102591">
            <w:r>
              <w:t>2.a</w:t>
            </w:r>
          </w:p>
        </w:tc>
        <w:tc>
          <w:tcPr>
            <w:tcW w:w="1296" w:type="dxa"/>
            <w:vMerge/>
          </w:tcPr>
          <w:p w14:paraId="118136F6" w14:textId="77777777" w:rsidR="0029609D" w:rsidRDefault="0029609D"/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70AF" w14:textId="77777777" w:rsidR="0029609D" w:rsidRDefault="00102591">
            <w: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5266" w14:textId="77777777" w:rsidR="0029609D" w:rsidRDefault="00102591">
            <w:r>
              <w:t>35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8EE7" w14:textId="47E82621" w:rsidR="0029609D" w:rsidRDefault="6FD518E7">
            <w:r>
              <w:t>Marina Arbanas</w:t>
            </w:r>
          </w:p>
        </w:tc>
      </w:tr>
      <w:tr w:rsidR="0029609D" w14:paraId="1043F7A1" w14:textId="77777777" w:rsidTr="4051A9BF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5C70" w14:textId="14B1BD44" w:rsidR="0029609D" w:rsidRDefault="502BE5FB">
            <w:r>
              <w:t>7.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FF43" w14:textId="77777777" w:rsidR="0029609D" w:rsidRDefault="00102591">
            <w:r>
              <w:t>Hrvatski jezik / Matematika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54F5" w14:textId="77777777" w:rsidR="0029609D" w:rsidRDefault="00102591">
            <w:r>
              <w:t>2. b</w:t>
            </w:r>
          </w:p>
        </w:tc>
        <w:tc>
          <w:tcPr>
            <w:tcW w:w="1296" w:type="dxa"/>
            <w:vMerge/>
          </w:tcPr>
          <w:p w14:paraId="3A6CA74B" w14:textId="77777777" w:rsidR="0029609D" w:rsidRDefault="0029609D"/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BD74" w14:textId="77777777" w:rsidR="0029609D" w:rsidRDefault="00102591">
            <w: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9408" w14:textId="77777777" w:rsidR="0029609D" w:rsidRDefault="00102591">
            <w:r>
              <w:t>35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A859" w14:textId="1EA7A0F5" w:rsidR="0029609D" w:rsidRDefault="698FD701">
            <w:r>
              <w:t>Katarina Ilenić Pervan</w:t>
            </w:r>
          </w:p>
        </w:tc>
      </w:tr>
      <w:tr w:rsidR="0029609D" w14:paraId="5263EAF5" w14:textId="77777777" w:rsidTr="4051A9BF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2400" w14:textId="43B49F4C" w:rsidR="0029609D" w:rsidRDefault="502BE5FB">
            <w:r>
              <w:t>8.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7943" w14:textId="77777777" w:rsidR="0029609D" w:rsidRDefault="00102591">
            <w:r>
              <w:t>Hrvatski jezik / Matematika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FB79" w14:textId="77777777" w:rsidR="0029609D" w:rsidRDefault="00102591">
            <w:r>
              <w:t>2. c</w:t>
            </w:r>
          </w:p>
        </w:tc>
        <w:tc>
          <w:tcPr>
            <w:tcW w:w="1296" w:type="dxa"/>
            <w:vMerge/>
          </w:tcPr>
          <w:p w14:paraId="46FE412C" w14:textId="77777777" w:rsidR="0029609D" w:rsidRDefault="0029609D"/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6D51" w14:textId="77777777" w:rsidR="0029609D" w:rsidRDefault="00102591">
            <w: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45ED" w14:textId="77777777" w:rsidR="0029609D" w:rsidRDefault="00102591">
            <w:r>
              <w:t>35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9250" w14:textId="69F7ABA4" w:rsidR="0029609D" w:rsidRDefault="6F7EB0AE">
            <w:r>
              <w:t>Andrea Ceković</w:t>
            </w:r>
          </w:p>
        </w:tc>
      </w:tr>
      <w:tr w:rsidR="0029609D" w14:paraId="7FA3B809" w14:textId="77777777" w:rsidTr="4051A9BF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861D" w14:textId="666C8C9B" w:rsidR="0029609D" w:rsidRDefault="26DC2380">
            <w:r>
              <w:t>9.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E61D" w14:textId="77777777" w:rsidR="0029609D" w:rsidRDefault="00102591">
            <w:r>
              <w:t>Hrvatski jezik / Matematika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D722" w14:textId="77777777" w:rsidR="0029609D" w:rsidRDefault="00102591">
            <w:r>
              <w:t>2. d</w:t>
            </w:r>
          </w:p>
        </w:tc>
        <w:tc>
          <w:tcPr>
            <w:tcW w:w="1296" w:type="dxa"/>
            <w:vMerge/>
          </w:tcPr>
          <w:p w14:paraId="76F7E902" w14:textId="77777777" w:rsidR="0029609D" w:rsidRDefault="0029609D"/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DDCE" w14:textId="77777777" w:rsidR="0029609D" w:rsidRDefault="00102591">
            <w: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A859" w14:textId="77777777" w:rsidR="0029609D" w:rsidRDefault="00102591">
            <w:r>
              <w:t>35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FDA7" w14:textId="29A006C3" w:rsidR="0029609D" w:rsidRDefault="21A7EB0E">
            <w:r>
              <w:t>Diana Prevolnik</w:t>
            </w:r>
          </w:p>
        </w:tc>
      </w:tr>
      <w:tr w:rsidR="0029609D" w14:paraId="48FADDBD" w14:textId="77777777" w:rsidTr="4051A9BF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A453" w14:textId="16336028" w:rsidR="0029609D" w:rsidRDefault="1FEE04B6">
            <w:r>
              <w:t>10.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CB46" w14:textId="77777777" w:rsidR="0029609D" w:rsidRDefault="00102591">
            <w:r>
              <w:t>Hrvatski jezik / Matematika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E298" w14:textId="77777777" w:rsidR="0029609D" w:rsidRDefault="00102591">
            <w:r>
              <w:t>3.a</w:t>
            </w:r>
          </w:p>
        </w:tc>
        <w:tc>
          <w:tcPr>
            <w:tcW w:w="1296" w:type="dxa"/>
            <w:vMerge/>
          </w:tcPr>
          <w:p w14:paraId="1A64B853" w14:textId="77777777" w:rsidR="0029609D" w:rsidRDefault="0029609D"/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7174" w14:textId="77777777" w:rsidR="0029609D" w:rsidRDefault="00102591">
            <w: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28D7" w14:textId="77777777" w:rsidR="0029609D" w:rsidRDefault="00102591">
            <w:r>
              <w:t>35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EEA2" w14:textId="3705FD88" w:rsidR="0029609D" w:rsidRDefault="6E64E3D0">
            <w:r>
              <w:t>Ariana Krstanović</w:t>
            </w:r>
          </w:p>
        </w:tc>
      </w:tr>
      <w:tr w:rsidR="0029609D" w14:paraId="0ADE52C6" w14:textId="77777777" w:rsidTr="4051A9BF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406D" w14:textId="2F480315" w:rsidR="0029609D" w:rsidRDefault="4D905DF0">
            <w:r>
              <w:t>11.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ECD5" w14:textId="77777777" w:rsidR="0029609D" w:rsidRDefault="00102591">
            <w:r>
              <w:t>Hrvatski jezik / Matematika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5205" w14:textId="77777777" w:rsidR="0029609D" w:rsidRDefault="00102591">
            <w:r>
              <w:t>3. b</w:t>
            </w:r>
          </w:p>
        </w:tc>
        <w:tc>
          <w:tcPr>
            <w:tcW w:w="1296" w:type="dxa"/>
            <w:vMerge/>
          </w:tcPr>
          <w:p w14:paraId="670EA63D" w14:textId="77777777" w:rsidR="0029609D" w:rsidRDefault="0029609D"/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88EA" w14:textId="77777777" w:rsidR="0029609D" w:rsidRDefault="00102591">
            <w: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9DD6" w14:textId="77777777" w:rsidR="0029609D" w:rsidRDefault="00102591">
            <w:r>
              <w:t>35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48F2" w14:textId="13E9617F" w:rsidR="0029609D" w:rsidRDefault="5F93E56F">
            <w:r>
              <w:t>Luka Karas</w:t>
            </w:r>
          </w:p>
        </w:tc>
      </w:tr>
      <w:tr w:rsidR="0029609D" w14:paraId="51549113" w14:textId="77777777" w:rsidTr="4051A9BF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2803" w14:textId="1601FE00" w:rsidR="0029609D" w:rsidRDefault="26107082">
            <w:r>
              <w:t>12.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7A10" w14:textId="77777777" w:rsidR="0029609D" w:rsidRDefault="00102591">
            <w:r>
              <w:t>Hrvatski jezik / Matematika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5258" w14:textId="77777777" w:rsidR="0029609D" w:rsidRDefault="00102591">
            <w:r>
              <w:t>3. c</w:t>
            </w:r>
          </w:p>
        </w:tc>
        <w:tc>
          <w:tcPr>
            <w:tcW w:w="1296" w:type="dxa"/>
            <w:vMerge/>
          </w:tcPr>
          <w:p w14:paraId="22C5B2D8" w14:textId="77777777" w:rsidR="0029609D" w:rsidRDefault="0029609D"/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79C7" w14:textId="77777777" w:rsidR="0029609D" w:rsidRDefault="00102591">
            <w: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44AC" w14:textId="77777777" w:rsidR="0029609D" w:rsidRDefault="00102591">
            <w:r>
              <w:t>35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4FD5" w14:textId="0549087F" w:rsidR="0029609D" w:rsidRDefault="3DC40A35">
            <w:r>
              <w:t>Blaženka Čunčić</w:t>
            </w:r>
          </w:p>
        </w:tc>
      </w:tr>
      <w:tr w:rsidR="0029609D" w14:paraId="5C668885" w14:textId="77777777" w:rsidTr="4051A9BF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91EA" w14:textId="583D2CC2" w:rsidR="0029609D" w:rsidRDefault="26107082">
            <w:r>
              <w:t>13.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698D" w14:textId="77777777" w:rsidR="0029609D" w:rsidRDefault="00102591">
            <w:r>
              <w:t>Hrvatski jezik/Matematika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F8B5" w14:textId="77777777" w:rsidR="0029609D" w:rsidRDefault="00102591">
            <w:r>
              <w:t>3.d</w:t>
            </w:r>
          </w:p>
        </w:tc>
        <w:tc>
          <w:tcPr>
            <w:tcW w:w="1296" w:type="dxa"/>
            <w:vMerge/>
          </w:tcPr>
          <w:p w14:paraId="65BF3A82" w14:textId="77777777" w:rsidR="0029609D" w:rsidRDefault="0029609D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AD78" w14:textId="77777777" w:rsidR="0029609D" w:rsidRDefault="00102591"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FD76" w14:textId="77777777" w:rsidR="0029609D" w:rsidRDefault="00102591">
            <w:r>
              <w:t>35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F6A8" w14:textId="00106541" w:rsidR="0029609D" w:rsidRDefault="1E6F8316">
            <w:r>
              <w:t>Sanja Rožić Tomić</w:t>
            </w:r>
          </w:p>
        </w:tc>
      </w:tr>
      <w:tr w:rsidR="0029609D" w14:paraId="69619A68" w14:textId="77777777" w:rsidTr="4051A9BF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E903" w14:textId="16D40AEE" w:rsidR="0029609D" w:rsidRDefault="2402A7B1">
            <w:r>
              <w:t>14.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3349" w14:textId="77777777" w:rsidR="0029609D" w:rsidRDefault="00102591">
            <w:r>
              <w:t>Hrvatski jezik / Matematika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CDBE" w14:textId="77777777" w:rsidR="0029609D" w:rsidRDefault="00102591">
            <w:r>
              <w:t>4. a</w:t>
            </w:r>
          </w:p>
        </w:tc>
        <w:tc>
          <w:tcPr>
            <w:tcW w:w="1296" w:type="dxa"/>
            <w:vMerge/>
          </w:tcPr>
          <w:p w14:paraId="16BD86AF" w14:textId="77777777" w:rsidR="0029609D" w:rsidRDefault="0029609D"/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3532" w14:textId="77777777" w:rsidR="0029609D" w:rsidRDefault="00102591">
            <w: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D943" w14:textId="77777777" w:rsidR="0029609D" w:rsidRDefault="00102591">
            <w:r>
              <w:t>35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6CCE" w14:textId="0373D28F" w:rsidR="0029609D" w:rsidRDefault="5BA0EBB0">
            <w:r>
              <w:t>Suzana Šepović</w:t>
            </w:r>
          </w:p>
        </w:tc>
      </w:tr>
      <w:tr w:rsidR="0029609D" w14:paraId="6800240C" w14:textId="77777777" w:rsidTr="4051A9BF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D937" w14:textId="2F4480A2" w:rsidR="0029609D" w:rsidRDefault="769E0F6A">
            <w:r>
              <w:t>15.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6C50" w14:textId="77777777" w:rsidR="0029609D" w:rsidRDefault="00102591">
            <w:r>
              <w:t>Hrvatski jezik / Matematika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62AF" w14:textId="77777777" w:rsidR="0029609D" w:rsidRDefault="00102591">
            <w:r>
              <w:t>4. b</w:t>
            </w:r>
          </w:p>
        </w:tc>
        <w:tc>
          <w:tcPr>
            <w:tcW w:w="1296" w:type="dxa"/>
            <w:vMerge/>
          </w:tcPr>
          <w:p w14:paraId="692CE51E" w14:textId="77777777" w:rsidR="0029609D" w:rsidRDefault="0029609D"/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9708" w14:textId="77777777" w:rsidR="0029609D" w:rsidRDefault="00102591">
            <w: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F84D" w14:textId="77777777" w:rsidR="0029609D" w:rsidRDefault="00102591">
            <w:r>
              <w:t>35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9A04" w14:textId="43A61F38" w:rsidR="0029609D" w:rsidRDefault="4F53DB0A">
            <w:r>
              <w:t>Danica Gazić</w:t>
            </w:r>
          </w:p>
        </w:tc>
      </w:tr>
      <w:tr w:rsidR="0029609D" w14:paraId="0D487406" w14:textId="77777777" w:rsidTr="4051A9BF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DC0A" w14:textId="77777777" w:rsidR="0029609D" w:rsidRDefault="00102591">
            <w:r>
              <w:t>16.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7620" w14:textId="77777777" w:rsidR="0029609D" w:rsidRDefault="00102591">
            <w:r>
              <w:t>Hrvatski jezik / Matematika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4BBF" w14:textId="77777777" w:rsidR="0029609D" w:rsidRDefault="00102591">
            <w:r>
              <w:t>4. c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DCF2" w14:textId="77777777" w:rsidR="0029609D" w:rsidRDefault="0029609D"/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571B" w14:textId="77777777" w:rsidR="0029609D" w:rsidRDefault="00102591">
            <w: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6BF9" w14:textId="77777777" w:rsidR="0029609D" w:rsidRDefault="00102591">
            <w:r>
              <w:t>35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77C1" w14:textId="3D720CC1" w:rsidR="0029609D" w:rsidRDefault="5386E485">
            <w:r>
              <w:t>Marija Janković</w:t>
            </w:r>
          </w:p>
        </w:tc>
      </w:tr>
      <w:tr w:rsidR="0029609D" w14:paraId="180F84B1" w14:textId="77777777" w:rsidTr="4051A9BF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6FB0" w14:textId="77777777" w:rsidR="0029609D" w:rsidRDefault="00102591">
            <w:r>
              <w:lastRenderedPageBreak/>
              <w:t>17.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2E4C" w14:textId="77777777" w:rsidR="0029609D" w:rsidRDefault="00102591">
            <w:r>
              <w:t>Hrvatski jezik / Matematika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9B20" w14:textId="77777777" w:rsidR="0029609D" w:rsidRDefault="00102591">
            <w:r>
              <w:t>4. d</w:t>
            </w:r>
          </w:p>
        </w:tc>
        <w:tc>
          <w:tcPr>
            <w:tcW w:w="1296" w:type="dxa"/>
            <w:vMerge/>
          </w:tcPr>
          <w:p w14:paraId="762D34F9" w14:textId="77777777" w:rsidR="0029609D" w:rsidRDefault="0029609D"/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08E0" w14:textId="77777777" w:rsidR="0029609D" w:rsidRDefault="00102591">
            <w: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E059" w14:textId="77777777" w:rsidR="0029609D" w:rsidRDefault="00102591">
            <w:r>
              <w:t>35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08EF" w14:textId="040AF040" w:rsidR="0029609D" w:rsidRDefault="009E6DD4">
            <w:r>
              <w:t>Anamarija Štimac</w:t>
            </w:r>
          </w:p>
        </w:tc>
      </w:tr>
      <w:tr w:rsidR="0029609D" w14:paraId="63577861" w14:textId="77777777" w:rsidTr="4051A9BF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A270B90" w14:textId="77777777" w:rsidR="0029609D" w:rsidRDefault="0029609D"/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F141F9" w14:textId="77777777" w:rsidR="0029609D" w:rsidRDefault="00102591">
            <w:r>
              <w:t>UKUPNO 1. – 4.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9947C63" w14:textId="77777777" w:rsidR="0029609D" w:rsidRDefault="0029609D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F6C9E98" w14:textId="77777777" w:rsidR="0029609D" w:rsidRDefault="0029609D"/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ADDBFF" w14:textId="77777777" w:rsidR="0029609D" w:rsidRDefault="00102591">
            <w:r>
              <w:t>17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5B9AC1F" w14:textId="77777777" w:rsidR="0029609D" w:rsidRDefault="00102591">
            <w:r>
              <w:t>595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5C1B2A" w14:textId="77777777" w:rsidR="0029609D" w:rsidRDefault="0029609D"/>
        </w:tc>
      </w:tr>
      <w:tr w:rsidR="0029609D" w14:paraId="76DDFEDE" w14:textId="77777777" w:rsidTr="4051A9BF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977D" w14:textId="77777777" w:rsidR="0029609D" w:rsidRDefault="00102591">
            <w:r>
              <w:t>18.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9A79" w14:textId="77777777" w:rsidR="0029609D" w:rsidRDefault="00102591">
            <w:r>
              <w:t>Hrvatski jezik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CB64" w14:textId="507EB258" w:rsidR="0029609D" w:rsidRDefault="35B58CFD">
            <w:pPr>
              <w:rPr>
                <w:sz w:val="16"/>
                <w:szCs w:val="16"/>
              </w:rPr>
            </w:pPr>
            <w:r w:rsidRPr="4AEC74CD">
              <w:rPr>
                <w:sz w:val="16"/>
                <w:szCs w:val="16"/>
              </w:rPr>
              <w:t>5.c</w:t>
            </w:r>
            <w:r w:rsidR="4AEC74CD" w:rsidRPr="4AEC74CD">
              <w:rPr>
                <w:sz w:val="16"/>
                <w:szCs w:val="16"/>
              </w:rPr>
              <w:t>, 6.</w:t>
            </w:r>
            <w:r w:rsidR="53FC08A6" w:rsidRPr="4AEC74CD">
              <w:rPr>
                <w:sz w:val="16"/>
                <w:szCs w:val="16"/>
              </w:rPr>
              <w:t>d</w:t>
            </w:r>
            <w:r w:rsidR="4AEC74CD" w:rsidRPr="4AEC74CD">
              <w:rPr>
                <w:sz w:val="16"/>
                <w:szCs w:val="16"/>
              </w:rPr>
              <w:t>, 7.b, 8.b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7051" w14:textId="77777777" w:rsidR="0029609D" w:rsidRDefault="0029609D"/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9496" w14:textId="77777777" w:rsidR="0029609D" w:rsidRDefault="00102591">
            <w: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7016" w14:textId="77777777" w:rsidR="0029609D" w:rsidRDefault="00102591">
            <w:r>
              <w:t>35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8404" w14:textId="77777777" w:rsidR="0029609D" w:rsidRDefault="00102591">
            <w:r>
              <w:t>Eva Kopić</w:t>
            </w:r>
          </w:p>
        </w:tc>
      </w:tr>
      <w:tr w:rsidR="0029609D" w14:paraId="61176A04" w14:textId="77777777" w:rsidTr="4051A9BF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52BB" w14:textId="77777777" w:rsidR="0029609D" w:rsidRDefault="00102591">
            <w:r>
              <w:t>19.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C229" w14:textId="77777777" w:rsidR="0029609D" w:rsidRDefault="00102591">
            <w:r>
              <w:t>Hrvatski jezik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3DE7" w14:textId="5788E0CD" w:rsidR="0029609D" w:rsidRDefault="06A360D9">
            <w:pPr>
              <w:rPr>
                <w:sz w:val="16"/>
                <w:szCs w:val="16"/>
              </w:rPr>
            </w:pPr>
            <w:r w:rsidRPr="4AEC74CD">
              <w:rPr>
                <w:sz w:val="16"/>
                <w:szCs w:val="16"/>
              </w:rPr>
              <w:t>6</w:t>
            </w:r>
            <w:r w:rsidR="4AEC74CD" w:rsidRPr="4AEC74CD">
              <w:rPr>
                <w:sz w:val="16"/>
                <w:szCs w:val="16"/>
              </w:rPr>
              <w:t xml:space="preserve">.a, </w:t>
            </w:r>
            <w:r w:rsidR="30C1CB7C" w:rsidRPr="4AEC74CD">
              <w:rPr>
                <w:sz w:val="16"/>
                <w:szCs w:val="16"/>
              </w:rPr>
              <w:t>6</w:t>
            </w:r>
            <w:r w:rsidR="4AEC74CD" w:rsidRPr="4AEC74CD">
              <w:rPr>
                <w:sz w:val="16"/>
                <w:szCs w:val="16"/>
              </w:rPr>
              <w:t xml:space="preserve">.b, </w:t>
            </w:r>
            <w:r w:rsidR="7CAA2B4F" w:rsidRPr="4AEC74CD">
              <w:rPr>
                <w:sz w:val="16"/>
                <w:szCs w:val="16"/>
              </w:rPr>
              <w:t>6</w:t>
            </w:r>
            <w:r w:rsidR="4AEC74CD" w:rsidRPr="4AEC74CD">
              <w:rPr>
                <w:sz w:val="16"/>
                <w:szCs w:val="16"/>
              </w:rPr>
              <w:t xml:space="preserve">.c, </w:t>
            </w:r>
            <w:r w:rsidR="4834A837" w:rsidRPr="4AEC74CD">
              <w:rPr>
                <w:sz w:val="16"/>
                <w:szCs w:val="16"/>
              </w:rPr>
              <w:t>8</w:t>
            </w:r>
            <w:r w:rsidR="4AEC74CD" w:rsidRPr="4AEC74CD">
              <w:rPr>
                <w:sz w:val="16"/>
                <w:szCs w:val="16"/>
              </w:rPr>
              <w:t xml:space="preserve">.a i </w:t>
            </w:r>
            <w:r w:rsidR="0763DB1D" w:rsidRPr="4AEC74CD">
              <w:rPr>
                <w:sz w:val="16"/>
                <w:szCs w:val="16"/>
              </w:rPr>
              <w:t>8</w:t>
            </w:r>
            <w:r w:rsidR="4AEC74CD" w:rsidRPr="4AEC74CD">
              <w:rPr>
                <w:sz w:val="16"/>
                <w:szCs w:val="16"/>
              </w:rPr>
              <w:t>.c</w:t>
            </w:r>
          </w:p>
          <w:p w14:paraId="3621239F" w14:textId="77777777" w:rsidR="0029609D" w:rsidRDefault="0029609D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FA50" w14:textId="77777777" w:rsidR="0029609D" w:rsidRDefault="0029609D"/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5A23" w14:textId="77777777" w:rsidR="0029609D" w:rsidRDefault="00102591">
            <w: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A2A" w14:textId="77777777" w:rsidR="0029609D" w:rsidRDefault="00102591">
            <w:r>
              <w:t>35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FF92" w14:textId="77777777" w:rsidR="0029609D" w:rsidRDefault="00102591">
            <w:r>
              <w:t>Tamara Špehar</w:t>
            </w:r>
          </w:p>
        </w:tc>
      </w:tr>
      <w:tr w:rsidR="0029609D" w14:paraId="3584BF65" w14:textId="77777777" w:rsidTr="4051A9BF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42DD" w14:textId="77777777" w:rsidR="0029609D" w:rsidRDefault="00102591">
            <w:r>
              <w:t>20.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452D" w14:textId="77777777" w:rsidR="0029609D" w:rsidRDefault="00102591">
            <w:r>
              <w:t>Hrvatski jezik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A806" w14:textId="692A9F38" w:rsidR="0029609D" w:rsidRDefault="1BE966F3">
            <w:pPr>
              <w:rPr>
                <w:sz w:val="16"/>
                <w:szCs w:val="16"/>
              </w:rPr>
            </w:pPr>
            <w:r w:rsidRPr="4AEC74CD">
              <w:rPr>
                <w:sz w:val="16"/>
                <w:szCs w:val="16"/>
              </w:rPr>
              <w:t>5.a, 5.b, 7</w:t>
            </w:r>
            <w:r w:rsidR="4AEC74CD" w:rsidRPr="4AEC74CD">
              <w:rPr>
                <w:sz w:val="16"/>
                <w:szCs w:val="16"/>
              </w:rPr>
              <w:t xml:space="preserve">.c, </w:t>
            </w:r>
            <w:r w:rsidR="4D108294" w:rsidRPr="4AEC74CD">
              <w:rPr>
                <w:sz w:val="16"/>
                <w:szCs w:val="16"/>
              </w:rPr>
              <w:t>7</w:t>
            </w:r>
            <w:r w:rsidR="4AEC74CD" w:rsidRPr="4AEC74CD">
              <w:rPr>
                <w:sz w:val="16"/>
                <w:szCs w:val="16"/>
              </w:rPr>
              <w:t>.d</w:t>
            </w:r>
          </w:p>
          <w:p w14:paraId="217B0238" w14:textId="77777777" w:rsidR="0029609D" w:rsidRDefault="0029609D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EFD9" w14:textId="77777777" w:rsidR="0029609D" w:rsidRDefault="0029609D"/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21DA" w14:textId="77777777" w:rsidR="0029609D" w:rsidRDefault="00102591">
            <w: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E586" w14:textId="77777777" w:rsidR="0029609D" w:rsidRDefault="00102591">
            <w:r>
              <w:t>35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67A3" w14:textId="77777777" w:rsidR="0029609D" w:rsidRDefault="00102591">
            <w:r>
              <w:t xml:space="preserve">Martina </w:t>
            </w:r>
            <w:r>
              <w:rPr>
                <w:sz w:val="22"/>
                <w:szCs w:val="22"/>
              </w:rPr>
              <w:t>Martinković</w:t>
            </w:r>
          </w:p>
        </w:tc>
      </w:tr>
      <w:tr w:rsidR="0029609D" w14:paraId="200C2A34" w14:textId="77777777" w:rsidTr="4051A9BF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FE39" w14:textId="77777777" w:rsidR="0029609D" w:rsidRDefault="00102591">
            <w:r>
              <w:t>21.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7ED7" w14:textId="77777777" w:rsidR="0029609D" w:rsidRDefault="00102591">
            <w:r>
              <w:t>Hrvatski jezik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6D28" w14:textId="270AD1AA" w:rsidR="0029609D" w:rsidRDefault="0B143C93">
            <w:r>
              <w:t>5.d, 7.a, 8.d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14D9" w14:textId="77777777" w:rsidR="0029609D" w:rsidRDefault="0029609D"/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2EE5" w14:textId="71BE9A8B" w:rsidR="0029609D" w:rsidRDefault="0F52B74F">
            <w: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C78F" w14:textId="5634F10E" w:rsidR="0029609D" w:rsidRDefault="0F52B74F">
            <w:r>
              <w:t>35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6B5B" w14:textId="77777777" w:rsidR="0029609D" w:rsidRDefault="00102591">
            <w:r>
              <w:t>Tomislav Begić</w:t>
            </w:r>
          </w:p>
        </w:tc>
      </w:tr>
      <w:tr w:rsidR="0029609D" w14:paraId="38DB3CA7" w14:textId="77777777" w:rsidTr="4051A9BF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F0E8" w14:textId="77777777" w:rsidR="0029609D" w:rsidRDefault="00102591">
            <w:r>
              <w:t>22.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AEB6" w14:textId="77777777" w:rsidR="0029609D" w:rsidRDefault="00102591">
            <w:r>
              <w:t>Matematika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6ACF" w14:textId="520AD2F4" w:rsidR="0029609D" w:rsidRDefault="490C4972">
            <w:pPr>
              <w:rPr>
                <w:sz w:val="16"/>
                <w:szCs w:val="16"/>
              </w:rPr>
            </w:pPr>
            <w:r w:rsidRPr="4AEC74CD">
              <w:rPr>
                <w:sz w:val="16"/>
                <w:szCs w:val="16"/>
              </w:rPr>
              <w:t>8.b, 7.d</w:t>
            </w:r>
            <w:r w:rsidR="4AEC74CD" w:rsidRPr="4AEC74C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6FDA" w14:textId="77777777" w:rsidR="0029609D" w:rsidRDefault="0029609D"/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52FA" w14:textId="77777777" w:rsidR="0029609D" w:rsidRDefault="00102591">
            <w:r>
              <w:t>0,5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21AF" w14:textId="77777777" w:rsidR="0029609D" w:rsidRDefault="00102591">
            <w:r>
              <w:t>18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AB80" w14:textId="77777777" w:rsidR="0029609D" w:rsidRDefault="00102591">
            <w:r>
              <w:t>Petra Piljić</w:t>
            </w:r>
          </w:p>
        </w:tc>
      </w:tr>
      <w:tr w:rsidR="0029609D" w14:paraId="1DBAF7E8" w14:textId="77777777" w:rsidTr="4051A9BF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EBB8" w14:textId="77777777" w:rsidR="0029609D" w:rsidRDefault="00102591">
            <w:r>
              <w:t>23.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55A5" w14:textId="77777777" w:rsidR="0029609D" w:rsidRDefault="00102591">
            <w:r>
              <w:t>Matematika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FF3D" w14:textId="77776E2B" w:rsidR="0029609D" w:rsidRDefault="2699B02E">
            <w:r>
              <w:t>5.b i d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CEC9" w14:textId="77777777" w:rsidR="0029609D" w:rsidRDefault="0029609D"/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B857" w14:textId="77777777" w:rsidR="0029609D" w:rsidRDefault="00102591">
            <w:r>
              <w:t>0,5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9492" w14:textId="77777777" w:rsidR="0029609D" w:rsidRDefault="00102591">
            <w:r>
              <w:t>18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753C" w14:textId="77777777" w:rsidR="0029609D" w:rsidRDefault="00102591">
            <w:r>
              <w:t>Nikolina Kišak</w:t>
            </w:r>
          </w:p>
        </w:tc>
      </w:tr>
      <w:tr w:rsidR="0029609D" w14:paraId="4EBC5475" w14:textId="77777777" w:rsidTr="4051A9BF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5113" w14:textId="77777777" w:rsidR="0029609D" w:rsidRDefault="00102591">
            <w:r>
              <w:t>24.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38A6" w14:textId="77777777" w:rsidR="0029609D" w:rsidRDefault="00102591">
            <w:r>
              <w:t>Matematika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23F1" w14:textId="45238998" w:rsidR="0029609D" w:rsidRDefault="4EABA631" w:rsidP="4AEC74CD">
            <w:pPr>
              <w:rPr>
                <w:sz w:val="16"/>
                <w:szCs w:val="16"/>
              </w:rPr>
            </w:pPr>
            <w:r w:rsidRPr="4AEC74CD">
              <w:rPr>
                <w:sz w:val="16"/>
                <w:szCs w:val="16"/>
              </w:rPr>
              <w:t>5.a, 7.b, 6.b, 6.a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DF30" w14:textId="77777777" w:rsidR="0029609D" w:rsidRDefault="0029609D"/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88DF" w14:textId="77777777" w:rsidR="0029609D" w:rsidRDefault="00102591">
            <w: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C800" w14:textId="77777777" w:rsidR="0029609D" w:rsidRDefault="00102591">
            <w:r>
              <w:t>35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0DE2" w14:textId="77777777" w:rsidR="0029609D" w:rsidRDefault="00102591">
            <w:r>
              <w:t>Ilinka Hudina</w:t>
            </w:r>
          </w:p>
        </w:tc>
      </w:tr>
      <w:tr w:rsidR="0029609D" w14:paraId="6F18BEE3" w14:textId="77777777" w:rsidTr="4051A9BF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440C" w14:textId="77777777" w:rsidR="0029609D" w:rsidRDefault="00102591">
            <w:r>
              <w:t>25.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943B" w14:textId="77777777" w:rsidR="0029609D" w:rsidRDefault="00102591">
            <w:r>
              <w:t>Matematika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9A64" w14:textId="658334C4" w:rsidR="0029609D" w:rsidRDefault="4B5D8DCA">
            <w:r>
              <w:t>5.c, 7. a i 7.c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DF97" w14:textId="77777777" w:rsidR="0029609D" w:rsidRDefault="0029609D"/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6190" w14:textId="77777777" w:rsidR="0029609D" w:rsidRDefault="00102591">
            <w: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B5B4" w14:textId="77777777" w:rsidR="0029609D" w:rsidRDefault="00102591">
            <w:r>
              <w:t>35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A716" w14:textId="77777777" w:rsidR="0029609D" w:rsidRDefault="00102591">
            <w:r>
              <w:t>Lucia Kurilovčan</w:t>
            </w:r>
          </w:p>
        </w:tc>
      </w:tr>
      <w:tr w:rsidR="004D47A5" w14:paraId="57C55FAF" w14:textId="77777777" w:rsidTr="4051A9BF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65CE" w14:textId="2E144D03" w:rsidR="004D47A5" w:rsidRDefault="004D47A5">
            <w:r>
              <w:t>26.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5943" w14:textId="75D1089B" w:rsidR="004D47A5" w:rsidRDefault="004D47A5">
            <w:r>
              <w:t>Fizika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5FD8" w14:textId="441FB1E7" w:rsidR="004D47A5" w:rsidRDefault="004D47A5">
            <w:r>
              <w:t>7.abc, 8.d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A8BA" w14:textId="77777777" w:rsidR="004D47A5" w:rsidRDefault="004D47A5"/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B772" w14:textId="6B1DCB1D" w:rsidR="004D47A5" w:rsidRDefault="004D47A5">
            <w: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5C04" w14:textId="7F62FB9E" w:rsidR="004D47A5" w:rsidRDefault="004D47A5">
            <w:r>
              <w:t>35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E9DB" w14:textId="7314A0CB" w:rsidR="004D47A5" w:rsidRDefault="004D47A5">
            <w:r>
              <w:t>Lucia Kurilovčan</w:t>
            </w:r>
          </w:p>
        </w:tc>
      </w:tr>
      <w:tr w:rsidR="0029609D" w14:paraId="022DACA8" w14:textId="77777777" w:rsidTr="4051A9BF">
        <w:trPr>
          <w:trHeight w:val="30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E875" w14:textId="2E5A67A1" w:rsidR="0029609D" w:rsidRDefault="004D47A5">
            <w:r>
              <w:t>27</w:t>
            </w:r>
            <w:r w:rsidR="00102591">
              <w:t>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2075" w14:textId="77777777" w:rsidR="0029609D" w:rsidRDefault="00102591">
            <w:r>
              <w:t>Matematika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3EA7" w14:textId="67D557F7" w:rsidR="0029609D" w:rsidRDefault="04925DE7">
            <w:r>
              <w:t>8.a, 8.d, 8.c, 6.c, 6.d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7C0E" w14:textId="77777777" w:rsidR="0029609D" w:rsidRDefault="0029609D"/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6BDD" w14:textId="77777777" w:rsidR="0029609D" w:rsidRDefault="00102591"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5F63" w14:textId="77777777" w:rsidR="0029609D" w:rsidRDefault="00102591">
            <w:r>
              <w:t>35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1374" w14:textId="576567F4" w:rsidR="0029609D" w:rsidRDefault="289EEC97">
            <w:r>
              <w:t>Andrea Prugovečki</w:t>
            </w:r>
          </w:p>
        </w:tc>
      </w:tr>
      <w:tr w:rsidR="0029609D" w14:paraId="1CFDD75F" w14:textId="77777777" w:rsidTr="4051A9BF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C25B" w14:textId="22F10D46" w:rsidR="0029609D" w:rsidRDefault="004D47A5">
            <w:r>
              <w:t>28</w:t>
            </w:r>
            <w:r w:rsidR="00102591">
              <w:t>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A5DC" w14:textId="77777777" w:rsidR="0029609D" w:rsidRDefault="00102591">
            <w:r>
              <w:t>Engleski jezik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4876" w14:textId="77777777" w:rsidR="0029609D" w:rsidRDefault="0029609D">
            <w:pPr>
              <w:rPr>
                <w:sz w:val="16"/>
                <w:szCs w:val="16"/>
              </w:rPr>
            </w:pPr>
          </w:p>
          <w:p w14:paraId="69BCABCD" w14:textId="2C57F005" w:rsidR="0029609D" w:rsidRDefault="77400F46">
            <w:r>
              <w:t>5.</w:t>
            </w:r>
            <w:r w:rsidR="63577432">
              <w:t>b</w:t>
            </w:r>
            <w:r w:rsidR="4AEC74CD">
              <w:t xml:space="preserve">, </w:t>
            </w:r>
            <w:r w:rsidR="4E88DBF4">
              <w:t xml:space="preserve">5,c </w:t>
            </w:r>
            <w:r w:rsidR="46E6E801">
              <w:t>7</w:t>
            </w:r>
            <w:r w:rsidR="4AEC74CD">
              <w:t>.abcd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C23C" w14:textId="77777777" w:rsidR="0029609D" w:rsidRDefault="0029609D"/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E7F0" w14:textId="26B8B4EF" w:rsidR="0029609D" w:rsidRDefault="6A297750">
            <w: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5BCD" w14:textId="0F8380E7" w:rsidR="0029609D" w:rsidRDefault="6A297750">
            <w:r>
              <w:t>35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3F9C" w14:textId="77777777" w:rsidR="0029609D" w:rsidRDefault="00102591">
            <w:r>
              <w:t>Karmen Šikić Benjak</w:t>
            </w:r>
          </w:p>
        </w:tc>
      </w:tr>
      <w:tr w:rsidR="0029609D" w14:paraId="38BBE9A8" w14:textId="77777777" w:rsidTr="4051A9BF">
        <w:trPr>
          <w:trHeight w:val="668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044C" w14:textId="4ABCA273" w:rsidR="0029609D" w:rsidRDefault="004D47A5">
            <w:r>
              <w:t>29</w:t>
            </w:r>
            <w:r w:rsidR="00102591">
              <w:t>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90C2" w14:textId="77777777" w:rsidR="0029609D" w:rsidRDefault="00102591">
            <w:r>
              <w:t>Engleski jezik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5F2E" w14:textId="5892728F" w:rsidR="0029609D" w:rsidRDefault="6670C4A6">
            <w:pPr>
              <w:rPr>
                <w:color w:val="000000" w:themeColor="text1"/>
                <w:sz w:val="18"/>
                <w:szCs w:val="18"/>
              </w:rPr>
            </w:pPr>
            <w:r w:rsidRPr="4051A9BF">
              <w:rPr>
                <w:color w:val="000000" w:themeColor="text1"/>
                <w:sz w:val="18"/>
                <w:szCs w:val="18"/>
              </w:rPr>
              <w:t>5.a, 5.d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8BC7" w14:textId="77777777" w:rsidR="0029609D" w:rsidRDefault="0029609D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2A14" w14:textId="41CBC730" w:rsidR="0029609D" w:rsidRDefault="0D9A0BD6"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A6C8" w14:textId="6E991DA0" w:rsidR="0029609D" w:rsidRDefault="0D9A0BD6">
            <w:r>
              <w:t>35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BF76" w14:textId="1951749F" w:rsidR="0029609D" w:rsidRDefault="558A9FCE">
            <w:r>
              <w:t>Marta Užarević Vuksan</w:t>
            </w:r>
          </w:p>
        </w:tc>
      </w:tr>
      <w:tr w:rsidR="0029609D" w14:paraId="6DB66119" w14:textId="77777777" w:rsidTr="4051A9BF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E968" w14:textId="03505FE1" w:rsidR="0029609D" w:rsidRDefault="004D47A5">
            <w:r>
              <w:t>30</w:t>
            </w:r>
            <w:r w:rsidR="00102591">
              <w:t>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94B2" w14:textId="77777777" w:rsidR="0029609D" w:rsidRDefault="00102591">
            <w:r>
              <w:t>Engleski jezik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57C3" w14:textId="7E3C51DC" w:rsidR="0029609D" w:rsidRDefault="04ED2B73">
            <w:pPr>
              <w:rPr>
                <w:sz w:val="16"/>
                <w:szCs w:val="16"/>
              </w:rPr>
            </w:pPr>
            <w:r w:rsidRPr="4051A9BF">
              <w:rPr>
                <w:sz w:val="16"/>
                <w:szCs w:val="16"/>
              </w:rPr>
              <w:t>6.ad, 8.abcd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292F" w14:textId="77777777" w:rsidR="0029609D" w:rsidRDefault="0029609D"/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79CA" w14:textId="557DD7FC" w:rsidR="0029609D" w:rsidRDefault="1C2D4C77">
            <w: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EB1E" w14:textId="6EC8AFC4" w:rsidR="0029609D" w:rsidRDefault="1C2D4C77">
            <w:r>
              <w:t>35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E38C" w14:textId="59B8F636" w:rsidR="0029609D" w:rsidRDefault="4D7BED46">
            <w:r>
              <w:t>Michelle Filip</w:t>
            </w:r>
          </w:p>
        </w:tc>
      </w:tr>
      <w:tr w:rsidR="0029609D" w14:paraId="7618BD54" w14:textId="77777777" w:rsidTr="4051A9BF">
        <w:trPr>
          <w:trHeight w:val="30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91D6" w14:textId="6471BA0B" w:rsidR="0029609D" w:rsidRDefault="004D47A5">
            <w:r>
              <w:t>31</w:t>
            </w:r>
            <w:r w:rsidR="00102591">
              <w:t>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07" w14:textId="77777777" w:rsidR="0029609D" w:rsidRDefault="660EE7EC" w:rsidP="660EE7EC">
            <w:pPr>
              <w:rPr>
                <w:highlight w:val="yellow"/>
              </w:rPr>
            </w:pPr>
            <w:r w:rsidRPr="660EE7EC">
              <w:rPr>
                <w:highlight w:val="yellow"/>
              </w:rPr>
              <w:t>Engleski jezik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D48D" w14:textId="3AEA09CA" w:rsidR="0029609D" w:rsidRDefault="7B7281FE" w:rsidP="660EE7EC">
            <w:pPr>
              <w:rPr>
                <w:sz w:val="16"/>
                <w:szCs w:val="16"/>
                <w:highlight w:val="yellow"/>
              </w:rPr>
            </w:pPr>
            <w:r w:rsidRPr="4051A9BF">
              <w:rPr>
                <w:sz w:val="16"/>
                <w:szCs w:val="16"/>
                <w:highlight w:val="yellow"/>
              </w:rPr>
              <w:t>6.bc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83A7" w14:textId="77777777" w:rsidR="0029609D" w:rsidRDefault="0029609D" w:rsidP="660EE7EC">
            <w:pPr>
              <w:rPr>
                <w:highlight w:val="yellow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0E18" w14:textId="7AEFF94C" w:rsidR="0029609D" w:rsidRDefault="0029609D" w:rsidP="660EE7EC">
            <w:pPr>
              <w:rPr>
                <w:highlight w:val="yellow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5A14" w14:textId="35A32C47" w:rsidR="0029609D" w:rsidRDefault="0029609D" w:rsidP="660EE7EC">
            <w:pPr>
              <w:rPr>
                <w:highlight w:val="yellow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E2B4" w14:textId="7B0B0E2B" w:rsidR="0029609D" w:rsidRDefault="44167529" w:rsidP="660EE7EC">
            <w:pPr>
              <w:rPr>
                <w:highlight w:val="yellow"/>
              </w:rPr>
            </w:pPr>
            <w:r w:rsidRPr="660EE7EC">
              <w:rPr>
                <w:highlight w:val="yellow"/>
              </w:rPr>
              <w:t>Ines Krovinović</w:t>
            </w:r>
          </w:p>
        </w:tc>
      </w:tr>
      <w:tr w:rsidR="0029609D" w14:paraId="7DE546DF" w14:textId="77777777" w:rsidTr="4051A9BF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330A" w14:textId="29E8434C" w:rsidR="0029609D" w:rsidRDefault="004D47A5" w:rsidP="660EE7EC">
            <w:r>
              <w:t>32</w:t>
            </w:r>
            <w:r w:rsidR="4AEC74CD">
              <w:t>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51C7" w14:textId="77777777" w:rsidR="0029609D" w:rsidRDefault="4AEC74CD" w:rsidP="660EE7EC">
            <w:r>
              <w:t>Kemija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BF67" w14:textId="17AB739B" w:rsidR="0029609D" w:rsidRDefault="4AEC74CD" w:rsidP="660EE7EC">
            <w:r>
              <w:t>7.b, 8.abc</w:t>
            </w:r>
            <w:r w:rsidR="78730CBC">
              <w:t>d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097C" w14:textId="77777777" w:rsidR="0029609D" w:rsidRDefault="0029609D" w:rsidP="660EE7EC"/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86F7" w14:textId="77777777" w:rsidR="0029609D" w:rsidRDefault="4AEC74CD" w:rsidP="660EE7EC">
            <w:r>
              <w:t>0,5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5DAD" w14:textId="77777777" w:rsidR="0029609D" w:rsidRDefault="4AEC74CD" w:rsidP="660EE7EC">
            <w:r>
              <w:t>18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8009" w14:textId="77777777" w:rsidR="0029609D" w:rsidRDefault="4AEC74CD" w:rsidP="660EE7EC">
            <w:r>
              <w:t>Petar Brnjilović</w:t>
            </w:r>
          </w:p>
        </w:tc>
      </w:tr>
      <w:tr w:rsidR="0029609D" w14:paraId="344E73C9" w14:textId="77777777" w:rsidTr="4051A9BF">
        <w:trPr>
          <w:trHeight w:val="30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0CF6" w14:textId="77777777" w:rsidR="0029609D" w:rsidRDefault="4AEC74CD" w:rsidP="660EE7EC">
            <w:r>
              <w:t>33.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EEBE" w14:textId="7CB0BB79" w:rsidR="0029609D" w:rsidRDefault="56B0DDAF" w:rsidP="660EE7EC">
            <w:r>
              <w:t>Povijest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570F" w14:textId="7E1E2842" w:rsidR="0029609D" w:rsidRDefault="56B0DDAF" w:rsidP="660EE7EC">
            <w:r>
              <w:t>6.d, 8.a, 8.b, 6.c, 6.d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8C49" w14:textId="77777777" w:rsidR="0029609D" w:rsidRDefault="0029609D" w:rsidP="660EE7EC"/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9C12" w14:textId="3D311B90" w:rsidR="0029609D" w:rsidRDefault="56B0DDAF" w:rsidP="660EE7EC">
            <w:r>
              <w:t>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9C29" w14:textId="547843BE" w:rsidR="0029609D" w:rsidRDefault="56B0DDAF" w:rsidP="660EE7EC">
            <w:r>
              <w:t>18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05CA" w14:textId="1EF191B0" w:rsidR="0029609D" w:rsidRDefault="56B0DDAF" w:rsidP="660EE7EC">
            <w:r>
              <w:t>Ana Jura</w:t>
            </w:r>
          </w:p>
        </w:tc>
      </w:tr>
      <w:tr w:rsidR="660EE7EC" w14:paraId="1FB7A507" w14:textId="77777777" w:rsidTr="4051A9BF">
        <w:trPr>
          <w:trHeight w:val="30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9AFB" w14:textId="249F23A4" w:rsidR="377AADA5" w:rsidRDefault="377AADA5" w:rsidP="660EE7EC">
            <w:r>
              <w:t>34.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E812" w14:textId="59E64742" w:rsidR="377AADA5" w:rsidRDefault="377AADA5" w:rsidP="660EE7EC">
            <w:r>
              <w:t>Geografija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3061" w14:textId="0D32533E" w:rsidR="377AADA5" w:rsidRDefault="377AADA5" w:rsidP="660EE7EC">
            <w:r>
              <w:t>5.</w:t>
            </w:r>
            <w:r w:rsidR="32A9F837">
              <w:t>a</w:t>
            </w:r>
            <w:r>
              <w:t>b, 8.abcd, 6.abcd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5109" w14:textId="2779C545" w:rsidR="660EE7EC" w:rsidRDefault="660EE7EC" w:rsidP="660EE7EC"/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2A32" w14:textId="2371A28F" w:rsidR="377AADA5" w:rsidRDefault="377AADA5" w:rsidP="660EE7EC">
            <w:r>
              <w:t>0,5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B717" w14:textId="3D0B7A04" w:rsidR="377AADA5" w:rsidRDefault="377AADA5" w:rsidP="660EE7EC">
            <w:r>
              <w:t>18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25B4" w14:textId="24A3003A" w:rsidR="377AADA5" w:rsidRDefault="377AADA5" w:rsidP="660EE7EC">
            <w:r>
              <w:t>Monika Mažar</w:t>
            </w:r>
          </w:p>
        </w:tc>
      </w:tr>
      <w:tr w:rsidR="004D47A5" w14:paraId="6319C957" w14:textId="77777777" w:rsidTr="4051A9BF">
        <w:trPr>
          <w:trHeight w:val="30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A170" w14:textId="6E6E09DF" w:rsidR="004D47A5" w:rsidRDefault="004D47A5" w:rsidP="660EE7EC">
            <w:r>
              <w:t>35.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1E07" w14:textId="7C5060AD" w:rsidR="004D47A5" w:rsidRDefault="004D47A5" w:rsidP="660EE7EC">
            <w:r>
              <w:t>Geografija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D24D" w14:textId="22BE3826" w:rsidR="004D47A5" w:rsidRDefault="004D47A5" w:rsidP="660EE7EC">
            <w:r>
              <w:t>5.cd, 7.abcd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B30F" w14:textId="77777777" w:rsidR="004D47A5" w:rsidRDefault="004D47A5" w:rsidP="660EE7EC"/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0D2F" w14:textId="6AED388A" w:rsidR="004D47A5" w:rsidRDefault="004D47A5" w:rsidP="660EE7EC">
            <w: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8989" w14:textId="5C4BBF64" w:rsidR="004D47A5" w:rsidRDefault="004D47A5" w:rsidP="660EE7EC">
            <w:r>
              <w:t>35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0EDA" w14:textId="34772FF5" w:rsidR="004D47A5" w:rsidRDefault="004D47A5" w:rsidP="660EE7EC">
            <w:r>
              <w:t>Hrvoje Tikvić</w:t>
            </w:r>
          </w:p>
        </w:tc>
      </w:tr>
    </w:tbl>
    <w:p w14:paraId="1841EAA1" w14:textId="77777777" w:rsidR="0029609D" w:rsidRDefault="0029609D"/>
    <w:p w14:paraId="54998899" w14:textId="77777777" w:rsidR="0029609D" w:rsidRDefault="0029609D">
      <w:pPr>
        <w:rPr>
          <w:color w:val="FF0000"/>
        </w:rPr>
      </w:pPr>
    </w:p>
    <w:p w14:paraId="574B9995" w14:textId="77777777" w:rsidR="0029609D" w:rsidRDefault="00102591">
      <w:pPr>
        <w:pStyle w:val="Naslov3"/>
        <w:rPr>
          <w:rStyle w:val="ListLabel1"/>
        </w:rPr>
      </w:pPr>
      <w:bookmarkStart w:id="69" w:name="_Toc178335605"/>
      <w:r>
        <w:rPr>
          <w:rStyle w:val="ListLabel1"/>
        </w:rPr>
        <w:t>4.2.3. Tjedni i godišnji broj nastavnih sati dodatne nastave</w:t>
      </w:r>
      <w:bookmarkEnd w:id="69"/>
    </w:p>
    <w:p w14:paraId="00AB4751" w14:textId="77777777" w:rsidR="0029609D" w:rsidRDefault="0029609D">
      <w:pPr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4"/>
        <w:gridCol w:w="1896"/>
        <w:gridCol w:w="1237"/>
        <w:gridCol w:w="1350"/>
        <w:gridCol w:w="1091"/>
        <w:gridCol w:w="1052"/>
        <w:gridCol w:w="1817"/>
      </w:tblGrid>
      <w:tr w:rsidR="0029609D" w14:paraId="04BD7467" w14:textId="77777777" w:rsidTr="004D47A5">
        <w:trPr>
          <w:trHeight w:val="285"/>
        </w:trPr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799FD2" w14:textId="77777777" w:rsidR="0029609D" w:rsidRDefault="00102591">
            <w:pPr>
              <w:rPr>
                <w:b/>
              </w:rPr>
            </w:pPr>
            <w:r>
              <w:rPr>
                <w:b/>
              </w:rPr>
              <w:t>RED. BROJ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FE53EE" w14:textId="77777777" w:rsidR="0029609D" w:rsidRDefault="00102591">
            <w:pPr>
              <w:rPr>
                <w:b/>
              </w:rPr>
            </w:pPr>
            <w:r>
              <w:rPr>
                <w:b/>
              </w:rPr>
              <w:t>NASTAVNI PREDMET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5E90269" w14:textId="77777777" w:rsidR="0029609D" w:rsidRDefault="00102591">
            <w:pPr>
              <w:rPr>
                <w:b/>
              </w:rPr>
            </w:pPr>
            <w:r>
              <w:rPr>
                <w:b/>
              </w:rPr>
              <w:t>RAZRED</w:t>
            </w:r>
          </w:p>
          <w:p w14:paraId="75BED9CD" w14:textId="77777777" w:rsidR="0029609D" w:rsidRDefault="00102591">
            <w:pPr>
              <w:rPr>
                <w:b/>
              </w:rPr>
            </w:pPr>
            <w:r>
              <w:rPr>
                <w:b/>
              </w:rPr>
              <w:t>GRUPA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724213" w14:textId="77777777" w:rsidR="0029609D" w:rsidRDefault="00102591">
            <w:pPr>
              <w:rPr>
                <w:b/>
              </w:rPr>
            </w:pPr>
            <w:r>
              <w:rPr>
                <w:b/>
              </w:rPr>
              <w:t>BROJ UČENIKA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9B5B8F1" w14:textId="77777777" w:rsidR="0029609D" w:rsidRDefault="00102591">
            <w:pPr>
              <w:rPr>
                <w:b/>
              </w:rPr>
            </w:pPr>
            <w:r>
              <w:rPr>
                <w:b/>
              </w:rPr>
              <w:t xml:space="preserve">    PLANIRANI BROJ SATI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43A4A1" w14:textId="77777777" w:rsidR="0029609D" w:rsidRDefault="00102591">
            <w:pPr>
              <w:rPr>
                <w:b/>
              </w:rPr>
            </w:pPr>
            <w:r>
              <w:rPr>
                <w:b/>
              </w:rPr>
              <w:t>IME I PREZIME UČITELJA IZVRŠITELJA</w:t>
            </w:r>
          </w:p>
        </w:tc>
      </w:tr>
      <w:tr w:rsidR="0029609D" w14:paraId="2E982DAE" w14:textId="77777777" w:rsidTr="004D47A5">
        <w:trPr>
          <w:trHeight w:val="255"/>
        </w:trPr>
        <w:tc>
          <w:tcPr>
            <w:tcW w:w="1184" w:type="dxa"/>
            <w:vMerge/>
          </w:tcPr>
          <w:p w14:paraId="2D461D88" w14:textId="77777777" w:rsidR="0029609D" w:rsidRDefault="0029609D"/>
        </w:tc>
        <w:tc>
          <w:tcPr>
            <w:tcW w:w="1896" w:type="dxa"/>
            <w:vMerge/>
          </w:tcPr>
          <w:p w14:paraId="73F8DB4D" w14:textId="77777777" w:rsidR="0029609D" w:rsidRDefault="0029609D"/>
        </w:tc>
        <w:tc>
          <w:tcPr>
            <w:tcW w:w="1237" w:type="dxa"/>
            <w:vMerge/>
          </w:tcPr>
          <w:p w14:paraId="6BF20CEA" w14:textId="77777777" w:rsidR="0029609D" w:rsidRDefault="0029609D"/>
        </w:tc>
        <w:tc>
          <w:tcPr>
            <w:tcW w:w="1350" w:type="dxa"/>
            <w:vMerge/>
          </w:tcPr>
          <w:p w14:paraId="25F866C5" w14:textId="77777777" w:rsidR="0029609D" w:rsidRDefault="0029609D"/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0F62DE" w14:textId="77777777" w:rsidR="0029609D" w:rsidRDefault="00102591">
            <w:pPr>
              <w:rPr>
                <w:b/>
              </w:rPr>
            </w:pPr>
            <w:r>
              <w:t xml:space="preserve">    </w:t>
            </w:r>
            <w:r>
              <w:rPr>
                <w:b/>
              </w:rPr>
              <w:t>T                G</w:t>
            </w:r>
          </w:p>
        </w:tc>
        <w:tc>
          <w:tcPr>
            <w:tcW w:w="1817" w:type="dxa"/>
            <w:vMerge/>
          </w:tcPr>
          <w:p w14:paraId="0210DD7E" w14:textId="77777777" w:rsidR="0029609D" w:rsidRDefault="0029609D"/>
        </w:tc>
      </w:tr>
      <w:tr w:rsidR="0029609D" w14:paraId="0578C7B7" w14:textId="77777777" w:rsidTr="004D47A5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1BD6" w14:textId="77777777" w:rsidR="0029609D" w:rsidRDefault="00102591">
            <w:r>
              <w:t>1.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0910" w14:textId="77777777" w:rsidR="0029609D" w:rsidRDefault="00102591">
            <w:r>
              <w:t>Hrvatski jezik / Matematika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2D53" w14:textId="77777777" w:rsidR="0029609D" w:rsidRDefault="00102591">
            <w:r>
              <w:t>1. a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2BC0" w14:textId="77777777" w:rsidR="0029609D" w:rsidRDefault="00102591">
            <w:r>
              <w:t>do max – učenika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AC48" w14:textId="77777777" w:rsidR="0029609D" w:rsidRDefault="00102591">
            <w: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CCDD" w14:textId="77777777" w:rsidR="0029609D" w:rsidRDefault="00102591">
            <w:r>
              <w:t>35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118B" w14:textId="78EE8FD3" w:rsidR="0029609D" w:rsidRDefault="1E950D45">
            <w:r>
              <w:t>Kristina Polić</w:t>
            </w:r>
          </w:p>
        </w:tc>
      </w:tr>
      <w:tr w:rsidR="0029609D" w14:paraId="3E922956" w14:textId="77777777" w:rsidTr="004D47A5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37A6" w14:textId="77777777" w:rsidR="0029609D" w:rsidRDefault="00102591">
            <w:r>
              <w:t>2.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1F70" w14:textId="77777777" w:rsidR="0029609D" w:rsidRDefault="00102591">
            <w:r>
              <w:t>Hrvatski jezik / Matematika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F13B" w14:textId="77777777" w:rsidR="0029609D" w:rsidRDefault="00102591">
            <w:r>
              <w:t>1. b</w:t>
            </w:r>
          </w:p>
        </w:tc>
        <w:tc>
          <w:tcPr>
            <w:tcW w:w="1350" w:type="dxa"/>
            <w:vMerge/>
          </w:tcPr>
          <w:p w14:paraId="3BF677DD" w14:textId="77777777" w:rsidR="0029609D" w:rsidRDefault="0029609D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28C6" w14:textId="77777777" w:rsidR="0029609D" w:rsidRDefault="00102591">
            <w: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6CCE" w14:textId="77777777" w:rsidR="0029609D" w:rsidRDefault="00102591">
            <w:r>
              <w:t>35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7B27" w14:textId="0739A752" w:rsidR="0029609D" w:rsidRDefault="30BA4B68">
            <w:r>
              <w:t>Martina Čale</w:t>
            </w:r>
          </w:p>
        </w:tc>
      </w:tr>
      <w:tr w:rsidR="0029609D" w14:paraId="60258327" w14:textId="77777777" w:rsidTr="004D47A5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2D9B" w14:textId="77777777" w:rsidR="0029609D" w:rsidRDefault="00102591">
            <w:r>
              <w:t>3.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A6A4" w14:textId="77777777" w:rsidR="0029609D" w:rsidRDefault="00102591">
            <w:r>
              <w:t>Hrvatski jezik / Matematika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DB35" w14:textId="77777777" w:rsidR="0029609D" w:rsidRDefault="00102591">
            <w:r>
              <w:t>1. c</w:t>
            </w:r>
          </w:p>
        </w:tc>
        <w:tc>
          <w:tcPr>
            <w:tcW w:w="1350" w:type="dxa"/>
            <w:vMerge/>
          </w:tcPr>
          <w:p w14:paraId="6A778EA0" w14:textId="77777777" w:rsidR="0029609D" w:rsidRDefault="0029609D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6AA9" w14:textId="77777777" w:rsidR="0029609D" w:rsidRDefault="00102591">
            <w: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9BF1" w14:textId="77777777" w:rsidR="0029609D" w:rsidRDefault="00102591">
            <w:r>
              <w:t>35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D307" w14:textId="37766994" w:rsidR="0029609D" w:rsidRDefault="616081AD">
            <w:r>
              <w:t>Jasna Kirin</w:t>
            </w:r>
          </w:p>
        </w:tc>
      </w:tr>
      <w:tr w:rsidR="0029609D" w14:paraId="4C43DA2E" w14:textId="77777777" w:rsidTr="004D47A5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4E49" w14:textId="77777777" w:rsidR="0029609D" w:rsidRDefault="00102591">
            <w:r>
              <w:t>4.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4784" w14:textId="77777777" w:rsidR="0029609D" w:rsidRDefault="00102591">
            <w:r>
              <w:t>Hrvatski jezik / Matematika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DEA7" w14:textId="77777777" w:rsidR="0029609D" w:rsidRDefault="00102591">
            <w:r>
              <w:t>1. d</w:t>
            </w:r>
          </w:p>
        </w:tc>
        <w:tc>
          <w:tcPr>
            <w:tcW w:w="1350" w:type="dxa"/>
            <w:vMerge/>
          </w:tcPr>
          <w:p w14:paraId="25F15E76" w14:textId="77777777" w:rsidR="0029609D" w:rsidRDefault="0029609D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3696" w14:textId="77777777" w:rsidR="0029609D" w:rsidRDefault="00102591">
            <w: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C1C5" w14:textId="77777777" w:rsidR="0029609D" w:rsidRDefault="00102591">
            <w:r>
              <w:t>35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19BC" w14:textId="5349F9F9" w:rsidR="0029609D" w:rsidRDefault="16E057B2">
            <w:r>
              <w:t>Petra Petrušić</w:t>
            </w:r>
          </w:p>
        </w:tc>
      </w:tr>
      <w:tr w:rsidR="13267F9B" w14:paraId="58B4F10E" w14:textId="77777777" w:rsidTr="004D47A5">
        <w:trPr>
          <w:trHeight w:val="300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670A" w14:textId="42C4DF94" w:rsidR="57456531" w:rsidRDefault="57456531" w:rsidP="13267F9B">
            <w:r>
              <w:t>5.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A92E" w14:textId="5D76F5AA" w:rsidR="57456531" w:rsidRDefault="57456531" w:rsidP="13267F9B">
            <w:r>
              <w:t>Hrvatski jezik/Matematika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5953" w14:textId="24A3BED8" w:rsidR="57456531" w:rsidRDefault="57456531" w:rsidP="13267F9B">
            <w:r>
              <w:t>1.e</w:t>
            </w:r>
          </w:p>
        </w:tc>
        <w:tc>
          <w:tcPr>
            <w:tcW w:w="1350" w:type="dxa"/>
            <w:vMerge/>
          </w:tcPr>
          <w:p w14:paraId="5B317B8F" w14:textId="77777777" w:rsidR="0029609D" w:rsidRDefault="0029609D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4331" w14:textId="0BCBCA2E" w:rsidR="57456531" w:rsidRDefault="57456531" w:rsidP="13267F9B">
            <w: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151A" w14:textId="3456A99D" w:rsidR="57456531" w:rsidRDefault="57456531" w:rsidP="13267F9B">
            <w:r>
              <w:t>35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7FD5" w14:textId="0BA49EBC" w:rsidR="57456531" w:rsidRDefault="57456531" w:rsidP="13267F9B">
            <w:r>
              <w:t xml:space="preserve">Sanja </w:t>
            </w:r>
            <w:r w:rsidR="02A6F6C6">
              <w:t>S</w:t>
            </w:r>
            <w:r>
              <w:t>arić</w:t>
            </w:r>
          </w:p>
        </w:tc>
      </w:tr>
      <w:tr w:rsidR="0029609D" w14:paraId="4D6D6C73" w14:textId="77777777" w:rsidTr="004D47A5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A70A" w14:textId="77777777" w:rsidR="0029609D" w:rsidRDefault="00102591">
            <w:r>
              <w:lastRenderedPageBreak/>
              <w:t>5.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4615" w14:textId="77777777" w:rsidR="0029609D" w:rsidRDefault="00102591">
            <w:r>
              <w:t>Hrvatski jezik / Matematika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FE6E" w14:textId="77777777" w:rsidR="0029609D" w:rsidRDefault="00102591">
            <w:r>
              <w:t>2.a</w:t>
            </w:r>
          </w:p>
        </w:tc>
        <w:tc>
          <w:tcPr>
            <w:tcW w:w="1350" w:type="dxa"/>
            <w:vMerge/>
          </w:tcPr>
          <w:p w14:paraId="4F3E644B" w14:textId="77777777" w:rsidR="0029609D" w:rsidRDefault="0029609D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5F17" w14:textId="77777777" w:rsidR="0029609D" w:rsidRDefault="00102591">
            <w: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DA77" w14:textId="77777777" w:rsidR="0029609D" w:rsidRDefault="00102591">
            <w:r>
              <w:t>35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C25D" w14:textId="3603AE4E" w:rsidR="0029609D" w:rsidRDefault="74832158">
            <w:r>
              <w:t>Marina Arbanas</w:t>
            </w:r>
          </w:p>
        </w:tc>
      </w:tr>
      <w:tr w:rsidR="0029609D" w14:paraId="1D2CE7B1" w14:textId="77777777" w:rsidTr="004D47A5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243C" w14:textId="77777777" w:rsidR="0029609D" w:rsidRDefault="00102591">
            <w:r>
              <w:lastRenderedPageBreak/>
              <w:t>6.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722D" w14:textId="77777777" w:rsidR="0029609D" w:rsidRDefault="00102591">
            <w:r>
              <w:t>Hrvatski jezik / Matematika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5AA0" w14:textId="77777777" w:rsidR="0029609D" w:rsidRDefault="00102591">
            <w:r>
              <w:t>2. b</w:t>
            </w:r>
          </w:p>
        </w:tc>
        <w:tc>
          <w:tcPr>
            <w:tcW w:w="1350" w:type="dxa"/>
            <w:vMerge/>
          </w:tcPr>
          <w:p w14:paraId="69C5AB75" w14:textId="77777777" w:rsidR="0029609D" w:rsidRDefault="0029609D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05C7" w14:textId="77777777" w:rsidR="0029609D" w:rsidRDefault="00102591">
            <w: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4D7C" w14:textId="77777777" w:rsidR="0029609D" w:rsidRDefault="00102591">
            <w:r>
              <w:t>35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439A" w14:textId="4C9594C7" w:rsidR="0029609D" w:rsidRDefault="72F62A96">
            <w:r>
              <w:t>Katarina Ilenić Pervan</w:t>
            </w:r>
          </w:p>
        </w:tc>
      </w:tr>
      <w:tr w:rsidR="0029609D" w14:paraId="74D435C3" w14:textId="77777777" w:rsidTr="004D47A5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C92E" w14:textId="77777777" w:rsidR="0029609D" w:rsidRDefault="00102591">
            <w:r>
              <w:t>7.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C0C1" w14:textId="77777777" w:rsidR="0029609D" w:rsidRDefault="00102591">
            <w:r>
              <w:t>Hrvatski jezik / Matematika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7CCB" w14:textId="77777777" w:rsidR="0029609D" w:rsidRDefault="00102591">
            <w:r>
              <w:t>2. c</w:t>
            </w:r>
          </w:p>
        </w:tc>
        <w:tc>
          <w:tcPr>
            <w:tcW w:w="1350" w:type="dxa"/>
            <w:vMerge/>
          </w:tcPr>
          <w:p w14:paraId="096E06FE" w14:textId="77777777" w:rsidR="0029609D" w:rsidRDefault="0029609D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0279" w14:textId="77777777" w:rsidR="0029609D" w:rsidRDefault="00102591">
            <w: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13AA" w14:textId="77777777" w:rsidR="0029609D" w:rsidRDefault="00102591">
            <w:r>
              <w:t>35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3DE7" w14:textId="4B6EF6EB" w:rsidR="0029609D" w:rsidRDefault="0A2D86A7">
            <w:r>
              <w:t>Andrea Ceković</w:t>
            </w:r>
          </w:p>
        </w:tc>
      </w:tr>
      <w:tr w:rsidR="0029609D" w14:paraId="29938B19" w14:textId="77777777" w:rsidTr="004D47A5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D449" w14:textId="77777777" w:rsidR="0029609D" w:rsidRDefault="00102591">
            <w:r>
              <w:t>8.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1E10" w14:textId="77777777" w:rsidR="0029609D" w:rsidRDefault="00102591">
            <w:r>
              <w:t>Hrvatski jezik / Matematika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BFD6" w14:textId="77777777" w:rsidR="0029609D" w:rsidRDefault="00102591">
            <w:r>
              <w:t>2. d</w:t>
            </w:r>
          </w:p>
        </w:tc>
        <w:tc>
          <w:tcPr>
            <w:tcW w:w="1350" w:type="dxa"/>
            <w:vMerge/>
          </w:tcPr>
          <w:p w14:paraId="27286A95" w14:textId="77777777" w:rsidR="0029609D" w:rsidRDefault="0029609D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9345" w14:textId="77777777" w:rsidR="0029609D" w:rsidRDefault="00102591">
            <w: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54D0" w14:textId="77777777" w:rsidR="0029609D" w:rsidRDefault="00102591">
            <w:r>
              <w:t>35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3EE9" w14:textId="009B1058" w:rsidR="0029609D" w:rsidRDefault="5ABDA61B">
            <w:r>
              <w:t>Diana Prevolnik</w:t>
            </w:r>
          </w:p>
        </w:tc>
      </w:tr>
      <w:tr w:rsidR="0029609D" w14:paraId="1C02FB64" w14:textId="77777777" w:rsidTr="004D47A5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0512" w14:textId="77777777" w:rsidR="0029609D" w:rsidRDefault="00102591">
            <w:r>
              <w:t>9.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C8DB" w14:textId="77777777" w:rsidR="0029609D" w:rsidRDefault="00102591">
            <w:r>
              <w:t>Hrvatski jezik / Matematika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189C" w14:textId="77777777" w:rsidR="0029609D" w:rsidRDefault="00102591">
            <w:r>
              <w:t>3.a</w:t>
            </w:r>
          </w:p>
        </w:tc>
        <w:tc>
          <w:tcPr>
            <w:tcW w:w="1350" w:type="dxa"/>
            <w:vMerge/>
          </w:tcPr>
          <w:p w14:paraId="64AB2A5A" w14:textId="77777777" w:rsidR="0029609D" w:rsidRDefault="0029609D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F8ED" w14:textId="77777777" w:rsidR="0029609D" w:rsidRDefault="00102591">
            <w: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0FC3" w14:textId="77777777" w:rsidR="0029609D" w:rsidRDefault="00102591">
            <w:r>
              <w:t>35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C91F" w14:textId="225EFDED" w:rsidR="0029609D" w:rsidRDefault="5DE0C74D">
            <w:r>
              <w:t>Ariana Krstanović</w:t>
            </w:r>
          </w:p>
        </w:tc>
      </w:tr>
      <w:tr w:rsidR="0029609D" w14:paraId="361C7B73" w14:textId="77777777" w:rsidTr="004D47A5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E5E7" w14:textId="77777777" w:rsidR="0029609D" w:rsidRDefault="00102591">
            <w:r>
              <w:t>10.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3CB1" w14:textId="77777777" w:rsidR="0029609D" w:rsidRDefault="00102591">
            <w:r>
              <w:t>Hrvatski jezik / Matematika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6803" w14:textId="77777777" w:rsidR="0029609D" w:rsidRDefault="00102591">
            <w:r>
              <w:t>3. b</w:t>
            </w:r>
          </w:p>
        </w:tc>
        <w:tc>
          <w:tcPr>
            <w:tcW w:w="1350" w:type="dxa"/>
            <w:vMerge/>
          </w:tcPr>
          <w:p w14:paraId="4159FAB9" w14:textId="77777777" w:rsidR="0029609D" w:rsidRDefault="0029609D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847" w14:textId="77777777" w:rsidR="0029609D" w:rsidRDefault="00102591">
            <w: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AE59" w14:textId="77777777" w:rsidR="0029609D" w:rsidRDefault="00102591">
            <w:r>
              <w:t>35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1295" w14:textId="7FD38377" w:rsidR="0029609D" w:rsidRDefault="52341384">
            <w:r>
              <w:t>Luka Karas</w:t>
            </w:r>
          </w:p>
        </w:tc>
      </w:tr>
      <w:tr w:rsidR="0029609D" w14:paraId="2AC7BD67" w14:textId="77777777" w:rsidTr="004D47A5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732D" w14:textId="77777777" w:rsidR="0029609D" w:rsidRDefault="00102591">
            <w:r>
              <w:t>11.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DDED" w14:textId="77777777" w:rsidR="0029609D" w:rsidRDefault="00102591">
            <w:r>
              <w:t>Hrvatski jezik / Matematika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EF2F" w14:textId="77777777" w:rsidR="0029609D" w:rsidRDefault="00102591">
            <w:r>
              <w:t>3. c</w:t>
            </w:r>
          </w:p>
        </w:tc>
        <w:tc>
          <w:tcPr>
            <w:tcW w:w="1350" w:type="dxa"/>
            <w:vMerge/>
          </w:tcPr>
          <w:p w14:paraId="0A56BDC6" w14:textId="77777777" w:rsidR="0029609D" w:rsidRDefault="0029609D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EAE9" w14:textId="77777777" w:rsidR="0029609D" w:rsidRDefault="00102591">
            <w: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6E18" w14:textId="77777777" w:rsidR="0029609D" w:rsidRDefault="00102591">
            <w:r>
              <w:t>35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04C5" w14:textId="35CA230B" w:rsidR="0029609D" w:rsidRDefault="289461D7">
            <w:r>
              <w:t>Blaženka Čunčić</w:t>
            </w:r>
          </w:p>
        </w:tc>
      </w:tr>
      <w:tr w:rsidR="0029609D" w14:paraId="6BF32C7F" w14:textId="77777777" w:rsidTr="004D47A5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183C" w14:textId="77777777" w:rsidR="0029609D" w:rsidRDefault="00102591">
            <w:r>
              <w:t>12.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F518" w14:textId="77777777" w:rsidR="0029609D" w:rsidRDefault="00102591">
            <w:r>
              <w:t>Hrvatski jezik / Matematika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5ACD" w14:textId="77777777" w:rsidR="0029609D" w:rsidRDefault="00102591">
            <w:r>
              <w:t>3. d</w:t>
            </w:r>
          </w:p>
        </w:tc>
        <w:tc>
          <w:tcPr>
            <w:tcW w:w="1350" w:type="dxa"/>
            <w:vMerge/>
          </w:tcPr>
          <w:p w14:paraId="7FE267A1" w14:textId="77777777" w:rsidR="0029609D" w:rsidRDefault="0029609D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52EE" w14:textId="77777777" w:rsidR="0029609D" w:rsidRDefault="00102591">
            <w: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4A06" w14:textId="77777777" w:rsidR="0029609D" w:rsidRDefault="00102591">
            <w:r>
              <w:t>35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38C3" w14:textId="7C969919" w:rsidR="0029609D" w:rsidRDefault="428CF34D">
            <w:r>
              <w:t>Sanja Rožić Tomić</w:t>
            </w:r>
          </w:p>
        </w:tc>
      </w:tr>
      <w:tr w:rsidR="0029609D" w14:paraId="6DA91BFE" w14:textId="77777777" w:rsidTr="004D47A5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7851" w14:textId="77777777" w:rsidR="0029609D" w:rsidRDefault="00102591">
            <w:r>
              <w:t>14.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B930" w14:textId="77777777" w:rsidR="0029609D" w:rsidRDefault="00102591">
            <w:r>
              <w:t>Hrvatski jezik / Matematika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8E92" w14:textId="77777777" w:rsidR="0029609D" w:rsidRDefault="00102591">
            <w:r>
              <w:t>4. a</w:t>
            </w:r>
          </w:p>
        </w:tc>
        <w:tc>
          <w:tcPr>
            <w:tcW w:w="1350" w:type="dxa"/>
            <w:vMerge/>
          </w:tcPr>
          <w:p w14:paraId="328E887E" w14:textId="77777777" w:rsidR="0029609D" w:rsidRDefault="0029609D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7F22" w14:textId="77777777" w:rsidR="0029609D" w:rsidRDefault="00102591">
            <w: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17A6" w14:textId="77777777" w:rsidR="0029609D" w:rsidRDefault="00102591">
            <w:r>
              <w:t>35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64AC" w14:textId="5B8E67A0" w:rsidR="0029609D" w:rsidRDefault="431E5E60">
            <w:r>
              <w:t>Suzana Šepović</w:t>
            </w:r>
          </w:p>
        </w:tc>
      </w:tr>
      <w:tr w:rsidR="0029609D" w14:paraId="18B02A9B" w14:textId="77777777" w:rsidTr="004D47A5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9578" w14:textId="77777777" w:rsidR="0029609D" w:rsidRDefault="00102591">
            <w:r>
              <w:t>15.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A39C" w14:textId="77777777" w:rsidR="0029609D" w:rsidRDefault="00102591">
            <w:r>
              <w:t>Hrvatski jezik / Matematika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5C8B" w14:textId="77777777" w:rsidR="0029609D" w:rsidRDefault="00102591">
            <w:r>
              <w:t>4. b</w:t>
            </w:r>
          </w:p>
        </w:tc>
        <w:tc>
          <w:tcPr>
            <w:tcW w:w="1350" w:type="dxa"/>
            <w:vMerge/>
          </w:tcPr>
          <w:p w14:paraId="5A4440EE" w14:textId="77777777" w:rsidR="0029609D" w:rsidRDefault="0029609D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1828" w14:textId="77777777" w:rsidR="0029609D" w:rsidRDefault="00102591">
            <w: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96F4" w14:textId="77777777" w:rsidR="0029609D" w:rsidRDefault="00102591">
            <w:r>
              <w:t>35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83AD" w14:textId="051B42D8" w:rsidR="0029609D" w:rsidRDefault="58C75B85">
            <w:r>
              <w:t>Danica Gazić</w:t>
            </w:r>
          </w:p>
        </w:tc>
      </w:tr>
      <w:tr w:rsidR="0029609D" w14:paraId="6F6009BF" w14:textId="77777777" w:rsidTr="004D47A5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EB39" w14:textId="77777777" w:rsidR="0029609D" w:rsidRDefault="00102591">
            <w:r>
              <w:t>16.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91CE" w14:textId="77777777" w:rsidR="0029609D" w:rsidRDefault="00102591">
            <w:r>
              <w:t>Hrvatski jezik / Matematika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E611" w14:textId="77777777" w:rsidR="0029609D" w:rsidRDefault="00102591">
            <w:r>
              <w:t>4. c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6D4E" w14:textId="77777777" w:rsidR="0029609D" w:rsidRDefault="0029609D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6311" w14:textId="77777777" w:rsidR="0029609D" w:rsidRDefault="00102591">
            <w: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FA71" w14:textId="77777777" w:rsidR="0029609D" w:rsidRDefault="00102591">
            <w:r>
              <w:t>35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6196" w14:textId="6D39DCC0" w:rsidR="0029609D" w:rsidRDefault="1383F672">
            <w:r>
              <w:t>Marija Janković</w:t>
            </w:r>
          </w:p>
        </w:tc>
      </w:tr>
      <w:tr w:rsidR="0029609D" w14:paraId="2A11F632" w14:textId="77777777" w:rsidTr="004D47A5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3194" w14:textId="77777777" w:rsidR="0029609D" w:rsidRDefault="00102591">
            <w:r>
              <w:t>17.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CCA1" w14:textId="77777777" w:rsidR="0029609D" w:rsidRDefault="00102591">
            <w:r>
              <w:t>Hrvatski jezik / Matematika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AA84" w14:textId="77777777" w:rsidR="0029609D" w:rsidRDefault="00102591">
            <w:r>
              <w:t>4. d</w:t>
            </w:r>
          </w:p>
        </w:tc>
        <w:tc>
          <w:tcPr>
            <w:tcW w:w="1350" w:type="dxa"/>
            <w:vMerge/>
          </w:tcPr>
          <w:p w14:paraId="4AF50F37" w14:textId="77777777" w:rsidR="0029609D" w:rsidRDefault="0029609D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B378" w14:textId="77777777" w:rsidR="0029609D" w:rsidRDefault="00102591">
            <w: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72D0" w14:textId="77777777" w:rsidR="0029609D" w:rsidRDefault="00102591">
            <w:r>
              <w:t>35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199D" w14:textId="25022671" w:rsidR="0029609D" w:rsidRDefault="009E6DD4">
            <w:r>
              <w:t>Anamarija Štimac</w:t>
            </w:r>
          </w:p>
        </w:tc>
      </w:tr>
      <w:tr w:rsidR="0029609D" w14:paraId="58B72CC8" w14:textId="77777777" w:rsidTr="004D47A5">
        <w:trPr>
          <w:trHeight w:val="1005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47CF5AC" w14:textId="77777777" w:rsidR="0029609D" w:rsidRDefault="0029609D"/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C857663" w14:textId="77777777" w:rsidR="0029609D" w:rsidRDefault="00102591">
            <w:r>
              <w:t>UKUPNO 1. – 4.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AEC947" w14:textId="77777777" w:rsidR="0029609D" w:rsidRDefault="00102591">
            <w:r>
              <w:t>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454F11" w14:textId="77777777" w:rsidR="0029609D" w:rsidRDefault="0029609D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43FCB1" w14:textId="77777777" w:rsidR="0029609D" w:rsidRDefault="00102591">
            <w:r>
              <w:t>17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34C48B0" w14:textId="77777777" w:rsidR="0029609D" w:rsidRDefault="00102591">
            <w:r>
              <w:t>595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334F3C2" w14:textId="77777777" w:rsidR="0029609D" w:rsidRDefault="0029609D"/>
        </w:tc>
      </w:tr>
      <w:tr w:rsidR="0029609D" w14:paraId="02E089CC" w14:textId="77777777" w:rsidTr="004D47A5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D550" w14:textId="77777777" w:rsidR="0029609D" w:rsidRDefault="00102591">
            <w:r>
              <w:t>18.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C76A" w14:textId="77777777" w:rsidR="0029609D" w:rsidRDefault="00102591">
            <w:r>
              <w:t>Hrvatski jezik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6C75" w14:textId="507EB258" w:rsidR="4AEC74CD" w:rsidRDefault="4AEC74CD" w:rsidP="4AEC74CD">
            <w:pPr>
              <w:rPr>
                <w:sz w:val="16"/>
                <w:szCs w:val="16"/>
              </w:rPr>
            </w:pPr>
            <w:r w:rsidRPr="4AEC74CD">
              <w:rPr>
                <w:sz w:val="16"/>
                <w:szCs w:val="16"/>
              </w:rPr>
              <w:t>5.c, 6.d, 7.b, 8.b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24E0" w14:textId="77777777" w:rsidR="0029609D" w:rsidRDefault="0029609D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18C0" w14:textId="77777777" w:rsidR="0029609D" w:rsidRDefault="00102591">
            <w: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1499" w14:textId="77777777" w:rsidR="0029609D" w:rsidRDefault="00102591">
            <w:r>
              <w:t>35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1618" w14:textId="77777777" w:rsidR="0029609D" w:rsidRDefault="00102591">
            <w:r>
              <w:t>Eva Kopić</w:t>
            </w:r>
          </w:p>
        </w:tc>
      </w:tr>
      <w:tr w:rsidR="0029609D" w14:paraId="541910B7" w14:textId="77777777" w:rsidTr="004D47A5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A656" w14:textId="77777777" w:rsidR="0029609D" w:rsidRDefault="00102591">
            <w:r>
              <w:t>19.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03A5" w14:textId="77777777" w:rsidR="0029609D" w:rsidRDefault="00102591">
            <w:r>
              <w:t>Hrvatski jezik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D061" w14:textId="5788E0CD" w:rsidR="4AEC74CD" w:rsidRDefault="4AEC74CD" w:rsidP="4AEC74CD">
            <w:pPr>
              <w:rPr>
                <w:sz w:val="16"/>
                <w:szCs w:val="16"/>
              </w:rPr>
            </w:pPr>
            <w:r w:rsidRPr="4AEC74CD">
              <w:rPr>
                <w:sz w:val="16"/>
                <w:szCs w:val="16"/>
              </w:rPr>
              <w:t>6.a, 6.b, 6.c, 8.a i 8.c</w:t>
            </w:r>
          </w:p>
          <w:p w14:paraId="34746C93" w14:textId="77777777" w:rsidR="4AEC74CD" w:rsidRDefault="4AEC74CD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C8A6" w14:textId="77777777" w:rsidR="0029609D" w:rsidRDefault="0029609D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976B" w14:textId="77777777" w:rsidR="0029609D" w:rsidRDefault="00102591">
            <w: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DFDF" w14:textId="77777777" w:rsidR="0029609D" w:rsidRDefault="00102591">
            <w:r>
              <w:t>35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1307" w14:textId="77777777" w:rsidR="0029609D" w:rsidRDefault="00102591">
            <w:r>
              <w:t>Tamara Špehar</w:t>
            </w:r>
          </w:p>
        </w:tc>
      </w:tr>
      <w:tr w:rsidR="0029609D" w14:paraId="411C9598" w14:textId="77777777" w:rsidTr="004D47A5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7BC5" w14:textId="77777777" w:rsidR="0029609D" w:rsidRDefault="00102591">
            <w:r>
              <w:t>20.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CFC7" w14:textId="77777777" w:rsidR="0029609D" w:rsidRDefault="00102591">
            <w:r>
              <w:t>Hrvatski jezik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FCA3" w14:textId="44E4E040" w:rsidR="4AEC74CD" w:rsidRDefault="4AEC74CD" w:rsidP="4AEC74CD">
            <w:pPr>
              <w:rPr>
                <w:sz w:val="16"/>
                <w:szCs w:val="16"/>
              </w:rPr>
            </w:pPr>
            <w:r w:rsidRPr="4AEC74CD">
              <w:rPr>
                <w:sz w:val="16"/>
                <w:szCs w:val="16"/>
              </w:rPr>
              <w:t>7.c, 7.d</w:t>
            </w:r>
          </w:p>
          <w:p w14:paraId="79C44248" w14:textId="77777777" w:rsidR="4AEC74CD" w:rsidRDefault="4AEC74CD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F0C9" w14:textId="77777777" w:rsidR="0029609D" w:rsidRDefault="0029609D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D512" w14:textId="77777777" w:rsidR="0029609D" w:rsidRDefault="00102591">
            <w: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530E" w14:textId="77777777" w:rsidR="0029609D" w:rsidRDefault="00102591">
            <w:r>
              <w:t>35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6AC1" w14:textId="77777777" w:rsidR="0029609D" w:rsidRDefault="00102591">
            <w:r>
              <w:t>Martina Martinković</w:t>
            </w:r>
          </w:p>
        </w:tc>
      </w:tr>
      <w:tr w:rsidR="0029609D" w14:paraId="164E4259" w14:textId="77777777" w:rsidTr="004D47A5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AA04" w14:textId="77777777" w:rsidR="0029609D" w:rsidRDefault="00102591">
            <w:pPr>
              <w:rPr>
                <w:color w:val="FF0000"/>
              </w:rPr>
            </w:pPr>
            <w:r>
              <w:t>22.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A163" w14:textId="77777777" w:rsidR="0029609D" w:rsidRDefault="4AEC74CD" w:rsidP="660EE7EC">
            <w:r>
              <w:t>Matematika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7532" w14:textId="06C4F19D" w:rsidR="0029609D" w:rsidRDefault="0362D9BE" w:rsidP="660EE7EC">
            <w:r>
              <w:t>5.bd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D593" w14:textId="77777777" w:rsidR="0029609D" w:rsidRDefault="0029609D" w:rsidP="660EE7EC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7064" w14:textId="77777777" w:rsidR="0029609D" w:rsidRDefault="4AEC74CD" w:rsidP="660EE7EC">
            <w:r>
              <w:t>0,5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BAFD" w14:textId="77777777" w:rsidR="0029609D" w:rsidRDefault="4AEC74CD" w:rsidP="660EE7EC">
            <w:r>
              <w:t>17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1E97" w14:textId="77777777" w:rsidR="0029609D" w:rsidRDefault="4AEC74CD" w:rsidP="660EE7EC">
            <w:r>
              <w:t>Nikolina Kišak</w:t>
            </w:r>
          </w:p>
        </w:tc>
      </w:tr>
      <w:tr w:rsidR="0029609D" w14:paraId="1F35C67B" w14:textId="77777777" w:rsidTr="004D47A5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D8D5" w14:textId="77777777" w:rsidR="0029609D" w:rsidRDefault="00102591">
            <w:r>
              <w:t>23.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8DCC" w14:textId="77777777" w:rsidR="0029609D" w:rsidRDefault="4AEC74CD" w:rsidP="660EE7EC">
            <w:r>
              <w:t>Matematika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4F3A" w14:textId="45238998" w:rsidR="0029609D" w:rsidRDefault="5E7AAC92" w:rsidP="660EE7EC">
            <w:pPr>
              <w:rPr>
                <w:sz w:val="16"/>
                <w:szCs w:val="16"/>
              </w:rPr>
            </w:pPr>
            <w:r w:rsidRPr="660EE7EC">
              <w:rPr>
                <w:sz w:val="16"/>
                <w:szCs w:val="16"/>
              </w:rPr>
              <w:t>5.a, 7.b, 6.b, 6.a</w:t>
            </w:r>
          </w:p>
          <w:p w14:paraId="2A32FBE9" w14:textId="72D5308B" w:rsidR="0029609D" w:rsidRDefault="0029609D" w:rsidP="660EE7EC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06ED" w14:textId="77777777" w:rsidR="0029609D" w:rsidRDefault="0029609D" w:rsidP="660EE7EC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1A95" w14:textId="77777777" w:rsidR="0029609D" w:rsidRDefault="4AEC74CD" w:rsidP="660EE7EC">
            <w: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77C2" w14:textId="77777777" w:rsidR="0029609D" w:rsidRDefault="4AEC74CD" w:rsidP="660EE7EC">
            <w:r>
              <w:t>35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7D57" w14:textId="77777777" w:rsidR="0029609D" w:rsidRDefault="4AEC74CD" w:rsidP="660EE7EC">
            <w:r>
              <w:t>Ilinka Hudina</w:t>
            </w:r>
          </w:p>
        </w:tc>
      </w:tr>
      <w:tr w:rsidR="0029609D" w14:paraId="4957B551" w14:textId="77777777" w:rsidTr="004D47A5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336F" w14:textId="77777777" w:rsidR="0029609D" w:rsidRDefault="00102591">
            <w:r>
              <w:t>24.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A99A" w14:textId="77777777" w:rsidR="0029609D" w:rsidRDefault="4AEC74CD" w:rsidP="660EE7EC">
            <w:r>
              <w:t>Matematika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8BA4" w14:textId="67D557F7" w:rsidR="660EE7EC" w:rsidRDefault="660EE7EC">
            <w:r>
              <w:t>8.a, 8.d, 8.c, 6.c, 6.d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3AB0" w14:textId="77777777" w:rsidR="660EE7EC" w:rsidRDefault="660EE7EC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7CA9" w14:textId="77777777" w:rsidR="660EE7EC" w:rsidRDefault="660EE7EC">
            <w: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5B67" w14:textId="77777777" w:rsidR="660EE7EC" w:rsidRDefault="660EE7EC">
            <w:r>
              <w:t>35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07FD" w14:textId="180D4617" w:rsidR="0029609D" w:rsidRDefault="6B888F44" w:rsidP="660EE7EC">
            <w:r>
              <w:t>Andrea Prugovečki</w:t>
            </w:r>
          </w:p>
        </w:tc>
      </w:tr>
      <w:tr w:rsidR="0029609D" w14:paraId="51F04FBD" w14:textId="77777777" w:rsidTr="004D47A5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9DD0" w14:textId="77777777" w:rsidR="0029609D" w:rsidRDefault="00102591">
            <w:r>
              <w:t>25.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F55D" w14:textId="77777777" w:rsidR="0029609D" w:rsidRDefault="4AEC74CD" w:rsidP="660EE7EC">
            <w:r>
              <w:t>Engleski jezik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AAFB" w14:textId="79358A7D" w:rsidR="660EE7EC" w:rsidRDefault="660EE7EC" w:rsidP="660EE7EC">
            <w:pPr>
              <w:rPr>
                <w:sz w:val="16"/>
                <w:szCs w:val="16"/>
              </w:rPr>
            </w:pPr>
            <w:r>
              <w:t>5.c, 7.abcd, 1.e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451D" w14:textId="77777777" w:rsidR="660EE7EC" w:rsidRDefault="660EE7EC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1C1C" w14:textId="26B8B4EF" w:rsidR="660EE7EC" w:rsidRDefault="660EE7EC">
            <w: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ABA9" w14:textId="0F8380E7" w:rsidR="660EE7EC" w:rsidRDefault="660EE7EC">
            <w:r>
              <w:t>35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5493" w14:textId="77777777" w:rsidR="660EE7EC" w:rsidRDefault="660EE7EC">
            <w:r>
              <w:t>Karmen Šikić Benjak</w:t>
            </w:r>
          </w:p>
        </w:tc>
      </w:tr>
      <w:tr w:rsidR="0029609D" w14:paraId="05FB87EB" w14:textId="77777777" w:rsidTr="004D47A5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15CF" w14:textId="77777777" w:rsidR="0029609D" w:rsidRDefault="00102591">
            <w:r>
              <w:t xml:space="preserve">26.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65A9" w14:textId="77777777" w:rsidR="0029609D" w:rsidRDefault="4AEC74CD" w:rsidP="660EE7EC">
            <w:r>
              <w:t>Engleski jezik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A136" w14:textId="678E33E9" w:rsidR="660EE7EC" w:rsidRDefault="660EE7EC" w:rsidP="660EE7EC">
            <w:pPr>
              <w:rPr>
                <w:color w:val="000000" w:themeColor="text1"/>
                <w:sz w:val="18"/>
                <w:szCs w:val="18"/>
              </w:rPr>
            </w:pPr>
            <w:r w:rsidRPr="660EE7EC">
              <w:rPr>
                <w:color w:val="000000" w:themeColor="text1"/>
                <w:sz w:val="18"/>
                <w:szCs w:val="18"/>
              </w:rPr>
              <w:t>1.c, 2.c, 3.c, 4.c, 3.d, 1.a, 1.b, 5.a, 5.d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7EB4" w14:textId="77777777" w:rsidR="660EE7EC" w:rsidRDefault="660EE7EC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32C6" w14:textId="41CBC730" w:rsidR="660EE7EC" w:rsidRDefault="660EE7EC">
            <w: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F5D8" w14:textId="6E991DA0" w:rsidR="660EE7EC" w:rsidRDefault="660EE7EC">
            <w:r>
              <w:t>35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808F" w14:textId="1951749F" w:rsidR="660EE7EC" w:rsidRDefault="660EE7EC">
            <w:r>
              <w:t>Marta Užarević Vuksan</w:t>
            </w:r>
          </w:p>
        </w:tc>
      </w:tr>
      <w:tr w:rsidR="0029609D" w14:paraId="22C966C5" w14:textId="77777777" w:rsidTr="004D47A5">
        <w:trPr>
          <w:trHeight w:val="300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7C25" w14:textId="4D3A3FB8" w:rsidR="0029609D" w:rsidRDefault="28410DB3">
            <w:r>
              <w:t>28.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5BC1" w14:textId="77777777" w:rsidR="0029609D" w:rsidRDefault="4AEC74CD" w:rsidP="660EE7EC">
            <w:r>
              <w:t>Engleski jezik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5A9C" w14:textId="7A4DB8D3" w:rsidR="660EE7EC" w:rsidRDefault="660EE7EC" w:rsidP="660EE7EC">
            <w:pPr>
              <w:rPr>
                <w:sz w:val="16"/>
                <w:szCs w:val="16"/>
              </w:rPr>
            </w:pPr>
            <w:r w:rsidRPr="660EE7EC">
              <w:rPr>
                <w:sz w:val="16"/>
                <w:szCs w:val="16"/>
              </w:rPr>
              <w:t>6.d, 6.a, 8.a, 8.b, 8.c, 4.d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F77D" w14:textId="77777777" w:rsidR="660EE7EC" w:rsidRDefault="660EE7EC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3DA2" w14:textId="557DD7FC" w:rsidR="660EE7EC" w:rsidRDefault="660EE7EC">
            <w: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46B7" w14:textId="6EC8AFC4" w:rsidR="660EE7EC" w:rsidRDefault="660EE7EC">
            <w:r>
              <w:t>35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2820" w14:textId="59B8F636" w:rsidR="660EE7EC" w:rsidRDefault="660EE7EC">
            <w:r>
              <w:t>Michelle Filip</w:t>
            </w:r>
          </w:p>
        </w:tc>
      </w:tr>
      <w:tr w:rsidR="0029609D" w14:paraId="1CDF3E6E" w14:textId="77777777" w:rsidTr="004D47A5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6055" w14:textId="27677B0E" w:rsidR="0029609D" w:rsidRDefault="1D25C9FB">
            <w:r>
              <w:t>29.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4B01" w14:textId="77777777" w:rsidR="0029609D" w:rsidRDefault="00102591">
            <w:r>
              <w:t>Geografija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50EF" w14:textId="0D32533E" w:rsidR="660EE7EC" w:rsidRDefault="42EAF5A7" w:rsidP="660EE7EC">
            <w:r>
              <w:t>5.ab, 8.abcd, 6.abcd</w:t>
            </w:r>
          </w:p>
          <w:p w14:paraId="7B487A1C" w14:textId="4BA7809B" w:rsidR="660EE7EC" w:rsidRDefault="660EE7EC" w:rsidP="660EE7EC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07D6" w14:textId="77777777" w:rsidR="660EE7EC" w:rsidRDefault="660EE7EC" w:rsidP="660EE7EC">
            <w:pPr>
              <w:rPr>
                <w:highlight w:val="yellow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73F8" w14:textId="4C305678" w:rsidR="660EE7EC" w:rsidRPr="004D47A5" w:rsidRDefault="42EAF5A7" w:rsidP="660EE7EC">
            <w:r w:rsidRPr="004D47A5"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8D4D" w14:textId="6F247A9F" w:rsidR="660EE7EC" w:rsidRPr="004D47A5" w:rsidRDefault="42EAF5A7" w:rsidP="660EE7EC">
            <w:r w:rsidRPr="004D47A5">
              <w:t>35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9FD6" w14:textId="6BCBE064" w:rsidR="660EE7EC" w:rsidRPr="004D47A5" w:rsidRDefault="42EAF5A7" w:rsidP="660EE7EC">
            <w:r w:rsidRPr="004D47A5">
              <w:t>Monika Mažar</w:t>
            </w:r>
          </w:p>
        </w:tc>
      </w:tr>
      <w:tr w:rsidR="0029609D" w14:paraId="0808753D" w14:textId="77777777" w:rsidTr="004D47A5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5860" w14:textId="159932D6" w:rsidR="0029609D" w:rsidRDefault="1D203CFA">
            <w:r>
              <w:lastRenderedPageBreak/>
              <w:t>30.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01C4" w14:textId="77777777" w:rsidR="0029609D" w:rsidRDefault="00102591">
            <w:r>
              <w:t>Povijest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CFB3" w14:textId="7E1E2842" w:rsidR="0029609D" w:rsidRDefault="10E503C0">
            <w:r>
              <w:t>6.d, 8.a, 8.b, 6.c, 6.d</w:t>
            </w:r>
          </w:p>
          <w:p w14:paraId="64737A18" w14:textId="1FA3C311" w:rsidR="0029609D" w:rsidRDefault="0029609D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C5E8" w14:textId="77777777" w:rsidR="0029609D" w:rsidRDefault="0029609D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314C" w14:textId="78D00404" w:rsidR="0029609D" w:rsidRDefault="10E503C0">
            <w:r>
              <w:t>0,5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E62E" w14:textId="20310D80" w:rsidR="0029609D" w:rsidRDefault="10E503C0">
            <w:r>
              <w:t>17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6E0B" w14:textId="77777777" w:rsidR="0029609D" w:rsidRDefault="00102591">
            <w:r>
              <w:t>Ana Jura</w:t>
            </w:r>
          </w:p>
        </w:tc>
      </w:tr>
      <w:tr w:rsidR="00CD2257" w14:paraId="45E877B9" w14:textId="77777777" w:rsidTr="004D47A5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EC56" w14:textId="7904D916" w:rsidR="00CD2257" w:rsidRDefault="00CD2257">
            <w:r>
              <w:t>31.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9CBF" w14:textId="3FFA6E2C" w:rsidR="00CD2257" w:rsidRDefault="00CD2257">
            <w:r>
              <w:t>Povijest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2ED2" w14:textId="34285DE7" w:rsidR="00CD2257" w:rsidRDefault="00CD2257">
            <w:r>
              <w:t>7.cd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E331" w14:textId="77777777" w:rsidR="00CD2257" w:rsidRDefault="00CD2257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8B6A" w14:textId="089FDA8E" w:rsidR="00CD2257" w:rsidRDefault="00CD2257">
            <w: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5FB0" w14:textId="2F4B3A5C" w:rsidR="00CD2257" w:rsidRDefault="00CD2257">
            <w:r>
              <w:t>35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B849" w14:textId="4046FE9B" w:rsidR="00CD2257" w:rsidRDefault="00CD2257">
            <w:r>
              <w:t>Tomislav Begić</w:t>
            </w:r>
          </w:p>
        </w:tc>
      </w:tr>
      <w:tr w:rsidR="0029609D" w14:paraId="711F11A4" w14:textId="77777777" w:rsidTr="004D47A5">
        <w:trPr>
          <w:trHeight w:val="300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4A0B" w14:textId="5E578FE0" w:rsidR="0029609D" w:rsidRDefault="00CD2257">
            <w:r>
              <w:t>32</w:t>
            </w:r>
            <w:r w:rsidR="51F90EC0">
              <w:t>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D7E6" w14:textId="77777777" w:rsidR="0029609D" w:rsidRDefault="00102591">
            <w:r>
              <w:t>Povijest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5CFC" w14:textId="3FDDDC99" w:rsidR="0029609D" w:rsidRDefault="5603315B">
            <w:pPr>
              <w:rPr>
                <w:sz w:val="16"/>
                <w:szCs w:val="16"/>
              </w:rPr>
            </w:pPr>
            <w:r w:rsidRPr="4051A9BF">
              <w:rPr>
                <w:sz w:val="16"/>
                <w:szCs w:val="16"/>
              </w:rPr>
              <w:t>8.cd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DD69" w14:textId="77777777" w:rsidR="0029609D" w:rsidRDefault="0029609D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51BB" w14:textId="77777777" w:rsidR="0029609D" w:rsidRDefault="00102591">
            <w: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8C0D" w14:textId="77777777" w:rsidR="0029609D" w:rsidRDefault="00102591">
            <w:r>
              <w:t>35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5BF1" w14:textId="2E467026" w:rsidR="0029609D" w:rsidRDefault="5EEF0A5D">
            <w:r>
              <w:t>Karlo Kovač</w:t>
            </w:r>
          </w:p>
        </w:tc>
      </w:tr>
      <w:tr w:rsidR="660EE7EC" w14:paraId="469062C9" w14:textId="77777777" w:rsidTr="004D47A5">
        <w:trPr>
          <w:trHeight w:val="300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63FE" w14:textId="0B81FDE2" w:rsidR="660EE7EC" w:rsidRDefault="00CD2257" w:rsidP="660EE7EC">
            <w:r>
              <w:t>33</w:t>
            </w:r>
            <w:r w:rsidR="541873C8">
              <w:t>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908F" w14:textId="54E09E25" w:rsidR="5EEF0A5D" w:rsidRDefault="5EEF0A5D" w:rsidP="660EE7EC">
            <w:r>
              <w:t>Povijest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FC8B" w14:textId="050BDE4C" w:rsidR="660EE7EC" w:rsidRDefault="4E79632F" w:rsidP="660EE7EC">
            <w:pPr>
              <w:rPr>
                <w:sz w:val="16"/>
                <w:szCs w:val="16"/>
              </w:rPr>
            </w:pPr>
            <w:r w:rsidRPr="4051A9BF">
              <w:rPr>
                <w:sz w:val="16"/>
                <w:szCs w:val="16"/>
              </w:rPr>
              <w:t>7.a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2AAD" w14:textId="3BB5DFB8" w:rsidR="660EE7EC" w:rsidRDefault="660EE7EC" w:rsidP="660EE7EC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3F89" w14:textId="2418457E" w:rsidR="5EEF0A5D" w:rsidRDefault="5EEF0A5D" w:rsidP="660EE7EC">
            <w: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454E" w14:textId="4ED72CDA" w:rsidR="5EEF0A5D" w:rsidRDefault="5EEF0A5D" w:rsidP="660EE7EC">
            <w:r>
              <w:t>35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5BE9" w14:textId="584788CF" w:rsidR="5EEF0A5D" w:rsidRDefault="5EEF0A5D" w:rsidP="660EE7EC">
            <w:r>
              <w:t>Petra Pavlović</w:t>
            </w:r>
          </w:p>
        </w:tc>
      </w:tr>
      <w:tr w:rsidR="0029609D" w14:paraId="03EF9BCA" w14:textId="77777777" w:rsidTr="004D47A5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A04A" w14:textId="4BD7372E" w:rsidR="0029609D" w:rsidRDefault="00CD2257">
            <w:r>
              <w:t>34</w:t>
            </w:r>
            <w:r w:rsidR="434D06B0">
              <w:t>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DBDA" w14:textId="77777777" w:rsidR="0029609D" w:rsidRDefault="00102591">
            <w:r>
              <w:t>Fizika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5F8B" w14:textId="10DB0840" w:rsidR="0029609D" w:rsidRDefault="30A85B32">
            <w:r>
              <w:t>8</w:t>
            </w:r>
            <w:r w:rsidR="660EE7EC">
              <w:t>.abc</w:t>
            </w:r>
            <w:r w:rsidR="2A8D0418">
              <w:t>, 7.d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19DD" w14:textId="77777777" w:rsidR="0029609D" w:rsidRDefault="0029609D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72DD" w14:textId="77777777" w:rsidR="0029609D" w:rsidRDefault="00102591">
            <w: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7136" w14:textId="77777777" w:rsidR="0029609D" w:rsidRDefault="00102591">
            <w:r>
              <w:t>35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0781" w14:textId="77777777" w:rsidR="0029609D" w:rsidRDefault="00102591">
            <w:r>
              <w:t>Goran Maduna</w:t>
            </w:r>
          </w:p>
        </w:tc>
      </w:tr>
      <w:tr w:rsidR="0029609D" w14:paraId="0673B2AA" w14:textId="77777777" w:rsidTr="004D47A5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86A8" w14:textId="52ACB2E7" w:rsidR="0029609D" w:rsidRDefault="00CD2257">
            <w:r>
              <w:t>35</w:t>
            </w:r>
            <w:r w:rsidR="00386517">
              <w:t>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5330" w14:textId="77777777" w:rsidR="0029609D" w:rsidRDefault="00102591">
            <w:pPr>
              <w:rPr>
                <w:highlight w:val="yellow"/>
              </w:rPr>
            </w:pPr>
            <w:r>
              <w:t>Kemija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D9CD" w14:textId="77777777" w:rsidR="0029609D" w:rsidRDefault="00102591">
            <w:r>
              <w:t>7. i 8.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78F1" w14:textId="77777777" w:rsidR="0029609D" w:rsidRDefault="0029609D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42C6" w14:textId="77777777" w:rsidR="0029609D" w:rsidRDefault="00102591">
            <w:r>
              <w:t>0,5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6AF0" w14:textId="77777777" w:rsidR="0029609D" w:rsidRDefault="00102591">
            <w:r>
              <w:t>17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E845" w14:textId="77777777" w:rsidR="0029609D" w:rsidRDefault="00102591">
            <w:r>
              <w:t>Petar Brnjilović</w:t>
            </w:r>
          </w:p>
        </w:tc>
      </w:tr>
      <w:tr w:rsidR="0029609D" w14:paraId="22EF70FD" w14:textId="77777777" w:rsidTr="004D47A5">
        <w:trPr>
          <w:trHeight w:val="300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2B03" w14:textId="32CB03F3" w:rsidR="0029609D" w:rsidRDefault="00CD2257">
            <w:r>
              <w:t>36</w:t>
            </w:r>
            <w:r w:rsidR="0715B4E3">
              <w:t>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A4F2" w14:textId="0B1D91BC" w:rsidR="0029609D" w:rsidRDefault="03B3E62A">
            <w:r>
              <w:t>Priroda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14AE" w14:textId="3ED5BE9A" w:rsidR="0029609D" w:rsidRDefault="4FA5BDAB">
            <w:r>
              <w:t>5</w:t>
            </w:r>
            <w:r w:rsidR="660EE7EC">
              <w:t>.a</w:t>
            </w:r>
            <w:r w:rsidR="528E7F04">
              <w:t>b</w:t>
            </w:r>
            <w:r w:rsidR="3859C427">
              <w:t>d</w:t>
            </w:r>
            <w:r w:rsidR="660EE7EC">
              <w:t>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6FC3" w14:textId="77777777" w:rsidR="0029609D" w:rsidRDefault="0029609D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2B9B" w14:textId="77777777" w:rsidR="0029609D" w:rsidRDefault="00102591">
            <w: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3882" w14:textId="77777777" w:rsidR="0029609D" w:rsidRDefault="00102591">
            <w:r>
              <w:t>35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F8A2" w14:textId="77777777" w:rsidR="0029609D" w:rsidRDefault="00102591">
            <w:r>
              <w:t>Morena Matanović</w:t>
            </w:r>
          </w:p>
        </w:tc>
      </w:tr>
    </w:tbl>
    <w:p w14:paraId="24001366" w14:textId="77777777" w:rsidR="0029609D" w:rsidRDefault="0029609D"/>
    <w:p w14:paraId="2FBBA018" w14:textId="77777777" w:rsidR="0029609D" w:rsidRDefault="00102591">
      <w:pPr>
        <w:pStyle w:val="Naslov3"/>
        <w:rPr>
          <w:rStyle w:val="ListLabel1"/>
        </w:rPr>
      </w:pPr>
      <w:bookmarkStart w:id="70" w:name="_Toc178335606"/>
      <w:r>
        <w:rPr>
          <w:rStyle w:val="ListLabel1"/>
        </w:rPr>
        <w:t>4.2.4. Plan izvannastavnih aktivnosti, sekcija i učenička zadruga</w:t>
      </w:r>
      <w:bookmarkEnd w:id="70"/>
    </w:p>
    <w:p w14:paraId="4BF97842" w14:textId="77777777" w:rsidR="0029609D" w:rsidRDefault="0029609D">
      <w:pPr>
        <w:rPr>
          <w:b/>
          <w:bCs/>
        </w:rPr>
      </w:pPr>
    </w:p>
    <w:tbl>
      <w:tblPr>
        <w:tblW w:w="0" w:type="auto"/>
        <w:tblInd w:w="-4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2685"/>
        <w:gridCol w:w="750"/>
        <w:gridCol w:w="1230"/>
        <w:gridCol w:w="982"/>
        <w:gridCol w:w="982"/>
        <w:gridCol w:w="2685"/>
      </w:tblGrid>
      <w:tr w:rsidR="4AEC74CD" w14:paraId="5AFF8717" w14:textId="77777777" w:rsidTr="4051A9BF">
        <w:trPr>
          <w:trHeight w:val="300"/>
        </w:trPr>
        <w:tc>
          <w:tcPr>
            <w:tcW w:w="9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4BE140" w14:textId="67A7890E" w:rsidR="4AEC74CD" w:rsidRDefault="4AEC74CD" w:rsidP="4AEC74CD">
            <w:pPr>
              <w:rPr>
                <w:color w:val="000000" w:themeColor="text1"/>
                <w:sz w:val="18"/>
                <w:szCs w:val="18"/>
              </w:rPr>
            </w:pPr>
            <w:r w:rsidRPr="4AEC74CD">
              <w:rPr>
                <w:b/>
                <w:bCs/>
                <w:color w:val="000000" w:themeColor="text1"/>
                <w:sz w:val="18"/>
                <w:szCs w:val="18"/>
              </w:rPr>
              <w:t>Redni broj</w:t>
            </w:r>
          </w:p>
        </w:tc>
        <w:tc>
          <w:tcPr>
            <w:tcW w:w="26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A2E85A" w14:textId="6B6F0845" w:rsidR="4AEC74CD" w:rsidRDefault="4AEC74CD" w:rsidP="4AEC74CD">
            <w:pPr>
              <w:rPr>
                <w:color w:val="000000" w:themeColor="text1"/>
                <w:sz w:val="18"/>
                <w:szCs w:val="18"/>
              </w:rPr>
            </w:pPr>
            <w:r w:rsidRPr="4AEC74CD">
              <w:rPr>
                <w:b/>
                <w:bCs/>
                <w:color w:val="000000" w:themeColor="text1"/>
                <w:sz w:val="18"/>
                <w:szCs w:val="18"/>
              </w:rPr>
              <w:t>Naziv aktivnosti ili skupine</w:t>
            </w:r>
          </w:p>
        </w:tc>
        <w:tc>
          <w:tcPr>
            <w:tcW w:w="7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0E9BC2C" w14:textId="05205DA8" w:rsidR="4AEC74CD" w:rsidRDefault="4AEC74CD" w:rsidP="4AEC74CD">
            <w:pPr>
              <w:rPr>
                <w:color w:val="000000" w:themeColor="text1"/>
                <w:sz w:val="18"/>
                <w:szCs w:val="18"/>
              </w:rPr>
            </w:pPr>
            <w:r w:rsidRPr="4AEC74CD">
              <w:rPr>
                <w:b/>
                <w:bCs/>
                <w:color w:val="000000" w:themeColor="text1"/>
                <w:sz w:val="18"/>
                <w:szCs w:val="18"/>
              </w:rPr>
              <w:t>Razred</w:t>
            </w:r>
          </w:p>
        </w:tc>
        <w:tc>
          <w:tcPr>
            <w:tcW w:w="12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2A4EB15" w14:textId="7420B222" w:rsidR="4AEC74CD" w:rsidRDefault="4AEC74CD" w:rsidP="4AEC74CD">
            <w:pPr>
              <w:rPr>
                <w:color w:val="000000" w:themeColor="text1"/>
                <w:sz w:val="18"/>
                <w:szCs w:val="18"/>
              </w:rPr>
            </w:pPr>
            <w:r w:rsidRPr="4AEC74CD">
              <w:rPr>
                <w:b/>
                <w:bCs/>
                <w:color w:val="000000" w:themeColor="text1"/>
                <w:sz w:val="18"/>
                <w:szCs w:val="18"/>
              </w:rPr>
              <w:t>Broj učenika</w:t>
            </w:r>
          </w:p>
        </w:tc>
        <w:tc>
          <w:tcPr>
            <w:tcW w:w="1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A75BA1" w14:textId="224E2117" w:rsidR="4AEC74CD" w:rsidRDefault="4AEC74CD" w:rsidP="4AEC74CD">
            <w:pPr>
              <w:rPr>
                <w:color w:val="000000" w:themeColor="text1"/>
                <w:sz w:val="18"/>
                <w:szCs w:val="18"/>
              </w:rPr>
            </w:pPr>
            <w:r w:rsidRPr="4AEC74CD">
              <w:rPr>
                <w:b/>
                <w:bCs/>
                <w:color w:val="000000" w:themeColor="text1"/>
                <w:sz w:val="18"/>
                <w:szCs w:val="18"/>
              </w:rPr>
              <w:t xml:space="preserve">        Planirano sati</w:t>
            </w:r>
          </w:p>
        </w:tc>
        <w:tc>
          <w:tcPr>
            <w:tcW w:w="26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047073" w14:textId="06B783CF" w:rsidR="4AEC74CD" w:rsidRDefault="4AEC74CD" w:rsidP="4AEC74CD">
            <w:pPr>
              <w:rPr>
                <w:color w:val="000000" w:themeColor="text1"/>
                <w:sz w:val="18"/>
                <w:szCs w:val="18"/>
              </w:rPr>
            </w:pPr>
            <w:r w:rsidRPr="4AEC74CD">
              <w:rPr>
                <w:b/>
                <w:bCs/>
                <w:color w:val="000000" w:themeColor="text1"/>
                <w:sz w:val="18"/>
                <w:szCs w:val="18"/>
              </w:rPr>
              <w:t>Ime i prezime učitelja izvršitelja</w:t>
            </w:r>
          </w:p>
        </w:tc>
      </w:tr>
      <w:tr w:rsidR="4AEC74CD" w14:paraId="664DA23C" w14:textId="77777777" w:rsidTr="4051A9BF">
        <w:trPr>
          <w:trHeight w:val="300"/>
        </w:trPr>
        <w:tc>
          <w:tcPr>
            <w:tcW w:w="990" w:type="dxa"/>
            <w:vMerge/>
            <w:vAlign w:val="center"/>
          </w:tcPr>
          <w:p w14:paraId="69E6036D" w14:textId="77777777" w:rsidR="0029609D" w:rsidRDefault="0029609D"/>
        </w:tc>
        <w:tc>
          <w:tcPr>
            <w:tcW w:w="2685" w:type="dxa"/>
            <w:vMerge/>
            <w:vAlign w:val="center"/>
          </w:tcPr>
          <w:p w14:paraId="15A2EBC4" w14:textId="77777777" w:rsidR="0029609D" w:rsidRDefault="0029609D"/>
        </w:tc>
        <w:tc>
          <w:tcPr>
            <w:tcW w:w="750" w:type="dxa"/>
            <w:vMerge/>
            <w:vAlign w:val="center"/>
          </w:tcPr>
          <w:p w14:paraId="3847B6A5" w14:textId="77777777" w:rsidR="0029609D" w:rsidRDefault="0029609D"/>
        </w:tc>
        <w:tc>
          <w:tcPr>
            <w:tcW w:w="1230" w:type="dxa"/>
            <w:vMerge/>
            <w:vAlign w:val="center"/>
          </w:tcPr>
          <w:p w14:paraId="43ABB37B" w14:textId="77777777" w:rsidR="0029609D" w:rsidRDefault="0029609D"/>
        </w:tc>
        <w:tc>
          <w:tcPr>
            <w:tcW w:w="1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37FB40E" w14:textId="779DC262" w:rsidR="4AEC74CD" w:rsidRDefault="4AEC74CD" w:rsidP="4AEC74CD">
            <w:pPr>
              <w:rPr>
                <w:color w:val="000000" w:themeColor="text1"/>
              </w:rPr>
            </w:pPr>
            <w:r w:rsidRPr="4AEC74CD">
              <w:rPr>
                <w:b/>
                <w:bCs/>
                <w:color w:val="000000" w:themeColor="text1"/>
              </w:rPr>
              <w:t xml:space="preserve">                        T                         G</w:t>
            </w:r>
          </w:p>
        </w:tc>
        <w:tc>
          <w:tcPr>
            <w:tcW w:w="2685" w:type="dxa"/>
            <w:vMerge/>
            <w:vAlign w:val="center"/>
          </w:tcPr>
          <w:p w14:paraId="05A94A84" w14:textId="77777777" w:rsidR="0029609D" w:rsidRDefault="0029609D"/>
        </w:tc>
      </w:tr>
      <w:tr w:rsidR="4AEC74CD" w14:paraId="669C0EB4" w14:textId="77777777" w:rsidTr="4051A9BF">
        <w:trPr>
          <w:trHeight w:val="30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EE4317" w14:textId="05D04BF5" w:rsidR="4AEC74CD" w:rsidRDefault="4AEC74CD" w:rsidP="4AEC74CD">
            <w:pPr>
              <w:pStyle w:val="Odlomakpopisa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C38BBE" w14:textId="6198B46D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ŠKRINJICA ZNANJA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C1EB70" w14:textId="7B91709D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2.C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6D131E5" w14:textId="6311290D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25A3D08" w14:textId="1BE994A2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088D4F" w14:textId="6A07C531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AE9470" w14:textId="55E6378E" w:rsidR="4AEC74CD" w:rsidRDefault="009E6DD4" w:rsidP="4AEC74C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Andrea Ceković</w:t>
            </w:r>
          </w:p>
        </w:tc>
      </w:tr>
      <w:tr w:rsidR="4AEC74CD" w14:paraId="2B14AD58" w14:textId="77777777" w:rsidTr="4051A9BF">
        <w:trPr>
          <w:trHeight w:val="30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F411C9A" w14:textId="029D69D9" w:rsidR="4AEC74CD" w:rsidRDefault="4AEC74CD" w:rsidP="4AEC74CD">
            <w:pPr>
              <w:pStyle w:val="Odlomakpopisa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FC0D2E" w14:textId="1997DAEA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ORIGAMI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6E27CF2" w14:textId="5A3AC2CA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4.D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F539F41" w14:textId="4044C7CA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B4EDE44" w14:textId="57949D17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B71A2A" w14:textId="462DDA02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154595E" w14:textId="6774C5D3" w:rsidR="4AEC74CD" w:rsidRDefault="009E6DD4" w:rsidP="4AEC74C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Anamarija Štimac</w:t>
            </w:r>
          </w:p>
        </w:tc>
      </w:tr>
      <w:tr w:rsidR="4AEC74CD" w14:paraId="1CC82FA3" w14:textId="77777777" w:rsidTr="4051A9BF">
        <w:trPr>
          <w:trHeight w:val="30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374A41D" w14:textId="5E0E9A12" w:rsidR="4AEC74CD" w:rsidRDefault="4AEC74CD" w:rsidP="4AEC74CD">
            <w:pPr>
              <w:pStyle w:val="Odlomakpopisa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5AAE671" w14:textId="6CF06F23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DOMAĆINSTVO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CCC7065" w14:textId="3B1B50EF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1.C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24111F4" w14:textId="6718A6CA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F523780" w14:textId="5E998004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9F7485" w14:textId="7E79757C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9EF2AF" w14:textId="3724DED9" w:rsidR="4AEC74CD" w:rsidRDefault="009E6DD4" w:rsidP="4AEC74C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Jasna Kirin</w:t>
            </w:r>
          </w:p>
        </w:tc>
      </w:tr>
      <w:tr w:rsidR="4AEC74CD" w14:paraId="5DACF0D5" w14:textId="77777777" w:rsidTr="4051A9BF">
        <w:trPr>
          <w:trHeight w:val="30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09B6E2" w14:textId="30D89BC5" w:rsidR="4AEC74CD" w:rsidRDefault="4AEC74CD" w:rsidP="4AEC74CD">
            <w:pPr>
              <w:pStyle w:val="Odlomakpopisa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AD73B5" w14:textId="3DC3F498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Mali astronomi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A056482" w14:textId="3FE5640F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5.-8.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21AC402" w14:textId="15EBB426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do 20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C694F0" w14:textId="19E9B05B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E7B796" w14:textId="256AECCD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A5D582A" w14:textId="1124AFD7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Monika Mažar</w:t>
            </w:r>
          </w:p>
        </w:tc>
      </w:tr>
      <w:tr w:rsidR="4AEC74CD" w14:paraId="6898F654" w14:textId="77777777" w:rsidTr="4051A9BF">
        <w:trPr>
          <w:trHeight w:val="30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469FFC2" w14:textId="2355FD06" w:rsidR="4AEC74CD" w:rsidRDefault="4AEC74CD" w:rsidP="4AEC74CD">
            <w:pPr>
              <w:pStyle w:val="Odlomakpopisa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B58445" w14:textId="5516E9B1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First Lego Liga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95373F" w14:textId="572BD064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7.i8.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00D720B" w14:textId="44C66742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2C5FE70" w14:textId="0F313357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E987D00" w14:textId="10E488D7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BC45D3" w14:textId="6920C137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Ana Peternac i Josip Gudelj</w:t>
            </w:r>
          </w:p>
        </w:tc>
      </w:tr>
      <w:tr w:rsidR="4AEC74CD" w14:paraId="1180034A" w14:textId="77777777" w:rsidTr="4051A9BF">
        <w:trPr>
          <w:trHeight w:val="30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8FCD15" w14:textId="59EFF8BA" w:rsidR="4AEC74CD" w:rsidRDefault="4AEC74CD" w:rsidP="4AEC74CD">
            <w:pPr>
              <w:pStyle w:val="Odlomakpopisa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7FC035" w14:textId="3215E448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Kreativna skupina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325354" w14:textId="2EB15F47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4.a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42E1384" w14:textId="7EB38572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3F56571" w14:textId="32D225AD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CD37C0" w14:textId="2D68F83C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D2DF41" w14:textId="385D459A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Suzana Šepović</w:t>
            </w:r>
          </w:p>
        </w:tc>
      </w:tr>
      <w:tr w:rsidR="4AEC74CD" w14:paraId="31327B90" w14:textId="77777777" w:rsidTr="4051A9BF">
        <w:trPr>
          <w:trHeight w:val="30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3590F0" w14:textId="01D594CC" w:rsidR="4AEC74CD" w:rsidRDefault="4AEC74CD" w:rsidP="4AEC74CD">
            <w:pPr>
              <w:pStyle w:val="Odlomakpopisa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621E34" w14:textId="23C6A4F4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Naša mala knjižnica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7E00436" w14:textId="388DD1DD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1.e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481FE88" w14:textId="66C90A67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8F653B2" w14:textId="20E76027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6806FB" w14:textId="3474E886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DAAA785" w14:textId="461BC561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Sanja Sarić</w:t>
            </w:r>
          </w:p>
        </w:tc>
      </w:tr>
      <w:tr w:rsidR="4AEC74CD" w14:paraId="716909A3" w14:textId="77777777" w:rsidTr="4051A9BF">
        <w:trPr>
          <w:trHeight w:val="30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E38F4D" w14:textId="3E570565" w:rsidR="4AEC74CD" w:rsidRDefault="4AEC74CD" w:rsidP="4AEC74CD">
            <w:pPr>
              <w:pStyle w:val="Odlomakpopisa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7AC6F3B" w14:textId="3C0AFD1C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Hrvatska škrinjica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487919A" w14:textId="230EE6EE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4.c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7C4C383" w14:textId="610CD583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F0FBEF" w14:textId="02416BB3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F018AE" w14:textId="3B7D1AE9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97020C" w14:textId="3439883C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Marija Janković</w:t>
            </w:r>
          </w:p>
        </w:tc>
      </w:tr>
      <w:tr w:rsidR="4AEC74CD" w14:paraId="0FED80A0" w14:textId="77777777" w:rsidTr="4051A9BF">
        <w:trPr>
          <w:trHeight w:val="30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F60DAAC" w14:textId="30FEBC02" w:rsidR="4AEC74CD" w:rsidRDefault="4AEC74CD" w:rsidP="4AEC74CD">
            <w:pPr>
              <w:pStyle w:val="Odlomakpopisa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430CF31" w14:textId="3A7504DB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Školska igraonica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416901A" w14:textId="0A07DC2C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3.c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4F82788" w14:textId="377F4884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D9031E" w14:textId="3A1D3C01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0C1B37A" w14:textId="7652E2C9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135B462" w14:textId="0FD68CC3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Blaženka Čunčić</w:t>
            </w:r>
          </w:p>
        </w:tc>
      </w:tr>
      <w:tr w:rsidR="4AEC74CD" w14:paraId="3FEFCA83" w14:textId="77777777" w:rsidTr="4051A9BF">
        <w:trPr>
          <w:trHeight w:val="30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815B72" w14:textId="4B97E3F8" w:rsidR="4AEC74CD" w:rsidRDefault="4AEC74CD" w:rsidP="4AEC74CD">
            <w:pPr>
              <w:pStyle w:val="Odlomakpopisa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C3CB29" w14:textId="0E0B6B18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Mladi zadrugari</w:t>
            </w:r>
          </w:p>
          <w:p w14:paraId="6F9138AE" w14:textId="3CB0C45E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UZ „Jabuka“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10355C" w14:textId="27EB6807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5.a i 5.b;</w:t>
            </w:r>
          </w:p>
          <w:p w14:paraId="4339930A" w14:textId="7EAC09E7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7.a – 7.d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5B7966" w14:textId="469FA8F3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59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B9FCEF" w14:textId="05D2F838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2DC59A" w14:textId="4C37C9CC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CE9A25" w14:textId="23990985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 xml:space="preserve">Martina Martinković </w:t>
            </w:r>
          </w:p>
        </w:tc>
      </w:tr>
      <w:tr w:rsidR="4AEC74CD" w14:paraId="4DC741FB" w14:textId="77777777" w:rsidTr="4051A9BF">
        <w:trPr>
          <w:trHeight w:val="30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76DC4DF" w14:textId="10EE3B92" w:rsidR="4AEC74CD" w:rsidRDefault="4AEC74CD" w:rsidP="4AEC74CD">
            <w:pPr>
              <w:pStyle w:val="Odlomakpopisa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1B8BFE4" w14:textId="7336D925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Spretne ruke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A09EC9" w14:textId="6BABBF16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3.a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5BC973" w14:textId="45D1DACB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8C5B82F" w14:textId="2ADF6B2A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48316DF" w14:textId="3E8B6705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03999C3" w14:textId="1AEBAB59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Ariana Krstanović</w:t>
            </w:r>
          </w:p>
        </w:tc>
      </w:tr>
      <w:tr w:rsidR="4AEC74CD" w14:paraId="178B0ACC" w14:textId="77777777" w:rsidTr="4051A9BF">
        <w:trPr>
          <w:trHeight w:val="30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791CA0" w14:textId="58B66069" w:rsidR="4AEC74CD" w:rsidRDefault="4AEC74CD" w:rsidP="4AEC74CD">
            <w:pPr>
              <w:pStyle w:val="Odlomakpopisa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E3B777" w14:textId="0A110C6E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Zbor</w:t>
            </w:r>
          </w:p>
          <w:p w14:paraId="2A719C99" w14:textId="29ADCC3B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587E6F" w14:textId="20D25E86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5.-8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7D1CE67" w14:textId="6D4A559E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25</w:t>
            </w:r>
          </w:p>
          <w:p w14:paraId="6EEA4EB4" w14:textId="30CD77EA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B06D74" w14:textId="15D0E551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872183" w14:textId="790307B5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3C13D4F" w14:textId="3F5C1F8B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Iva Denona</w:t>
            </w:r>
          </w:p>
          <w:p w14:paraId="67C1D2E5" w14:textId="1FB393E0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4AEC74CD" w14:paraId="320D88D1" w14:textId="77777777" w:rsidTr="4051A9BF">
        <w:trPr>
          <w:trHeight w:val="30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1F0BEBC" w14:textId="1A6186CF" w:rsidR="4AEC74CD" w:rsidRDefault="4AEC74CD" w:rsidP="4AEC74CD">
            <w:pPr>
              <w:pStyle w:val="Odlomakpopisa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422BBF" w14:textId="647F4DE3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Vjeronaučna grupa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C150C2D" w14:textId="3BB505A8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5-8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748869" w14:textId="3FCF3B5C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C0FBA15" w14:textId="16C0660C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90751B" w14:textId="43C4E84C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3C0B08" w14:textId="6CD40554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Hrvoje Čaić</w:t>
            </w:r>
          </w:p>
        </w:tc>
      </w:tr>
      <w:tr w:rsidR="4AEC74CD" w14:paraId="782BE2BB" w14:textId="77777777" w:rsidTr="4051A9BF">
        <w:trPr>
          <w:trHeight w:val="30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4A6C3D" w14:textId="143B2351" w:rsidR="4AEC74CD" w:rsidRDefault="4AEC74CD" w:rsidP="4AEC74CD">
            <w:pPr>
              <w:pStyle w:val="Odlomakpopisa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130BE36" w14:textId="0B7E77BC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Kreativci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CFDE4F7" w14:textId="32D8B803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1.b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913025" w14:textId="51A98A99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E8E3F05" w14:textId="21DA029F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B631A2" w14:textId="0449206A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2C4AA7" w14:textId="7F491E17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Martina Čale</w:t>
            </w:r>
          </w:p>
        </w:tc>
      </w:tr>
      <w:tr w:rsidR="4AEC74CD" w14:paraId="5A029620" w14:textId="77777777" w:rsidTr="4051A9BF">
        <w:trPr>
          <w:trHeight w:val="30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0B5E559" w14:textId="3F543499" w:rsidR="4AEC74CD" w:rsidRDefault="4AEC74CD" w:rsidP="4AEC74CD">
            <w:pPr>
              <w:pStyle w:val="Odlomakpopisa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1E8C26" w14:textId="3100C752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Kozmetičarska skupina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CEE8905" w14:textId="591EFBBB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7.d</w:t>
            </w:r>
          </w:p>
          <w:p w14:paraId="12597455" w14:textId="54E2268F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8.b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535688" w14:textId="69E7E699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28459F4" w14:textId="6767CEC9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0.5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EA07DD" w14:textId="5426EE15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00BB8F" w14:textId="31D204AA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Petra Piljić</w:t>
            </w:r>
          </w:p>
        </w:tc>
      </w:tr>
      <w:tr w:rsidR="4AEC74CD" w14:paraId="3C6EDA3D" w14:textId="77777777" w:rsidTr="4051A9BF">
        <w:trPr>
          <w:trHeight w:val="30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58D78F0" w14:textId="416D9826" w:rsidR="4AEC74CD" w:rsidRDefault="4AEC74CD" w:rsidP="4AEC74CD">
            <w:pPr>
              <w:pStyle w:val="Odlomakpopisa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E0AF2E1" w14:textId="565B0CD4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 xml:space="preserve">Srcem za druge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829CAB" w14:textId="2BBC3946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5.-8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5C6C46" w14:textId="1CF35AF7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7A14789" w14:textId="1AEC877E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C55E9F" w14:textId="35E4D7E5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CC63B4" w14:textId="15B89635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Jasminka Matić</w:t>
            </w:r>
          </w:p>
        </w:tc>
      </w:tr>
      <w:tr w:rsidR="4AEC74CD" w14:paraId="1A810BFA" w14:textId="77777777" w:rsidTr="4051A9BF">
        <w:trPr>
          <w:trHeight w:val="30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2D3C678" w14:textId="342CF153" w:rsidR="4AEC74CD" w:rsidRDefault="4AEC74CD" w:rsidP="4AEC74CD">
            <w:pPr>
              <w:pStyle w:val="Odlomakpopisa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76C9D52" w14:textId="6A04A656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Likovna skupina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7F516F7" w14:textId="25D0FA6B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4.b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09BFA75" w14:textId="281DB196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AA9B68" w14:textId="3A1641AF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E8FD7D" w14:textId="0BAEB9DB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97EE40" w14:textId="1CC05833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Danica Gazić</w:t>
            </w:r>
          </w:p>
        </w:tc>
      </w:tr>
      <w:tr w:rsidR="4AEC74CD" w14:paraId="7D22C5B7" w14:textId="77777777" w:rsidTr="4051A9BF">
        <w:trPr>
          <w:trHeight w:val="30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7D9F237" w14:textId="24FCEC5A" w:rsidR="4AEC74CD" w:rsidRDefault="4AEC74CD" w:rsidP="4AEC74CD">
            <w:pPr>
              <w:pStyle w:val="Odlomakpopisa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F96B5BA" w14:textId="7F50827C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Biblijska skupina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747A38A" w14:textId="7B781D4B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6. i 8. r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DCD9DD" w14:textId="4905B581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C73552E" w14:textId="55209088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E527EA" w14:textId="730E1998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1F33AE" w14:textId="31F8BDB4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Katarina Klarić</w:t>
            </w:r>
          </w:p>
        </w:tc>
      </w:tr>
      <w:tr w:rsidR="4AEC74CD" w14:paraId="309C1126" w14:textId="77777777" w:rsidTr="4051A9BF">
        <w:trPr>
          <w:trHeight w:val="30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3ADDB0F" w14:textId="5565AF64" w:rsidR="4AEC74CD" w:rsidRDefault="4AEC74CD" w:rsidP="4AEC74CD">
            <w:pPr>
              <w:pStyle w:val="Odlomakpopisa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770F2E" w14:textId="66128A3F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Zadruga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AF4303" w14:textId="11D48B44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2.a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582882" w14:textId="142D544F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662046" w14:textId="34FD4DDF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BB7C62F" w14:textId="6445087B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05A3AC1" w14:textId="6D3FC42C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Marina Arbanas</w:t>
            </w:r>
          </w:p>
        </w:tc>
      </w:tr>
      <w:tr w:rsidR="4AEC74CD" w14:paraId="364EC71B" w14:textId="77777777" w:rsidTr="4051A9BF">
        <w:trPr>
          <w:trHeight w:val="30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0777E4B" w14:textId="5EB4848F" w:rsidR="4AEC74CD" w:rsidRDefault="4AEC74CD" w:rsidP="4AEC74CD">
            <w:pPr>
              <w:pStyle w:val="Odlomakpopisa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36D568E" w14:textId="0540E4EA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Dramsko-scenska skupina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3886B15" w14:textId="2AC92F3A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2.d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7E0D1C" w14:textId="60B9168F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Do 15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1B5931" w14:textId="6D19DA91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CEA7A4F" w14:textId="4301B7F2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146CF5C" w14:textId="7828333F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Diana Prevolnik</w:t>
            </w:r>
          </w:p>
        </w:tc>
      </w:tr>
      <w:tr w:rsidR="4AEC74CD" w14:paraId="4A0DC89A" w14:textId="77777777" w:rsidTr="4051A9BF">
        <w:trPr>
          <w:trHeight w:val="30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462D1F8" w14:textId="7A3C1891" w:rsidR="4AEC74CD" w:rsidRDefault="4AEC74CD" w:rsidP="4AEC74CD">
            <w:pPr>
              <w:pStyle w:val="Odlomakpopisa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FD32BD" w14:textId="73E15412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Domaćinstvo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126882" w14:textId="4AEC4CF6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1.a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048380" w14:textId="7DAC88DC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CAC6138" w14:textId="203803E3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C3A1A8" w14:textId="1A0A030D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9ECE2E" w14:textId="47DB6169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Kristina Polić</w:t>
            </w:r>
          </w:p>
        </w:tc>
      </w:tr>
      <w:tr w:rsidR="4AEC74CD" w14:paraId="1FA6B1C8" w14:textId="77777777" w:rsidTr="4051A9BF">
        <w:trPr>
          <w:trHeight w:val="30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240F97A" w14:textId="601D0634" w:rsidR="4AEC74CD" w:rsidRDefault="4AEC74CD" w:rsidP="4AEC74CD">
            <w:pPr>
              <w:pStyle w:val="Odlomakpopisa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D438715" w14:textId="64A5416E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Planinarsko-izletnička skupina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8278BD" w14:textId="2E8FDB75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1.-8.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D0F3B0" w14:textId="38300D25" w:rsidR="4AEC74CD" w:rsidRDefault="4AEC74CD" w:rsidP="4AEC74CD">
            <w:pPr>
              <w:rPr>
                <w:color w:val="000000" w:themeColor="text1"/>
              </w:rPr>
            </w:pPr>
            <w:r w:rsidRPr="4AEC74CD">
              <w:rPr>
                <w:color w:val="000000" w:themeColor="text1"/>
              </w:rPr>
              <w:t>Do 15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61B06F" w14:textId="0305F36E" w:rsidR="4AEC74CD" w:rsidRDefault="221C036D" w:rsidP="4AEC74CD">
            <w:pPr>
              <w:rPr>
                <w:color w:val="000000" w:themeColor="text1"/>
                <w:sz w:val="28"/>
                <w:szCs w:val="28"/>
              </w:rPr>
            </w:pPr>
            <w:r w:rsidRPr="4051A9BF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3E6B6D" w14:textId="789131A3" w:rsidR="4AEC74CD" w:rsidRDefault="221C036D" w:rsidP="4AEC74CD">
            <w:pPr>
              <w:rPr>
                <w:color w:val="000000" w:themeColor="text1"/>
                <w:sz w:val="28"/>
                <w:szCs w:val="28"/>
              </w:rPr>
            </w:pPr>
            <w:r w:rsidRPr="4051A9BF">
              <w:rPr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12EBDD" w14:textId="3EC362C0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Jasmina Lizačič Matinović</w:t>
            </w:r>
          </w:p>
        </w:tc>
      </w:tr>
      <w:tr w:rsidR="4AEC74CD" w14:paraId="538DBB0C" w14:textId="77777777" w:rsidTr="4051A9BF">
        <w:trPr>
          <w:trHeight w:val="30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1134FB" w14:textId="5CD5B77E" w:rsidR="4AEC74CD" w:rsidRDefault="4AEC74CD" w:rsidP="4AEC74CD">
            <w:pPr>
              <w:pStyle w:val="Odlomakpopisa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02A84FB" w14:textId="315F664A" w:rsidR="4AEC74CD" w:rsidRDefault="4AEC74CD" w:rsidP="4AEC74CD">
            <w:pPr>
              <w:rPr>
                <w:color w:val="000000" w:themeColor="text1"/>
              </w:rPr>
            </w:pPr>
            <w:r w:rsidRPr="4AEC74CD">
              <w:rPr>
                <w:color w:val="000000" w:themeColor="text1"/>
              </w:rPr>
              <w:t>Likovna skupina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1289F2" w14:textId="59130C41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2.b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B9FE4B8" w14:textId="0F39633E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49809C9" w14:textId="53F61F4B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D37948" w14:textId="11C43585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27B03B5" w14:textId="50252416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Katarina Ilenić</w:t>
            </w:r>
          </w:p>
        </w:tc>
      </w:tr>
      <w:tr w:rsidR="4AEC74CD" w14:paraId="39E77FAD" w14:textId="77777777" w:rsidTr="4051A9BF">
        <w:trPr>
          <w:trHeight w:val="30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30E18D" w14:textId="26A2337B" w:rsidR="4AEC74CD" w:rsidRDefault="4AEC74CD" w:rsidP="4AEC74CD">
            <w:pPr>
              <w:pStyle w:val="Odlomakpopisa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0941988" w14:textId="71616562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Raduj se i cvati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3EC6CF" w14:textId="2DB350EF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2.-8.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AB3149" w14:textId="1B1A775A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24E115" w14:textId="2D235F8B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6911D3" w14:textId="52289E56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F9EE66" w14:textId="0E7337A4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  <w:r w:rsidRPr="4AEC74CD">
              <w:rPr>
                <w:color w:val="000000" w:themeColor="text1"/>
                <w:sz w:val="28"/>
                <w:szCs w:val="28"/>
              </w:rPr>
              <w:t>Katarina Klarić</w:t>
            </w:r>
          </w:p>
        </w:tc>
      </w:tr>
      <w:tr w:rsidR="4AEC74CD" w14:paraId="6CDF1AD3" w14:textId="77777777" w:rsidTr="4051A9BF">
        <w:trPr>
          <w:trHeight w:val="30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0C84A7" w14:textId="16344C6D" w:rsidR="4AEC74CD" w:rsidRDefault="4AEC74CD" w:rsidP="4AEC74CD">
            <w:pPr>
              <w:pStyle w:val="Odlomakpopisa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06761A" w14:textId="34D8A727" w:rsidR="4AEC74CD" w:rsidRDefault="4504E833" w:rsidP="67BF4F13">
            <w:pPr>
              <w:rPr>
                <w:color w:val="000000" w:themeColor="text1"/>
                <w:sz w:val="28"/>
                <w:szCs w:val="28"/>
              </w:rPr>
            </w:pPr>
            <w:r w:rsidRPr="67BF4F13">
              <w:rPr>
                <w:color w:val="000000" w:themeColor="text1"/>
                <w:sz w:val="28"/>
                <w:szCs w:val="28"/>
              </w:rPr>
              <w:t>Literarna skupina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7322340" w14:textId="58B2352E" w:rsidR="4AEC74CD" w:rsidRDefault="4504E833" w:rsidP="67BF4F13">
            <w:pPr>
              <w:rPr>
                <w:color w:val="000000" w:themeColor="text1"/>
                <w:sz w:val="28"/>
                <w:szCs w:val="28"/>
              </w:rPr>
            </w:pPr>
            <w:r w:rsidRPr="67BF4F13">
              <w:rPr>
                <w:color w:val="000000" w:themeColor="text1"/>
                <w:sz w:val="28"/>
                <w:szCs w:val="28"/>
              </w:rPr>
              <w:t>3.d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0B4E3A7" w14:textId="779AA9BC" w:rsidR="4AEC74CD" w:rsidRDefault="4504E833" w:rsidP="67BF4F13">
            <w:pPr>
              <w:rPr>
                <w:color w:val="000000" w:themeColor="text1"/>
                <w:sz w:val="28"/>
                <w:szCs w:val="28"/>
              </w:rPr>
            </w:pPr>
            <w:r w:rsidRPr="67BF4F13">
              <w:rPr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7371FF3" w14:textId="2382F0BB" w:rsidR="4AEC74CD" w:rsidRDefault="4504E833" w:rsidP="67BF4F13">
            <w:pPr>
              <w:rPr>
                <w:color w:val="000000" w:themeColor="text1"/>
                <w:sz w:val="28"/>
                <w:szCs w:val="28"/>
              </w:rPr>
            </w:pPr>
            <w:r w:rsidRPr="67BF4F13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95BA5F" w14:textId="473DD849" w:rsidR="4AEC74CD" w:rsidRDefault="4504E833" w:rsidP="67BF4F13">
            <w:pPr>
              <w:rPr>
                <w:color w:val="000000" w:themeColor="text1"/>
                <w:sz w:val="28"/>
                <w:szCs w:val="28"/>
              </w:rPr>
            </w:pPr>
            <w:r w:rsidRPr="67BF4F13">
              <w:rPr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6AD416" w14:textId="3C0F73A0" w:rsidR="4AEC74CD" w:rsidRDefault="4504E833" w:rsidP="67BF4F13">
            <w:pPr>
              <w:rPr>
                <w:color w:val="000000" w:themeColor="text1"/>
                <w:sz w:val="28"/>
                <w:szCs w:val="28"/>
              </w:rPr>
            </w:pPr>
            <w:r w:rsidRPr="67BF4F13">
              <w:rPr>
                <w:color w:val="000000" w:themeColor="text1"/>
                <w:sz w:val="28"/>
                <w:szCs w:val="28"/>
              </w:rPr>
              <w:t>Sanja Rožić Tomić</w:t>
            </w:r>
          </w:p>
        </w:tc>
      </w:tr>
      <w:tr w:rsidR="4AEC74CD" w14:paraId="47AA8625" w14:textId="77777777" w:rsidTr="4051A9BF">
        <w:trPr>
          <w:trHeight w:val="30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8CB25E" w14:textId="1161A606" w:rsidR="4AEC74CD" w:rsidRDefault="4AEC74CD" w:rsidP="4AEC74CD">
            <w:pPr>
              <w:pStyle w:val="Odlomakpopisa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D2D78A" w14:textId="7B976905" w:rsidR="4AEC74CD" w:rsidRDefault="1FEC3554" w:rsidP="67BF4F13">
            <w:pPr>
              <w:rPr>
                <w:color w:val="000000" w:themeColor="text1"/>
                <w:sz w:val="28"/>
                <w:szCs w:val="28"/>
              </w:rPr>
            </w:pPr>
            <w:r w:rsidRPr="67BF4F13">
              <w:rPr>
                <w:color w:val="000000" w:themeColor="text1"/>
                <w:sz w:val="28"/>
                <w:szCs w:val="28"/>
              </w:rPr>
              <w:t>Foto skupina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187415" w14:textId="7B2B984C" w:rsidR="4AEC74CD" w:rsidRDefault="004D47A5" w:rsidP="4AEC74C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5.-8.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96E84B" w14:textId="399F332E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C3970AD" w14:textId="323CF1FC" w:rsidR="4AEC74CD" w:rsidRDefault="043D2F19" w:rsidP="660EE7EC">
            <w:pPr>
              <w:rPr>
                <w:color w:val="000000" w:themeColor="text1"/>
                <w:sz w:val="28"/>
                <w:szCs w:val="28"/>
              </w:rPr>
            </w:pPr>
            <w:r w:rsidRPr="660EE7E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99F457E" w14:textId="3FC7C3CE" w:rsidR="4AEC74CD" w:rsidRDefault="4A934288" w:rsidP="660EE7EC">
            <w:pPr>
              <w:rPr>
                <w:color w:val="000000" w:themeColor="text1"/>
                <w:sz w:val="28"/>
                <w:szCs w:val="28"/>
              </w:rPr>
            </w:pPr>
            <w:r w:rsidRPr="660EE7EC">
              <w:rPr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F2B9589" w14:textId="4EB96054" w:rsidR="4AEC74CD" w:rsidRDefault="6DA07D1F" w:rsidP="660EE7EC">
            <w:pPr>
              <w:rPr>
                <w:color w:val="000000" w:themeColor="text1"/>
                <w:sz w:val="28"/>
                <w:szCs w:val="28"/>
              </w:rPr>
            </w:pPr>
            <w:r w:rsidRPr="660EE7EC">
              <w:rPr>
                <w:color w:val="000000" w:themeColor="text1"/>
                <w:sz w:val="28"/>
                <w:szCs w:val="28"/>
              </w:rPr>
              <w:t>Danijel Šokec</w:t>
            </w:r>
          </w:p>
        </w:tc>
      </w:tr>
      <w:tr w:rsidR="4AEC74CD" w14:paraId="37A2413A" w14:textId="77777777" w:rsidTr="4051A9BF">
        <w:trPr>
          <w:trHeight w:val="30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22588D" w14:textId="3A514D93" w:rsidR="4AEC74CD" w:rsidRDefault="4AEC74CD" w:rsidP="4AEC74CD">
            <w:pPr>
              <w:pStyle w:val="Odlomakpopisa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6D1D6B" w14:textId="31B5D185" w:rsidR="4AEC74CD" w:rsidRDefault="1FEC3554" w:rsidP="67BF4F13">
            <w:pPr>
              <w:rPr>
                <w:color w:val="000000" w:themeColor="text1"/>
                <w:sz w:val="28"/>
                <w:szCs w:val="28"/>
              </w:rPr>
            </w:pPr>
            <w:r w:rsidRPr="67BF4F13">
              <w:rPr>
                <w:color w:val="000000" w:themeColor="text1"/>
                <w:sz w:val="28"/>
                <w:szCs w:val="28"/>
              </w:rPr>
              <w:t>Keramička skupina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EF147ED" w14:textId="56942280" w:rsidR="4AEC74CD" w:rsidRDefault="004D47A5" w:rsidP="4AEC74C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5.-8.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F767877" w14:textId="4625BBC2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7F2668" w14:textId="17B3C48C" w:rsidR="4AEC74CD" w:rsidRDefault="043FC374" w:rsidP="660EE7EC">
            <w:pPr>
              <w:rPr>
                <w:color w:val="000000" w:themeColor="text1"/>
                <w:sz w:val="28"/>
                <w:szCs w:val="28"/>
              </w:rPr>
            </w:pPr>
            <w:r w:rsidRPr="660EE7E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01C4BD" w14:textId="18DF701C" w:rsidR="4AEC74CD" w:rsidRDefault="65240C0A" w:rsidP="660EE7EC">
            <w:pPr>
              <w:rPr>
                <w:color w:val="000000" w:themeColor="text1"/>
                <w:sz w:val="28"/>
                <w:szCs w:val="28"/>
              </w:rPr>
            </w:pPr>
            <w:r w:rsidRPr="660EE7EC">
              <w:rPr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B6CA97B" w14:textId="046C5D58" w:rsidR="4AEC74CD" w:rsidRDefault="4C4D3DBC" w:rsidP="660EE7EC">
            <w:pPr>
              <w:rPr>
                <w:color w:val="000000" w:themeColor="text1"/>
                <w:sz w:val="28"/>
                <w:szCs w:val="28"/>
              </w:rPr>
            </w:pPr>
            <w:r w:rsidRPr="660EE7EC">
              <w:rPr>
                <w:color w:val="000000" w:themeColor="text1"/>
                <w:sz w:val="28"/>
                <w:szCs w:val="28"/>
              </w:rPr>
              <w:t>Danijel Šokec</w:t>
            </w:r>
          </w:p>
        </w:tc>
      </w:tr>
      <w:tr w:rsidR="4AEC74CD" w14:paraId="16CEB3CE" w14:textId="77777777" w:rsidTr="4051A9BF">
        <w:trPr>
          <w:trHeight w:val="30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39FE1D" w14:textId="56FDF768" w:rsidR="4AEC74CD" w:rsidRDefault="4AEC74CD" w:rsidP="4AEC74CD">
            <w:pPr>
              <w:pStyle w:val="Odlomakpopisa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9FD779" w14:textId="3FCDCC6F" w:rsidR="4AEC74CD" w:rsidRDefault="005C7A44" w:rsidP="660EE7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Prva pomoć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8DC3B9" w14:textId="05BDC6A8" w:rsidR="4AEC74CD" w:rsidRDefault="004D47A5" w:rsidP="4AEC74C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6.-8.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1697B6" w14:textId="4A89A685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A722466" w14:textId="3AC11F9C" w:rsidR="4AEC74CD" w:rsidRDefault="005C7A44" w:rsidP="660EE7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12369EE" w14:textId="0C7DD5DA" w:rsidR="4AEC74CD" w:rsidRDefault="005C7A44" w:rsidP="660EE7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02E79A5" w14:textId="0D2D9B75" w:rsidR="4AEC74CD" w:rsidRDefault="0720BA0D" w:rsidP="660EE7EC">
            <w:pPr>
              <w:rPr>
                <w:color w:val="000000" w:themeColor="text1"/>
                <w:sz w:val="28"/>
                <w:szCs w:val="28"/>
                <w:highlight w:val="yellow"/>
              </w:rPr>
            </w:pPr>
            <w:r w:rsidRPr="004D47A5">
              <w:rPr>
                <w:color w:val="000000" w:themeColor="text1"/>
                <w:sz w:val="28"/>
                <w:szCs w:val="28"/>
              </w:rPr>
              <w:t>Emil Brajer</w:t>
            </w:r>
          </w:p>
        </w:tc>
      </w:tr>
      <w:tr w:rsidR="4AEC74CD" w14:paraId="1C05A17B" w14:textId="77777777" w:rsidTr="4051A9BF">
        <w:trPr>
          <w:trHeight w:val="30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621119B" w14:textId="4EC9B5C2" w:rsidR="4AEC74CD" w:rsidRDefault="4AEC74CD" w:rsidP="4AEC74CD">
            <w:pPr>
              <w:pStyle w:val="Odlomakpopisa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D0C2B5" w14:textId="0CD00BCC" w:rsidR="4AEC74CD" w:rsidRDefault="005C7A44" w:rsidP="660EE7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Podrška uporabi IKT-a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D89586B" w14:textId="13483021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93F7BD" w14:textId="5E6DD089" w:rsidR="4AEC74CD" w:rsidRDefault="4AEC74CD" w:rsidP="4AEC74C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4B342D5" w14:textId="53AF7AAA" w:rsidR="4AEC74CD" w:rsidRDefault="70735EF7" w:rsidP="660EE7EC">
            <w:pPr>
              <w:rPr>
                <w:color w:val="000000" w:themeColor="text1"/>
                <w:sz w:val="28"/>
                <w:szCs w:val="28"/>
              </w:rPr>
            </w:pPr>
            <w:r w:rsidRPr="4051A9BF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66A08BE" w14:textId="212B186C" w:rsidR="4AEC74CD" w:rsidRDefault="70735EF7" w:rsidP="660EE7EC">
            <w:pPr>
              <w:rPr>
                <w:color w:val="000000" w:themeColor="text1"/>
                <w:sz w:val="28"/>
                <w:szCs w:val="28"/>
              </w:rPr>
            </w:pPr>
            <w:r w:rsidRPr="4051A9BF">
              <w:rPr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FAEA08C" w14:textId="7154799A" w:rsidR="4AEC74CD" w:rsidRDefault="0720BA0D" w:rsidP="660EE7EC">
            <w:pPr>
              <w:rPr>
                <w:color w:val="000000" w:themeColor="text1"/>
                <w:sz w:val="28"/>
                <w:szCs w:val="28"/>
                <w:highlight w:val="yellow"/>
              </w:rPr>
            </w:pPr>
            <w:r w:rsidRPr="004D47A5">
              <w:rPr>
                <w:color w:val="000000" w:themeColor="text1"/>
                <w:sz w:val="28"/>
                <w:szCs w:val="28"/>
              </w:rPr>
              <w:t>Petra Takač</w:t>
            </w:r>
          </w:p>
        </w:tc>
      </w:tr>
      <w:tr w:rsidR="660EE7EC" w14:paraId="2EE2399B" w14:textId="77777777" w:rsidTr="4051A9BF">
        <w:trPr>
          <w:trHeight w:val="30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72E936F" w14:textId="096BD582" w:rsidR="660EE7EC" w:rsidRDefault="660EE7EC" w:rsidP="660EE7EC">
            <w:pPr>
              <w:pStyle w:val="Odlomakpopisa"/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3F12D2" w14:textId="25116557" w:rsidR="660EE7EC" w:rsidRDefault="1F9FDE3F" w:rsidP="660EE7EC">
            <w:pPr>
              <w:rPr>
                <w:color w:val="000000" w:themeColor="text1"/>
                <w:sz w:val="28"/>
                <w:szCs w:val="28"/>
              </w:rPr>
            </w:pPr>
            <w:r w:rsidRPr="4051A9BF">
              <w:rPr>
                <w:color w:val="000000" w:themeColor="text1"/>
                <w:sz w:val="28"/>
                <w:szCs w:val="28"/>
              </w:rPr>
              <w:t>Vjeronaučna skupina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4703FA2" w14:textId="5C2BD8EE" w:rsidR="660EE7EC" w:rsidRDefault="660EE7EC" w:rsidP="660EE7E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F4EA53" w14:textId="2DE4CBB1" w:rsidR="660EE7EC" w:rsidRDefault="660EE7EC" w:rsidP="660EE7E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E14FE6" w14:textId="7C206AF4" w:rsidR="660EE7EC" w:rsidRDefault="1F9FDE3F" w:rsidP="660EE7EC">
            <w:pPr>
              <w:rPr>
                <w:color w:val="000000" w:themeColor="text1"/>
                <w:sz w:val="28"/>
                <w:szCs w:val="28"/>
              </w:rPr>
            </w:pPr>
            <w:r w:rsidRPr="4051A9BF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9CC34A" w14:textId="3903520F" w:rsidR="660EE7EC" w:rsidRDefault="1F9FDE3F" w:rsidP="660EE7EC">
            <w:pPr>
              <w:rPr>
                <w:color w:val="000000" w:themeColor="text1"/>
                <w:sz w:val="28"/>
                <w:szCs w:val="28"/>
              </w:rPr>
            </w:pPr>
            <w:r w:rsidRPr="4051A9BF">
              <w:rPr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89240AB" w14:textId="2BA5B802" w:rsidR="0720BA0D" w:rsidRDefault="0720BA0D" w:rsidP="660EE7EC">
            <w:pPr>
              <w:rPr>
                <w:color w:val="000000" w:themeColor="text1"/>
                <w:sz w:val="28"/>
                <w:szCs w:val="28"/>
              </w:rPr>
            </w:pPr>
            <w:r w:rsidRPr="660EE7EC">
              <w:rPr>
                <w:color w:val="000000" w:themeColor="text1"/>
                <w:sz w:val="28"/>
                <w:szCs w:val="28"/>
              </w:rPr>
              <w:t>Magdalena Kemec</w:t>
            </w:r>
          </w:p>
        </w:tc>
      </w:tr>
    </w:tbl>
    <w:p w14:paraId="47329AEE" w14:textId="2AE6C055" w:rsidR="0029609D" w:rsidRDefault="0029609D">
      <w:pPr>
        <w:rPr>
          <w:b/>
          <w:bCs/>
        </w:rPr>
      </w:pPr>
    </w:p>
    <w:p w14:paraId="7B6E6BBB" w14:textId="77777777" w:rsidR="0029609D" w:rsidRDefault="0029609D"/>
    <w:p w14:paraId="54E926FA" w14:textId="77777777" w:rsidR="0029609D" w:rsidRDefault="0029609D">
      <w:pPr>
        <w:rPr>
          <w:color w:val="FF0000"/>
        </w:rPr>
      </w:pPr>
    </w:p>
    <w:p w14:paraId="4662E99A" w14:textId="77777777" w:rsidR="0029609D" w:rsidRDefault="00102591">
      <w:pPr>
        <w:pStyle w:val="Naslov3"/>
        <w:rPr>
          <w:rStyle w:val="ListLabel1"/>
        </w:rPr>
      </w:pPr>
      <w:bookmarkStart w:id="71" w:name="_Toc178335607"/>
      <w:r>
        <w:rPr>
          <w:rStyle w:val="ListLabel1"/>
        </w:rPr>
        <w:t>5. PLANOVI RADA RAVNATELJA, ODGOJNO-OBRAZOVNIH I OSTALIH DJELATNIKA</w:t>
      </w:r>
      <w:bookmarkEnd w:id="71"/>
    </w:p>
    <w:p w14:paraId="782F4E45" w14:textId="77777777" w:rsidR="0029609D" w:rsidRDefault="0029609D">
      <w:pPr>
        <w:pStyle w:val="Naslov3"/>
        <w:rPr>
          <w:rStyle w:val="ListLabel1"/>
        </w:rPr>
      </w:pPr>
    </w:p>
    <w:p w14:paraId="21F40BBB" w14:textId="77777777" w:rsidR="0029609D" w:rsidRDefault="00102591">
      <w:pPr>
        <w:pStyle w:val="Naslov3"/>
        <w:rPr>
          <w:rStyle w:val="ListLabel1"/>
        </w:rPr>
      </w:pPr>
      <w:bookmarkStart w:id="72" w:name="_Toc178335608"/>
      <w:r>
        <w:rPr>
          <w:rStyle w:val="ListLabel1"/>
        </w:rPr>
        <w:t>5.1. Plan rada ravnatelja</w:t>
      </w:r>
      <w:bookmarkEnd w:id="72"/>
    </w:p>
    <w:p w14:paraId="754BFDB0" w14:textId="77777777" w:rsidR="0029609D" w:rsidRDefault="0029609D">
      <w:pPr>
        <w:rPr>
          <w:b/>
        </w:rPr>
      </w:pPr>
    </w:p>
    <w:p w14:paraId="0BAFBFF1" w14:textId="77777777" w:rsidR="0029609D" w:rsidRDefault="0010259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PLAN RADA RAVNATELJA</w:t>
      </w:r>
    </w:p>
    <w:p w14:paraId="2894B68E" w14:textId="77777777" w:rsidR="0029609D" w:rsidRDefault="00102591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>
        <w:rPr>
          <w:b/>
          <w:sz w:val="22"/>
          <w:szCs w:val="22"/>
        </w:rPr>
        <w:tab/>
        <w:t xml:space="preserve">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B2FA98D" w14:textId="77777777" w:rsidR="0029609D" w:rsidRDefault="0029609D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tbl>
      <w:tblPr>
        <w:tblW w:w="1042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66"/>
        <w:gridCol w:w="1558"/>
        <w:gridCol w:w="1502"/>
      </w:tblGrid>
      <w:tr w:rsidR="0029609D" w14:paraId="582FB9F9" w14:textId="77777777">
        <w:trPr>
          <w:cantSplit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89F0DB8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SADRŽAJ RADA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14CDAB0E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Vrijeme ostvarivanja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0B77C0E2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Potreban broj sati</w:t>
            </w:r>
          </w:p>
        </w:tc>
      </w:tr>
      <w:tr w:rsidR="0029609D" w14:paraId="75F4A182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6" w:space="0" w:color="000000" w:themeColor="text1"/>
            </w:tcBorders>
            <w:vAlign w:val="center"/>
          </w:tcPr>
          <w:p w14:paraId="42D4037D" w14:textId="77777777" w:rsidR="0029609D" w:rsidRDefault="00102591" w:rsidP="005A3419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POSLOVI  PLANIRANJA  I  PROGRAMIRANJA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7D907026" w14:textId="77777777" w:rsidR="0029609D" w:rsidRDefault="002960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07610692" w14:textId="77777777" w:rsidR="0029609D" w:rsidRDefault="002960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29609D" w14:paraId="0FC77BC2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54D69A88" w14:textId="77777777" w:rsidR="0029609D" w:rsidRDefault="00102591" w:rsidP="005A3419">
            <w:pPr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Izrada Godišnjeg plana i programa rada škole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19402E04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IX. i X.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3A18F273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29609D" w14:paraId="4A2E6058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39E53F00" w14:textId="77777777" w:rsidR="0029609D" w:rsidRDefault="00102591" w:rsidP="005A3419">
            <w:pPr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Izrada plana i programa rada ravnatelja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13AADCC4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IX. i X.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7E50A184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29609D" w14:paraId="22F094E1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4FD4A774" w14:textId="77777777" w:rsidR="0029609D" w:rsidRDefault="00102591" w:rsidP="005A3419">
            <w:pPr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Koordinacija u izradi predmetnih GIK-ova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51280C88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VI. – IX.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7FFBD579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</w:tr>
      <w:tr w:rsidR="0029609D" w14:paraId="4F543587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437EA308" w14:textId="77777777" w:rsidR="0029609D" w:rsidRDefault="00102591" w:rsidP="005A3419">
            <w:pPr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Izrada školskoga kurikuluma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5AA5D0B9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IX. i X.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6A086F23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29609D" w14:paraId="59940340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5093F564" w14:textId="77777777" w:rsidR="0029609D" w:rsidRDefault="00102591" w:rsidP="005A3419">
            <w:pPr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Izrada Razvojnoga plana i programa škole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315A95B1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VI. – IX.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57DC962B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</w:tr>
      <w:tr w:rsidR="0029609D" w14:paraId="5E831E0D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5A127B0B" w14:textId="77777777" w:rsidR="0029609D" w:rsidRDefault="00102591" w:rsidP="005A3419">
            <w:pPr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Planiranje i programiranje rada Učiteljskoga i razrednih vijeća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2A280064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IX. – VI.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5A0EEF7E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29609D" w14:paraId="47B186CD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7A2B9DCF" w14:textId="77777777" w:rsidR="0029609D" w:rsidRDefault="00102591" w:rsidP="005A3419">
            <w:pPr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Prijedlog plana i zaduženja učitelja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77050CA3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VI. – VIII.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3A349EFE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</w:tr>
      <w:tr w:rsidR="0029609D" w14:paraId="2189111B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5049BD7A" w14:textId="77777777" w:rsidR="0029609D" w:rsidRDefault="00102591" w:rsidP="005A3419">
            <w:pPr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Izrada smjernica i pomoć učiteljima pri tematskim planiranjima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520634F5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IX. – VI.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36E71174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</w:tr>
      <w:tr w:rsidR="0029609D" w14:paraId="4B86C365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58B80F19" w14:textId="77777777" w:rsidR="0029609D" w:rsidRDefault="00102591" w:rsidP="005A3419">
            <w:pPr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Planiranje i organizacija školskih projekata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299DF5A8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IX. – VI.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4769353A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29609D" w14:paraId="3F9AF3F3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auto"/>
              <w:right w:val="single" w:sz="6" w:space="0" w:color="000000" w:themeColor="text1"/>
            </w:tcBorders>
          </w:tcPr>
          <w:p w14:paraId="06613E94" w14:textId="77777777" w:rsidR="0029609D" w:rsidRDefault="00102591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 Planiranje i organizacija stručnoga usavršavanja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0C592E98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IX. – VI.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3D1F9B0A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29609D" w14:paraId="53A7C353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auto"/>
              <w:right w:val="single" w:sz="6" w:space="0" w:color="000000" w:themeColor="text1"/>
            </w:tcBorders>
          </w:tcPr>
          <w:p w14:paraId="5C1CDE47" w14:textId="77777777" w:rsidR="0029609D" w:rsidRDefault="00102591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 Planiranje nabave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4F108AA8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IX. – VI.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513A8985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29609D" w14:paraId="1C3060C9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auto"/>
              <w:right w:val="single" w:sz="6" w:space="0" w:color="000000" w:themeColor="text1"/>
            </w:tcBorders>
          </w:tcPr>
          <w:p w14:paraId="00D9B396" w14:textId="77777777" w:rsidR="0029609D" w:rsidRDefault="00102591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 Planiranje i organizacija uređenja okoliša škole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5F45650D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IX. – VI.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2DC547FD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29609D" w14:paraId="7B27F8A6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auto"/>
              <w:right w:val="single" w:sz="6" w:space="0" w:color="000000" w:themeColor="text1"/>
            </w:tcBorders>
          </w:tcPr>
          <w:p w14:paraId="7159E35D" w14:textId="77777777" w:rsidR="0029609D" w:rsidRDefault="00102591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 Ostali poslovi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0BFC3A39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6C79AD8F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29609D" w14:paraId="1A9204CD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6" w:space="0" w:color="000000" w:themeColor="text1"/>
            </w:tcBorders>
            <w:vAlign w:val="center"/>
          </w:tcPr>
          <w:p w14:paraId="0B742344" w14:textId="77777777" w:rsidR="0029609D" w:rsidRDefault="00102591" w:rsidP="005A3419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POSLOVI  ORGANIZACIJE  I KOORDINACIJE RADA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17773534" w14:textId="77777777" w:rsidR="0029609D" w:rsidRDefault="002960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5814E077" w14:textId="77777777" w:rsidR="0029609D" w:rsidRDefault="002960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29609D" w14:paraId="5C2369D7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 w:themeColor="text1"/>
              <w:bottom w:val="single" w:sz="2" w:space="0" w:color="auto"/>
              <w:right w:val="single" w:sz="6" w:space="0" w:color="000000" w:themeColor="text1"/>
            </w:tcBorders>
            <w:vAlign w:val="center"/>
          </w:tcPr>
          <w:p w14:paraId="139CC358" w14:textId="77777777" w:rsidR="0029609D" w:rsidRDefault="00102591" w:rsidP="005A3419">
            <w:pPr>
              <w:numPr>
                <w:ilvl w:val="1"/>
                <w:numId w:val="1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Cs w:val="20"/>
              </w:rPr>
              <w:lastRenderedPageBreak/>
              <w:t>Izrada prijedloga organizacije rada Škole (broj odjeljenja, broj učenika po razredu, broj smjena, radno vrijeme smjena, organizacija rada izborne nastave, INA, izrada kompletne organizacije rada Škole)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6405D801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0904B932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29609D" w14:paraId="01311420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 w:themeColor="text1"/>
              <w:bottom w:val="single" w:sz="2" w:space="0" w:color="auto"/>
              <w:right w:val="single" w:sz="6" w:space="0" w:color="000000" w:themeColor="text1"/>
            </w:tcBorders>
            <w:vAlign w:val="center"/>
          </w:tcPr>
          <w:p w14:paraId="5681938B" w14:textId="77777777" w:rsidR="0029609D" w:rsidRDefault="00102591" w:rsidP="005A3419">
            <w:pPr>
              <w:numPr>
                <w:ilvl w:val="1"/>
                <w:numId w:val="1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Cs w:val="20"/>
              </w:rPr>
              <w:t>Izrada Godišnjeg kalendara rada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249F3553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IX.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410BC1E4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29609D" w14:paraId="7F2DBEEE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 w:themeColor="text1"/>
              <w:bottom w:val="single" w:sz="2" w:space="0" w:color="auto"/>
              <w:right w:val="single" w:sz="6" w:space="0" w:color="000000" w:themeColor="text1"/>
            </w:tcBorders>
            <w:vAlign w:val="center"/>
          </w:tcPr>
          <w:p w14:paraId="292C1644" w14:textId="77777777" w:rsidR="0029609D" w:rsidRDefault="00102591" w:rsidP="005A3419">
            <w:pPr>
              <w:numPr>
                <w:ilvl w:val="1"/>
                <w:numId w:val="1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Izrada strukture radnog vremena i zaduženja učitelja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14C59D89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VI. – IX.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565F250B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29609D" w14:paraId="69BA876A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 w:themeColor="text1"/>
              <w:bottom w:val="single" w:sz="2" w:space="0" w:color="auto"/>
              <w:right w:val="single" w:sz="6" w:space="0" w:color="000000" w:themeColor="text1"/>
            </w:tcBorders>
            <w:vAlign w:val="center"/>
          </w:tcPr>
          <w:p w14:paraId="562FF9D0" w14:textId="77777777" w:rsidR="0029609D" w:rsidRDefault="00102591" w:rsidP="005A3419">
            <w:pPr>
              <w:numPr>
                <w:ilvl w:val="1"/>
                <w:numId w:val="1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Organizacija i koordinacija vanjskog vrednovanja prema planu NCVVO-a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3CD73C48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IX. – VI.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06BDCAC2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</w:tr>
      <w:tr w:rsidR="0029609D" w14:paraId="10767938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 w:themeColor="text1"/>
              <w:bottom w:val="single" w:sz="2" w:space="0" w:color="auto"/>
              <w:right w:val="single" w:sz="6" w:space="0" w:color="000000" w:themeColor="text1"/>
            </w:tcBorders>
            <w:vAlign w:val="center"/>
          </w:tcPr>
          <w:p w14:paraId="02DA2070" w14:textId="77777777" w:rsidR="0029609D" w:rsidRDefault="00102591" w:rsidP="005A3419">
            <w:pPr>
              <w:numPr>
                <w:ilvl w:val="1"/>
                <w:numId w:val="1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Organizacija i koordinacija samovrednovanja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1CD50457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IX. – VI.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2BF45B2C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</w:tr>
      <w:tr w:rsidR="0029609D" w14:paraId="516BDCD1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 w:themeColor="text1"/>
              <w:bottom w:val="single" w:sz="2" w:space="0" w:color="auto"/>
              <w:right w:val="single" w:sz="6" w:space="0" w:color="000000" w:themeColor="text1"/>
            </w:tcBorders>
            <w:vAlign w:val="center"/>
          </w:tcPr>
          <w:p w14:paraId="1A0F83E1" w14:textId="77777777" w:rsidR="0029609D" w:rsidRDefault="00102591" w:rsidP="005A3419">
            <w:pPr>
              <w:numPr>
                <w:ilvl w:val="1"/>
                <w:numId w:val="1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Organizacija prijevoza i prehrane učenika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4FFBD6C7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IX. – VII.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6B1DDE9C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</w:tr>
      <w:tr w:rsidR="0029609D" w14:paraId="5A428524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 w:themeColor="text1"/>
              <w:bottom w:val="single" w:sz="2" w:space="0" w:color="auto"/>
              <w:right w:val="single" w:sz="6" w:space="0" w:color="000000" w:themeColor="text1"/>
            </w:tcBorders>
            <w:vAlign w:val="center"/>
          </w:tcPr>
          <w:p w14:paraId="74A60347" w14:textId="77777777" w:rsidR="0029609D" w:rsidRDefault="00102591" w:rsidP="005A3419">
            <w:pPr>
              <w:numPr>
                <w:ilvl w:val="1"/>
                <w:numId w:val="1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Organizacija i koordinacija zdravstvene i socijalne zaštite učenika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4B85B246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IX. – VI.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4322D670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29609D" w14:paraId="0011454E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 w:themeColor="text1"/>
              <w:bottom w:val="single" w:sz="2" w:space="0" w:color="auto"/>
              <w:right w:val="single" w:sz="6" w:space="0" w:color="000000" w:themeColor="text1"/>
            </w:tcBorders>
            <w:vAlign w:val="center"/>
          </w:tcPr>
          <w:p w14:paraId="3C877679" w14:textId="77777777" w:rsidR="0029609D" w:rsidRDefault="00102591" w:rsidP="005A3419">
            <w:pPr>
              <w:numPr>
                <w:ilvl w:val="1"/>
                <w:numId w:val="1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Organizacija i priprema izvanučioničke nastave, izleta i ekskurzija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41016DEA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IX. – VI.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302E8DD5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29609D" w14:paraId="2A527506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 w:themeColor="text1"/>
              <w:bottom w:val="single" w:sz="2" w:space="0" w:color="auto"/>
              <w:right w:val="single" w:sz="6" w:space="0" w:color="000000" w:themeColor="text1"/>
            </w:tcBorders>
            <w:vAlign w:val="center"/>
          </w:tcPr>
          <w:p w14:paraId="603B05F6" w14:textId="77777777" w:rsidR="0029609D" w:rsidRDefault="00102591" w:rsidP="005A3419">
            <w:pPr>
              <w:numPr>
                <w:ilvl w:val="1"/>
                <w:numId w:val="1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Organizacija i koordinacija rada kolegijalnih tijela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37061E01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0F8EA849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</w:tr>
      <w:tr w:rsidR="0029609D" w14:paraId="7CF03EC7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 w:themeColor="text1"/>
              <w:bottom w:val="single" w:sz="2" w:space="0" w:color="auto"/>
              <w:right w:val="single" w:sz="6" w:space="0" w:color="000000" w:themeColor="text1"/>
            </w:tcBorders>
            <w:vAlign w:val="center"/>
          </w:tcPr>
          <w:p w14:paraId="5E1178D0" w14:textId="77777777" w:rsidR="0029609D" w:rsidRDefault="00102591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2.10.Organizacija i koordinacija upisa učenika u 1. razred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2E10C9D9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IV. – VII.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62AEF036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29609D" w14:paraId="4050FC93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 w:themeColor="text1"/>
              <w:bottom w:val="single" w:sz="2" w:space="0" w:color="auto"/>
              <w:right w:val="single" w:sz="6" w:space="0" w:color="000000" w:themeColor="text1"/>
            </w:tcBorders>
            <w:vAlign w:val="center"/>
          </w:tcPr>
          <w:p w14:paraId="160F8A18" w14:textId="77777777" w:rsidR="0029609D" w:rsidRDefault="00102591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2.11.Organizacija i koordinacija obilježavanja državnih blagdana i praznika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617C44F0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IX. – VI.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613023C3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</w:tr>
      <w:tr w:rsidR="0029609D" w14:paraId="35F7CBAA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 w:themeColor="text1"/>
              <w:bottom w:val="single" w:sz="2" w:space="0" w:color="auto"/>
              <w:right w:val="single" w:sz="6" w:space="0" w:color="000000" w:themeColor="text1"/>
            </w:tcBorders>
            <w:vAlign w:val="center"/>
          </w:tcPr>
          <w:p w14:paraId="00B0F553" w14:textId="77777777" w:rsidR="0029609D" w:rsidRDefault="00102591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2.12.Ostali poslovi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4ED64354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221715AA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29609D" w14:paraId="0F0F637A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6" w:space="0" w:color="000000" w:themeColor="text1"/>
            </w:tcBorders>
            <w:vAlign w:val="center"/>
          </w:tcPr>
          <w:p w14:paraId="18881928" w14:textId="77777777" w:rsidR="0029609D" w:rsidRDefault="00102591" w:rsidP="005A3419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  <w:r>
              <w:rPr>
                <w:b/>
                <w:sz w:val="22"/>
                <w:szCs w:val="22"/>
              </w:rPr>
              <w:t>PRAĆENJE REALIZACIJE PLANIRANOG RADA ŠKOLE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5F5FE86C" w14:textId="77777777" w:rsidR="0029609D" w:rsidRDefault="002960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14F1DBAD" w14:textId="77777777" w:rsidR="0029609D" w:rsidRDefault="002960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29609D" w14:paraId="2F5BF5E8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 w:themeColor="text1"/>
              <w:bottom w:val="single" w:sz="2" w:space="0" w:color="auto"/>
              <w:right w:val="single" w:sz="6" w:space="0" w:color="000000" w:themeColor="text1"/>
            </w:tcBorders>
          </w:tcPr>
          <w:p w14:paraId="73CF992B" w14:textId="77777777" w:rsidR="0029609D" w:rsidRDefault="00102591" w:rsidP="005A3419">
            <w:pPr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Praćenje i  uvid u ostvarenje Plana i programa rada škole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2D680B6B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IX. – VI.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33A80868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29609D" w14:paraId="3E9F5233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 w:themeColor="text1"/>
              <w:bottom w:val="single" w:sz="2" w:space="0" w:color="auto"/>
              <w:right w:val="single" w:sz="6" w:space="0" w:color="000000" w:themeColor="text1"/>
            </w:tcBorders>
          </w:tcPr>
          <w:p w14:paraId="0880575F" w14:textId="77777777" w:rsidR="0029609D" w:rsidRDefault="00102591" w:rsidP="005A3419">
            <w:pPr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Vrednovanje i analiza uspjeha na kraju odgojno-obrazovnih razdoblja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4BFD201F" w14:textId="77777777" w:rsidR="0029609D" w:rsidRDefault="001025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XII. i VI.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3268778B" w14:textId="77777777" w:rsidR="0029609D" w:rsidRDefault="001025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16</w:t>
            </w:r>
          </w:p>
        </w:tc>
      </w:tr>
      <w:tr w:rsidR="0029609D" w14:paraId="64C05F12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 w:themeColor="text1"/>
              <w:bottom w:val="single" w:sz="2" w:space="0" w:color="auto"/>
              <w:right w:val="single" w:sz="6" w:space="0" w:color="000000" w:themeColor="text1"/>
            </w:tcBorders>
          </w:tcPr>
          <w:p w14:paraId="66B7E933" w14:textId="77777777" w:rsidR="0029609D" w:rsidRDefault="00102591" w:rsidP="005A3419">
            <w:pPr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Cs w:val="20"/>
              </w:rPr>
              <w:t>Administrativno pedagoško instruktivni rad s učiteljima, stručnim suradnicima i pripravnicima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78904BAA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IX. – VI.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5A3DAE90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29609D" w14:paraId="14B21A5F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 w:themeColor="text1"/>
              <w:bottom w:val="single" w:sz="2" w:space="0" w:color="auto"/>
              <w:right w:val="single" w:sz="6" w:space="0" w:color="000000" w:themeColor="text1"/>
            </w:tcBorders>
          </w:tcPr>
          <w:p w14:paraId="7CF0C7D9" w14:textId="77777777" w:rsidR="0029609D" w:rsidRDefault="00102591" w:rsidP="005A3419">
            <w:pPr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Praćenje rada školskih povjerenstava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2A3D0E96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IX. – VI.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48A24063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</w:tr>
      <w:tr w:rsidR="0029609D" w14:paraId="5CEB35EA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 w:themeColor="text1"/>
              <w:bottom w:val="single" w:sz="2" w:space="0" w:color="auto"/>
              <w:right w:val="single" w:sz="6" w:space="0" w:color="000000" w:themeColor="text1"/>
            </w:tcBorders>
          </w:tcPr>
          <w:p w14:paraId="36A76B0B" w14:textId="77777777" w:rsidR="0029609D" w:rsidRDefault="00102591" w:rsidP="005A3419">
            <w:pPr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Praćenje i koordinacija rada administrativne službe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48F75BAC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7B3140D1" w14:textId="7EA1DB47" w:rsidR="0029609D" w:rsidRDefault="005C7A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29609D" w14:paraId="2C37D367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 w:themeColor="text1"/>
              <w:bottom w:val="single" w:sz="2" w:space="0" w:color="auto"/>
              <w:right w:val="single" w:sz="6" w:space="0" w:color="000000" w:themeColor="text1"/>
            </w:tcBorders>
          </w:tcPr>
          <w:p w14:paraId="458CBF55" w14:textId="77777777" w:rsidR="0029609D" w:rsidRDefault="00102591" w:rsidP="005A3419">
            <w:pPr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Praćenje i koordinacija rada tehničke službe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30AD19A9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30C25B5F" w14:textId="5EAA7A78" w:rsidR="0029609D" w:rsidRDefault="005C7A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29609D" w14:paraId="11111DCF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 w:themeColor="text1"/>
              <w:bottom w:val="single" w:sz="2" w:space="0" w:color="auto"/>
              <w:right w:val="single" w:sz="6" w:space="0" w:color="000000" w:themeColor="text1"/>
            </w:tcBorders>
          </w:tcPr>
          <w:p w14:paraId="5A7B78C2" w14:textId="77777777" w:rsidR="0029609D" w:rsidRDefault="00102591" w:rsidP="005A3419">
            <w:pPr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Praćenje i analiza suradnje s institucijama izvan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1F9E65DF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2DA08840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29609D" w14:paraId="0E98DB57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 w:themeColor="text1"/>
              <w:bottom w:val="single" w:sz="2" w:space="0" w:color="auto"/>
              <w:right w:val="single" w:sz="6" w:space="0" w:color="000000" w:themeColor="text1"/>
            </w:tcBorders>
          </w:tcPr>
          <w:p w14:paraId="24888C4A" w14:textId="77777777" w:rsidR="0029609D" w:rsidRDefault="00102591" w:rsidP="005A3419">
            <w:pPr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Ostali poslovi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30863BAE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26C32AC6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29609D" w14:paraId="42206C8E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6" w:space="0" w:color="000000" w:themeColor="text1"/>
            </w:tcBorders>
            <w:vAlign w:val="center"/>
          </w:tcPr>
          <w:p w14:paraId="18298880" w14:textId="77777777" w:rsidR="0029609D" w:rsidRDefault="00102591" w:rsidP="005A3419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RAD U STRUČNIM I KOLEGIJALNIM TIJELIMA ŠKOLE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71B4DA0F" w14:textId="77777777" w:rsidR="0029609D" w:rsidRDefault="002960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6B663432" w14:textId="77777777" w:rsidR="0029609D" w:rsidRDefault="002960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29609D" w14:paraId="45ABD6B2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 w:themeColor="text1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14:paraId="09785F02" w14:textId="77777777" w:rsidR="0029609D" w:rsidRDefault="00102591" w:rsidP="005A3419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Planiranje, pripremanje i vođenje sjednica kolegijalnih i stručnih tijela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5FCB027A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0AAF667E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</w:tr>
      <w:tr w:rsidR="0029609D" w14:paraId="143D6CA3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14:paraId="7FC1D427" w14:textId="77777777" w:rsidR="0029609D" w:rsidRDefault="00102591" w:rsidP="005A3419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Suradnja sa sindikalnim podružnicama Škole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21C41434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14989D20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29609D" w14:paraId="596C959B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14:paraId="31346575" w14:textId="77777777" w:rsidR="0029609D" w:rsidRDefault="00102591" w:rsidP="005A3419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Ostali poslovi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453643E5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21C13295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29609D" w14:paraId="3540B416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6" w:space="0" w:color="000000" w:themeColor="text1"/>
            </w:tcBorders>
            <w:vAlign w:val="center"/>
          </w:tcPr>
          <w:p w14:paraId="61E55A24" w14:textId="77777777" w:rsidR="0029609D" w:rsidRDefault="00102591" w:rsidP="005A3419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RAD S UČENICIMA, UČITELJIMA, STRUČNIM SURADNICIMA I RODITELJIMA</w:t>
            </w:r>
          </w:p>
        </w:tc>
        <w:tc>
          <w:tcPr>
            <w:tcW w:w="155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08AAA810" w14:textId="77777777" w:rsidR="0029609D" w:rsidRDefault="002960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39BF548E" w14:textId="77777777" w:rsidR="0029609D" w:rsidRDefault="002960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29609D" w14:paraId="58CAF481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 w:themeColor="text1"/>
              <w:bottom w:val="single" w:sz="2" w:space="0" w:color="auto"/>
              <w:right w:val="single" w:sz="6" w:space="0" w:color="000000" w:themeColor="text1"/>
            </w:tcBorders>
            <w:vAlign w:val="center"/>
          </w:tcPr>
          <w:p w14:paraId="1CAFCF87" w14:textId="77777777" w:rsidR="0029609D" w:rsidRDefault="00102591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</w:t>
            </w:r>
            <w:r>
              <w:rPr>
                <w:szCs w:val="20"/>
              </w:rPr>
              <w:t xml:space="preserve"> Dnevna, tjedna i mjesečna planiranja s učiteljima i suradnicima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52DF8F89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2DAF6DD9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29609D" w14:paraId="5B1991BB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 w:themeColor="text1"/>
              <w:bottom w:val="single" w:sz="2" w:space="0" w:color="auto"/>
              <w:right w:val="single" w:sz="6" w:space="0" w:color="000000" w:themeColor="text1"/>
            </w:tcBorders>
            <w:vAlign w:val="center"/>
          </w:tcPr>
          <w:p w14:paraId="3189E8F1" w14:textId="77777777" w:rsidR="0029609D" w:rsidRDefault="00102591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</w:t>
            </w:r>
            <w:r>
              <w:t xml:space="preserve"> Praćenje rada učeničkih društava, grupa i pomoć pri radu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466DD9EE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IX. – VI.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6FF72B90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29609D" w14:paraId="6786402B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 w:themeColor="text1"/>
              <w:bottom w:val="single" w:sz="2" w:space="0" w:color="auto"/>
              <w:right w:val="single" w:sz="6" w:space="0" w:color="000000" w:themeColor="text1"/>
            </w:tcBorders>
            <w:vAlign w:val="center"/>
          </w:tcPr>
          <w:p w14:paraId="69AF178D" w14:textId="77777777" w:rsidR="0029609D" w:rsidRDefault="00102591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5.3. Briga o sigurnosti, pravima i obvezama učenika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7E999755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IX. – VI.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1A7FAFF9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29609D" w14:paraId="77B742E1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 w:themeColor="text1"/>
              <w:bottom w:val="single" w:sz="2" w:space="0" w:color="auto"/>
              <w:right w:val="single" w:sz="6" w:space="0" w:color="000000" w:themeColor="text1"/>
            </w:tcBorders>
            <w:vAlign w:val="center"/>
          </w:tcPr>
          <w:p w14:paraId="1292E836" w14:textId="77777777" w:rsidR="0029609D" w:rsidRDefault="00102591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5.4. Suradnja i pomoć pri realizaciji poslova svih djelatnika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678E7897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350FA452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29609D" w14:paraId="188B6EA2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 w:themeColor="text1"/>
              <w:bottom w:val="single" w:sz="2" w:space="0" w:color="auto"/>
              <w:right w:val="single" w:sz="6" w:space="0" w:color="000000" w:themeColor="text1"/>
            </w:tcBorders>
            <w:vAlign w:val="center"/>
          </w:tcPr>
          <w:p w14:paraId="69DB2125" w14:textId="77777777" w:rsidR="0029609D" w:rsidRDefault="00102591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5.5. Briga o sigurnosti, pravima i obvezama svih zaposlenika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508944E3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091D9C10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29609D" w14:paraId="4CF235C7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 w:themeColor="text1"/>
              <w:bottom w:val="single" w:sz="2" w:space="0" w:color="auto"/>
              <w:right w:val="single" w:sz="6" w:space="0" w:color="000000" w:themeColor="text1"/>
            </w:tcBorders>
            <w:vAlign w:val="center"/>
          </w:tcPr>
          <w:p w14:paraId="29D732E4" w14:textId="77777777" w:rsidR="0029609D" w:rsidRDefault="00102591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5.6. Savjetodavni rad s roditeljima /individualno i skupno/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0E610444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5388BD13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29609D" w14:paraId="1E06FEB2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 w:themeColor="text1"/>
              <w:bottom w:val="single" w:sz="2" w:space="0" w:color="auto"/>
              <w:right w:val="single" w:sz="6" w:space="0" w:color="000000" w:themeColor="text1"/>
            </w:tcBorders>
            <w:vAlign w:val="center"/>
          </w:tcPr>
          <w:p w14:paraId="6E95F218" w14:textId="77777777" w:rsidR="0029609D" w:rsidRDefault="00102591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5.7. Ostali poslovi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1951F272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7DDC8AC3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29609D" w14:paraId="53BDD25C" w14:textId="77777777">
        <w:trPr>
          <w:cantSplit/>
          <w:trHeight w:val="525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6" w:space="0" w:color="000000" w:themeColor="text1"/>
            </w:tcBorders>
            <w:vAlign w:val="center"/>
          </w:tcPr>
          <w:p w14:paraId="05FF93BB" w14:textId="77777777" w:rsidR="0029609D" w:rsidRDefault="00102591" w:rsidP="005A3419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ADMINISTRATIVNO-UPRAVNI I RAČUNOVODSTVENI POSLOVI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6F7F107B" w14:textId="77777777" w:rsidR="0029609D" w:rsidRDefault="002960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4224ED7C" w14:textId="77777777" w:rsidR="0029609D" w:rsidRDefault="002960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29609D" w14:paraId="731ECBC0" w14:textId="77777777">
        <w:trPr>
          <w:cantSplit/>
          <w:trHeight w:val="120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 w:themeColor="text1"/>
              <w:bottom w:val="single" w:sz="2" w:space="0" w:color="auto"/>
              <w:right w:val="single" w:sz="6" w:space="0" w:color="000000" w:themeColor="text1"/>
            </w:tcBorders>
            <w:vAlign w:val="center"/>
          </w:tcPr>
          <w:p w14:paraId="1BF94421" w14:textId="77777777" w:rsidR="0029609D" w:rsidRDefault="00102591" w:rsidP="005A3419">
            <w:pPr>
              <w:numPr>
                <w:ilvl w:val="1"/>
                <w:numId w:val="1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 i suradnja s tajnikom Škole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469422D9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1D229AA1" w14:textId="5D3B9328" w:rsidR="0029609D" w:rsidRDefault="005C7A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02591">
              <w:rPr>
                <w:sz w:val="22"/>
                <w:szCs w:val="22"/>
              </w:rPr>
              <w:t>0</w:t>
            </w:r>
          </w:p>
        </w:tc>
      </w:tr>
      <w:tr w:rsidR="0029609D" w14:paraId="0A52062D" w14:textId="77777777">
        <w:trPr>
          <w:cantSplit/>
          <w:trHeight w:val="120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 w:themeColor="text1"/>
              <w:bottom w:val="single" w:sz="2" w:space="0" w:color="auto"/>
              <w:right w:val="single" w:sz="6" w:space="0" w:color="000000" w:themeColor="text1"/>
            </w:tcBorders>
            <w:vAlign w:val="center"/>
          </w:tcPr>
          <w:p w14:paraId="5801AE19" w14:textId="77777777" w:rsidR="0029609D" w:rsidRDefault="00102591" w:rsidP="005A3419">
            <w:pPr>
              <w:numPr>
                <w:ilvl w:val="1"/>
                <w:numId w:val="1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t>Provedba zakonskih i podzakonskih akata te naputaka MZOM-a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471723B3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4BF9E3A3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29609D" w14:paraId="683C765A" w14:textId="77777777">
        <w:trPr>
          <w:cantSplit/>
          <w:trHeight w:val="120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 w:themeColor="text1"/>
              <w:bottom w:val="single" w:sz="2" w:space="0" w:color="auto"/>
              <w:right w:val="single" w:sz="6" w:space="0" w:color="000000" w:themeColor="text1"/>
            </w:tcBorders>
            <w:vAlign w:val="center"/>
          </w:tcPr>
          <w:p w14:paraId="75892E6A" w14:textId="77777777" w:rsidR="0029609D" w:rsidRDefault="00102591" w:rsidP="005A3419">
            <w:pPr>
              <w:numPr>
                <w:ilvl w:val="1"/>
                <w:numId w:val="1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Usklađivanje i provedba općih i pojedinačnih akata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6085CDAA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IX.– VIII.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70716574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29609D" w14:paraId="65CE7755" w14:textId="77777777">
        <w:trPr>
          <w:cantSplit/>
          <w:trHeight w:val="120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 w:themeColor="text1"/>
              <w:bottom w:val="single" w:sz="2" w:space="0" w:color="auto"/>
              <w:right w:val="single" w:sz="6" w:space="0" w:color="000000" w:themeColor="text1"/>
            </w:tcBorders>
            <w:vAlign w:val="center"/>
          </w:tcPr>
          <w:p w14:paraId="56E3714E" w14:textId="77777777" w:rsidR="0029609D" w:rsidRDefault="00102591" w:rsidP="005A3419">
            <w:pPr>
              <w:numPr>
                <w:ilvl w:val="1"/>
                <w:numId w:val="1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Provođenje raznih natječaja za potrebe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38F3ACFB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62A4F198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29609D" w14:paraId="32A0F729" w14:textId="77777777">
        <w:trPr>
          <w:cantSplit/>
          <w:trHeight w:val="120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 w:themeColor="text1"/>
              <w:bottom w:val="single" w:sz="2" w:space="0" w:color="auto"/>
              <w:right w:val="single" w:sz="6" w:space="0" w:color="000000" w:themeColor="text1"/>
            </w:tcBorders>
            <w:vAlign w:val="center"/>
          </w:tcPr>
          <w:p w14:paraId="4C1A5B68" w14:textId="77777777" w:rsidR="0029609D" w:rsidRDefault="00102591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6.5.  Prijam u radni odnos na temelju rada povjerenstva i uz suglasnost Školskog odbora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2D988B64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64BC5906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29609D" w14:paraId="4A1AAC4F" w14:textId="77777777">
        <w:trPr>
          <w:cantSplit/>
          <w:trHeight w:val="120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 w:themeColor="text1"/>
              <w:bottom w:val="single" w:sz="2" w:space="0" w:color="auto"/>
              <w:right w:val="single" w:sz="6" w:space="0" w:color="000000" w:themeColor="text1"/>
            </w:tcBorders>
            <w:vAlign w:val="center"/>
          </w:tcPr>
          <w:p w14:paraId="23CDA61E" w14:textId="77777777" w:rsidR="0029609D" w:rsidRDefault="00102591" w:rsidP="005A3419">
            <w:pPr>
              <w:numPr>
                <w:ilvl w:val="1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Poslovi zastupanja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5929A248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06608E39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29609D" w14:paraId="0E311465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 w:themeColor="text1"/>
              <w:bottom w:val="single" w:sz="2" w:space="0" w:color="auto"/>
              <w:right w:val="single" w:sz="6" w:space="0" w:color="000000" w:themeColor="text1"/>
            </w:tcBorders>
            <w:vAlign w:val="center"/>
          </w:tcPr>
          <w:p w14:paraId="772D83F7" w14:textId="77777777" w:rsidR="0029609D" w:rsidRDefault="00102591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6.7. Rad i suradnja s računovođom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11F20ABD" w14:textId="77777777" w:rsidR="0029609D" w:rsidRDefault="001025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IX. – VIII.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29A25210" w14:textId="77777777" w:rsidR="0029609D" w:rsidRDefault="001025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40</w:t>
            </w:r>
          </w:p>
        </w:tc>
      </w:tr>
      <w:tr w:rsidR="0029609D" w14:paraId="721947A8" w14:textId="77777777">
        <w:trPr>
          <w:cantSplit/>
          <w:trHeight w:val="240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 w:themeColor="text1"/>
              <w:bottom w:val="single" w:sz="2" w:space="0" w:color="auto"/>
              <w:right w:val="single" w:sz="6" w:space="0" w:color="000000" w:themeColor="text1"/>
            </w:tcBorders>
            <w:vAlign w:val="center"/>
          </w:tcPr>
          <w:p w14:paraId="42BA01F5" w14:textId="77777777" w:rsidR="0029609D" w:rsidRDefault="00102591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6.8. Izrada financijskog plana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335636B1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VIII. – IX.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066794FD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29609D" w14:paraId="02E5C764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 w:themeColor="text1"/>
              <w:bottom w:val="single" w:sz="12" w:space="0" w:color="auto"/>
              <w:right w:val="single" w:sz="6" w:space="0" w:color="000000" w:themeColor="text1"/>
            </w:tcBorders>
            <w:vAlign w:val="center"/>
          </w:tcPr>
          <w:p w14:paraId="192897EF" w14:textId="77777777" w:rsidR="0029609D" w:rsidRDefault="00102591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6.9. Kontrola i nadzor računovodstvenog poslovanja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5FCDECFB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2CC92F8C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</w:tr>
      <w:tr w:rsidR="0029609D" w14:paraId="2AE22CEA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 w:themeColor="text1"/>
              <w:bottom w:val="single" w:sz="12" w:space="0" w:color="auto"/>
              <w:right w:val="single" w:sz="6" w:space="0" w:color="000000" w:themeColor="text1"/>
            </w:tcBorders>
            <w:vAlign w:val="center"/>
          </w:tcPr>
          <w:p w14:paraId="6804E8A4" w14:textId="77777777" w:rsidR="0029609D" w:rsidRDefault="00102591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6.10. Ostali poslovi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6A0B2B92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6392478B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29609D" w14:paraId="0D7B7FDA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6" w:space="0" w:color="000000" w:themeColor="text1"/>
            </w:tcBorders>
            <w:vAlign w:val="center"/>
          </w:tcPr>
          <w:p w14:paraId="13A96621" w14:textId="77777777" w:rsidR="0029609D" w:rsidRDefault="00102591" w:rsidP="005A3419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SURADNJA  S  UDRUGAMA, USTANOVAMA I INSTITUCIJAMA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330838BD" w14:textId="77777777" w:rsidR="0029609D" w:rsidRDefault="002960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3941A625" w14:textId="77777777" w:rsidR="0029609D" w:rsidRDefault="002960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29609D" w14:paraId="7C5FFC3D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 w:themeColor="text1"/>
              <w:bottom w:val="single" w:sz="2" w:space="0" w:color="auto"/>
              <w:right w:val="single" w:sz="6" w:space="0" w:color="000000" w:themeColor="text1"/>
            </w:tcBorders>
          </w:tcPr>
          <w:p w14:paraId="67A2CCA7" w14:textId="77777777" w:rsidR="0029609D" w:rsidRDefault="00102591" w:rsidP="005A3419">
            <w:pPr>
              <w:numPr>
                <w:ilvl w:val="1"/>
                <w:numId w:val="1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Predstavljanje Škole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32AF4D8B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10B58890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29609D" w14:paraId="2A658158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 w:themeColor="text1"/>
              <w:bottom w:val="single" w:sz="2" w:space="0" w:color="auto"/>
              <w:right w:val="single" w:sz="6" w:space="0" w:color="000000" w:themeColor="text1"/>
            </w:tcBorders>
          </w:tcPr>
          <w:p w14:paraId="62186C7E" w14:textId="77777777" w:rsidR="0029609D" w:rsidRDefault="00102591" w:rsidP="005A3419">
            <w:pPr>
              <w:numPr>
                <w:ilvl w:val="1"/>
                <w:numId w:val="1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Suradnja s Ministarstvom znanosti, obrazovanja i mladih 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0ECEC86E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468DFC07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29609D" w14:paraId="7E6F3550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 w:themeColor="text1"/>
              <w:bottom w:val="single" w:sz="2" w:space="0" w:color="auto"/>
              <w:right w:val="single" w:sz="6" w:space="0" w:color="000000" w:themeColor="text1"/>
            </w:tcBorders>
          </w:tcPr>
          <w:p w14:paraId="64CE55D7" w14:textId="77777777" w:rsidR="0029609D" w:rsidRDefault="00102591" w:rsidP="005A3419">
            <w:pPr>
              <w:numPr>
                <w:ilvl w:val="1"/>
                <w:numId w:val="1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Suradnja s Agencijom za odgoj i obrazovanje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07F3CD54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34834C36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29609D" w14:paraId="784318B7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 w:themeColor="text1"/>
              <w:bottom w:val="single" w:sz="2" w:space="0" w:color="auto"/>
              <w:right w:val="single" w:sz="6" w:space="0" w:color="000000" w:themeColor="text1"/>
            </w:tcBorders>
          </w:tcPr>
          <w:p w14:paraId="5F1EB207" w14:textId="77777777" w:rsidR="0029609D" w:rsidRDefault="00102591" w:rsidP="005A3419">
            <w:pPr>
              <w:numPr>
                <w:ilvl w:val="1"/>
                <w:numId w:val="1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Suradnja s Nacionalnim centrom za vanjsko vrednovanje obrazovanja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4822E725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4C89D608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29609D" w14:paraId="6A848F2E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 w:themeColor="text1"/>
              <w:bottom w:val="single" w:sz="2" w:space="0" w:color="auto"/>
              <w:right w:val="single" w:sz="6" w:space="0" w:color="000000" w:themeColor="text1"/>
            </w:tcBorders>
          </w:tcPr>
          <w:p w14:paraId="613BB18A" w14:textId="77777777" w:rsidR="0029609D" w:rsidRDefault="00102591" w:rsidP="005A3419">
            <w:pPr>
              <w:numPr>
                <w:ilvl w:val="1"/>
                <w:numId w:val="1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Suradnja s Agencijom za mobilnost i programe EU-a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4E7DF6FE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1C855990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29609D" w14:paraId="6A90ABFC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 w:themeColor="text1"/>
              <w:bottom w:val="single" w:sz="2" w:space="0" w:color="auto"/>
              <w:right w:val="single" w:sz="6" w:space="0" w:color="000000" w:themeColor="text1"/>
            </w:tcBorders>
          </w:tcPr>
          <w:p w14:paraId="3B03E7C8" w14:textId="77777777" w:rsidR="0029609D" w:rsidRDefault="00102591" w:rsidP="005A3419">
            <w:pPr>
              <w:numPr>
                <w:ilvl w:val="1"/>
                <w:numId w:val="1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Suradnja s ostalim Agencijama za obrazovanje na državnoj razini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1E820817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73722D0A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29609D" w14:paraId="03E466B7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 w:themeColor="text1"/>
              <w:bottom w:val="single" w:sz="2" w:space="0" w:color="auto"/>
              <w:right w:val="single" w:sz="6" w:space="0" w:color="000000" w:themeColor="text1"/>
            </w:tcBorders>
          </w:tcPr>
          <w:p w14:paraId="2AA172C3" w14:textId="77777777" w:rsidR="0029609D" w:rsidRDefault="00102591" w:rsidP="005A3419">
            <w:pPr>
              <w:numPr>
                <w:ilvl w:val="1"/>
                <w:numId w:val="1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Suradnja s Upravnim odjelom za odgoj i obrazovanje Zagrebačke županije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37C06EA7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72BD628A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29609D" w14:paraId="2ECF2D75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 w:themeColor="text1"/>
              <w:bottom w:val="single" w:sz="2" w:space="0" w:color="auto"/>
              <w:right w:val="single" w:sz="6" w:space="0" w:color="000000" w:themeColor="text1"/>
            </w:tcBorders>
          </w:tcPr>
          <w:p w14:paraId="3F5030DC" w14:textId="77777777" w:rsidR="0029609D" w:rsidRDefault="00102591" w:rsidP="005A3419">
            <w:pPr>
              <w:numPr>
                <w:ilvl w:val="1"/>
                <w:numId w:val="1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Suradnja s Osnivačem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7EC09188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4A41CBEA" w14:textId="14E32960" w:rsidR="0029609D" w:rsidRDefault="005C7A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29609D" w14:paraId="3DE542AB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 w:themeColor="text1"/>
              <w:bottom w:val="single" w:sz="2" w:space="0" w:color="auto"/>
              <w:right w:val="single" w:sz="6" w:space="0" w:color="000000" w:themeColor="text1"/>
            </w:tcBorders>
          </w:tcPr>
          <w:p w14:paraId="1CD79846" w14:textId="77777777" w:rsidR="0029609D" w:rsidRDefault="00102591" w:rsidP="005A3419">
            <w:pPr>
              <w:numPr>
                <w:ilvl w:val="1"/>
                <w:numId w:val="1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Suradnja sa Zavodom za zapošljavanje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31DEBB15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2FE71F4C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29609D" w14:paraId="1720FF0B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 w:themeColor="text1"/>
              <w:bottom w:val="single" w:sz="2" w:space="0" w:color="auto"/>
              <w:right w:val="single" w:sz="6" w:space="0" w:color="000000" w:themeColor="text1"/>
            </w:tcBorders>
          </w:tcPr>
          <w:p w14:paraId="0603D26B" w14:textId="77777777" w:rsidR="0029609D" w:rsidRDefault="00102591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</w:pPr>
            <w:r>
              <w:rPr>
                <w:sz w:val="22"/>
                <w:szCs w:val="22"/>
              </w:rPr>
              <w:t>7.1</w:t>
            </w:r>
            <w:r>
              <w:t>0. Suradnja sa Zavodom za javno zdravstvo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5939C0FC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1B2136A1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29609D" w14:paraId="0A9B105F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 w:themeColor="text1"/>
              <w:bottom w:val="single" w:sz="2" w:space="0" w:color="auto"/>
              <w:right w:val="single" w:sz="6" w:space="0" w:color="000000" w:themeColor="text1"/>
            </w:tcBorders>
          </w:tcPr>
          <w:p w14:paraId="5235E91D" w14:textId="77777777" w:rsidR="0029609D" w:rsidRDefault="00102591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</w:pPr>
            <w:r>
              <w:rPr>
                <w:sz w:val="22"/>
                <w:szCs w:val="22"/>
              </w:rPr>
              <w:t>7.1</w:t>
            </w:r>
            <w:r>
              <w:t>1. Suradnja s Centrom za socijalnu skrb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3BC0175E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142B16CB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29609D" w14:paraId="154A4EAB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 w:themeColor="text1"/>
              <w:bottom w:val="single" w:sz="2" w:space="0" w:color="auto"/>
              <w:right w:val="single" w:sz="6" w:space="0" w:color="000000" w:themeColor="text1"/>
            </w:tcBorders>
          </w:tcPr>
          <w:p w14:paraId="478E6D5F" w14:textId="77777777" w:rsidR="0029609D" w:rsidRDefault="00102591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7.12. Suradnja s Obiteljskim centrom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510175BD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59B9FAAE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29609D" w14:paraId="6EF5F449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 w:themeColor="text1"/>
              <w:bottom w:val="single" w:sz="2" w:space="0" w:color="auto"/>
              <w:right w:val="single" w:sz="6" w:space="0" w:color="000000" w:themeColor="text1"/>
            </w:tcBorders>
          </w:tcPr>
          <w:p w14:paraId="4CDC754E" w14:textId="77777777" w:rsidR="0029609D" w:rsidRDefault="00102591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7.13. Suradnja s policijskom upravom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07D1D01A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–VIII.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4E669AF7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29609D" w14:paraId="41CFA589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 w:themeColor="text1"/>
              <w:bottom w:val="single" w:sz="12" w:space="0" w:color="auto"/>
              <w:right w:val="single" w:sz="6" w:space="0" w:color="000000" w:themeColor="text1"/>
            </w:tcBorders>
          </w:tcPr>
          <w:p w14:paraId="3C025DE6" w14:textId="77777777" w:rsidR="0029609D" w:rsidRDefault="00102591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7.14. Suradnja sa Župnim uredom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2773BCA6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2EAF4B64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29609D" w14:paraId="72B03964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 w:themeColor="text1"/>
              <w:bottom w:val="single" w:sz="12" w:space="0" w:color="auto"/>
              <w:right w:val="single" w:sz="6" w:space="0" w:color="000000" w:themeColor="text1"/>
            </w:tcBorders>
          </w:tcPr>
          <w:p w14:paraId="71E76160" w14:textId="77777777" w:rsidR="0029609D" w:rsidRDefault="00102591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7.15. Suradnja s ostalim osnovnim i srednjim školama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5FEDFFA4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07685ABF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29609D" w14:paraId="183A7958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 w:themeColor="text1"/>
              <w:bottom w:val="single" w:sz="12" w:space="0" w:color="auto"/>
              <w:right w:val="single" w:sz="6" w:space="0" w:color="000000" w:themeColor="text1"/>
            </w:tcBorders>
          </w:tcPr>
          <w:p w14:paraId="397C0566" w14:textId="77777777" w:rsidR="0029609D" w:rsidRDefault="00102591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7.16. Suradnja s turističkim agencijama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49B1DBB4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77DD734A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29609D" w14:paraId="1213AB87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 w:themeColor="text1"/>
              <w:bottom w:val="single" w:sz="12" w:space="0" w:color="auto"/>
              <w:right w:val="single" w:sz="6" w:space="0" w:color="000000" w:themeColor="text1"/>
            </w:tcBorders>
          </w:tcPr>
          <w:p w14:paraId="05C1BFCB" w14:textId="77777777" w:rsidR="0029609D" w:rsidRDefault="00102591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7.17. Suradnja s kulturnim i sportskim ustanovama i institucijama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6540AEFA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3410E87F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29609D" w14:paraId="25BB431B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 w:themeColor="text1"/>
              <w:bottom w:val="single" w:sz="12" w:space="0" w:color="auto"/>
              <w:right w:val="single" w:sz="6" w:space="0" w:color="000000" w:themeColor="text1"/>
            </w:tcBorders>
          </w:tcPr>
          <w:p w14:paraId="1A9FE52C" w14:textId="77777777" w:rsidR="0029609D" w:rsidRDefault="00102591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7.18. Suradnja sa svim udrugama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1F90BC25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7598B72D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29609D" w14:paraId="1939F462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 w:themeColor="text1"/>
              <w:bottom w:val="single" w:sz="12" w:space="0" w:color="auto"/>
              <w:right w:val="single" w:sz="6" w:space="0" w:color="000000" w:themeColor="text1"/>
            </w:tcBorders>
          </w:tcPr>
          <w:p w14:paraId="03C0FF9A" w14:textId="77777777" w:rsidR="0029609D" w:rsidRDefault="00102591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7.19. Ostali poslovi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6E1B3D9E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01E9F19C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29609D" w14:paraId="6DD44990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6" w:space="0" w:color="000000" w:themeColor="text1"/>
            </w:tcBorders>
            <w:vAlign w:val="center"/>
          </w:tcPr>
          <w:p w14:paraId="69682342" w14:textId="77777777" w:rsidR="0029609D" w:rsidRDefault="00102591" w:rsidP="005A3419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STRUČNO USAVRŠAVANJE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1BF5E8EE" w14:textId="77777777" w:rsidR="0029609D" w:rsidRDefault="002960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7B3403DF" w14:textId="77777777" w:rsidR="0029609D" w:rsidRDefault="002960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29609D" w14:paraId="100E4453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 w:themeColor="text1"/>
              <w:bottom w:val="single" w:sz="2" w:space="0" w:color="auto"/>
              <w:right w:val="single" w:sz="6" w:space="0" w:color="000000" w:themeColor="text1"/>
            </w:tcBorders>
          </w:tcPr>
          <w:p w14:paraId="1D617EE0" w14:textId="77777777" w:rsidR="0029609D" w:rsidRDefault="00102591" w:rsidP="005A3419">
            <w:pPr>
              <w:numPr>
                <w:ilvl w:val="1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Stručno usavršavanje u matičnoj ustanovi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41F895BA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IX. – VI.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02BCCAC8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29609D" w14:paraId="554F9268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 w:themeColor="text1"/>
              <w:bottom w:val="single" w:sz="2" w:space="0" w:color="auto"/>
              <w:right w:val="single" w:sz="6" w:space="0" w:color="000000" w:themeColor="text1"/>
            </w:tcBorders>
          </w:tcPr>
          <w:p w14:paraId="68BB8CE2" w14:textId="77777777" w:rsidR="0029609D" w:rsidRDefault="00102591" w:rsidP="005A3419">
            <w:pPr>
              <w:numPr>
                <w:ilvl w:val="1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Stručno usavršavanje u organizaciji ŽSV-a, MZOM-a, AZOO-a, HUROŠ-a, HZOŠ-a, HPKZ-a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0E07A32A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IX. – VI.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44BA5723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</w:tr>
      <w:tr w:rsidR="0029609D" w14:paraId="4D40000F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 w:themeColor="text1"/>
              <w:bottom w:val="single" w:sz="2" w:space="0" w:color="auto"/>
              <w:right w:val="single" w:sz="6" w:space="0" w:color="000000" w:themeColor="text1"/>
            </w:tcBorders>
          </w:tcPr>
          <w:p w14:paraId="68AA6BFB" w14:textId="77777777" w:rsidR="0029609D" w:rsidRDefault="00102591" w:rsidP="005A3419">
            <w:pPr>
              <w:numPr>
                <w:ilvl w:val="1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Stručno usavršavanje u organizaciji ostalih udruga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225B212A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IX. – VI.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4AB704C5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29609D" w14:paraId="40695B54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 w:themeColor="text1"/>
              <w:bottom w:val="single" w:sz="2" w:space="0" w:color="auto"/>
              <w:right w:val="single" w:sz="6" w:space="0" w:color="000000" w:themeColor="text1"/>
            </w:tcBorders>
          </w:tcPr>
          <w:p w14:paraId="47686B90" w14:textId="77777777" w:rsidR="0029609D" w:rsidRDefault="00102591" w:rsidP="005A3419">
            <w:pPr>
              <w:numPr>
                <w:ilvl w:val="1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Praćenje suvremene odgojno-obrazovne literature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33E86BD8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IX. – VI.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041B1CAB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</w:tr>
      <w:tr w:rsidR="0029609D" w14:paraId="59E8DAB6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 w:themeColor="text1"/>
              <w:bottom w:val="single" w:sz="12" w:space="0" w:color="auto"/>
              <w:right w:val="single" w:sz="6" w:space="0" w:color="000000" w:themeColor="text1"/>
            </w:tcBorders>
          </w:tcPr>
          <w:p w14:paraId="281126FD" w14:textId="77777777" w:rsidR="0029609D" w:rsidRDefault="00102591" w:rsidP="005A3419">
            <w:pPr>
              <w:numPr>
                <w:ilvl w:val="1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Ostala stručna usavršavanja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41653C86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IX. – VI.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2D3850CC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29609D" w14:paraId="1B55E659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6" w:space="0" w:color="000000" w:themeColor="text1"/>
            </w:tcBorders>
            <w:vAlign w:val="center"/>
          </w:tcPr>
          <w:p w14:paraId="68E4EB6C" w14:textId="77777777" w:rsidR="0029609D" w:rsidRDefault="00102591" w:rsidP="005A3419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OSTALI POSLOVI RAVNATELJA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2DB483DF" w14:textId="77777777" w:rsidR="0029609D" w:rsidRDefault="002960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0994303C" w14:textId="77777777" w:rsidR="0029609D" w:rsidRDefault="002960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29609D" w14:paraId="0CDBDE3C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 w:themeColor="text1"/>
              <w:bottom w:val="single" w:sz="2" w:space="0" w:color="auto"/>
              <w:right w:val="single" w:sz="6" w:space="0" w:color="000000" w:themeColor="text1"/>
            </w:tcBorders>
          </w:tcPr>
          <w:p w14:paraId="2D19C0C4" w14:textId="77777777" w:rsidR="0029609D" w:rsidRDefault="00102591" w:rsidP="005A3419">
            <w:pPr>
              <w:numPr>
                <w:ilvl w:val="1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Vođenje evidencija i dokumentacije 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26A537B8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IX. – VI.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42CD649F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29609D" w14:paraId="5453732A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 w:themeColor="text1"/>
              <w:bottom w:val="single" w:sz="2" w:space="0" w:color="auto"/>
              <w:right w:val="single" w:sz="6" w:space="0" w:color="000000" w:themeColor="text1"/>
            </w:tcBorders>
          </w:tcPr>
          <w:p w14:paraId="2B78A8BD" w14:textId="77777777" w:rsidR="0029609D" w:rsidRDefault="00102591" w:rsidP="005A3419">
            <w:pPr>
              <w:numPr>
                <w:ilvl w:val="1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Ostali nepredvidivi poslovi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4A998F15" w14:textId="77777777" w:rsidR="0029609D" w:rsidRDefault="00102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IX. – VI.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25136214" w14:textId="57DD40E8" w:rsidR="0029609D" w:rsidRDefault="005C7A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29609D" w14:paraId="6099EA97" w14:textId="77777777">
        <w:trPr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415F5A7A" w14:textId="77777777" w:rsidR="0029609D" w:rsidRDefault="001025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</w:rPr>
            </w:pPr>
            <w:r>
              <w:rPr>
                <w:b/>
                <w:szCs w:val="20"/>
              </w:rPr>
              <w:t>UKUPAN BROJ PLANIRANIH SATI RADA GODIŠNJE</w:t>
            </w:r>
          </w:p>
        </w:tc>
        <w:tc>
          <w:tcPr>
            <w:tcW w:w="3060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9372802" w14:textId="0666EF0C" w:rsidR="0029609D" w:rsidRDefault="005C7A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178</w:t>
            </w:r>
            <w:r w:rsidR="00102591">
              <w:rPr>
                <w:b/>
                <w:bCs/>
                <w:sz w:val="22"/>
                <w:szCs w:val="22"/>
              </w:rPr>
              <w:t>4</w:t>
            </w:r>
          </w:p>
        </w:tc>
      </w:tr>
    </w:tbl>
    <w:p w14:paraId="4671ABCD" w14:textId="77777777" w:rsidR="0029609D" w:rsidRDefault="00102591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0613CC25" w14:textId="77777777" w:rsidR="0029609D" w:rsidRDefault="0029609D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8"/>
          <w:szCs w:val="20"/>
        </w:rPr>
      </w:pPr>
    </w:p>
    <w:p w14:paraId="7836CA9C" w14:textId="77777777" w:rsidR="0029609D" w:rsidRDefault="0029609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C0504D"/>
          <w:sz w:val="28"/>
          <w:szCs w:val="20"/>
          <w:u w:val="single"/>
        </w:rPr>
      </w:pPr>
    </w:p>
    <w:p w14:paraId="4D133566" w14:textId="77777777" w:rsidR="0029609D" w:rsidRDefault="00102591">
      <w:pPr>
        <w:rPr>
          <w:b/>
          <w:u w:val="single"/>
          <w:lang w:eastAsia="en-US"/>
        </w:rPr>
      </w:pPr>
      <w:r>
        <w:rPr>
          <w:b/>
          <w:lang w:eastAsia="en-US"/>
        </w:rPr>
        <w:t xml:space="preserve">*Napomena: ravnatelj će samostalno </w:t>
      </w:r>
      <w:r>
        <w:rPr>
          <w:b/>
          <w:u w:val="single"/>
          <w:lang w:eastAsia="en-US"/>
        </w:rPr>
        <w:t>odrediti broj sati</w:t>
      </w:r>
      <w:r>
        <w:rPr>
          <w:b/>
          <w:lang w:eastAsia="en-US"/>
        </w:rPr>
        <w:t xml:space="preserve"> (ovisno o specifičnim uvjetima) te </w:t>
      </w:r>
      <w:r>
        <w:rPr>
          <w:b/>
          <w:u w:val="single"/>
          <w:lang w:eastAsia="en-US"/>
        </w:rPr>
        <w:t>razraditi predloženi godišnji plani program rada ravnatelja po mjesecima.</w:t>
      </w:r>
    </w:p>
    <w:p w14:paraId="1F00FDCB" w14:textId="77777777" w:rsidR="0029609D" w:rsidRDefault="0029609D">
      <w:pPr>
        <w:jc w:val="both"/>
        <w:rPr>
          <w:b/>
        </w:rPr>
      </w:pPr>
    </w:p>
    <w:p w14:paraId="355C6AB8" w14:textId="77777777" w:rsidR="0029609D" w:rsidRDefault="0029609D">
      <w:pPr>
        <w:jc w:val="both"/>
        <w:rPr>
          <w:rStyle w:val="ListLabel1"/>
        </w:rPr>
      </w:pPr>
    </w:p>
    <w:p w14:paraId="2BE820E0" w14:textId="77777777" w:rsidR="0029609D" w:rsidRDefault="4AEC74CD">
      <w:pPr>
        <w:jc w:val="both"/>
        <w:rPr>
          <w:rStyle w:val="ListLabel1"/>
          <w:u w:val="single"/>
        </w:rPr>
      </w:pPr>
      <w:r w:rsidRPr="4AEC74CD">
        <w:rPr>
          <w:rStyle w:val="ListLabel1"/>
          <w:u w:val="single"/>
        </w:rPr>
        <w:t>5.2.  Plan rada stručnog suradnika pedagoga</w:t>
      </w:r>
    </w:p>
    <w:p w14:paraId="0E4F20A3" w14:textId="2A716B63" w:rsidR="4AEC74CD" w:rsidRDefault="4AEC74CD" w:rsidP="4AEC74CD">
      <w:pPr>
        <w:jc w:val="both"/>
        <w:rPr>
          <w:rStyle w:val="ListLabel1"/>
          <w:u w:val="single"/>
        </w:rPr>
        <w:sectPr w:rsidR="4AEC74CD">
          <w:headerReference w:type="default" r:id="rId26"/>
          <w:pgSz w:w="11906" w:h="16838"/>
          <w:pgMar w:top="1418" w:right="1418" w:bottom="720" w:left="85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XSpec="center" w:tblpY="-1416"/>
        <w:tblW w:w="16018" w:type="dxa"/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1559"/>
        <w:gridCol w:w="1985"/>
        <w:gridCol w:w="992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</w:tblGrid>
      <w:tr w:rsidR="000D13A1" w14:paraId="5F58572B" w14:textId="77777777" w:rsidTr="000D13A1">
        <w:trPr>
          <w:trHeight w:val="255"/>
        </w:trPr>
        <w:tc>
          <w:tcPr>
            <w:tcW w:w="99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000000" w:fill="8DB4E2"/>
            <w:vAlign w:val="center"/>
          </w:tcPr>
          <w:p w14:paraId="15681AA2" w14:textId="77777777" w:rsidR="000D13A1" w:rsidRDefault="000D13A1" w:rsidP="000D13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REDNI BROJ</w:t>
            </w:r>
          </w:p>
        </w:tc>
        <w:tc>
          <w:tcPr>
            <w:tcW w:w="3260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8DB4E2"/>
            <w:vAlign w:val="center"/>
          </w:tcPr>
          <w:p w14:paraId="55D2759E" w14:textId="77777777" w:rsidR="000D13A1" w:rsidRDefault="000D13A1" w:rsidP="000D13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PODRUČJE RADA/AKTIVNOSTI</w:t>
            </w:r>
          </w:p>
        </w:tc>
        <w:tc>
          <w:tcPr>
            <w:tcW w:w="1559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8DB4E2"/>
            <w:vAlign w:val="center"/>
          </w:tcPr>
          <w:p w14:paraId="05F71428" w14:textId="77777777" w:rsidR="000D13A1" w:rsidRDefault="000D13A1" w:rsidP="000D13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POTREBNO SATI</w:t>
            </w:r>
          </w:p>
        </w:tc>
        <w:tc>
          <w:tcPr>
            <w:tcW w:w="1985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8DB4E2"/>
            <w:vAlign w:val="center"/>
          </w:tcPr>
          <w:p w14:paraId="72CCE944" w14:textId="77777777" w:rsidR="000D13A1" w:rsidRDefault="000D13A1" w:rsidP="000D13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CILJ (po područjima)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8DB4E2"/>
            <w:vAlign w:val="bottom"/>
          </w:tcPr>
          <w:p w14:paraId="3A1DD262" w14:textId="77777777" w:rsidR="000D13A1" w:rsidRDefault="000D13A1" w:rsidP="000D13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BROJ SATI</w:t>
            </w:r>
          </w:p>
        </w:tc>
        <w:tc>
          <w:tcPr>
            <w:tcW w:w="7229" w:type="dxa"/>
            <w:gridSpan w:val="1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8DB4E2"/>
            <w:noWrap/>
            <w:vAlign w:val="center"/>
          </w:tcPr>
          <w:p w14:paraId="251CDD09" w14:textId="77777777" w:rsidR="000D13A1" w:rsidRDefault="000D13A1" w:rsidP="000D13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VRIJEME REALIZACIJE</w:t>
            </w:r>
          </w:p>
        </w:tc>
      </w:tr>
      <w:tr w:rsidR="000D13A1" w14:paraId="488F5B10" w14:textId="77777777" w:rsidTr="000D13A1">
        <w:trPr>
          <w:trHeight w:val="255"/>
        </w:trPr>
        <w:tc>
          <w:tcPr>
            <w:tcW w:w="99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5B14EF9A" w14:textId="77777777" w:rsidR="000D13A1" w:rsidRDefault="000D13A1" w:rsidP="000D13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4D38BEC3" w14:textId="77777777" w:rsidR="000D13A1" w:rsidRDefault="000D13A1" w:rsidP="000D13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14FB1430" w14:textId="77777777" w:rsidR="000D13A1" w:rsidRDefault="000D13A1" w:rsidP="000D13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7F4224A4" w14:textId="77777777" w:rsidR="000D13A1" w:rsidRDefault="000D13A1" w:rsidP="000D13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2784920E" w14:textId="77777777" w:rsidR="000D13A1" w:rsidRDefault="000D13A1" w:rsidP="000D13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23E3DAE9" w14:textId="77777777" w:rsidR="000D13A1" w:rsidRDefault="000D13A1" w:rsidP="000D13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IX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7751DC7B" w14:textId="77777777" w:rsidR="000D13A1" w:rsidRDefault="000D13A1" w:rsidP="000D13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1A845199" w14:textId="77777777" w:rsidR="000D13A1" w:rsidRDefault="000D13A1" w:rsidP="000D13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XI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613B183F" w14:textId="77777777" w:rsidR="000D13A1" w:rsidRDefault="000D13A1" w:rsidP="000D13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XII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331E1589" w14:textId="77777777" w:rsidR="000D13A1" w:rsidRDefault="000D13A1" w:rsidP="000D13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242CEAC9" w14:textId="77777777" w:rsidR="000D13A1" w:rsidRDefault="000D13A1" w:rsidP="000D13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6A37D578" w14:textId="77777777" w:rsidR="000D13A1" w:rsidRDefault="000D13A1" w:rsidP="000D13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7B053C20" w14:textId="77777777" w:rsidR="000D13A1" w:rsidRDefault="000D13A1" w:rsidP="000D13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IV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12E0882C" w14:textId="77777777" w:rsidR="000D13A1" w:rsidRDefault="000D13A1" w:rsidP="000D13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4AD4ACDE" w14:textId="77777777" w:rsidR="000D13A1" w:rsidRDefault="000D13A1" w:rsidP="000D13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VI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5BF892EB" w14:textId="77777777" w:rsidR="000D13A1" w:rsidRDefault="000D13A1" w:rsidP="000D13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VII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8DB4E2"/>
            <w:noWrap/>
            <w:vAlign w:val="center"/>
          </w:tcPr>
          <w:p w14:paraId="6A292C24" w14:textId="77777777" w:rsidR="000D13A1" w:rsidRDefault="000D13A1" w:rsidP="000D13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VIII</w:t>
            </w:r>
          </w:p>
        </w:tc>
      </w:tr>
      <w:tr w:rsidR="000D13A1" w14:paraId="63C3274E" w14:textId="77777777" w:rsidTr="000D13A1">
        <w:trPr>
          <w:trHeight w:val="495"/>
        </w:trPr>
        <w:tc>
          <w:tcPr>
            <w:tcW w:w="9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3EA54390" w14:textId="77777777" w:rsidR="000D13A1" w:rsidRDefault="000D13A1" w:rsidP="000D1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651DC17A" w14:textId="77777777" w:rsidR="000D13A1" w:rsidRDefault="000D13A1" w:rsidP="000D13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POSLOVI PRIPREME ZA OSTVARENJE ŠKOLSKOG PROGRAMA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4194612D" w14:textId="77777777" w:rsidR="000D13A1" w:rsidRDefault="000D13A1" w:rsidP="000D13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sata tjedno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DED9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Ispitivanjem i utvrđivanjem odgojno-obrazovnih potreba učenika, škole i okruženja izvršiti pripremu za bolje i kvalitetnije planiranje odgojno-obrazovnog rada.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</w:tcPr>
          <w:p w14:paraId="4352336D" w14:textId="77777777" w:rsidR="000D13A1" w:rsidRDefault="000D13A1" w:rsidP="000D13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</w:tcPr>
          <w:p w14:paraId="438BBB88" w14:textId="77777777" w:rsidR="000D13A1" w:rsidRDefault="000D13A1" w:rsidP="000D13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</w:tcPr>
          <w:p w14:paraId="62A62F90" w14:textId="77777777" w:rsidR="000D13A1" w:rsidRDefault="000D13A1" w:rsidP="000D13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</w:tcPr>
          <w:p w14:paraId="1C7B9B61" w14:textId="77777777" w:rsidR="000D13A1" w:rsidRDefault="000D13A1" w:rsidP="000D13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</w:tcPr>
          <w:p w14:paraId="4D049993" w14:textId="77777777" w:rsidR="000D13A1" w:rsidRDefault="000D13A1" w:rsidP="000D13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</w:tcPr>
          <w:p w14:paraId="4484853A" w14:textId="77777777" w:rsidR="000D13A1" w:rsidRDefault="000D13A1" w:rsidP="000D13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</w:tcPr>
          <w:p w14:paraId="2AF7E055" w14:textId="77777777" w:rsidR="000D13A1" w:rsidRDefault="000D13A1" w:rsidP="000D13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</w:tcPr>
          <w:p w14:paraId="0265E3B1" w14:textId="77777777" w:rsidR="000D13A1" w:rsidRDefault="000D13A1" w:rsidP="000D13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</w:tcPr>
          <w:p w14:paraId="19DCA35E" w14:textId="77777777" w:rsidR="000D13A1" w:rsidRDefault="000D13A1" w:rsidP="000D13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</w:tcPr>
          <w:p w14:paraId="40740B1E" w14:textId="77777777" w:rsidR="000D13A1" w:rsidRDefault="000D13A1" w:rsidP="000D13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</w:tcPr>
          <w:p w14:paraId="3EDB50B2" w14:textId="77777777" w:rsidR="000D13A1" w:rsidRDefault="000D13A1" w:rsidP="000D13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</w:tcPr>
          <w:p w14:paraId="7EB38B7C" w14:textId="77777777" w:rsidR="000D13A1" w:rsidRDefault="000D13A1" w:rsidP="000D13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</w:tcPr>
          <w:p w14:paraId="48FB178C" w14:textId="77777777" w:rsidR="000D13A1" w:rsidRDefault="000D13A1" w:rsidP="000D13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4</w:t>
            </w:r>
          </w:p>
        </w:tc>
      </w:tr>
      <w:tr w:rsidR="000D13A1" w14:paraId="2B3CC114" w14:textId="77777777" w:rsidTr="000D13A1">
        <w:trPr>
          <w:trHeight w:val="1605"/>
        </w:trPr>
        <w:tc>
          <w:tcPr>
            <w:tcW w:w="9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C7C62F" w14:textId="77777777" w:rsidR="000D13A1" w:rsidRDefault="000D13A1" w:rsidP="000D13A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AD3AA" w14:textId="77777777" w:rsidR="000D13A1" w:rsidRDefault="000D13A1" w:rsidP="000D13A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Utvrđivanje obrazovnih potreba učenika, škole i okruženja-analiza odgojno-obrazovnih postignuća učenika, KREDA I SWOT analiza rada škole, kratkoročni i dugoroćni razvojni plan rada škole i stručnog suradnika pedagoga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6EB64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0B82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34C33" w14:textId="77777777" w:rsidR="000D13A1" w:rsidRDefault="000D13A1" w:rsidP="000D13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8F0F6E" w14:textId="77777777" w:rsidR="000D13A1" w:rsidRDefault="000D13A1" w:rsidP="000D13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4FACB3" w14:textId="77777777" w:rsidR="000D13A1" w:rsidRDefault="000D13A1" w:rsidP="000D13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142A4" w14:textId="77777777" w:rsidR="000D13A1" w:rsidRDefault="000D13A1" w:rsidP="000D13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671E8" w14:textId="77777777" w:rsidR="000D13A1" w:rsidRDefault="000D13A1" w:rsidP="000D13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CB383" w14:textId="77777777" w:rsidR="000D13A1" w:rsidRDefault="000D13A1" w:rsidP="000D13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0F8772" w14:textId="77777777" w:rsidR="000D13A1" w:rsidRDefault="000D13A1" w:rsidP="000D13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C1EF8" w14:textId="77777777" w:rsidR="000D13A1" w:rsidRDefault="000D13A1" w:rsidP="000D13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CE1FE" w14:textId="77777777" w:rsidR="000D13A1" w:rsidRDefault="000D13A1" w:rsidP="000D13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69534" w14:textId="77777777" w:rsidR="000D13A1" w:rsidRDefault="000D13A1" w:rsidP="000D13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6D41E" w14:textId="77777777" w:rsidR="000D13A1" w:rsidRDefault="000D13A1" w:rsidP="000D13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44FDB" w14:textId="77777777" w:rsidR="000D13A1" w:rsidRDefault="000D13A1" w:rsidP="000D13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3D882694" w14:textId="77777777" w:rsidR="000D13A1" w:rsidRDefault="000D13A1" w:rsidP="000D13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t>4</w:t>
            </w:r>
          </w:p>
        </w:tc>
      </w:tr>
      <w:tr w:rsidR="000D13A1" w14:paraId="5141F824" w14:textId="77777777" w:rsidTr="000D13A1">
        <w:trPr>
          <w:trHeight w:val="285"/>
        </w:trPr>
        <w:tc>
          <w:tcPr>
            <w:tcW w:w="9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7DECD" w14:textId="77777777" w:rsidR="000D13A1" w:rsidRDefault="000D13A1" w:rsidP="000D13A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BB43B4" w14:textId="77777777" w:rsidR="000D13A1" w:rsidRDefault="000D13A1" w:rsidP="000D13A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Organizacijski poslovi – planiranje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11314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B311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Osmišljavanje i kreiranje kratkoročnoga i dugoročnoga razvoja škole.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373FC" w14:textId="77777777" w:rsidR="000D13A1" w:rsidRDefault="000D13A1" w:rsidP="000D13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555819" w14:textId="77777777" w:rsidR="000D13A1" w:rsidRDefault="000D13A1" w:rsidP="000D13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190D9" w14:textId="77777777" w:rsidR="000D13A1" w:rsidRDefault="000D13A1" w:rsidP="000D13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BE9F89" w14:textId="77777777" w:rsidR="000D13A1" w:rsidRDefault="000D13A1" w:rsidP="000D13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B2848" w14:textId="77777777" w:rsidR="000D13A1" w:rsidRDefault="000D13A1" w:rsidP="000D13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52001" w14:textId="77777777" w:rsidR="000D13A1" w:rsidRDefault="000D13A1" w:rsidP="000D13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9BC00" w14:textId="77777777" w:rsidR="000D13A1" w:rsidRDefault="000D13A1" w:rsidP="000D13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DE2C96" w14:textId="77777777" w:rsidR="000D13A1" w:rsidRDefault="000D13A1" w:rsidP="000D13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12F24" w14:textId="77777777" w:rsidR="000D13A1" w:rsidRDefault="000D13A1" w:rsidP="000D13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A37D7" w14:textId="77777777" w:rsidR="000D13A1" w:rsidRDefault="000D13A1" w:rsidP="000D13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D230D" w14:textId="77777777" w:rsidR="000D13A1" w:rsidRDefault="000D13A1" w:rsidP="000D13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D66B70" w14:textId="77777777" w:rsidR="000D13A1" w:rsidRDefault="000D13A1" w:rsidP="000D13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2CE466A1" w14:textId="77777777" w:rsidR="000D13A1" w:rsidRDefault="000D13A1" w:rsidP="000D13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0</w:t>
            </w:r>
          </w:p>
        </w:tc>
      </w:tr>
      <w:tr w:rsidR="000D13A1" w14:paraId="05E06D64" w14:textId="77777777" w:rsidTr="000D13A1">
        <w:trPr>
          <w:trHeight w:val="450"/>
        </w:trPr>
        <w:tc>
          <w:tcPr>
            <w:tcW w:w="9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96C1F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1.2.1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5C272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Sudjelovanje u izradi Godišnjeg plana i programa rada Škole, školskog kurikuluma, statistički podaci, e-Matica, e Dnevnik i e Imenik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15986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0F73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150DE" w14:textId="77777777" w:rsidR="000D13A1" w:rsidRDefault="000D13A1" w:rsidP="000D13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78474A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3B847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D13FD5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A7F29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3D04E4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14CC3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A9594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E92635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B981E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B7A112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AB1838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77CCC64D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0</w:t>
            </w:r>
          </w:p>
        </w:tc>
      </w:tr>
      <w:tr w:rsidR="000D13A1" w14:paraId="7556BF7E" w14:textId="77777777" w:rsidTr="000D13A1">
        <w:trPr>
          <w:trHeight w:val="285"/>
        </w:trPr>
        <w:tc>
          <w:tcPr>
            <w:tcW w:w="9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13AB9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1.2.2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670D3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Izrada godišnjeg i mjesečnog plana i programa  rada pedagoga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3092D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B181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D7782" w14:textId="77777777" w:rsidR="000D13A1" w:rsidRDefault="000D13A1" w:rsidP="000D13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7E814D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36754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FBAD6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7F7BDC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BF71C6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CA460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BAE2D8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9D6EDC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2A119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DB183E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3DEC67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04A2D1C9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0</w:t>
            </w:r>
          </w:p>
        </w:tc>
      </w:tr>
      <w:tr w:rsidR="000D13A1" w14:paraId="2793B8CD" w14:textId="77777777" w:rsidTr="000D13A1">
        <w:trPr>
          <w:trHeight w:val="285"/>
        </w:trPr>
        <w:tc>
          <w:tcPr>
            <w:tcW w:w="9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D3CD0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1.2.3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2AABD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Planiranje projekata i istraživanja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CF0D3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922A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721FD" w14:textId="77777777" w:rsidR="000D13A1" w:rsidRDefault="000D13A1" w:rsidP="000D13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F9A62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299A2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7CDB9A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19789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F2E87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4896A9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88BEA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C7B87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BA384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8CBEA5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A828E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65EF476B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0</w:t>
            </w:r>
          </w:p>
        </w:tc>
      </w:tr>
      <w:tr w:rsidR="000D13A1" w14:paraId="693DC681" w14:textId="77777777" w:rsidTr="000D13A1">
        <w:trPr>
          <w:trHeight w:val="450"/>
        </w:trPr>
        <w:tc>
          <w:tcPr>
            <w:tcW w:w="9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55DA6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1.2.4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68697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Pomoć u godišnjem i mjesečnom  integracijsko-korelacijskom planiranju učitelja, izrada Gik-a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62E2B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DCE5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781CA7" w14:textId="77777777" w:rsidR="000D13A1" w:rsidRDefault="000D13A1" w:rsidP="000D13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EFF5E0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88FF5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776DF6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26CE8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8C18C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85D35A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A0613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97F3C6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C9ED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A23827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10CB5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6C613BBE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0</w:t>
            </w:r>
          </w:p>
        </w:tc>
      </w:tr>
      <w:tr w:rsidR="000D13A1" w14:paraId="18D2F05D" w14:textId="77777777" w:rsidTr="000D13A1">
        <w:trPr>
          <w:trHeight w:val="285"/>
        </w:trPr>
        <w:tc>
          <w:tcPr>
            <w:tcW w:w="9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54505" w14:textId="77777777" w:rsidR="000D13A1" w:rsidRDefault="000D13A1" w:rsidP="000D13A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5717C" w14:textId="77777777" w:rsidR="000D13A1" w:rsidRDefault="000D13A1" w:rsidP="000D13A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Izvedbeno planiranje i programiranje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F8363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0F35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Praćenje razvoja i odgojno-obrazovnih postignuća učenika. Povezivanje škole s lokalnom i širom zajednicom.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43E78" w14:textId="77777777" w:rsidR="000D13A1" w:rsidRDefault="000D13A1" w:rsidP="000D13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D4FBE" w14:textId="77777777" w:rsidR="000D13A1" w:rsidRDefault="000D13A1" w:rsidP="000D13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B9172B" w14:textId="77777777" w:rsidR="000D13A1" w:rsidRDefault="000D13A1" w:rsidP="000D13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AC316" w14:textId="77777777" w:rsidR="000D13A1" w:rsidRDefault="000D13A1" w:rsidP="000D13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ADD36" w14:textId="77777777" w:rsidR="000D13A1" w:rsidRDefault="000D13A1" w:rsidP="000D13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653FA0" w14:textId="77777777" w:rsidR="000D13A1" w:rsidRDefault="000D13A1" w:rsidP="000D13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6C340" w14:textId="77777777" w:rsidR="000D13A1" w:rsidRDefault="000D13A1" w:rsidP="000D13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D5E45" w14:textId="77777777" w:rsidR="000D13A1" w:rsidRDefault="000D13A1" w:rsidP="000D13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D645BF" w14:textId="77777777" w:rsidR="000D13A1" w:rsidRDefault="000D13A1" w:rsidP="000D13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E9191" w14:textId="77777777" w:rsidR="000D13A1" w:rsidRDefault="000D13A1" w:rsidP="000D13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635812" w14:textId="77777777" w:rsidR="000D13A1" w:rsidRDefault="000D13A1" w:rsidP="000D13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66FB2" w14:textId="77777777" w:rsidR="000D13A1" w:rsidRDefault="000D13A1" w:rsidP="000D13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7267F29A" w14:textId="77777777" w:rsidR="000D13A1" w:rsidRDefault="000D13A1" w:rsidP="000D13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0</w:t>
            </w:r>
          </w:p>
        </w:tc>
      </w:tr>
      <w:tr w:rsidR="000D13A1" w14:paraId="4EEC332E" w14:textId="77777777" w:rsidTr="000D13A1">
        <w:trPr>
          <w:trHeight w:val="450"/>
        </w:trPr>
        <w:tc>
          <w:tcPr>
            <w:tcW w:w="9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BE158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1.3.1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0EAB3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Sudjelovanje u planiranju i programiranju rada s  učenicima s posebnim potrebama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8A712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59C4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6BAB4" w14:textId="77777777" w:rsidR="000D13A1" w:rsidRDefault="000D13A1" w:rsidP="000D13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540AA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E9938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8BC8E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66ACD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7C24CD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9C765C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56F81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377AA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527965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7D9DA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D68F3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35EFE335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13A1" w14:paraId="117BD3B4" w14:textId="77777777" w:rsidTr="000D13A1">
        <w:trPr>
          <w:trHeight w:val="285"/>
        </w:trPr>
        <w:tc>
          <w:tcPr>
            <w:tcW w:w="9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45E20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1.3.2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BD97A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Planiranje praćenja napredovanja učenika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2EDB7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81DE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70C2D8" w14:textId="77777777" w:rsidR="000D13A1" w:rsidRDefault="000D13A1" w:rsidP="000D13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EF9DDB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795AD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5F3C0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4E7C9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CFE75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AB2B0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5B7DE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6BA6C1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E8F6A8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B5BE1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10A033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19DEC016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13A1" w14:paraId="66E139CB" w14:textId="77777777" w:rsidTr="000D13A1">
        <w:trPr>
          <w:trHeight w:val="285"/>
        </w:trPr>
        <w:tc>
          <w:tcPr>
            <w:tcW w:w="9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54D59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1.3.3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52892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Planiranje i programiranje suradnje s roditeljima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24FB1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0D73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F8A794" w14:textId="77777777" w:rsidR="000D13A1" w:rsidRDefault="000D13A1" w:rsidP="000D13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41B873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DEBE5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5F7B0C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04072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51B06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A8533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34F56E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B85933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42C402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664955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181C18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4BFA92DE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13A1" w14:paraId="08273BFF" w14:textId="77777777" w:rsidTr="000D13A1">
        <w:trPr>
          <w:trHeight w:val="465"/>
        </w:trPr>
        <w:tc>
          <w:tcPr>
            <w:tcW w:w="9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31735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1.3.4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E2CC2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Planiranje i programiranje profesionalne orijentacije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80CE1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FE10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C97C10" w14:textId="77777777" w:rsidR="000D13A1" w:rsidRDefault="000D13A1" w:rsidP="000D13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939E5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ED5FE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435E8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4EDCF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73E096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BB1CA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6036F4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28D454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6825E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A4208D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8170E1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15D42F4C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13A1" w14:paraId="370C11AE" w14:textId="77777777" w:rsidTr="000D13A1">
        <w:trPr>
          <w:trHeight w:val="495"/>
        </w:trPr>
        <w:tc>
          <w:tcPr>
            <w:tcW w:w="9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560C1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1.3.5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DB203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Pripremanje individualnih programa za uvođenje pripravnika u samostalan rad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31E7D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95ED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569E1" w14:textId="77777777" w:rsidR="000D13A1" w:rsidRDefault="000D13A1" w:rsidP="000D13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EBD334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122C1C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330D2F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D83D6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798B0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7959A7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11A9D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69C54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780B33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269D9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38282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61A2A11F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13A1" w14:paraId="3AE323E4" w14:textId="77777777" w:rsidTr="000D13A1">
        <w:trPr>
          <w:trHeight w:val="525"/>
        </w:trPr>
        <w:tc>
          <w:tcPr>
            <w:tcW w:w="9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F1DDF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1.3.6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9CFCD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Planiranje i  programiranje praćenja i unaprjeđivanja nastave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5B280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E032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4EB635" w14:textId="77777777" w:rsidR="000D13A1" w:rsidRDefault="000D13A1" w:rsidP="000D13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0D323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A0D549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2316D4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2F9D88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B2E11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E31CD7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D635B3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70CD1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1359E9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6D0B06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CB4AE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7DBC4655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13A1" w14:paraId="63B89995" w14:textId="77777777" w:rsidTr="000D13A1">
        <w:trPr>
          <w:trHeight w:val="750"/>
        </w:trPr>
        <w:tc>
          <w:tcPr>
            <w:tcW w:w="9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4A2CB" w14:textId="77777777" w:rsidR="000D13A1" w:rsidRDefault="000D13A1" w:rsidP="000D13A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60BBA" w14:textId="77777777" w:rsidR="000D13A1" w:rsidRDefault="000D13A1" w:rsidP="000D13A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Ostvarivanje uvjeta za realizaciju programa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CD170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7AB3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Uvođenje i praćenje inovacija u svim sastavnicama odgojno-obrazovnog procesa. Praćenje novih spoznaja iz područja odgojnih znanosti i njihovu primjenu u nastavnom i školskom radu.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DEE3AB" w14:textId="77777777" w:rsidR="000D13A1" w:rsidRDefault="000D13A1" w:rsidP="000D13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D0EB44" w14:textId="77777777" w:rsidR="000D13A1" w:rsidRDefault="000D13A1" w:rsidP="000D13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E68DF" w14:textId="77777777" w:rsidR="000D13A1" w:rsidRDefault="000D13A1" w:rsidP="000D13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9EC55" w14:textId="77777777" w:rsidR="000D13A1" w:rsidRDefault="000D13A1" w:rsidP="000D13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9C50FF" w14:textId="77777777" w:rsidR="000D13A1" w:rsidRDefault="000D13A1" w:rsidP="000D13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DC117E" w14:textId="77777777" w:rsidR="000D13A1" w:rsidRDefault="000D13A1" w:rsidP="000D13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7D3DC" w14:textId="77777777" w:rsidR="000D13A1" w:rsidRDefault="000D13A1" w:rsidP="000D13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A76487" w14:textId="77777777" w:rsidR="000D13A1" w:rsidRDefault="000D13A1" w:rsidP="000D13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C8856F" w14:textId="77777777" w:rsidR="000D13A1" w:rsidRDefault="000D13A1" w:rsidP="000D13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3A681" w14:textId="77777777" w:rsidR="000D13A1" w:rsidRDefault="000D13A1" w:rsidP="000D13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758A9" w14:textId="77777777" w:rsidR="000D13A1" w:rsidRDefault="000D13A1" w:rsidP="000D13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13544" w14:textId="77777777" w:rsidR="000D13A1" w:rsidRDefault="000D13A1" w:rsidP="000D13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44C564CB" w14:textId="77777777" w:rsidR="000D13A1" w:rsidRDefault="000D13A1" w:rsidP="000D13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D13A1" w14:paraId="507A10B6" w14:textId="77777777" w:rsidTr="000D13A1">
        <w:trPr>
          <w:trHeight w:val="255"/>
        </w:trPr>
        <w:tc>
          <w:tcPr>
            <w:tcW w:w="99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000000" w:fill="8DB4E2"/>
            <w:vAlign w:val="center"/>
          </w:tcPr>
          <w:p w14:paraId="3BE8E12A" w14:textId="77777777" w:rsidR="000D13A1" w:rsidRDefault="000D13A1" w:rsidP="000D13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REDNI BROJ</w:t>
            </w:r>
          </w:p>
        </w:tc>
        <w:tc>
          <w:tcPr>
            <w:tcW w:w="3260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8DB4E2"/>
            <w:vAlign w:val="center"/>
          </w:tcPr>
          <w:p w14:paraId="7012E1A5" w14:textId="77777777" w:rsidR="000D13A1" w:rsidRDefault="000D13A1" w:rsidP="000D13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PODRUČJE RADA/AKTIVNOSTI</w:t>
            </w:r>
          </w:p>
        </w:tc>
        <w:tc>
          <w:tcPr>
            <w:tcW w:w="1559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8DB4E2"/>
            <w:vAlign w:val="center"/>
          </w:tcPr>
          <w:p w14:paraId="1F676B88" w14:textId="77777777" w:rsidR="000D13A1" w:rsidRDefault="000D13A1" w:rsidP="000D13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POTREBNO SATI</w:t>
            </w:r>
          </w:p>
        </w:tc>
        <w:tc>
          <w:tcPr>
            <w:tcW w:w="1985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8DB4E2"/>
            <w:vAlign w:val="center"/>
          </w:tcPr>
          <w:p w14:paraId="5D950C28" w14:textId="77777777" w:rsidR="000D13A1" w:rsidRDefault="000D13A1" w:rsidP="000D13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CILJ (po područjima)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8DB4E2"/>
            <w:vAlign w:val="bottom"/>
          </w:tcPr>
          <w:p w14:paraId="3A004CDF" w14:textId="77777777" w:rsidR="000D13A1" w:rsidRDefault="000D13A1" w:rsidP="000D13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BROJ SATI</w:t>
            </w:r>
          </w:p>
        </w:tc>
        <w:tc>
          <w:tcPr>
            <w:tcW w:w="7229" w:type="dxa"/>
            <w:gridSpan w:val="1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8DB4E2"/>
            <w:noWrap/>
            <w:vAlign w:val="center"/>
          </w:tcPr>
          <w:p w14:paraId="3891E7E5" w14:textId="77777777" w:rsidR="000D13A1" w:rsidRDefault="000D13A1" w:rsidP="000D13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VRIJEME REALIZACIJE</w:t>
            </w:r>
          </w:p>
        </w:tc>
      </w:tr>
      <w:tr w:rsidR="000D13A1" w14:paraId="177C72B5" w14:textId="77777777" w:rsidTr="000D13A1">
        <w:trPr>
          <w:trHeight w:val="255"/>
        </w:trPr>
        <w:tc>
          <w:tcPr>
            <w:tcW w:w="99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75DFEBC2" w14:textId="77777777" w:rsidR="000D13A1" w:rsidRDefault="000D13A1" w:rsidP="000D13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2A6462EB" w14:textId="77777777" w:rsidR="000D13A1" w:rsidRDefault="000D13A1" w:rsidP="000D13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6833AB82" w14:textId="77777777" w:rsidR="000D13A1" w:rsidRDefault="000D13A1" w:rsidP="000D13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214787C6" w14:textId="77777777" w:rsidR="000D13A1" w:rsidRDefault="000D13A1" w:rsidP="000D13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50307FD6" w14:textId="77777777" w:rsidR="000D13A1" w:rsidRDefault="000D13A1" w:rsidP="000D13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6FA50477" w14:textId="77777777" w:rsidR="000D13A1" w:rsidRDefault="000D13A1" w:rsidP="000D13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IX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28A92D43" w14:textId="77777777" w:rsidR="000D13A1" w:rsidRDefault="000D13A1" w:rsidP="000D13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7D3A29B2" w14:textId="77777777" w:rsidR="000D13A1" w:rsidRDefault="000D13A1" w:rsidP="000D13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XI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3B5E8102" w14:textId="77777777" w:rsidR="000D13A1" w:rsidRDefault="000D13A1" w:rsidP="000D13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XII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33880092" w14:textId="77777777" w:rsidR="000D13A1" w:rsidRDefault="000D13A1" w:rsidP="000D13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038AA886" w14:textId="77777777" w:rsidR="000D13A1" w:rsidRDefault="000D13A1" w:rsidP="000D13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796FDB17" w14:textId="77777777" w:rsidR="000D13A1" w:rsidRDefault="000D13A1" w:rsidP="000D13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53350D52" w14:textId="77777777" w:rsidR="000D13A1" w:rsidRDefault="000D13A1" w:rsidP="000D13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IV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354CE851" w14:textId="77777777" w:rsidR="000D13A1" w:rsidRDefault="000D13A1" w:rsidP="000D13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627949FC" w14:textId="77777777" w:rsidR="000D13A1" w:rsidRDefault="000D13A1" w:rsidP="000D13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VI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62182B3A" w14:textId="77777777" w:rsidR="000D13A1" w:rsidRDefault="000D13A1" w:rsidP="000D13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VII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8DB4E2"/>
            <w:noWrap/>
            <w:vAlign w:val="center"/>
          </w:tcPr>
          <w:p w14:paraId="543F3260" w14:textId="77777777" w:rsidR="000D13A1" w:rsidRDefault="000D13A1" w:rsidP="000D13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VIII</w:t>
            </w:r>
          </w:p>
        </w:tc>
      </w:tr>
      <w:tr w:rsidR="000D13A1" w14:paraId="170EC00B" w14:textId="77777777" w:rsidTr="000D13A1">
        <w:trPr>
          <w:trHeight w:val="945"/>
        </w:trPr>
        <w:tc>
          <w:tcPr>
            <w:tcW w:w="9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93776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1.4.1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17C10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Praćenje i informiranje o inovacijama u nastavnoj opremi, sredstvima i pomagalima</w:t>
            </w:r>
          </w:p>
          <w:p w14:paraId="4861559E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1E6623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14173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D8D5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32730" w14:textId="77777777" w:rsidR="000D13A1" w:rsidRDefault="000D13A1" w:rsidP="000D13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3450A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C59FE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51214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37AEF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FEB5A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4D54F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B7E39B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39C14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7A540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7B5701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5712B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0893541E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13A1" w14:paraId="6C1B2B1A" w14:textId="77777777" w:rsidTr="000D13A1">
        <w:trPr>
          <w:trHeight w:val="750"/>
        </w:trPr>
        <w:tc>
          <w:tcPr>
            <w:tcW w:w="9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2BEA21DE" w14:textId="77777777" w:rsidR="000D13A1" w:rsidRDefault="000D13A1" w:rsidP="000D13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5021FA25" w14:textId="77777777" w:rsidR="000D13A1" w:rsidRDefault="000D13A1" w:rsidP="000D13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POSLOVI NEPOSREDNOG SUDJELOVANJA U ODGOJNO-OBRAZOVNOM PROCESU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428635A2" w14:textId="77777777" w:rsidR="000D13A1" w:rsidRDefault="000D13A1" w:rsidP="000D13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 sati tjedno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31C459AD" w14:textId="77777777" w:rsidR="000D13A1" w:rsidRDefault="000D13A1" w:rsidP="000D1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</w:tcPr>
          <w:p w14:paraId="54B102CF" w14:textId="77777777" w:rsidR="000D13A1" w:rsidRDefault="000D13A1" w:rsidP="000D13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1090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</w:tcPr>
          <w:p w14:paraId="25C5AB8C" w14:textId="77777777" w:rsidR="000D13A1" w:rsidRDefault="000D13A1" w:rsidP="000D13A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</w:tcPr>
          <w:p w14:paraId="2B52E65D" w14:textId="77777777" w:rsidR="000D13A1" w:rsidRDefault="000D13A1" w:rsidP="000D13A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</w:tcPr>
          <w:p w14:paraId="265C42B9" w14:textId="77777777" w:rsidR="000D13A1" w:rsidRDefault="000D13A1" w:rsidP="000D13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</w:tcPr>
          <w:p w14:paraId="3C786AE1" w14:textId="77777777" w:rsidR="000D13A1" w:rsidRDefault="000D13A1" w:rsidP="000D13A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</w:tcPr>
          <w:p w14:paraId="72A91200" w14:textId="77777777" w:rsidR="000D13A1" w:rsidRDefault="000D13A1" w:rsidP="000D13A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</w:tcPr>
          <w:p w14:paraId="5B248927" w14:textId="77777777" w:rsidR="000D13A1" w:rsidRDefault="000D13A1" w:rsidP="000D13A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</w:tcPr>
          <w:p w14:paraId="23AE8073" w14:textId="77777777" w:rsidR="000D13A1" w:rsidRDefault="000D13A1" w:rsidP="000D13A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</w:tcPr>
          <w:p w14:paraId="7882891A" w14:textId="77777777" w:rsidR="000D13A1" w:rsidRDefault="000D13A1" w:rsidP="000D13A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</w:tcPr>
          <w:p w14:paraId="42D295AB" w14:textId="77777777" w:rsidR="000D13A1" w:rsidRDefault="000D13A1" w:rsidP="000D13A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</w:tcPr>
          <w:p w14:paraId="23C49844" w14:textId="77777777" w:rsidR="000D13A1" w:rsidRDefault="000D13A1" w:rsidP="000D13A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</w:tcPr>
          <w:p w14:paraId="481225B2" w14:textId="77777777" w:rsidR="000D13A1" w:rsidRDefault="000D13A1" w:rsidP="000D13A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5D9F1"/>
            <w:noWrap/>
          </w:tcPr>
          <w:p w14:paraId="7B3CF1F5" w14:textId="77777777" w:rsidR="000D13A1" w:rsidRDefault="000D13A1" w:rsidP="000D13A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30</w:t>
            </w:r>
          </w:p>
        </w:tc>
      </w:tr>
      <w:tr w:rsidR="000D13A1" w14:paraId="7B7294BD" w14:textId="77777777" w:rsidTr="000D13A1">
        <w:trPr>
          <w:trHeight w:val="285"/>
        </w:trPr>
        <w:tc>
          <w:tcPr>
            <w:tcW w:w="9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1823F" w14:textId="77777777" w:rsidR="000D13A1" w:rsidRDefault="000D13A1" w:rsidP="000D13A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EAA30" w14:textId="77777777" w:rsidR="000D13A1" w:rsidRDefault="000D13A1" w:rsidP="000D13A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Upis učenika i formiranje razrednih odjela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3E495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E665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Unapređivanje kvalitete procesa upisa djece u školu. Utvrđivanje pripremljenosti i zrelosti djece za školu. Postizanje ujednačenih grupa učenika unutar svih razrednih odjela 1. razreda. Stvaranje uvjeta za uspješan početak školovanja.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37885C" w14:textId="77777777" w:rsidR="000D13A1" w:rsidRDefault="000D13A1" w:rsidP="000D13A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76F8D4" w14:textId="77777777" w:rsidR="000D13A1" w:rsidRDefault="000D13A1" w:rsidP="000D13A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4BAD3" w14:textId="77777777" w:rsidR="000D13A1" w:rsidRDefault="000D13A1" w:rsidP="000D13A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F01A61" w14:textId="77777777" w:rsidR="000D13A1" w:rsidRDefault="000D13A1" w:rsidP="000D13A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0BA06" w14:textId="77777777" w:rsidR="000D13A1" w:rsidRDefault="000D13A1" w:rsidP="000D13A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D80A0" w14:textId="77777777" w:rsidR="000D13A1" w:rsidRDefault="000D13A1" w:rsidP="000D13A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C4B20" w14:textId="77777777" w:rsidR="000D13A1" w:rsidRDefault="000D13A1" w:rsidP="000D13A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7ACBAA" w14:textId="77777777" w:rsidR="000D13A1" w:rsidRDefault="000D13A1" w:rsidP="000D13A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405B6" w14:textId="77777777" w:rsidR="000D13A1" w:rsidRDefault="000D13A1" w:rsidP="000D13A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BDF80" w14:textId="77777777" w:rsidR="000D13A1" w:rsidRDefault="000D13A1" w:rsidP="000D13A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79F6CF" w14:textId="77777777" w:rsidR="000D13A1" w:rsidRDefault="000D13A1" w:rsidP="000D13A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FE3DB7" w14:textId="77777777" w:rsidR="000D13A1" w:rsidRDefault="000D13A1" w:rsidP="000D13A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25925" w14:textId="77777777" w:rsidR="000D13A1" w:rsidRDefault="000D13A1" w:rsidP="000D13A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t>5</w:t>
            </w:r>
          </w:p>
        </w:tc>
      </w:tr>
      <w:tr w:rsidR="000D13A1" w14:paraId="48A0687F" w14:textId="77777777" w:rsidTr="000D13A1">
        <w:trPr>
          <w:trHeight w:val="285"/>
        </w:trPr>
        <w:tc>
          <w:tcPr>
            <w:tcW w:w="9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10E9E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2.1.1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ABC43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Suradnja s djelatnicima predškole i vrtića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5095D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2960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C113A2" w14:textId="77777777" w:rsidR="000D13A1" w:rsidRDefault="000D13A1" w:rsidP="000D13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1AD377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F5D1C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3F60D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34CBA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36D17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CC606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5B6A4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EC589D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0713A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D49104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CC2337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516FC9E0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</w:tr>
      <w:tr w:rsidR="000D13A1" w14:paraId="576D5432" w14:textId="77777777" w:rsidTr="000D13A1">
        <w:trPr>
          <w:trHeight w:val="450"/>
        </w:trPr>
        <w:tc>
          <w:tcPr>
            <w:tcW w:w="9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5ACF9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2.1.2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9A852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Organizacija posjeta budućih učenika, prisustvovanje aktivnostima u školi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B1FCA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6599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95090" w14:textId="77777777" w:rsidR="000D13A1" w:rsidRDefault="000D13A1" w:rsidP="000D13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E45DB5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EBC7D7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E49D6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38291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4B6C4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4389E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D072C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9913E6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D547F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BF3C04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E41EA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15E398E5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13A1" w14:paraId="176C9B93" w14:textId="77777777" w:rsidTr="000D13A1">
        <w:trPr>
          <w:trHeight w:val="285"/>
        </w:trPr>
        <w:tc>
          <w:tcPr>
            <w:tcW w:w="9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3D530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2.1.3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64FCD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Radni dogovor povjerenstva za upis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0629B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CD52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B883C0" w14:textId="77777777" w:rsidR="000D13A1" w:rsidRDefault="000D13A1" w:rsidP="000D13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A34919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810BB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6CF2B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67A90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B8CD45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77336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B995D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747D9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C191C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EC39BC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FD715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779B2F25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13A1" w14:paraId="3C3DB232" w14:textId="77777777" w:rsidTr="000D13A1">
        <w:trPr>
          <w:trHeight w:val="285"/>
        </w:trPr>
        <w:tc>
          <w:tcPr>
            <w:tcW w:w="9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91711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2.1.4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6B7A6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Priprema materijala za upis (upitnici za roditelje, učenike, pozivi)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0384A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58AF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2F754" w14:textId="77777777" w:rsidR="000D13A1" w:rsidRDefault="000D13A1" w:rsidP="000D13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8755D6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F4EA8D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D70E26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468312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F3D61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828530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C38D7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5D3EA4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8C556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75114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E4820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1751E7FE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13A1" w14:paraId="271D2A87" w14:textId="77777777" w:rsidTr="000D13A1">
        <w:trPr>
          <w:trHeight w:val="285"/>
        </w:trPr>
        <w:tc>
          <w:tcPr>
            <w:tcW w:w="9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A077A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2.1.5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D8899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Utvrđivanje zrelosti djece pri upisu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, E upisi - unos podataka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E0EAD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30' /dijete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EC6D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BC273" w14:textId="77777777" w:rsidR="000D13A1" w:rsidRDefault="000D13A1" w:rsidP="000D13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4FA01B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DD5B1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BD5BF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03D055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5C45D1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F1CD9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273F8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97C159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12C0E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63DBD1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F4CCC0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235FA3D7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13A1" w14:paraId="6545CEC9" w14:textId="77777777" w:rsidTr="000D13A1">
        <w:trPr>
          <w:trHeight w:val="285"/>
        </w:trPr>
        <w:tc>
          <w:tcPr>
            <w:tcW w:w="9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53218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2.1.6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F8D45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Formiranje razrednih odjela učenika 1. razreda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B8601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AA9C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5DD8C5" w14:textId="77777777" w:rsidR="000D13A1" w:rsidRDefault="000D13A1" w:rsidP="000D13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1DCF4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638E2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11170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6DFA4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E43E9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90175C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DD1CD5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7ED53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849BD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1C788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06726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05D2063C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4</w:t>
            </w:r>
          </w:p>
        </w:tc>
      </w:tr>
      <w:tr w:rsidR="000D13A1" w14:paraId="2DB0377E" w14:textId="77777777" w:rsidTr="000D13A1">
        <w:trPr>
          <w:trHeight w:val="285"/>
        </w:trPr>
        <w:tc>
          <w:tcPr>
            <w:tcW w:w="9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AEE8E" w14:textId="77777777" w:rsidR="000D13A1" w:rsidRDefault="000D13A1" w:rsidP="000D13A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E88E4" w14:textId="77777777" w:rsidR="000D13A1" w:rsidRDefault="000D13A1" w:rsidP="000D13A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Uvođenje novih programa i inovacija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65B5B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ABAB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Osuvremenjivanje nastavnog procesa.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B59165" w14:textId="77777777" w:rsidR="000D13A1" w:rsidRDefault="000D13A1" w:rsidP="000D13A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7941A" w14:textId="77777777" w:rsidR="000D13A1" w:rsidRDefault="000D13A1" w:rsidP="000D13A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197D12" w14:textId="77777777" w:rsidR="000D13A1" w:rsidRDefault="000D13A1" w:rsidP="000D13A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DFC3ED" w14:textId="77777777" w:rsidR="000D13A1" w:rsidRDefault="000D13A1" w:rsidP="000D13A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C3143" w14:textId="77777777" w:rsidR="000D13A1" w:rsidRDefault="000D13A1" w:rsidP="000D13A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AD333" w14:textId="77777777" w:rsidR="000D13A1" w:rsidRDefault="000D13A1" w:rsidP="000D13A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7508BE" w14:textId="77777777" w:rsidR="000D13A1" w:rsidRDefault="000D13A1" w:rsidP="000D13A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D4A39" w14:textId="77777777" w:rsidR="000D13A1" w:rsidRDefault="000D13A1" w:rsidP="000D13A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754772" w14:textId="77777777" w:rsidR="000D13A1" w:rsidRDefault="000D13A1" w:rsidP="000D13A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2B8FC" w14:textId="77777777" w:rsidR="000D13A1" w:rsidRDefault="000D13A1" w:rsidP="000D13A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BF437C" w14:textId="77777777" w:rsidR="000D13A1" w:rsidRDefault="000D13A1" w:rsidP="000D13A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CBEC5" w14:textId="77777777" w:rsidR="000D13A1" w:rsidRDefault="000D13A1" w:rsidP="000D13A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167F536D" w14:textId="77777777" w:rsidR="000D13A1" w:rsidRDefault="000D13A1" w:rsidP="000D13A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t>0</w:t>
            </w:r>
          </w:p>
        </w:tc>
      </w:tr>
      <w:tr w:rsidR="000D13A1" w14:paraId="5EFB7115" w14:textId="77777777" w:rsidTr="000D13A1">
        <w:trPr>
          <w:trHeight w:val="675"/>
        </w:trPr>
        <w:tc>
          <w:tcPr>
            <w:tcW w:w="9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DADC5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2.2.1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045F8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Sudjelovanje u izradi plana nabavke nove opreme i pratećeg didaktičkog materijala</w:t>
            </w:r>
            <w:r>
              <w:rPr>
                <w:rFonts w:ascii="Arial" w:hAnsi="Arial" w:cs="Arial"/>
                <w:sz w:val="16"/>
                <w:szCs w:val="16"/>
              </w:rPr>
              <w:br/>
              <w:t>Praćenje inovacija u opremanju škola i informiranje stručnih tijela i vijeća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9080C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7CBE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C4A56" w14:textId="77777777" w:rsidR="000D13A1" w:rsidRDefault="000D13A1" w:rsidP="000D13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C7964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9DB5B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0E66F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508E4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2E122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381B6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83EAF8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A33B8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EC4A2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CA2377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BF67F0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260312F8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13A1" w14:paraId="7630A4CC" w14:textId="77777777" w:rsidTr="000D13A1">
        <w:trPr>
          <w:trHeight w:val="330"/>
        </w:trPr>
        <w:tc>
          <w:tcPr>
            <w:tcW w:w="9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E2D49" w14:textId="77777777" w:rsidR="000D13A1" w:rsidRDefault="000D13A1" w:rsidP="000D13A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C309F" w14:textId="77777777" w:rsidR="000D13A1" w:rsidRDefault="000D13A1" w:rsidP="000D13A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Praćenje i izvođenje odgojno-obrazovnog rada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21B33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god. po učitelju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72C2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Osiguranje primjene dokimoloških zakonitosti.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14070" w14:textId="77777777" w:rsidR="000D13A1" w:rsidRDefault="000D13A1" w:rsidP="000D13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526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B1D8DC" w14:textId="77777777" w:rsidR="000D13A1" w:rsidRDefault="000D13A1" w:rsidP="000D13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D95765" w14:textId="77777777" w:rsidR="000D13A1" w:rsidRDefault="000D13A1" w:rsidP="000D13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AB80D" w14:textId="77777777" w:rsidR="000D13A1" w:rsidRDefault="000D13A1" w:rsidP="000D13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39606" w14:textId="77777777" w:rsidR="000D13A1" w:rsidRDefault="000D13A1" w:rsidP="000D13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4F5313" w14:textId="77777777" w:rsidR="000D13A1" w:rsidRDefault="000D13A1" w:rsidP="000D13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2D326" w14:textId="77777777" w:rsidR="000D13A1" w:rsidRDefault="000D13A1" w:rsidP="000D13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B2B14" w14:textId="77777777" w:rsidR="000D13A1" w:rsidRDefault="000D13A1" w:rsidP="000D13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062AE" w14:textId="77777777" w:rsidR="000D13A1" w:rsidRDefault="000D13A1" w:rsidP="000D13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65A77" w14:textId="77777777" w:rsidR="000D13A1" w:rsidRDefault="000D13A1" w:rsidP="000D13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E97C58" w14:textId="77777777" w:rsidR="000D13A1" w:rsidRDefault="000D13A1" w:rsidP="000D13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41235" w14:textId="77777777" w:rsidR="000D13A1" w:rsidRDefault="000D13A1" w:rsidP="000D13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4B7E15" w14:textId="77777777" w:rsidR="000D13A1" w:rsidRDefault="000D13A1" w:rsidP="000D13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8</w:t>
            </w:r>
          </w:p>
        </w:tc>
      </w:tr>
      <w:tr w:rsidR="000D13A1" w14:paraId="76D7C8DF" w14:textId="77777777" w:rsidTr="000D13A1">
        <w:trPr>
          <w:trHeight w:val="555"/>
        </w:trPr>
        <w:tc>
          <w:tcPr>
            <w:tcW w:w="9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F16A7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2.3.1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4D7EB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Praćenje ostvarivanja NPP-a Praćenje opterećenja učenika i  suradnja sa satničarem i razrednicima, suradnja u artikulaciji i organizaciji radnog dana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BFE48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D490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59DCC" w14:textId="77777777" w:rsidR="000D13A1" w:rsidRDefault="000D13A1" w:rsidP="000D13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034A89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F6926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1B418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6B5A9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41664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6C003A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517B54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4F938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9998F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54CFFB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B792B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67244E2C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13A1" w14:paraId="078A7891" w14:textId="77777777" w:rsidTr="000D13A1">
        <w:trPr>
          <w:trHeight w:val="450"/>
        </w:trPr>
        <w:tc>
          <w:tcPr>
            <w:tcW w:w="9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1F983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2.3.2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E0303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Praćenje kvalitete izvođenja nastavnog procesa-hospitacija, uvidi u nastavu: prema planu, tijekom nastavne godine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65D90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1E21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09009" w14:textId="77777777" w:rsidR="000D13A1" w:rsidRDefault="000D13A1" w:rsidP="000D13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150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28983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6248CA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F0F40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8E7FD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89CCE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A45C66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970D9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EB0CB9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53F184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654CC4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3EBFC4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5F4F7D65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5</w:t>
            </w:r>
          </w:p>
        </w:tc>
      </w:tr>
      <w:tr w:rsidR="000D13A1" w14:paraId="3753A207" w14:textId="77777777" w:rsidTr="000D13A1">
        <w:trPr>
          <w:trHeight w:val="285"/>
        </w:trPr>
        <w:tc>
          <w:tcPr>
            <w:tcW w:w="9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00EB1" w14:textId="77777777" w:rsidR="000D13A1" w:rsidRDefault="000D13A1" w:rsidP="000D13A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2.3.2.1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08919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Početnici, novi učitelji, pomoćnici u nastavi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85408" w14:textId="77777777" w:rsidR="000D13A1" w:rsidRDefault="000D13A1" w:rsidP="000D13A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5/godi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897A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2ED9A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21671" w14:textId="77777777" w:rsidR="000D13A1" w:rsidRDefault="000D13A1" w:rsidP="000D13A1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3E3AA" w14:textId="77777777" w:rsidR="000D13A1" w:rsidRDefault="000D13A1" w:rsidP="000D13A1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91B8D7" w14:textId="77777777" w:rsidR="000D13A1" w:rsidRDefault="000D13A1" w:rsidP="000D13A1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CDFE7" w14:textId="77777777" w:rsidR="000D13A1" w:rsidRDefault="000D13A1" w:rsidP="000D13A1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68BEB" w14:textId="77777777" w:rsidR="000D13A1" w:rsidRDefault="000D13A1" w:rsidP="000D13A1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27889" w14:textId="77777777" w:rsidR="000D13A1" w:rsidRDefault="000D13A1" w:rsidP="000D13A1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6E228" w14:textId="77777777" w:rsidR="000D13A1" w:rsidRDefault="000D13A1" w:rsidP="000D13A1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EEFD2" w14:textId="77777777" w:rsidR="000D13A1" w:rsidRDefault="000D13A1" w:rsidP="000D13A1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33C94" w14:textId="77777777" w:rsidR="000D13A1" w:rsidRDefault="000D13A1" w:rsidP="000D13A1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7EC2E" w14:textId="77777777" w:rsidR="000D13A1" w:rsidRDefault="000D13A1" w:rsidP="000D13A1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DC88A3" w14:textId="77777777" w:rsidR="000D13A1" w:rsidRDefault="000D13A1" w:rsidP="000D13A1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5172AC95" w14:textId="77777777" w:rsidR="000D13A1" w:rsidRDefault="000D13A1" w:rsidP="000D13A1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t>5</w:t>
            </w:r>
          </w:p>
        </w:tc>
      </w:tr>
      <w:tr w:rsidR="000D13A1" w14:paraId="2466C6F0" w14:textId="77777777" w:rsidTr="000D13A1">
        <w:trPr>
          <w:trHeight w:val="450"/>
        </w:trPr>
        <w:tc>
          <w:tcPr>
            <w:tcW w:w="9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BAE7A" w14:textId="77777777" w:rsidR="000D13A1" w:rsidRDefault="000D13A1" w:rsidP="000D13A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2.3.2.2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14030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Praćenje ocjenjivanja učenika,ponašanje učenika,rješavanje  problema u razrednom odjelu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817F4" w14:textId="77777777" w:rsidR="000D13A1" w:rsidRDefault="000D13A1" w:rsidP="000D13A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AD0E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DABB85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589119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30CE6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2C2D2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8E861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78EE7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422091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E81CD6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A7267F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C8738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5C21D8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B45A4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43FB8D41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13A1" w14:paraId="75211EFD" w14:textId="77777777" w:rsidTr="000D13A1">
        <w:trPr>
          <w:trHeight w:val="285"/>
        </w:trPr>
        <w:tc>
          <w:tcPr>
            <w:tcW w:w="9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AB43D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2.3.3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153D6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Neposredno izvođenje odgojno-obrazovnog programa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A241C" w14:textId="77777777" w:rsidR="000D13A1" w:rsidRDefault="000D13A1" w:rsidP="000D13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8518B" w14:textId="77777777" w:rsidR="000D13A1" w:rsidRDefault="000D13A1" w:rsidP="000D1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49BCEF47" w14:textId="77777777" w:rsidR="000D13A1" w:rsidRDefault="000D13A1" w:rsidP="000D13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114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70344FF4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21EC49B1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00D3BD22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560B6CCF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0F5A2888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10D1947E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533A6A42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030B4092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61B8C54D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087617E2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357EFBB7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</w:tcPr>
          <w:p w14:paraId="638B6150" w14:textId="77777777" w:rsidR="000D13A1" w:rsidRDefault="000D13A1" w:rsidP="000D1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CEE392A" w14:textId="77777777" w:rsidR="0029609D" w:rsidRDefault="0029609D"/>
    <w:p w14:paraId="1E0721EC" w14:textId="77777777" w:rsidR="000D13A1" w:rsidRDefault="000D13A1" w:rsidP="000D13A1">
      <w:r>
        <w:br w:type="page"/>
      </w:r>
    </w:p>
    <w:tbl>
      <w:tblPr>
        <w:tblW w:w="15167" w:type="dxa"/>
        <w:tblInd w:w="261" w:type="dxa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1649"/>
        <w:gridCol w:w="2127"/>
        <w:gridCol w:w="716"/>
        <w:gridCol w:w="567"/>
        <w:gridCol w:w="567"/>
        <w:gridCol w:w="616"/>
        <w:gridCol w:w="567"/>
        <w:gridCol w:w="562"/>
        <w:gridCol w:w="567"/>
        <w:gridCol w:w="567"/>
        <w:gridCol w:w="549"/>
        <w:gridCol w:w="585"/>
        <w:gridCol w:w="567"/>
        <w:gridCol w:w="709"/>
        <w:gridCol w:w="567"/>
      </w:tblGrid>
      <w:tr w:rsidR="000D13A1" w14:paraId="401AE5C7" w14:textId="77777777" w:rsidTr="004D47A5">
        <w:trPr>
          <w:trHeight w:val="255"/>
        </w:trPr>
        <w:tc>
          <w:tcPr>
            <w:tcW w:w="567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000000" w:fill="8DB4E2"/>
            <w:vAlign w:val="center"/>
          </w:tcPr>
          <w:p w14:paraId="12AD1AF3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REDNI BROJ</w:t>
            </w:r>
          </w:p>
        </w:tc>
        <w:tc>
          <w:tcPr>
            <w:tcW w:w="3118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8DB4E2"/>
            <w:vAlign w:val="center"/>
          </w:tcPr>
          <w:p w14:paraId="15EFA94E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PODRUČJE RADA/AKTIVNOSTI</w:t>
            </w:r>
          </w:p>
        </w:tc>
        <w:tc>
          <w:tcPr>
            <w:tcW w:w="1649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8DB4E2"/>
            <w:vAlign w:val="center"/>
          </w:tcPr>
          <w:p w14:paraId="263EE4B0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POTREBNO SATI</w:t>
            </w:r>
          </w:p>
        </w:tc>
        <w:tc>
          <w:tcPr>
            <w:tcW w:w="2127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8DB4E2"/>
            <w:vAlign w:val="center"/>
          </w:tcPr>
          <w:p w14:paraId="55D7F520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CILJ (po područjima)</w:t>
            </w:r>
          </w:p>
        </w:tc>
        <w:tc>
          <w:tcPr>
            <w:tcW w:w="716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8DB4E2"/>
            <w:vAlign w:val="bottom"/>
          </w:tcPr>
          <w:p w14:paraId="58E3A783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BROJ SATI</w:t>
            </w:r>
          </w:p>
        </w:tc>
        <w:tc>
          <w:tcPr>
            <w:tcW w:w="6990" w:type="dxa"/>
            <w:gridSpan w:val="1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8DB4E2"/>
            <w:noWrap/>
            <w:vAlign w:val="center"/>
          </w:tcPr>
          <w:p w14:paraId="309E3318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VRIJEME REALIZACIJE</w:t>
            </w:r>
          </w:p>
        </w:tc>
      </w:tr>
      <w:tr w:rsidR="000D13A1" w14:paraId="352D939D" w14:textId="77777777" w:rsidTr="004D47A5">
        <w:trPr>
          <w:trHeight w:val="255"/>
        </w:trPr>
        <w:tc>
          <w:tcPr>
            <w:tcW w:w="56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62EDD6C3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5954DE04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49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27D61DDD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5C447C07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4A570317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071E6E70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IX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357F7370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757C64BA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XI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403139FE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XII</w:t>
            </w:r>
          </w:p>
        </w:tc>
        <w:tc>
          <w:tcPr>
            <w:tcW w:w="56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3B8A9A05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4F437600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6A12C313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54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6CD2B160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IV</w:t>
            </w:r>
          </w:p>
        </w:tc>
        <w:tc>
          <w:tcPr>
            <w:tcW w:w="58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69EBAB48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1116C94B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VI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3234F772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VII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8DB4E2"/>
            <w:noWrap/>
            <w:vAlign w:val="center"/>
          </w:tcPr>
          <w:p w14:paraId="3505A8E8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VIII</w:t>
            </w:r>
          </w:p>
        </w:tc>
      </w:tr>
      <w:tr w:rsidR="000D13A1" w14:paraId="5CF2B315" w14:textId="77777777" w:rsidTr="004D47A5">
        <w:trPr>
          <w:trHeight w:val="405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4C4E1" w14:textId="77777777" w:rsidR="000D13A1" w:rsidRDefault="000D13A1" w:rsidP="004D47A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2.3.3.1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1B338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Pedagoške radionice (priprema i realizacija) – realizacija školskog preventivnog programa i osposobljavanje učenika za cijeloživotno učenje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5501F" w14:textId="77777777" w:rsidR="000D13A1" w:rsidRDefault="000D13A1" w:rsidP="004D47A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1/god po razrednom odjelu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F9AF1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07D5B0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t>103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9D7504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9ED725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t>15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B08539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t>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F3D34C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t>10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FDBA30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t>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DCAA64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t>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8187FB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t>15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4A973A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t>7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986D41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A420A5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851F1A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06F506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13A1" w14:paraId="03E44015" w14:textId="77777777" w:rsidTr="004D47A5">
        <w:trPr>
          <w:trHeight w:val="45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D068A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2.3.4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0DB24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Sudjelovanje u radu stručnih tijela, rad u Stručnom povjerenstvu u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pravnog odjela za odgoj i obrazovanje- Ispostava Velika Gorica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3A2FC" w14:textId="77777777" w:rsidR="000D13A1" w:rsidRDefault="000D13A1" w:rsidP="004D47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6C25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Doprinos radu stručnih tijela Škole i okružja.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1B60A" w14:textId="77777777" w:rsidR="000D13A1" w:rsidRDefault="000D13A1" w:rsidP="004D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E15501" w14:textId="77777777" w:rsidR="000D13A1" w:rsidRDefault="000D13A1" w:rsidP="004D47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6EA1F" w14:textId="77777777" w:rsidR="000D13A1" w:rsidRDefault="000D13A1" w:rsidP="004D47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D06A2C" w14:textId="77777777" w:rsidR="000D13A1" w:rsidRDefault="000D13A1" w:rsidP="004D47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85FBB1" w14:textId="77777777" w:rsidR="000D13A1" w:rsidRDefault="000D13A1" w:rsidP="004D47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1589BF" w14:textId="77777777" w:rsidR="000D13A1" w:rsidRDefault="000D13A1" w:rsidP="004D47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23311" w14:textId="77777777" w:rsidR="000D13A1" w:rsidRDefault="000D13A1" w:rsidP="004D47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DBC03" w14:textId="77777777" w:rsidR="000D13A1" w:rsidRDefault="000D13A1" w:rsidP="004D47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t>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298B4" w14:textId="77777777" w:rsidR="000D13A1" w:rsidRDefault="000D13A1" w:rsidP="004D47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t>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91FFC" w14:textId="77777777" w:rsidR="000D13A1" w:rsidRDefault="000D13A1" w:rsidP="004D47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CE448" w14:textId="77777777" w:rsidR="000D13A1" w:rsidRDefault="000D13A1" w:rsidP="004D47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E80E9" w14:textId="77777777" w:rsidR="000D13A1" w:rsidRDefault="000D13A1" w:rsidP="004D47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011453EC" w14:textId="77777777" w:rsidR="000D13A1" w:rsidRDefault="000D13A1" w:rsidP="004D47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t>3</w:t>
            </w:r>
          </w:p>
        </w:tc>
      </w:tr>
      <w:tr w:rsidR="000D13A1" w14:paraId="6411D64D" w14:textId="77777777" w:rsidTr="004D47A5">
        <w:trPr>
          <w:trHeight w:val="285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B13B5" w14:textId="77777777" w:rsidR="000D13A1" w:rsidRDefault="000D13A1" w:rsidP="004D47A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2.3.4.1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0074B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Rad u RV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4781F" w14:textId="77777777" w:rsidR="000D13A1" w:rsidRDefault="000D13A1" w:rsidP="004D47A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4/god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4017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146B87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DE43A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931CE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58702B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D414A3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288416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6015C9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09909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6BC005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B239D0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60AAAC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8039B6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3D32E1EB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</w:tr>
      <w:tr w:rsidR="000D13A1" w14:paraId="11F041E7" w14:textId="77777777" w:rsidTr="004D47A5">
        <w:trPr>
          <w:trHeight w:val="285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73153" w14:textId="77777777" w:rsidR="000D13A1" w:rsidRDefault="000D13A1" w:rsidP="004D47A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2.3.4.2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BFF76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Rad u UV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4488E" w14:textId="77777777" w:rsidR="000D13A1" w:rsidRDefault="000D13A1" w:rsidP="004D47A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4/god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3EA3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1FBEE4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EB1C32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A5B59A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4D67F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5A239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D479D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B122E2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41191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2BCDE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47EA4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B4C4B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EAB6AE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106F1E76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</w:tr>
      <w:tr w:rsidR="000D13A1" w14:paraId="527B428C" w14:textId="77777777" w:rsidTr="004D47A5">
        <w:trPr>
          <w:trHeight w:val="90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CF4C3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2.3.5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6BF5E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Rad u stručnim timovima-projekti: CAP, Razvoj kurikulumske kulture škole Vanjsko vrednovanje-NCVV,MAH-2, PIA, Projekt Gradskog vijeća učenika Grada Velike Gorice, prema potrebama razrednih odjela, Tim za izradu školskog kurikuluma,  Tim za kvalitetu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873E2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26CF6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Razvoj stručnih kompetencija.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6AD443" w14:textId="77777777" w:rsidR="000D13A1" w:rsidRDefault="000D13A1" w:rsidP="004D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5DDF56" w14:textId="77777777" w:rsidR="000D13A1" w:rsidRDefault="000D13A1" w:rsidP="004D47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DCDA6" w14:textId="77777777" w:rsidR="000D13A1" w:rsidRDefault="000D13A1" w:rsidP="004D47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t>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D6FFE5" w14:textId="77777777" w:rsidR="000D13A1" w:rsidRDefault="000D13A1" w:rsidP="004D47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23BC93" w14:textId="77777777" w:rsidR="000D13A1" w:rsidRDefault="000D13A1" w:rsidP="004D47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0618B5" w14:textId="77777777" w:rsidR="000D13A1" w:rsidRDefault="000D13A1" w:rsidP="004D47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ED8A2" w14:textId="77777777" w:rsidR="000D13A1" w:rsidRDefault="000D13A1" w:rsidP="004D47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F98282" w14:textId="77777777" w:rsidR="000D13A1" w:rsidRDefault="000D13A1" w:rsidP="004D47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0B641" w14:textId="77777777" w:rsidR="000D13A1" w:rsidRDefault="000D13A1" w:rsidP="004D47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CAD5C" w14:textId="77777777" w:rsidR="000D13A1" w:rsidRDefault="000D13A1" w:rsidP="004D47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382C7" w14:textId="77777777" w:rsidR="000D13A1" w:rsidRDefault="000D13A1" w:rsidP="004D47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CFCC3" w14:textId="77777777" w:rsidR="000D13A1" w:rsidRDefault="000D13A1" w:rsidP="004D47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033990F9" w14:textId="77777777" w:rsidR="000D13A1" w:rsidRDefault="000D13A1" w:rsidP="004D47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3A1" w14:paraId="61024230" w14:textId="77777777" w:rsidTr="004D47A5">
        <w:trPr>
          <w:trHeight w:val="285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4E780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2.3.6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206E6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Praćenje i analiza izostanaka učenika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F6086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6CCA6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Preventivno djelovanje.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5C79B" w14:textId="77777777" w:rsidR="000D13A1" w:rsidRDefault="000D13A1" w:rsidP="004D47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777433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B1C222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18AFC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EDD078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636D39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2179E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1089B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23CDB1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6DFA9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0F2080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5E9AA1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5B5EDAF1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13A1" w14:paraId="32FDF817" w14:textId="77777777" w:rsidTr="004D47A5">
        <w:trPr>
          <w:trHeight w:val="285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22832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2.3.7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CCA34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Praćenje uspjeha i napredovanja učenika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5DDAA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CC7B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F238C3" w14:textId="77777777" w:rsidR="000D13A1" w:rsidRDefault="000D13A1" w:rsidP="004D47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885E1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B4EEF1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F6419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EFF70A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E4F9F2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5A56A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B78795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D94230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CCE3DC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E4026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FA162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32DF138E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13A1" w14:paraId="0FB4D8DF" w14:textId="77777777" w:rsidTr="004D47A5">
        <w:trPr>
          <w:trHeight w:val="45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36B76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2.3.8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E774A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Sudjelovanje u radu povjerenstva za popravne, predmetne i razredne ispite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34188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5A465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0940D" w14:textId="77777777" w:rsidR="000D13A1" w:rsidRDefault="000D13A1" w:rsidP="004D47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FC9D00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1FE084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F507C9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389012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BEB83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86ECCA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36BFF4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E9A73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28316D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FD01FC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1DCC9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11C00CB9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0</w:t>
            </w:r>
          </w:p>
        </w:tc>
      </w:tr>
      <w:tr w:rsidR="000D13A1" w14:paraId="24F345A6" w14:textId="77777777" w:rsidTr="004D47A5">
        <w:trPr>
          <w:trHeight w:val="45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09750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9A9A9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Rad s učenicima s posebnim potrebama Uočavanje, poticanje, i praćenje darovitih učenika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E8AD1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4646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Osiguranje primjerenog odgojno-obrazovnog tretmana, uvođenje u novo školsko okružje, podrška u pfrevladavanju odgojno-obrazovnih teškoća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54B6CF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F5F2B3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6C8C27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11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4986D0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C5C0D1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2D0F1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67E2E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7348E9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0CDD7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5831D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A3A718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E24B7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34C4F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0</w:t>
            </w:r>
          </w:p>
        </w:tc>
      </w:tr>
      <w:tr w:rsidR="000D13A1" w14:paraId="748BFB1D" w14:textId="77777777" w:rsidTr="004D47A5">
        <w:trPr>
          <w:trHeight w:val="285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3A7B4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2.4.1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57949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Identifikacija učenika s posebnim potrebama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AB7A5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EB6B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DB1D5F" w14:textId="77777777" w:rsidR="000D13A1" w:rsidRDefault="000D13A1" w:rsidP="004D47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29F03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B21FC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73AFF8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27465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7FC1E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7FD1EE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A578CB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17DBCA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79845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795845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C3AAA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76A35F4D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13A1" w14:paraId="2366A983" w14:textId="77777777" w:rsidTr="004D47A5">
        <w:trPr>
          <w:trHeight w:val="675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D8856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2.4.2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42E60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Upis i rad s novopridošlim učenicima,uč. s drugog govornog područja, rad s učencima izbjeglicama iz Ukrajine, organizacija pripremne i dopunske nastave učenja hrvatskog jezika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3D844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75CE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903627" w14:textId="77777777" w:rsidR="000D13A1" w:rsidRDefault="000D13A1" w:rsidP="004D47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A5999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CC1DD9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1CA74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E07598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C3491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96B54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A74863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90D3C1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8927F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B8BD85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4B77AD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4F3AF21A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13A1" w14:paraId="47CA0378" w14:textId="77777777" w:rsidTr="004D47A5">
        <w:trPr>
          <w:trHeight w:val="285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1C6CE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2.4.3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499DC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Rad s učenicima koji doživljavaju neuspjeh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F82A3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687B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8BF22C" w14:textId="77777777" w:rsidR="000D13A1" w:rsidRDefault="000D13A1" w:rsidP="004D47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68ABB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94EE71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8C3BF8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E5678C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22026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585E26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209386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84C99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F9061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2AA62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F66F0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27ECF043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13A1" w14:paraId="21F7306F" w14:textId="77777777" w:rsidTr="004D47A5">
        <w:trPr>
          <w:trHeight w:val="285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3F739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2.4.4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01D5F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Izrada programa opservacije, izvješća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3B349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AEF8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22375" w14:textId="77777777" w:rsidR="000D13A1" w:rsidRDefault="000D13A1" w:rsidP="004D47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C6FE4B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166554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3A186F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8611F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2B368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E9921F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773F8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8E096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CBF1F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CE001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4A54BE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3CA1B05A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13A1" w14:paraId="78388043" w14:textId="77777777" w:rsidTr="004D47A5">
        <w:trPr>
          <w:trHeight w:val="285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9CD98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10DB2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Savjetodavni rad i suradnja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73875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D5B2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Podizanje kvalitete nastavnog procesa.                          Koordinacija rada. Savjetovanje, pružanje pomoći i podrške.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BC470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392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8BCE0F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6CF955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35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5EA39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77D53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35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FB34B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E0B6D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943DF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46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D6B72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50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FDF6A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AA7AB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F33E0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28F5C94E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2</w:t>
            </w:r>
          </w:p>
        </w:tc>
      </w:tr>
      <w:tr w:rsidR="000D13A1" w14:paraId="4AC3C6E0" w14:textId="77777777" w:rsidTr="004D47A5">
        <w:trPr>
          <w:trHeight w:val="285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D7CC2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2.5.1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7E009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Savjetodavni rad s učenicima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AB6FF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4D0D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79B4E" w14:textId="77777777" w:rsidR="000D13A1" w:rsidRDefault="000D13A1" w:rsidP="004D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DBFEC" w14:textId="77777777" w:rsidR="000D13A1" w:rsidRDefault="000D13A1" w:rsidP="004D47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8B09A" w14:textId="77777777" w:rsidR="000D13A1" w:rsidRDefault="000D13A1" w:rsidP="004D47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7BE50E" w14:textId="77777777" w:rsidR="000D13A1" w:rsidRDefault="000D13A1" w:rsidP="004D47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0F0D27" w14:textId="77777777" w:rsidR="000D13A1" w:rsidRDefault="000D13A1" w:rsidP="004D47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t>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783415" w14:textId="77777777" w:rsidR="000D13A1" w:rsidRDefault="000D13A1" w:rsidP="004D47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72FC33" w14:textId="77777777" w:rsidR="000D13A1" w:rsidRDefault="000D13A1" w:rsidP="004D47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1D997" w14:textId="77777777" w:rsidR="000D13A1" w:rsidRDefault="000D13A1" w:rsidP="004D47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453E03" w14:textId="77777777" w:rsidR="000D13A1" w:rsidRDefault="000D13A1" w:rsidP="004D47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t>12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8CFDC" w14:textId="77777777" w:rsidR="000D13A1" w:rsidRDefault="000D13A1" w:rsidP="004D47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AEB70" w14:textId="77777777" w:rsidR="000D13A1" w:rsidRDefault="000D13A1" w:rsidP="004D47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26EA39" w14:textId="77777777" w:rsidR="000D13A1" w:rsidRDefault="000D13A1" w:rsidP="004D47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66F471EF" w14:textId="77777777" w:rsidR="000D13A1" w:rsidRDefault="000D13A1" w:rsidP="004D47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3A1" w14:paraId="3171C41A" w14:textId="77777777" w:rsidTr="004D47A5">
        <w:trPr>
          <w:trHeight w:val="285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14C2D" w14:textId="77777777" w:rsidR="000D13A1" w:rsidRDefault="000D13A1" w:rsidP="004D47A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>2.5.1.1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43B27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Grupni i individualni savjetodavni rad s učenicima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E3B15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6E64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10E365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F07733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19D3BD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DCEF5F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D7F723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0DB92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4526C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ABFAC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7D311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92C1C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2E0E75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ED61A4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1CC7A0D5" w14:textId="77777777" w:rsidR="000D13A1" w:rsidRDefault="000D13A1" w:rsidP="004D47A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</w:tbl>
    <w:p w14:paraId="747CE02D" w14:textId="77777777" w:rsidR="000D13A1" w:rsidRDefault="000D13A1" w:rsidP="000D13A1">
      <w:r>
        <w:br w:type="page"/>
      </w:r>
    </w:p>
    <w:tbl>
      <w:tblPr>
        <w:tblW w:w="15167" w:type="dxa"/>
        <w:tblInd w:w="261" w:type="dxa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1649"/>
        <w:gridCol w:w="2127"/>
        <w:gridCol w:w="716"/>
        <w:gridCol w:w="567"/>
        <w:gridCol w:w="567"/>
        <w:gridCol w:w="616"/>
        <w:gridCol w:w="567"/>
        <w:gridCol w:w="562"/>
        <w:gridCol w:w="567"/>
        <w:gridCol w:w="567"/>
        <w:gridCol w:w="549"/>
        <w:gridCol w:w="585"/>
        <w:gridCol w:w="567"/>
        <w:gridCol w:w="709"/>
        <w:gridCol w:w="567"/>
      </w:tblGrid>
      <w:tr w:rsidR="000D13A1" w14:paraId="572D8447" w14:textId="77777777" w:rsidTr="004D47A5">
        <w:trPr>
          <w:trHeight w:val="255"/>
        </w:trPr>
        <w:tc>
          <w:tcPr>
            <w:tcW w:w="567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000000" w:fill="8DB4E2"/>
            <w:vAlign w:val="center"/>
          </w:tcPr>
          <w:p w14:paraId="75B10A2B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REDNI BROJ</w:t>
            </w:r>
          </w:p>
        </w:tc>
        <w:tc>
          <w:tcPr>
            <w:tcW w:w="3118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8DB4E2"/>
            <w:vAlign w:val="center"/>
          </w:tcPr>
          <w:p w14:paraId="23DFFC26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PODRUČJE RADA/AKTIVNOSTI</w:t>
            </w:r>
          </w:p>
        </w:tc>
        <w:tc>
          <w:tcPr>
            <w:tcW w:w="1649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8DB4E2"/>
            <w:vAlign w:val="center"/>
          </w:tcPr>
          <w:p w14:paraId="62D90044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POTREBNO SATI</w:t>
            </w:r>
          </w:p>
        </w:tc>
        <w:tc>
          <w:tcPr>
            <w:tcW w:w="2127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8DB4E2"/>
            <w:vAlign w:val="center"/>
          </w:tcPr>
          <w:p w14:paraId="39EC0EF7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CILJ (po područjima)</w:t>
            </w:r>
          </w:p>
        </w:tc>
        <w:tc>
          <w:tcPr>
            <w:tcW w:w="716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8DB4E2"/>
            <w:vAlign w:val="bottom"/>
          </w:tcPr>
          <w:p w14:paraId="3006E08A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BROJ SATI</w:t>
            </w:r>
          </w:p>
        </w:tc>
        <w:tc>
          <w:tcPr>
            <w:tcW w:w="6990" w:type="dxa"/>
            <w:gridSpan w:val="1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8DB4E2"/>
            <w:noWrap/>
            <w:vAlign w:val="center"/>
          </w:tcPr>
          <w:p w14:paraId="12E0DA90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VRIJEME REALIZACIJE</w:t>
            </w:r>
          </w:p>
        </w:tc>
      </w:tr>
      <w:tr w:rsidR="000D13A1" w14:paraId="5CC8B08E" w14:textId="77777777" w:rsidTr="004D47A5">
        <w:trPr>
          <w:trHeight w:val="255"/>
        </w:trPr>
        <w:tc>
          <w:tcPr>
            <w:tcW w:w="56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083879F4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79AB372A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49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387048EF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46AACA45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211EA3EB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2F832299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IX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54D31236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406E7829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XI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69048EDD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XII</w:t>
            </w:r>
          </w:p>
        </w:tc>
        <w:tc>
          <w:tcPr>
            <w:tcW w:w="56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6EE9A98C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151A43F7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2BAE27FC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54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5340AC70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IV</w:t>
            </w:r>
          </w:p>
        </w:tc>
        <w:tc>
          <w:tcPr>
            <w:tcW w:w="58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73241FDF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4BE7B063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VI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1266A1E8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VII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8DB4E2"/>
            <w:noWrap/>
            <w:vAlign w:val="center"/>
          </w:tcPr>
          <w:p w14:paraId="065DEFE4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VIII</w:t>
            </w:r>
          </w:p>
        </w:tc>
      </w:tr>
      <w:tr w:rsidR="000D13A1" w14:paraId="3DCD64AF" w14:textId="77777777" w:rsidTr="004D47A5">
        <w:trPr>
          <w:trHeight w:val="285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A104E" w14:textId="77777777" w:rsidR="000D13A1" w:rsidRDefault="000D13A1" w:rsidP="004D47A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2.5.1.2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03635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Vijeće učenika- priprema, održavanje sastanaka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C8019" w14:textId="77777777" w:rsidR="000D13A1" w:rsidRDefault="000D13A1" w:rsidP="004D47A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07AF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62C527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323752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10993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591C80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73B02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8F93C4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4B073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921B7E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5AA61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D643E0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6ACCA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F6EA4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0B545855" w14:textId="77777777" w:rsidR="000D13A1" w:rsidRDefault="000D13A1" w:rsidP="004D47A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0D13A1" w14:paraId="7693F1D6" w14:textId="77777777" w:rsidTr="004D47A5">
        <w:trPr>
          <w:trHeight w:val="285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C6312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2.5.2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166AF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Savjetodavni rad s učiteljima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D0372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4E9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F96D6" w14:textId="77777777" w:rsidR="000D13A1" w:rsidRDefault="000D13A1" w:rsidP="004D47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FA6190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DB8A4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13190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72DD0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256FDC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128F5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D1746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028ADC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5D6C3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CE38F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92D44C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02E71818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13A1" w14:paraId="456C79A0" w14:textId="77777777" w:rsidTr="004D47A5">
        <w:trPr>
          <w:trHeight w:val="285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18386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2.5.3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F81EC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Suradnja s ravnateljem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81731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B88D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AB58B" w14:textId="77777777" w:rsidR="000D13A1" w:rsidRDefault="000D13A1" w:rsidP="004D47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35171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481B84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46B06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A9761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E21AE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EE7F4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254A04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955525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0302D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50FFC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2DDAA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392E6F31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</w:tr>
      <w:tr w:rsidR="000D13A1" w14:paraId="25DB591C" w14:textId="77777777" w:rsidTr="004D47A5">
        <w:trPr>
          <w:trHeight w:val="45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2CC42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2.5.4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2F7B6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Savjetodavni rad sa sustručnjacima: psiholozi, socijalni pedagozi, liječnici, socijalni radnici…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5E526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A916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87995D" w14:textId="77777777" w:rsidR="000D13A1" w:rsidRDefault="000D13A1" w:rsidP="004D47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3860A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9EDC6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38AFD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7DF62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B17369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587EC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C171E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F9E14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070B4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40AAF1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EABBA3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1F2D3F1F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0</w:t>
            </w:r>
          </w:p>
        </w:tc>
      </w:tr>
      <w:tr w:rsidR="000D13A1" w14:paraId="2E319EAE" w14:textId="77777777" w:rsidTr="004D47A5">
        <w:trPr>
          <w:trHeight w:val="285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660A2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2.5.5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62269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Savjetodavni rad s roditeljima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2DDD9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C783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3EC31" w14:textId="77777777" w:rsidR="000D13A1" w:rsidRDefault="000D13A1" w:rsidP="004D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08FA88" w14:textId="77777777" w:rsidR="000D13A1" w:rsidRDefault="000D13A1" w:rsidP="004D47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7FE802" w14:textId="77777777" w:rsidR="000D13A1" w:rsidRDefault="000D13A1" w:rsidP="004D47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F45BD5" w14:textId="77777777" w:rsidR="000D13A1" w:rsidRDefault="000D13A1" w:rsidP="004D47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3E2AE" w14:textId="77777777" w:rsidR="000D13A1" w:rsidRDefault="000D13A1" w:rsidP="004D47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t>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C010E" w14:textId="77777777" w:rsidR="000D13A1" w:rsidRDefault="000D13A1" w:rsidP="004D47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5159BD" w14:textId="77777777" w:rsidR="000D13A1" w:rsidRDefault="000D13A1" w:rsidP="004D47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C97D4" w14:textId="77777777" w:rsidR="000D13A1" w:rsidRDefault="000D13A1" w:rsidP="004D47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t>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8976B6" w14:textId="77777777" w:rsidR="000D13A1" w:rsidRDefault="000D13A1" w:rsidP="004D47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t>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9BDDA9" w14:textId="77777777" w:rsidR="000D13A1" w:rsidRDefault="000D13A1" w:rsidP="004D47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3896B" w14:textId="77777777" w:rsidR="000D13A1" w:rsidRDefault="000D13A1" w:rsidP="004D47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B8C5D" w14:textId="77777777" w:rsidR="000D13A1" w:rsidRDefault="000D13A1" w:rsidP="004D47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161491FF" w14:textId="77777777" w:rsidR="000D13A1" w:rsidRDefault="000D13A1" w:rsidP="004D47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3A1" w14:paraId="4CD37CC0" w14:textId="77777777" w:rsidTr="004D47A5">
        <w:trPr>
          <w:trHeight w:val="30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15825" w14:textId="77777777" w:rsidR="000D13A1" w:rsidRDefault="000D13A1" w:rsidP="004D47A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2.5.5.1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F629B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Predavanja/pedagoške radionice: u dogovoru s razrednicima i prema  interesu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67BA6" w14:textId="77777777" w:rsidR="000D13A1" w:rsidRDefault="000D13A1" w:rsidP="004D47A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50A5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2F4C8C67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26B329AE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52BF05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7B76EF3D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1CC501DB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4CE4EA6D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05023676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40EFFEB2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520AC47C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0220B061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3B1B18DC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19957C6E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16D33D8A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noWrap/>
          </w:tcPr>
          <w:p w14:paraId="40EC85BD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13A1" w14:paraId="5D209939" w14:textId="77777777" w:rsidTr="004D47A5">
        <w:trPr>
          <w:trHeight w:val="285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5AA77" w14:textId="77777777" w:rsidR="000D13A1" w:rsidRDefault="000D13A1" w:rsidP="004D47A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2.5.5.1.1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97378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Učenje (prijedlog)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F8D12" w14:textId="77777777" w:rsidR="000D13A1" w:rsidRDefault="000D13A1" w:rsidP="004D47A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DA83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528771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22C833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6737AD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CFB7F2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D09F6C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80CA47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DCC9AE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31E16A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A18B1B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625E5B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CA90D7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236265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</w:tcPr>
          <w:p w14:paraId="658291CF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13A1" w14:paraId="7F7599A7" w14:textId="77777777" w:rsidTr="004D47A5">
        <w:trPr>
          <w:trHeight w:val="285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3168B" w14:textId="77777777" w:rsidR="000D13A1" w:rsidRDefault="000D13A1" w:rsidP="004D47A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2.5.5.1.2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4AF7B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Prijelaz s razredne na predmetnu nastavu (prijedlog)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CEB7C" w14:textId="77777777" w:rsidR="000D13A1" w:rsidRDefault="000D13A1" w:rsidP="004D47A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B9CE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6EF1CB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EF069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9A2C4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62301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79A31F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73BA39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BBEE02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A67947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875542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EB538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B02EE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C3948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5DFE4A4F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13A1" w14:paraId="282BF2F3" w14:textId="77777777" w:rsidTr="004D47A5">
        <w:trPr>
          <w:trHeight w:val="285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49D84" w14:textId="77777777" w:rsidR="000D13A1" w:rsidRDefault="000D13A1" w:rsidP="004D47A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2.5.5.1.3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BC8EA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Internet i mediji (prijedlog)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, Ocjene i ocjenjivanje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78B6E" w14:textId="77777777" w:rsidR="000D13A1" w:rsidRDefault="000D13A1" w:rsidP="004D47A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CD4E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DD1B14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649DC3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053755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86429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976025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5050F9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3F18A7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1A158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7B5A3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0140A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DBE10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16486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617A340E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13A1" w14:paraId="5B831B43" w14:textId="77777777" w:rsidTr="004D47A5">
        <w:trPr>
          <w:trHeight w:val="285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42367" w14:textId="77777777" w:rsidR="000D13A1" w:rsidRDefault="000D13A1" w:rsidP="004D47A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2.5.5.1.4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EF910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Roditelj i profesionalno usmjeravanje( 2 predavanja)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5C210" w14:textId="77777777" w:rsidR="000D13A1" w:rsidRDefault="000D13A1" w:rsidP="004D47A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C531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43B980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02F08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8FCFB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5DF011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F8F92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3B440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E6B76B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7583D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10A3B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24CD3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A413A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450A3C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5DA69A87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13A1" w14:paraId="71617780" w14:textId="77777777" w:rsidTr="004D47A5">
        <w:trPr>
          <w:trHeight w:val="285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9BA99" w14:textId="77777777" w:rsidR="000D13A1" w:rsidRDefault="000D13A1" w:rsidP="004D47A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2.5.5.2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85095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Otvoreni sat s roditeljima - individualni rad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8252B" w14:textId="77777777" w:rsidR="000D13A1" w:rsidRDefault="000D13A1" w:rsidP="004D47A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AF93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A62C8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C7E55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773708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6F192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EE3958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AAD81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EDAC0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AA3A8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854ECF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D1412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7CB36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B93D6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7E933B93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13A1" w14:paraId="27B5E54D" w14:textId="77777777" w:rsidTr="004D47A5">
        <w:trPr>
          <w:trHeight w:val="285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26881" w14:textId="77777777" w:rsidR="000D13A1" w:rsidRDefault="000D13A1" w:rsidP="004D47A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2.5.5.3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FF234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Vijeće roditelja, kutak za roditelje, mrežne stranice škole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BB0D2" w14:textId="77777777" w:rsidR="000D13A1" w:rsidRDefault="000D13A1" w:rsidP="004D47A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52E9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8A0B1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C97D4C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D87BAB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0D054B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10B9B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76E871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FF431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07DE07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DB7C4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FB28B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15E41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19C2B3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4F4F13C2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13A1" w14:paraId="5529A5A7" w14:textId="77777777" w:rsidTr="004D47A5">
        <w:trPr>
          <w:trHeight w:val="285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A7D10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2.5.6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C8A3B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Suradnja s okruženjem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FD4D9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5363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CCC8A" w14:textId="77777777" w:rsidR="000D13A1" w:rsidRDefault="000D13A1" w:rsidP="004D47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CFA03B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429F99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F171D8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A958CA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C017D2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5EB659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62CC0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FB956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5EE2F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F6807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B69E0C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7CDA1377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13A1" w14:paraId="10E5D71A" w14:textId="77777777" w:rsidTr="004D47A5">
        <w:trPr>
          <w:trHeight w:val="285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4E763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D9422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Profesionalno usmjeravanje i informiranje učenika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8CE05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5E59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Koordinacija aktivnosti.          Informiranje učenika.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044F94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DB309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A4B0C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DB89F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05426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690BF9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D24F3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7F61C9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D717E4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C3E54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FCE58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BD7CA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E247B5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7</w:t>
            </w:r>
          </w:p>
        </w:tc>
      </w:tr>
      <w:tr w:rsidR="000D13A1" w14:paraId="74C538FA" w14:textId="77777777" w:rsidTr="004D47A5">
        <w:trPr>
          <w:trHeight w:val="285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9CD18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2.6.1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E0AF4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Suradnja s učiteljima na poslovima PO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7086F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6356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ED25A" w14:textId="77777777" w:rsidR="000D13A1" w:rsidRDefault="000D13A1" w:rsidP="004D47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8A70E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D8E31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4B9EE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5DA7EA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FFAEA5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BECB2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45310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363F4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DE6AFF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B8CEE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1A6D90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68EA04C0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13A1" w14:paraId="38080BED" w14:textId="77777777" w:rsidTr="004D47A5">
        <w:trPr>
          <w:trHeight w:val="285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7B8FE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2.6.2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0D0F4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Predavanja za učenike: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CCA9A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4500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74B650" w14:textId="77777777" w:rsidR="000D13A1" w:rsidRDefault="000D13A1" w:rsidP="004D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30670" w14:textId="77777777" w:rsidR="000D13A1" w:rsidRDefault="000D13A1" w:rsidP="004D47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9AC3CA" w14:textId="77777777" w:rsidR="000D13A1" w:rsidRDefault="000D13A1" w:rsidP="004D47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5F2B3" w14:textId="77777777" w:rsidR="000D13A1" w:rsidRDefault="000D13A1" w:rsidP="004D47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CA075" w14:textId="77777777" w:rsidR="000D13A1" w:rsidRDefault="000D13A1" w:rsidP="004D47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483C4" w14:textId="77777777" w:rsidR="000D13A1" w:rsidRDefault="000D13A1" w:rsidP="004D47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FD930" w14:textId="77777777" w:rsidR="000D13A1" w:rsidRDefault="000D13A1" w:rsidP="004D47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ABB7E5" w14:textId="77777777" w:rsidR="000D13A1" w:rsidRDefault="000D13A1" w:rsidP="004D47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A7B2D" w14:textId="77777777" w:rsidR="000D13A1" w:rsidRDefault="000D13A1" w:rsidP="004D47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41C8D" w14:textId="77777777" w:rsidR="000D13A1" w:rsidRDefault="000D13A1" w:rsidP="004D47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9837B3" w14:textId="77777777" w:rsidR="000D13A1" w:rsidRDefault="000D13A1" w:rsidP="004D47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D85C7" w14:textId="77777777" w:rsidR="000D13A1" w:rsidRDefault="000D13A1" w:rsidP="004D47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1221DC2B" w14:textId="77777777" w:rsidR="000D13A1" w:rsidRDefault="000D13A1" w:rsidP="004D47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3A1" w14:paraId="3266DB40" w14:textId="77777777" w:rsidTr="004D47A5">
        <w:trPr>
          <w:trHeight w:val="285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E66AE" w14:textId="77777777" w:rsidR="000D13A1" w:rsidRDefault="000D13A1" w:rsidP="004D47A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2.6.2.1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5E40C" w14:textId="77777777" w:rsidR="000D13A1" w:rsidRDefault="000D13A1" w:rsidP="004D47A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Činioci koji utječu na izbor zanimanja, Kamo nakon Oš?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A7B1A" w14:textId="77777777" w:rsidR="000D13A1" w:rsidRDefault="000D13A1" w:rsidP="004D47A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46A5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01C9B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63907" w14:textId="77777777" w:rsidR="000D13A1" w:rsidRDefault="000D13A1" w:rsidP="004D47A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26AFC3" w14:textId="77777777" w:rsidR="000D13A1" w:rsidRDefault="000D13A1" w:rsidP="004D47A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AD18" w14:textId="77777777" w:rsidR="000D13A1" w:rsidRDefault="000D13A1" w:rsidP="004D47A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A6914" w14:textId="77777777" w:rsidR="000D13A1" w:rsidRDefault="000D13A1" w:rsidP="004D47A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2E0BAA" w14:textId="77777777" w:rsidR="000D13A1" w:rsidRDefault="000D13A1" w:rsidP="004D47A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26C14" w14:textId="77777777" w:rsidR="000D13A1" w:rsidRDefault="000D13A1" w:rsidP="004D47A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78DD5B" w14:textId="77777777" w:rsidR="000D13A1" w:rsidRDefault="000D13A1" w:rsidP="004D47A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0DEB4" w14:textId="77777777" w:rsidR="000D13A1" w:rsidRDefault="000D13A1" w:rsidP="004D47A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C666C" w14:textId="77777777" w:rsidR="000D13A1" w:rsidRDefault="000D13A1" w:rsidP="004D47A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21E90" w14:textId="77777777" w:rsidR="000D13A1" w:rsidRDefault="000D13A1" w:rsidP="004D47A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B78A4" w14:textId="77777777" w:rsidR="000D13A1" w:rsidRDefault="000D13A1" w:rsidP="004D47A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57A00EDB" w14:textId="77777777" w:rsidR="000D13A1" w:rsidRDefault="000D13A1" w:rsidP="004D47A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0D13A1" w14:paraId="06581A10" w14:textId="77777777" w:rsidTr="004D47A5">
        <w:trPr>
          <w:trHeight w:val="285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5EB1C" w14:textId="77777777" w:rsidR="000D13A1" w:rsidRDefault="000D13A1" w:rsidP="004D47A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2.6.2.2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9683D" w14:textId="77777777" w:rsidR="000D13A1" w:rsidRDefault="000D13A1" w:rsidP="004D47A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Sustav srednjoškolskog obrazovanja u RH, planiranje budućnosti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0C88C" w14:textId="77777777" w:rsidR="000D13A1" w:rsidRDefault="000D13A1" w:rsidP="004D47A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7B45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A81327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F3C092" w14:textId="77777777" w:rsidR="000D13A1" w:rsidRDefault="000D13A1" w:rsidP="004D47A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2F6F1D" w14:textId="77777777" w:rsidR="000D13A1" w:rsidRDefault="000D13A1" w:rsidP="004D47A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68FB7" w14:textId="77777777" w:rsidR="000D13A1" w:rsidRDefault="000D13A1" w:rsidP="004D47A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8433B3" w14:textId="77777777" w:rsidR="000D13A1" w:rsidRDefault="000D13A1" w:rsidP="004D47A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C03A29" w14:textId="77777777" w:rsidR="000D13A1" w:rsidRDefault="000D13A1" w:rsidP="004D47A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41276" w14:textId="77777777" w:rsidR="000D13A1" w:rsidRDefault="000D13A1" w:rsidP="004D47A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C4EAFE" w14:textId="77777777" w:rsidR="000D13A1" w:rsidRDefault="000D13A1" w:rsidP="004D47A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7FFF9" w14:textId="77777777" w:rsidR="000D13A1" w:rsidRDefault="000D13A1" w:rsidP="004D47A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A3A3F0" w14:textId="77777777" w:rsidR="000D13A1" w:rsidRDefault="000D13A1" w:rsidP="004D47A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D4F5AB" w14:textId="77777777" w:rsidR="000D13A1" w:rsidRDefault="000D13A1" w:rsidP="004D47A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185E6" w14:textId="77777777" w:rsidR="000D13A1" w:rsidRDefault="000D13A1" w:rsidP="004D47A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5EDAAE28" w14:textId="77777777" w:rsidR="000D13A1" w:rsidRDefault="000D13A1" w:rsidP="004D47A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0D13A1" w14:paraId="73357D78" w14:textId="77777777" w:rsidTr="004D47A5">
        <w:trPr>
          <w:trHeight w:val="285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C9001" w14:textId="77777777" w:rsidR="000D13A1" w:rsidRDefault="000D13A1" w:rsidP="004D47A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>2.6.2.3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D7F69" w14:textId="77777777" w:rsidR="000D13A1" w:rsidRDefault="000D13A1" w:rsidP="004D47A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Elementi i kriteriji za upis, e-upisi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D9B2A" w14:textId="77777777" w:rsidR="000D13A1" w:rsidRDefault="000D13A1" w:rsidP="004D47A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60B1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983640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6607D3" w14:textId="77777777" w:rsidR="000D13A1" w:rsidRDefault="000D13A1" w:rsidP="004D47A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6E393" w14:textId="77777777" w:rsidR="000D13A1" w:rsidRDefault="000D13A1" w:rsidP="004D47A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954189" w14:textId="77777777" w:rsidR="000D13A1" w:rsidRDefault="000D13A1" w:rsidP="004D47A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001B61" w14:textId="77777777" w:rsidR="000D13A1" w:rsidRDefault="000D13A1" w:rsidP="004D47A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746AF" w14:textId="77777777" w:rsidR="000D13A1" w:rsidRDefault="000D13A1" w:rsidP="004D47A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F7785" w14:textId="77777777" w:rsidR="000D13A1" w:rsidRDefault="000D13A1" w:rsidP="004D47A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92241" w14:textId="77777777" w:rsidR="000D13A1" w:rsidRDefault="000D13A1" w:rsidP="004D47A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3D1AE" w14:textId="77777777" w:rsidR="000D13A1" w:rsidRDefault="000D13A1" w:rsidP="004D47A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5FF7A6" w14:textId="77777777" w:rsidR="000D13A1" w:rsidRDefault="000D13A1" w:rsidP="004D47A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C6376" w14:textId="77777777" w:rsidR="000D13A1" w:rsidRDefault="000D13A1" w:rsidP="004D47A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707CA3" w14:textId="77777777" w:rsidR="000D13A1" w:rsidRDefault="000D13A1" w:rsidP="004D47A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516A39BA" w14:textId="77777777" w:rsidR="000D13A1" w:rsidRDefault="000D13A1" w:rsidP="004D47A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0D13A1" w14:paraId="35D9D5C0" w14:textId="77777777" w:rsidTr="004D47A5">
        <w:trPr>
          <w:trHeight w:val="285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B49D2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2.6.3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BE66A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Predstavljanje ustanova za nastavak obrazovanja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34447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347B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D209C" w14:textId="77777777" w:rsidR="000D13A1" w:rsidRDefault="000D13A1" w:rsidP="004D47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8D6EB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9AB79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53F9FB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A9CE6E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6106EF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3E8C5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5C7A1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81AEB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4D8263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8FED2E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8AAFB0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0082D2B3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13A1" w14:paraId="1A412F8F" w14:textId="77777777" w:rsidTr="004D47A5">
        <w:trPr>
          <w:trHeight w:val="285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9ED7D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2.6.4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87EF9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Utvrđivanje profesionalnih interesa, obrada podataka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BD087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A79E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A2F03" w14:textId="77777777" w:rsidR="000D13A1" w:rsidRDefault="000D13A1" w:rsidP="004D47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8A8565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2C3E8C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845F2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01A85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656B4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910EF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B569F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6FBA3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068F1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06BF65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E93100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7109A664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1CA43B6" w14:textId="77777777" w:rsidR="000D13A1" w:rsidRDefault="000D13A1" w:rsidP="000D13A1">
      <w:r>
        <w:br w:type="page"/>
      </w:r>
    </w:p>
    <w:tbl>
      <w:tblPr>
        <w:tblW w:w="15309" w:type="dxa"/>
        <w:tblInd w:w="119" w:type="dxa"/>
        <w:tblLayout w:type="fixed"/>
        <w:tblLook w:val="04A0" w:firstRow="1" w:lastRow="0" w:firstColumn="1" w:lastColumn="0" w:noHBand="0" w:noVBand="1"/>
      </w:tblPr>
      <w:tblGrid>
        <w:gridCol w:w="709"/>
        <w:gridCol w:w="3118"/>
        <w:gridCol w:w="1649"/>
        <w:gridCol w:w="2127"/>
        <w:gridCol w:w="716"/>
        <w:gridCol w:w="567"/>
        <w:gridCol w:w="567"/>
        <w:gridCol w:w="616"/>
        <w:gridCol w:w="567"/>
        <w:gridCol w:w="562"/>
        <w:gridCol w:w="567"/>
        <w:gridCol w:w="567"/>
        <w:gridCol w:w="549"/>
        <w:gridCol w:w="585"/>
        <w:gridCol w:w="567"/>
        <w:gridCol w:w="709"/>
        <w:gridCol w:w="567"/>
      </w:tblGrid>
      <w:tr w:rsidR="000D13A1" w14:paraId="71B1E9A8" w14:textId="77777777" w:rsidTr="004D47A5">
        <w:trPr>
          <w:trHeight w:val="255"/>
        </w:trPr>
        <w:tc>
          <w:tcPr>
            <w:tcW w:w="709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000000" w:fill="8DB4E2"/>
            <w:vAlign w:val="center"/>
          </w:tcPr>
          <w:p w14:paraId="579470E3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REDNI BROJ</w:t>
            </w:r>
          </w:p>
        </w:tc>
        <w:tc>
          <w:tcPr>
            <w:tcW w:w="3118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8DB4E2"/>
            <w:vAlign w:val="center"/>
          </w:tcPr>
          <w:p w14:paraId="74BB9126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PODRUČJE RADA/AKTIVNOSTI</w:t>
            </w:r>
          </w:p>
        </w:tc>
        <w:tc>
          <w:tcPr>
            <w:tcW w:w="1649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8DB4E2"/>
            <w:vAlign w:val="center"/>
          </w:tcPr>
          <w:p w14:paraId="5ABC5318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POTREBNO SATI</w:t>
            </w:r>
          </w:p>
        </w:tc>
        <w:tc>
          <w:tcPr>
            <w:tcW w:w="2127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8DB4E2"/>
            <w:vAlign w:val="center"/>
          </w:tcPr>
          <w:p w14:paraId="05CC95F7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CILJ (po područjima)</w:t>
            </w:r>
          </w:p>
        </w:tc>
        <w:tc>
          <w:tcPr>
            <w:tcW w:w="716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8DB4E2"/>
            <w:vAlign w:val="bottom"/>
          </w:tcPr>
          <w:p w14:paraId="14A1DAD5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BROJ SATI</w:t>
            </w:r>
          </w:p>
        </w:tc>
        <w:tc>
          <w:tcPr>
            <w:tcW w:w="6990" w:type="dxa"/>
            <w:gridSpan w:val="1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8DB4E2"/>
            <w:noWrap/>
            <w:vAlign w:val="center"/>
          </w:tcPr>
          <w:p w14:paraId="2054D667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VRIJEME REALIZACIJE</w:t>
            </w:r>
          </w:p>
        </w:tc>
      </w:tr>
      <w:tr w:rsidR="000D13A1" w14:paraId="1AFE0184" w14:textId="77777777" w:rsidTr="004D47A5">
        <w:trPr>
          <w:trHeight w:val="255"/>
        </w:trPr>
        <w:tc>
          <w:tcPr>
            <w:tcW w:w="70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515DD3BB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179096F6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49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20FC0FAB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00F1E4B9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5AE03943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6701B80C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IX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47FEA190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0E88FF29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XI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38B18650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XII</w:t>
            </w:r>
          </w:p>
        </w:tc>
        <w:tc>
          <w:tcPr>
            <w:tcW w:w="56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0D7A6A4E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2C4CF181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1ED99A10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54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1CF81422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IV</w:t>
            </w:r>
          </w:p>
        </w:tc>
        <w:tc>
          <w:tcPr>
            <w:tcW w:w="58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7429184B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6795DB12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VI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7B023C0B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VII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8DB4E2"/>
            <w:noWrap/>
            <w:vAlign w:val="center"/>
          </w:tcPr>
          <w:p w14:paraId="1FC67187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VIII</w:t>
            </w:r>
          </w:p>
        </w:tc>
      </w:tr>
      <w:tr w:rsidR="000D13A1" w14:paraId="5C31AF8F" w14:textId="77777777" w:rsidTr="004D47A5">
        <w:trPr>
          <w:trHeight w:val="285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CE4A5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2.6.5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C508E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Suradnja sa stručnom službom Zavoda za zapošljavanje, CISOK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B1D6B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76CD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Pružanje pomoći u donošenju odluke o profesionalnoj budućnosti.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8E63A6" w14:textId="77777777" w:rsidR="000D13A1" w:rsidRDefault="000D13A1" w:rsidP="004D47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1B497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9E429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42FAE5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002B9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563C0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208FFF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40FBE8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0CDE0E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AF92B4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BF881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994308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7EAD5F65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13A1" w14:paraId="4A1DC4C6" w14:textId="77777777" w:rsidTr="004D47A5">
        <w:trPr>
          <w:trHeight w:val="285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8E32D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2.6.6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03A92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Individualna savjetodavna pomoć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3CB62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27FF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140B8" w14:textId="77777777" w:rsidR="000D13A1" w:rsidRDefault="000D13A1" w:rsidP="004D47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CBFF1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DC4603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76A32E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ED721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FE866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381F8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DFD09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0F225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467845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0BF2B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28EC5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4E9BCD3F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3</w:t>
            </w:r>
          </w:p>
        </w:tc>
      </w:tr>
      <w:tr w:rsidR="000D13A1" w14:paraId="49A7E3D8" w14:textId="77777777" w:rsidTr="004D47A5">
        <w:trPr>
          <w:trHeight w:val="285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2C66E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2.6.7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35662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Vođenje dokumentacije o PU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5C126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9696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F0D2C7" w14:textId="77777777" w:rsidR="000D13A1" w:rsidRDefault="000D13A1" w:rsidP="004D47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317C6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3EDF4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CA07A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5454F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F0AB23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22378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77B6EA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126D2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B0AD9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4C0864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EAAAD7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08A8AAAA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</w:tr>
      <w:tr w:rsidR="000D13A1" w14:paraId="64C0C13A" w14:textId="77777777" w:rsidTr="004D47A5">
        <w:trPr>
          <w:trHeight w:val="285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CB620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2.6.8.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3CF9A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E-upisi u srednju (unos podataka i praćenje upisa)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028F5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FE299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4C5C7" w14:textId="77777777" w:rsidR="000D13A1" w:rsidRDefault="000D13A1" w:rsidP="004D47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74249F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DC14D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D8323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FC993A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F12CC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D0F5F3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83CF3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70FAA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0E158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C1DF16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81B0B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1A525CD9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</w:tr>
      <w:tr w:rsidR="000D13A1" w14:paraId="61C7C638" w14:textId="77777777" w:rsidTr="004D47A5">
        <w:trPr>
          <w:trHeight w:val="285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1CA73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08BB3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Zdravstvena i socijalna zaštita učenika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C1769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F89F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Koordinacija aktivnosti.          Informiranje učenika.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40F808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7FF94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4C536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E5726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421EED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A946EF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31AB1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F39FF0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4B9767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BFC66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0E8E72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7BB0DC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CD518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0</w:t>
            </w:r>
          </w:p>
        </w:tc>
      </w:tr>
      <w:tr w:rsidR="000D13A1" w14:paraId="6696FF0E" w14:textId="77777777" w:rsidTr="004D47A5">
        <w:trPr>
          <w:trHeight w:val="285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C3DA4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2.7.1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59A9E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Suradnja na realizaciji PP zdravstvene zaštite, Zdravstveni odgoj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9514D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CFC3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CF4F0B" w14:textId="77777777" w:rsidR="000D13A1" w:rsidRDefault="000D13A1" w:rsidP="004D47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845B7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376CD4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56B157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DE5CE1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9DEA65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6098B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90612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0A9BA9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0261EE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3E8DD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B9346F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4A1D7179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13A1" w14:paraId="51641E8D" w14:textId="77777777" w:rsidTr="004D47A5">
        <w:trPr>
          <w:trHeight w:val="285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39C98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2.7.2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B4B42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Suradnja u organizaciji izleta, terenske nastave,Škole u prirodI, izvanučionička nastava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30D39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336C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64AFD8" w14:textId="77777777" w:rsidR="000D13A1" w:rsidRDefault="000D13A1" w:rsidP="004D47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AC3BD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4146F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C0B9F1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AA47AA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8C1AED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F1CB97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1C435C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5102A8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F9F87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7D63B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28D9F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175FCDBA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13A1" w14:paraId="48FF6663" w14:textId="77777777" w:rsidTr="004D47A5">
        <w:trPr>
          <w:trHeight w:val="504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4FA17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B094A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Sudjelovanje u realizaciji Programa kulturne i javne djelatnosti Škole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039EB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AC4A3" w14:textId="77777777" w:rsidR="000D13A1" w:rsidRDefault="000D13A1" w:rsidP="004D47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Koordinacija aktivnosti.          Informiranje učenika.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A67A01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35B91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CB666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E301C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87FD6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CEA2B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03AA7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6FA00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1A9F7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A24C03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4ADC6B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F6B9BB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24401201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D13A1" w14:paraId="0A2A9E15" w14:textId="77777777" w:rsidTr="004D47A5">
        <w:trPr>
          <w:trHeight w:val="480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7BC62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08D2BBF8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VREDNOVANJE OSTVARENIH REZULTATA, STUDIJSKE ANALIZE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1781CDB2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 sata tjedno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ECC5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Analizom odgojno-obrazovnih rezultata utvrditi trenutno stanje odgojno-obrazovnog rada u školi, smjernice daljnjeg unapređenja odgojno-obrazovne stvarnosti.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</w:tcPr>
          <w:p w14:paraId="0FD429DF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</w:tcPr>
          <w:p w14:paraId="5956FD7E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</w:tcPr>
          <w:p w14:paraId="7947AE6D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23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</w:tcPr>
          <w:p w14:paraId="4DFB7BC4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</w:tcPr>
          <w:p w14:paraId="43C7E4E5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</w:tcPr>
          <w:p w14:paraId="66A50519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</w:tcPr>
          <w:p w14:paraId="63C17D1A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</w:tcPr>
          <w:p w14:paraId="10E9334D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21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</w:tcPr>
          <w:p w14:paraId="5D61D72E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21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</w:tcPr>
          <w:p w14:paraId="0D88E11F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</w:tcPr>
          <w:p w14:paraId="57311AD5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</w:tcPr>
          <w:p w14:paraId="11DF3C8A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5D9F1"/>
            <w:noWrap/>
          </w:tcPr>
          <w:p w14:paraId="3C2247D6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6</w:t>
            </w:r>
          </w:p>
        </w:tc>
      </w:tr>
      <w:tr w:rsidR="000D13A1" w14:paraId="317DF133" w14:textId="77777777" w:rsidTr="004D47A5">
        <w:trPr>
          <w:trHeight w:val="285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F4E18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3A69E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Vrednovanje u odnosu na utvrđene ciljeve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BC235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37AE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2F28B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142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F7A4A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340C7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18C83E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6C3F9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58EBF0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605724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BCAC8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9F382A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17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A9778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D1CC4F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7B3E3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2CDCE65B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6</w:t>
            </w:r>
          </w:p>
        </w:tc>
      </w:tr>
      <w:tr w:rsidR="000D13A1" w14:paraId="65EB5EEF" w14:textId="77777777" w:rsidTr="004D47A5">
        <w:trPr>
          <w:trHeight w:val="450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AF796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908F7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Periodične analize ostvarenih rezultata 1. razreda, 5. razreda i 8. razreda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9AC8C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/ godišnje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2EE8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5D4F07" w14:textId="77777777" w:rsidR="000D13A1" w:rsidRDefault="000D13A1" w:rsidP="004D47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D83BA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35BA7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FFCA7E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081FC8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83DF6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2DB50C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876D6B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D769E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C4F96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C5EC35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3885D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23935332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</w:tr>
      <w:tr w:rsidR="000D13A1" w14:paraId="1AE81685" w14:textId="77777777" w:rsidTr="004D47A5">
        <w:trPr>
          <w:trHeight w:val="285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5D264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4F875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Analiza odgojno-obrazovnih rezultata na kraju tromjesečja, polugodišta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C67D7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5395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B68FA" w14:textId="77777777" w:rsidR="000D13A1" w:rsidRDefault="000D13A1" w:rsidP="004D47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6FD62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C38C25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E41E84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374D6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60923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963ED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B3744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t>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340012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3A09C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553FE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541084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0F0A583F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13A1" w14:paraId="0B93080C" w14:textId="77777777" w:rsidTr="004D47A5">
        <w:trPr>
          <w:trHeight w:val="450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4B78B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3.1.3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2376C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Analiza odgojno-obrazovnih rezultata na kraju nastavne godine, školske godine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50199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42D7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20207A" w14:textId="77777777" w:rsidR="000D13A1" w:rsidRDefault="000D13A1" w:rsidP="004D47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AB127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BAEDEC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65EE2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B2F05F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C5868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987D34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07EB31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t>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66C3A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2B41A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42AC6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9EC42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38D98368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4</w:t>
            </w:r>
          </w:p>
        </w:tc>
      </w:tr>
      <w:tr w:rsidR="000D13A1" w14:paraId="45686CFB" w14:textId="77777777" w:rsidTr="004D47A5">
        <w:trPr>
          <w:trHeight w:val="285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870FA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2FEA3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Istraživanja u funkciji osuvremenjivanja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F8890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AB84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ED16D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520B6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49EFE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442495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C2558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718A2B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CE6E5C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6C97FD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F9335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8F5157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303E76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9161F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19329AC6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0</w:t>
            </w:r>
          </w:p>
        </w:tc>
      </w:tr>
      <w:tr w:rsidR="000D13A1" w14:paraId="3977CFE9" w14:textId="77777777" w:rsidTr="004D47A5">
        <w:trPr>
          <w:trHeight w:val="285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9A4DC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3.2.1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6774C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Izrada projekta i provođenje istraživanja (naziv istraživanja naknadno)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B5D3F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/ godišnje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3464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67DFDC" w14:textId="77777777" w:rsidR="000D13A1" w:rsidRDefault="000D13A1" w:rsidP="004D47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03B464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C4660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94E036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6A63E3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6E75C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6A3D7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84CD8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8B6DC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BFF32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A02DF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FCF974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1DFACC2E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13A1" w14:paraId="47A62AE2" w14:textId="77777777" w:rsidTr="004D47A5">
        <w:trPr>
          <w:trHeight w:val="285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FF742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3.2.2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D821C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Obrada i interpretacija rezultata istraživanja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52B91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/ godišnje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0069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EDB8D4" w14:textId="77777777" w:rsidR="000D13A1" w:rsidRDefault="000D13A1" w:rsidP="004D47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87116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72B30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C0B43D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F8644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EAD26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2591D4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831C8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7A8F3C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D5D8E0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EDC851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A9514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52A60F4F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13A1" w14:paraId="5F419158" w14:textId="77777777" w:rsidTr="004D47A5">
        <w:trPr>
          <w:trHeight w:val="285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7EA21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3.2.3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DDF83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Primjena spoznaja u funkciji unapređenja rada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4712C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4A86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35D099" w14:textId="77777777" w:rsidR="000D13A1" w:rsidRDefault="000D13A1" w:rsidP="004D47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02FDC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8E031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0D8667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E9E5A5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BEF0A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AE3577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5E01C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B36FC2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33A4D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7040C2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159CC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0C8ED9AE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13A1" w14:paraId="7CC051DB" w14:textId="77777777" w:rsidTr="004D47A5">
        <w:trPr>
          <w:trHeight w:val="285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1D274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3.2.4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3A527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Samovrednovanje rada stručnog suradnika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38A22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0057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4AFBF" w14:textId="77777777" w:rsidR="000D13A1" w:rsidRDefault="000D13A1" w:rsidP="004D47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6F753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AE2D4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2C90EB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06029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5F391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DC017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F17F6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56F787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2FAF7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2B890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F3630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5DBED362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13A1" w14:paraId="5F2752A5" w14:textId="77777777" w:rsidTr="004D47A5">
        <w:trPr>
          <w:trHeight w:val="188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1370A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3.2.5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97DD6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Samovrednovanje rada Škole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D3050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6865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8C3C8" w14:textId="77777777" w:rsidR="000D13A1" w:rsidRDefault="000D13A1" w:rsidP="004D47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BA85F" w14:textId="77777777" w:rsidR="000D13A1" w:rsidRDefault="000D13A1" w:rsidP="004D47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720C1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50303A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7100B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F40DA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37B047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27FC5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9C5239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B549D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9C0E9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2A7520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5DDC153B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13A1" w14:paraId="01D8F8C4" w14:textId="77777777" w:rsidTr="004D47A5">
        <w:trPr>
          <w:trHeight w:val="480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029A7875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4.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7B0BE549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STRUČNO USAVRŠAVANJE ODGOJNO-OBRAZOVNIH DJELATNIKA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126817FD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 sata tjedno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3E6CEFB2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</w:tcPr>
          <w:p w14:paraId="74344EA3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</w:tcPr>
          <w:p w14:paraId="15B9AE4A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</w:tcPr>
          <w:p w14:paraId="0F601617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14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</w:tcPr>
          <w:p w14:paraId="743C3596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</w:tcPr>
          <w:p w14:paraId="44E0B567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</w:tcPr>
          <w:p w14:paraId="7B9BF845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</w:tcPr>
          <w:p w14:paraId="299076B0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</w:tcPr>
          <w:p w14:paraId="26260F16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13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</w:tcPr>
          <w:p w14:paraId="1D1D8DF8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13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</w:tcPr>
          <w:p w14:paraId="11DC27CE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</w:tcPr>
          <w:p w14:paraId="45EFD2F7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</w:tcPr>
          <w:p w14:paraId="1C7D325D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5D9F1"/>
            <w:noWrap/>
          </w:tcPr>
          <w:p w14:paraId="0A01CB17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4</w:t>
            </w:r>
          </w:p>
        </w:tc>
      </w:tr>
      <w:tr w:rsidR="000D13A1" w14:paraId="08C8B9C5" w14:textId="77777777" w:rsidTr="004D47A5">
        <w:trPr>
          <w:trHeight w:val="285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C2EA6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68007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Stručno usavršavanje pedagoga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A88B3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105 / god.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140B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Kontinuirano stručno usavršavanje, cjeloživotno učenje.                                  Obogaćivanje i prenošenje znanja.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CBBBD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t>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B4863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4A1DA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C228A0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9D4256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06D0A1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7EA634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BADA15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D0C27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D81AAC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83FE8A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8EDF6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435E03E8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3</w:t>
            </w:r>
          </w:p>
        </w:tc>
      </w:tr>
    </w:tbl>
    <w:p w14:paraId="178B6FEB" w14:textId="77777777" w:rsidR="000D13A1" w:rsidRDefault="000D13A1" w:rsidP="000D13A1">
      <w:r>
        <w:br w:type="page"/>
      </w:r>
    </w:p>
    <w:tbl>
      <w:tblPr>
        <w:tblW w:w="15376" w:type="dxa"/>
        <w:tblInd w:w="261" w:type="dxa"/>
        <w:tblLayout w:type="fixed"/>
        <w:tblLook w:val="04A0" w:firstRow="1" w:lastRow="0" w:firstColumn="1" w:lastColumn="0" w:noHBand="0" w:noVBand="1"/>
      </w:tblPr>
      <w:tblGrid>
        <w:gridCol w:w="776"/>
        <w:gridCol w:w="3118"/>
        <w:gridCol w:w="1649"/>
        <w:gridCol w:w="2127"/>
        <w:gridCol w:w="716"/>
        <w:gridCol w:w="567"/>
        <w:gridCol w:w="567"/>
        <w:gridCol w:w="616"/>
        <w:gridCol w:w="500"/>
        <w:gridCol w:w="629"/>
        <w:gridCol w:w="567"/>
        <w:gridCol w:w="567"/>
        <w:gridCol w:w="549"/>
        <w:gridCol w:w="585"/>
        <w:gridCol w:w="567"/>
        <w:gridCol w:w="709"/>
        <w:gridCol w:w="567"/>
      </w:tblGrid>
      <w:tr w:rsidR="000D13A1" w14:paraId="6C5D7C62" w14:textId="77777777" w:rsidTr="004D47A5">
        <w:trPr>
          <w:trHeight w:val="255"/>
        </w:trPr>
        <w:tc>
          <w:tcPr>
            <w:tcW w:w="776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000000" w:fill="8DB4E2"/>
            <w:vAlign w:val="center"/>
          </w:tcPr>
          <w:p w14:paraId="5B514A6F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REDNI BROJ</w:t>
            </w:r>
          </w:p>
        </w:tc>
        <w:tc>
          <w:tcPr>
            <w:tcW w:w="3118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8DB4E2"/>
            <w:vAlign w:val="center"/>
          </w:tcPr>
          <w:p w14:paraId="58A169C7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PODRUČJE RADA/AKTIVNOSTI</w:t>
            </w:r>
          </w:p>
        </w:tc>
        <w:tc>
          <w:tcPr>
            <w:tcW w:w="1649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8DB4E2"/>
            <w:vAlign w:val="center"/>
          </w:tcPr>
          <w:p w14:paraId="4363CEE2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POTREBNO SATI</w:t>
            </w:r>
          </w:p>
        </w:tc>
        <w:tc>
          <w:tcPr>
            <w:tcW w:w="2127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8DB4E2"/>
            <w:vAlign w:val="center"/>
          </w:tcPr>
          <w:p w14:paraId="67049AE7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CILJ (po područjima)</w:t>
            </w:r>
          </w:p>
        </w:tc>
        <w:tc>
          <w:tcPr>
            <w:tcW w:w="716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8DB4E2"/>
            <w:vAlign w:val="bottom"/>
          </w:tcPr>
          <w:p w14:paraId="36B771DA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BROJ SATI</w:t>
            </w:r>
          </w:p>
        </w:tc>
        <w:tc>
          <w:tcPr>
            <w:tcW w:w="6990" w:type="dxa"/>
            <w:gridSpan w:val="1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8DB4E2"/>
            <w:noWrap/>
            <w:vAlign w:val="center"/>
          </w:tcPr>
          <w:p w14:paraId="36977B2F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VRIJEME REALIZACIJE</w:t>
            </w:r>
          </w:p>
        </w:tc>
      </w:tr>
      <w:tr w:rsidR="000D13A1" w14:paraId="461C94B1" w14:textId="77777777" w:rsidTr="004D47A5">
        <w:trPr>
          <w:trHeight w:val="255"/>
        </w:trPr>
        <w:tc>
          <w:tcPr>
            <w:tcW w:w="77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5979B249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2CB98FEF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49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65D38F80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00350CE0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0E3BAC05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2242E99A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IX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7C087A1C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6C418D4A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XI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29D6394F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XII</w:t>
            </w:r>
          </w:p>
        </w:tc>
        <w:tc>
          <w:tcPr>
            <w:tcW w:w="62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1A61550E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2308CD42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23B72848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54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44911AB0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IV</w:t>
            </w:r>
          </w:p>
        </w:tc>
        <w:tc>
          <w:tcPr>
            <w:tcW w:w="58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0DB9A530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2602CE59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VI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54B2F0BE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VII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8DB4E2"/>
            <w:noWrap/>
            <w:vAlign w:val="center"/>
          </w:tcPr>
          <w:p w14:paraId="6FCA7CA4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VIII</w:t>
            </w:r>
          </w:p>
        </w:tc>
      </w:tr>
      <w:tr w:rsidR="000D13A1" w14:paraId="6762592A" w14:textId="77777777" w:rsidTr="004D47A5">
        <w:trPr>
          <w:trHeight w:val="285"/>
        </w:trPr>
        <w:tc>
          <w:tcPr>
            <w:tcW w:w="77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1208B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4.1.1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A50F5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Izrada godišnjeg plana i programa stručnog usavršavanja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0A664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0692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4EA60" w14:textId="77777777" w:rsidR="000D13A1" w:rsidRDefault="000D13A1" w:rsidP="004D47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04ED3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9CC858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ED40D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D9C8C6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F80370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8994F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0E5054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2C7E2E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F1987B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38491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19F5F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2D3BBA2F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3</w:t>
            </w:r>
          </w:p>
        </w:tc>
      </w:tr>
      <w:tr w:rsidR="000D13A1" w14:paraId="1BF42DA7" w14:textId="77777777" w:rsidTr="004D47A5">
        <w:trPr>
          <w:trHeight w:val="285"/>
        </w:trPr>
        <w:tc>
          <w:tcPr>
            <w:tcW w:w="77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39406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4.1.2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27601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Praćenje i prorada stručne literature i periodike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5FDAD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8C53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101A6" w14:textId="77777777" w:rsidR="000D13A1" w:rsidRDefault="000D13A1" w:rsidP="004D47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931AC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B34A55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377737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57F1A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9E7AE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9D2E1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BE552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93D9F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DFDDD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0DFD9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A87C80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5ABCE6EE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13A1" w14:paraId="5A5132A2" w14:textId="77777777" w:rsidTr="004D47A5">
        <w:trPr>
          <w:trHeight w:val="285"/>
        </w:trPr>
        <w:tc>
          <w:tcPr>
            <w:tcW w:w="77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821E9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4.1.3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98AA2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Stručno usavršavanje u školi-UV, vijećai-nazočnost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86263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46BC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D5AD0" w14:textId="77777777" w:rsidR="000D13A1" w:rsidRDefault="000D13A1" w:rsidP="004D47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1A019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7C44E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B2F3C0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3DD9B3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596C5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5EF3D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7D1AC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39D82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EE5EE4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B226C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48206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409CCC2A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13A1" w14:paraId="66DC001F" w14:textId="77777777" w:rsidTr="004D47A5">
        <w:trPr>
          <w:trHeight w:val="285"/>
        </w:trPr>
        <w:tc>
          <w:tcPr>
            <w:tcW w:w="77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066B6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4.1.4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1499B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ŽSV stručnih suradnika-sudjelovanje, predavanja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191F4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puta godišnje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24E5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49245C" w14:textId="77777777" w:rsidR="000D13A1" w:rsidRDefault="000D13A1" w:rsidP="004D47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4959D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CB115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522EA6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45CBD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68E9B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9C93E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3A2FF5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E9B13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01646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34456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166F7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7D37F5C2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0</w:t>
            </w:r>
          </w:p>
        </w:tc>
      </w:tr>
      <w:tr w:rsidR="000D13A1" w14:paraId="2F7B4C6C" w14:textId="77777777" w:rsidTr="004D47A5">
        <w:trPr>
          <w:trHeight w:val="285"/>
        </w:trPr>
        <w:tc>
          <w:tcPr>
            <w:tcW w:w="77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D8DCA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4.1.5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540C5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Stručno-konzultativni rad sa sustručnjacima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29CDC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6EDB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16D40" w14:textId="77777777" w:rsidR="000D13A1" w:rsidRDefault="000D13A1" w:rsidP="004D47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58F1BC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3EB00F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51114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9D201C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57EC2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3C8EE1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41FC44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77B530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ECF46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28C4A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CE73F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3D603919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13A1" w14:paraId="43AE900A" w14:textId="77777777" w:rsidTr="004D47A5">
        <w:trPr>
          <w:trHeight w:val="285"/>
        </w:trPr>
        <w:tc>
          <w:tcPr>
            <w:tcW w:w="77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FAAFF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4.1.6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FB15B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Usavršavanje u organizaciji ostalih institucija ( HPKZ, HPD)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3DD28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0CFD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72E5D" w14:textId="77777777" w:rsidR="000D13A1" w:rsidRDefault="000D13A1" w:rsidP="004D47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2A6133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DFE34E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FF1E4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8F8768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4A5083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F801D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E2C029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2C6C0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BF9621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EF5CC9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75AF9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56F9AEAA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13A1" w14:paraId="2FE97488" w14:textId="77777777" w:rsidTr="004D47A5">
        <w:trPr>
          <w:trHeight w:val="450"/>
        </w:trPr>
        <w:tc>
          <w:tcPr>
            <w:tcW w:w="77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8B922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4.1.7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31D9B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Usavršavanje u organizaciji MZO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  <w:r>
              <w:rPr>
                <w:rFonts w:ascii="Arial" w:hAnsi="Arial" w:cs="Arial"/>
                <w:sz w:val="16"/>
                <w:szCs w:val="16"/>
              </w:rPr>
              <w:t>, AZOO i ostalih institucija-sudjelovanje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36507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8D58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62D9A" w14:textId="77777777" w:rsidR="000D13A1" w:rsidRDefault="000D13A1" w:rsidP="004D47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205578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7BC558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4E9842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340D45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EDDC1F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2252C0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CD6026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EE67D3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1D135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93CA00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B9437B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295EAB96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13A1" w14:paraId="7CECE8A4" w14:textId="77777777" w:rsidTr="004D47A5">
        <w:trPr>
          <w:trHeight w:val="285"/>
        </w:trPr>
        <w:tc>
          <w:tcPr>
            <w:tcW w:w="77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8537C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4.1.8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779DC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Usavršavanje u organizaciji drugih institucija-sudjelovanje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AE781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02000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Podizanje stručne kompetencije.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85533" w14:textId="77777777" w:rsidR="000D13A1" w:rsidRDefault="000D13A1" w:rsidP="004D47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95E04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28AD26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8761A5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B9E4C9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AD7F3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B5275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7096D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6179E8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E94EA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3DAD5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EE0BD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05A097D1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13A1" w14:paraId="6356D236" w14:textId="77777777" w:rsidTr="004D47A5">
        <w:trPr>
          <w:trHeight w:val="285"/>
        </w:trPr>
        <w:tc>
          <w:tcPr>
            <w:tcW w:w="77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5D2DE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748B8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Stručno usavršavanje učitelja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D8BEB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D7E61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661812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 xml:space="preserve">10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6334B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 xml:space="preserve">10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AAC66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 xml:space="preserve">10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48AF6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 xml:space="preserve">10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3EB44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 xml:space="preserve">10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0558C3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 xml:space="preserve">10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2AE823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 xml:space="preserve">10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86282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 xml:space="preserve">10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87B5E4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 xml:space="preserve">10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59F386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 xml:space="preserve">10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04AA5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 xml:space="preserve">10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9C9C97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 xml:space="preserve">10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7C304869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 xml:space="preserve">10 </w:t>
            </w:r>
          </w:p>
        </w:tc>
      </w:tr>
      <w:tr w:rsidR="000D13A1" w14:paraId="269F8167" w14:textId="77777777" w:rsidTr="004D47A5">
        <w:trPr>
          <w:trHeight w:val="285"/>
        </w:trPr>
        <w:tc>
          <w:tcPr>
            <w:tcW w:w="77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B5B61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4.2.1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D5215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Individualna pomoć učiteljima u ostvarivanju planova usavršavanja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2D229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4343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Kontinuirano stručno usavršavanje, cjeloživotno učenje.                                  Obogaćivanje i prenošenje znanja.                             Podizanje stručne kompetencije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24F6A" w14:textId="77777777" w:rsidR="000D13A1" w:rsidRDefault="000D13A1" w:rsidP="004D47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DD4289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E8857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15424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959715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D1EEB2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BF1C59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AF5B92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8D6B0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1184B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DE6EA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0679E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0363CC41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13A1" w14:paraId="01F5CF94" w14:textId="77777777" w:rsidTr="004D47A5">
        <w:trPr>
          <w:trHeight w:val="450"/>
        </w:trPr>
        <w:tc>
          <w:tcPr>
            <w:tcW w:w="77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41134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4.2.2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4C7FC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Koordinacija skupnog usavršavanja u školi i izvan nje (školska stručna vijeća)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9156C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81EA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FB1E4" w14:textId="77777777" w:rsidR="000D13A1" w:rsidRDefault="000D13A1" w:rsidP="004D47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86766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3794A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0DF6D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846BD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EC14F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AEF42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97EAF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DD2E6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0746F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F869D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1C0909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7A935A22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13A1" w14:paraId="7AB133A7" w14:textId="77777777" w:rsidTr="004D47A5">
        <w:trPr>
          <w:trHeight w:val="285"/>
        </w:trPr>
        <w:tc>
          <w:tcPr>
            <w:tcW w:w="77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912BE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4.2.3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0E2C9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Održavanje predavanja/ped. radionica za učitelje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908BE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puta godišnje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450D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A2F05F" w14:textId="77777777" w:rsidR="000D13A1" w:rsidRDefault="000D13A1" w:rsidP="004D47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EC2E86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1A57D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F6B24E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34AF3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FF4CC7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315BE9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9FEFE2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C27CB5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6E9CB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3F9DE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5B3DC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2051BC4A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13A1" w14:paraId="7B8A5227" w14:textId="77777777" w:rsidTr="004D47A5">
        <w:trPr>
          <w:trHeight w:val="285"/>
        </w:trPr>
        <w:tc>
          <w:tcPr>
            <w:tcW w:w="77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78686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4.2.4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0C26F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Izrada prijedloga literature za stručno usavršavanje,nadopuna literature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FEA9F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CED9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422B1" w14:textId="77777777" w:rsidR="000D13A1" w:rsidRDefault="000D13A1" w:rsidP="004D47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B39B31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559E29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1725E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D7A81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419875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828212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49D8B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CC663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399E9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4403D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C1074D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1641F615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</w:tr>
      <w:tr w:rsidR="000D13A1" w14:paraId="3E58EB2E" w14:textId="77777777" w:rsidTr="004D47A5">
        <w:trPr>
          <w:trHeight w:val="330"/>
        </w:trPr>
        <w:tc>
          <w:tcPr>
            <w:tcW w:w="77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E89CC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4.2.5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912AE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Rad s učiteljima pripravnicima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E6033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Min 10 sati god.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46D6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A3766E" w14:textId="77777777" w:rsidR="000D13A1" w:rsidRDefault="000D13A1" w:rsidP="004D47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32903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923C5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E0194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BF4968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6FEEEE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2DEA44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810953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4F67BB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B3BB7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E9999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74C50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125768B7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13A1" w14:paraId="09F4599F" w14:textId="77777777" w:rsidTr="004D47A5">
        <w:trPr>
          <w:trHeight w:val="285"/>
        </w:trPr>
        <w:tc>
          <w:tcPr>
            <w:tcW w:w="77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30E1D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4.2.6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15689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Rad sa str. sur. pripravnicima-mentorstvo, prema potrebi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1A41B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6D95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5DBCC" w14:textId="77777777" w:rsidR="000D13A1" w:rsidRDefault="000D13A1" w:rsidP="004D47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BE05D0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F1DB33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2F6D1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7367BF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FF097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DA168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45D060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7B231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BC7EF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1F644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214B64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6A564079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13A1" w14:paraId="53AC398C" w14:textId="77777777" w:rsidTr="004D47A5">
        <w:trPr>
          <w:trHeight w:val="450"/>
        </w:trPr>
        <w:tc>
          <w:tcPr>
            <w:tcW w:w="77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EDF4E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4.2.7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9BC89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Rad s učiteljima i str. sur. pripravnicima- sudjelovanje u radu povjerenstva za stažiranje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2775C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E8FA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4B9AFB" w14:textId="77777777" w:rsidR="000D13A1" w:rsidRDefault="000D13A1" w:rsidP="004D47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5790F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2012D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3F52F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92041D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47F90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E858A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5CAE2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653272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4CF9EF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1D1A57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88831D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391AC960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13A1" w14:paraId="3406EC71" w14:textId="77777777" w:rsidTr="004D47A5">
        <w:trPr>
          <w:trHeight w:val="480"/>
        </w:trPr>
        <w:tc>
          <w:tcPr>
            <w:tcW w:w="77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11288941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5B262A79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BIBLIOTEČNO-INFORMACIJSKA I DOKUMENTACIJSKA DJELATNOST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62385612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 sata tjedno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264AE2E2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</w:tcPr>
          <w:p w14:paraId="21EEB29F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</w:tcPr>
          <w:p w14:paraId="5D475248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</w:tcPr>
          <w:p w14:paraId="142C69CD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</w:tcPr>
          <w:p w14:paraId="06E3A88E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</w:tcPr>
          <w:p w14:paraId="66C60336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</w:tcPr>
          <w:p w14:paraId="55760E3A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</w:tcPr>
          <w:p w14:paraId="2D0C9838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</w:tcPr>
          <w:p w14:paraId="57386B51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</w:tcPr>
          <w:p w14:paraId="2A79ED80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</w:tcPr>
          <w:p w14:paraId="229910A2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</w:tcPr>
          <w:p w14:paraId="651FD51D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</w:tcPr>
          <w:p w14:paraId="113FB791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5D9F1"/>
            <w:noWrap/>
          </w:tcPr>
          <w:p w14:paraId="5471FD15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2</w:t>
            </w:r>
          </w:p>
        </w:tc>
      </w:tr>
      <w:tr w:rsidR="000D13A1" w14:paraId="626A3E21" w14:textId="77777777" w:rsidTr="004D47A5">
        <w:trPr>
          <w:trHeight w:val="285"/>
        </w:trPr>
        <w:tc>
          <w:tcPr>
            <w:tcW w:w="77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96E6A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D974C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Bibliotečno-informacijska djelatnost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220B1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F739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Sudjelovanje u ostvarivanju optimalnih uvjeta za individualno stručno usavršavanje, inoviranje novih izvora znanja.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352625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50427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D142D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7BCB2D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E6C78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3F962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2EA82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6B6920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ACB9AE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C25E0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25B7CD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8FA81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567F0832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D13A1" w14:paraId="5A1F7D16" w14:textId="77777777" w:rsidTr="004D47A5">
        <w:trPr>
          <w:trHeight w:val="900"/>
        </w:trPr>
        <w:tc>
          <w:tcPr>
            <w:tcW w:w="77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E5B45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5.1.1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03365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Sudjelovanje u izradi prijedloga nabave stručne i druge literature, novih izvora znanja, nabavke lektirnih djela, sudjelovanje u informiranju i predstavljanju novih stručnih izdanja,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poticanje učenika, učitelja i roditelja na korištenje znanstvene i stručne literature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06E8D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EE4A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B6945" w14:textId="77777777" w:rsidR="000D13A1" w:rsidRDefault="000D13A1" w:rsidP="004D47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2547C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FD96A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46C1B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43547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8CCD2A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A7C56F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E12DB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64C19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2548B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21CD4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8E408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5130D9C7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13A1" w14:paraId="1EF25FEA" w14:textId="77777777" w:rsidTr="004D47A5">
        <w:trPr>
          <w:trHeight w:val="285"/>
        </w:trPr>
        <w:tc>
          <w:tcPr>
            <w:tcW w:w="77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E8E03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5.2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AB47A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Dokumentacijska djelatnost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A6652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3FB87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E55C89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BBC3A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0C959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0931BA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C5709B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7DC173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733C22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6B8CC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C38C9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B4638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1ABF6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EB922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0F61331C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2</w:t>
            </w:r>
          </w:p>
        </w:tc>
      </w:tr>
    </w:tbl>
    <w:p w14:paraId="535643F6" w14:textId="77777777" w:rsidR="000D13A1" w:rsidRDefault="000D13A1" w:rsidP="000D13A1">
      <w:r>
        <w:br w:type="page"/>
      </w:r>
    </w:p>
    <w:tbl>
      <w:tblPr>
        <w:tblW w:w="15314" w:type="dxa"/>
        <w:tblInd w:w="261" w:type="dxa"/>
        <w:tblLayout w:type="fixed"/>
        <w:tblLook w:val="04A0" w:firstRow="1" w:lastRow="0" w:firstColumn="1" w:lastColumn="0" w:noHBand="0" w:noVBand="1"/>
      </w:tblPr>
      <w:tblGrid>
        <w:gridCol w:w="776"/>
        <w:gridCol w:w="3118"/>
        <w:gridCol w:w="1649"/>
        <w:gridCol w:w="2116"/>
        <w:gridCol w:w="11"/>
        <w:gridCol w:w="698"/>
        <w:gridCol w:w="18"/>
        <w:gridCol w:w="549"/>
        <w:gridCol w:w="18"/>
        <w:gridCol w:w="549"/>
        <w:gridCol w:w="18"/>
        <w:gridCol w:w="549"/>
        <w:gridCol w:w="567"/>
        <w:gridCol w:w="567"/>
        <w:gridCol w:w="658"/>
        <w:gridCol w:w="516"/>
        <w:gridCol w:w="669"/>
        <w:gridCol w:w="516"/>
        <w:gridCol w:w="516"/>
        <w:gridCol w:w="669"/>
        <w:gridCol w:w="567"/>
      </w:tblGrid>
      <w:tr w:rsidR="000D13A1" w14:paraId="13C82929" w14:textId="77777777" w:rsidTr="004D47A5">
        <w:trPr>
          <w:trHeight w:val="255"/>
        </w:trPr>
        <w:tc>
          <w:tcPr>
            <w:tcW w:w="776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000000" w:fill="8DB4E2"/>
            <w:vAlign w:val="center"/>
          </w:tcPr>
          <w:p w14:paraId="2F7A17CC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REDNI BROJ</w:t>
            </w:r>
          </w:p>
        </w:tc>
        <w:tc>
          <w:tcPr>
            <w:tcW w:w="3118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8DB4E2"/>
            <w:vAlign w:val="center"/>
          </w:tcPr>
          <w:p w14:paraId="79EFC85E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PODRUČJE RADA/AKTIVNOSTI</w:t>
            </w:r>
          </w:p>
        </w:tc>
        <w:tc>
          <w:tcPr>
            <w:tcW w:w="1649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8DB4E2"/>
            <w:vAlign w:val="center"/>
          </w:tcPr>
          <w:p w14:paraId="7EE6C77D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POTREBNO SATI</w:t>
            </w:r>
          </w:p>
        </w:tc>
        <w:tc>
          <w:tcPr>
            <w:tcW w:w="2127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8DB4E2"/>
            <w:vAlign w:val="center"/>
          </w:tcPr>
          <w:p w14:paraId="768004A9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CILJ (po područjima)</w:t>
            </w:r>
          </w:p>
        </w:tc>
        <w:tc>
          <w:tcPr>
            <w:tcW w:w="716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8DB4E2"/>
            <w:vAlign w:val="bottom"/>
          </w:tcPr>
          <w:p w14:paraId="283FCA25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BROJ SATI</w:t>
            </w:r>
          </w:p>
        </w:tc>
        <w:tc>
          <w:tcPr>
            <w:tcW w:w="6928" w:type="dxa"/>
            <w:gridSpan w:val="14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8DB4E2"/>
            <w:noWrap/>
            <w:vAlign w:val="center"/>
          </w:tcPr>
          <w:p w14:paraId="323AC5EF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VRIJEME REALIZACIJE</w:t>
            </w:r>
          </w:p>
        </w:tc>
      </w:tr>
      <w:tr w:rsidR="000D13A1" w14:paraId="1538B482" w14:textId="77777777" w:rsidTr="004D47A5">
        <w:trPr>
          <w:trHeight w:val="255"/>
        </w:trPr>
        <w:tc>
          <w:tcPr>
            <w:tcW w:w="77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00DFBA61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21FDBC5C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49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1E2FD3D7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2BDEA9D9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16" w:type="dxa"/>
            <w:gridSpan w:val="2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1826B7A6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206013EA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20E8C779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4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1D39256B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XI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345D3B66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XII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77BC78C1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65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14716B41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II</w:t>
            </w:r>
          </w:p>
        </w:tc>
        <w:tc>
          <w:tcPr>
            <w:tcW w:w="5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5E2C6478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6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681730D9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IV</w:t>
            </w:r>
          </w:p>
        </w:tc>
        <w:tc>
          <w:tcPr>
            <w:tcW w:w="5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5CB9EC31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</w:p>
        </w:tc>
        <w:tc>
          <w:tcPr>
            <w:tcW w:w="5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63A6FB33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VI</w:t>
            </w:r>
          </w:p>
        </w:tc>
        <w:tc>
          <w:tcPr>
            <w:tcW w:w="6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17FFC6D8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VII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8DB4E2"/>
            <w:noWrap/>
            <w:vAlign w:val="center"/>
          </w:tcPr>
          <w:p w14:paraId="4A7C14D9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VIII</w:t>
            </w:r>
          </w:p>
        </w:tc>
      </w:tr>
      <w:tr w:rsidR="000D13A1" w14:paraId="70C0AFE7" w14:textId="77777777" w:rsidTr="004D47A5">
        <w:trPr>
          <w:trHeight w:val="285"/>
        </w:trPr>
        <w:tc>
          <w:tcPr>
            <w:tcW w:w="77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19361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5.2.1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FB3E7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Briga o školskoj dokumentaciji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55938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C8AF1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B11F9" w14:textId="77777777" w:rsidR="000D13A1" w:rsidRDefault="000D13A1" w:rsidP="004D47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4FCE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B5D37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3D67B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17FBCF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2406D8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2773B9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8F3F38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93E54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9076F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F353F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2A788B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715F5159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13A1" w14:paraId="604ACCA1" w14:textId="77777777" w:rsidTr="004D47A5">
        <w:trPr>
          <w:trHeight w:val="285"/>
        </w:trPr>
        <w:tc>
          <w:tcPr>
            <w:tcW w:w="77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91267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5.2.2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3B908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Pregled učiteljske dokumentacije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E49EA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65FF6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C44EB" w14:textId="77777777" w:rsidR="000D13A1" w:rsidRDefault="000D13A1" w:rsidP="004D47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7CE294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0D47AB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834748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27F07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E022A2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D7AB0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8A9F9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1D8F00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03A8CC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6F83FC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27275A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761D6223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13A1" w14:paraId="47501787" w14:textId="77777777" w:rsidTr="004D47A5">
        <w:trPr>
          <w:trHeight w:val="285"/>
        </w:trPr>
        <w:tc>
          <w:tcPr>
            <w:tcW w:w="77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91654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5.2.3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A662F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Vođenje dokumentacije o učenicima i roditeljima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F18D4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84B51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E3526" w14:textId="77777777" w:rsidR="000D13A1" w:rsidRDefault="000D13A1" w:rsidP="004D47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9BAA9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C6A6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3C5AB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2F228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0DBD9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EDC37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A2EF49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2C465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F540B6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08738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047FC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61A663D0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</w:tr>
      <w:tr w:rsidR="000D13A1" w14:paraId="651FFF2D" w14:textId="77777777" w:rsidTr="004D47A5">
        <w:trPr>
          <w:trHeight w:val="285"/>
        </w:trPr>
        <w:tc>
          <w:tcPr>
            <w:tcW w:w="77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35E46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5.2.4.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4812B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E-Matica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, E upisi SŠ, E upisi OŠ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C0B04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F5B5D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0E07E" w14:textId="77777777" w:rsidR="000D13A1" w:rsidRDefault="000D13A1" w:rsidP="004D47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911637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E3105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7B5C03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85DF11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B724E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D0017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93F9B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A0190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9ACC80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A42683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64B87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5B6C4F03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13A1" w14:paraId="31B464F7" w14:textId="77777777" w:rsidTr="004D47A5">
        <w:trPr>
          <w:trHeight w:val="285"/>
        </w:trPr>
        <w:tc>
          <w:tcPr>
            <w:tcW w:w="77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D606E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5.2.4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911D6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Vođenje dokumentacije o radu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E0939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49851" w14:textId="77777777" w:rsidR="000D13A1" w:rsidRDefault="000D13A1" w:rsidP="004D47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40F48" w14:textId="77777777" w:rsidR="000D13A1" w:rsidRDefault="000D13A1" w:rsidP="004D47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BAE4F1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DDCB3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388F20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79F23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0B364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EEED94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1D0FF9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A88B2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AC1D9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B699C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9F8653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37F0F359" w14:textId="77777777" w:rsidR="000D13A1" w:rsidRDefault="000D13A1" w:rsidP="004D47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13A1" w14:paraId="05F71973" w14:textId="77777777" w:rsidTr="004D47A5">
        <w:trPr>
          <w:trHeight w:val="285"/>
        </w:trPr>
        <w:tc>
          <w:tcPr>
            <w:tcW w:w="77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70922414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317F16FE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OSTALI POSLOVI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73A1CE56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 sata tjedno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21759EB3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</w:tcPr>
          <w:p w14:paraId="3855EA68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</w:tcPr>
          <w:p w14:paraId="530E6628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</w:tcPr>
          <w:p w14:paraId="6A71E638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</w:tcPr>
          <w:p w14:paraId="2E99DC72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</w:tcPr>
          <w:p w14:paraId="5FAABCAE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</w:tcPr>
          <w:p w14:paraId="3415530D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</w:tcPr>
          <w:p w14:paraId="311FEC85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</w:tcPr>
          <w:p w14:paraId="30C17924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</w:tcPr>
          <w:p w14:paraId="09513738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</w:tcPr>
          <w:p w14:paraId="0BC00A5B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</w:tcPr>
          <w:p w14:paraId="615A0293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</w:tcPr>
          <w:p w14:paraId="5521A01C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5D9F1"/>
            <w:noWrap/>
          </w:tcPr>
          <w:p w14:paraId="060842CB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10</w:t>
            </w:r>
          </w:p>
        </w:tc>
      </w:tr>
      <w:tr w:rsidR="000D13A1" w14:paraId="779C2FE7" w14:textId="77777777" w:rsidTr="004D47A5">
        <w:trPr>
          <w:trHeight w:val="300"/>
        </w:trPr>
        <w:tc>
          <w:tcPr>
            <w:tcW w:w="776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39810FD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6.1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BD0AD4D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Nepredviđeni  poslovi  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F953251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9B85B58" w14:textId="77777777" w:rsidR="000D13A1" w:rsidRDefault="000D13A1" w:rsidP="004D47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4F3A5" w14:textId="77777777" w:rsidR="000D13A1" w:rsidRDefault="000D13A1" w:rsidP="004D47A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</w:tcPr>
          <w:p w14:paraId="7D53CF03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</w:tcPr>
          <w:p w14:paraId="1339B0A3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</w:tcPr>
          <w:p w14:paraId="273A0B26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</w:tcPr>
          <w:p w14:paraId="78CA718A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</w:tcPr>
          <w:p w14:paraId="0972B8F1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</w:tcPr>
          <w:p w14:paraId="112DA821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</w:tcPr>
          <w:p w14:paraId="1F97C4C5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</w:tcPr>
          <w:p w14:paraId="1C6477AF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</w:tcPr>
          <w:p w14:paraId="55503E4D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</w:tcPr>
          <w:p w14:paraId="027305FD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</w:tcPr>
          <w:p w14:paraId="11B9719C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C5D9F1"/>
            <w:noWrap/>
          </w:tcPr>
          <w:p w14:paraId="12483815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10</w:t>
            </w:r>
          </w:p>
        </w:tc>
      </w:tr>
      <w:tr w:rsidR="000D13A1" w14:paraId="1F500D8B" w14:textId="77777777" w:rsidTr="004D47A5">
        <w:trPr>
          <w:trHeight w:val="330"/>
        </w:trPr>
        <w:tc>
          <w:tcPr>
            <w:tcW w:w="7659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3DE6AC8D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SVEUKUPNO: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</w:tcPr>
          <w:p w14:paraId="55766BF9" w14:textId="77777777" w:rsidR="000D13A1" w:rsidRDefault="000D13A1" w:rsidP="004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1784</w:t>
            </w:r>
          </w:p>
        </w:tc>
        <w:tc>
          <w:tcPr>
            <w:tcW w:w="567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</w:tcPr>
          <w:p w14:paraId="3B1905A0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176</w:t>
            </w:r>
          </w:p>
        </w:tc>
        <w:tc>
          <w:tcPr>
            <w:tcW w:w="567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</w:tcPr>
          <w:p w14:paraId="49F9A09E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184</w:t>
            </w:r>
          </w:p>
        </w:tc>
        <w:tc>
          <w:tcPr>
            <w:tcW w:w="567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</w:tcPr>
          <w:p w14:paraId="0893B0E8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152</w:t>
            </w: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</w:tcPr>
          <w:p w14:paraId="24F67027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168</w:t>
            </w: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</w:tcPr>
          <w:p w14:paraId="1D3940AB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160</w:t>
            </w:r>
          </w:p>
        </w:tc>
        <w:tc>
          <w:tcPr>
            <w:tcW w:w="65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</w:tcPr>
          <w:p w14:paraId="387291F3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160</w:t>
            </w:r>
          </w:p>
        </w:tc>
        <w:tc>
          <w:tcPr>
            <w:tcW w:w="51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</w:tcPr>
          <w:p w14:paraId="1E55E91A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176</w:t>
            </w:r>
          </w:p>
        </w:tc>
        <w:tc>
          <w:tcPr>
            <w:tcW w:w="66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</w:tcPr>
          <w:p w14:paraId="60DC4B68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168</w:t>
            </w:r>
          </w:p>
        </w:tc>
        <w:tc>
          <w:tcPr>
            <w:tcW w:w="51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</w:tcPr>
          <w:p w14:paraId="7E45C120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160</w:t>
            </w:r>
          </w:p>
        </w:tc>
        <w:tc>
          <w:tcPr>
            <w:tcW w:w="51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</w:tcPr>
          <w:p w14:paraId="550EDB7D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160</w:t>
            </w:r>
          </w:p>
        </w:tc>
        <w:tc>
          <w:tcPr>
            <w:tcW w:w="66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</w:tcPr>
          <w:p w14:paraId="360735C9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64</w:t>
            </w: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8DB4E2"/>
            <w:noWrap/>
          </w:tcPr>
          <w:p w14:paraId="4DA71EA9" w14:textId="77777777" w:rsidR="000D13A1" w:rsidRDefault="000D13A1" w:rsidP="004D47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56</w:t>
            </w:r>
          </w:p>
        </w:tc>
      </w:tr>
    </w:tbl>
    <w:p w14:paraId="5CB23914" w14:textId="77777777" w:rsidR="0029609D" w:rsidRDefault="0029609D">
      <w:pPr>
        <w:rPr>
          <w:b/>
        </w:rPr>
      </w:pPr>
    </w:p>
    <w:p w14:paraId="39CCCB2C" w14:textId="77777777" w:rsidR="0029609D" w:rsidRDefault="0029609D">
      <w:pPr>
        <w:rPr>
          <w:b/>
        </w:rPr>
      </w:pPr>
    </w:p>
    <w:p w14:paraId="217DCB31" w14:textId="77777777" w:rsidR="0029609D" w:rsidRDefault="0029609D">
      <w:pPr>
        <w:rPr>
          <w:b/>
        </w:rPr>
      </w:pPr>
    </w:p>
    <w:p w14:paraId="432AEE7B" w14:textId="77777777" w:rsidR="0029609D" w:rsidRDefault="0029609D">
      <w:pPr>
        <w:rPr>
          <w:b/>
        </w:rPr>
      </w:pPr>
    </w:p>
    <w:p w14:paraId="5E3B1F4B" w14:textId="77777777" w:rsidR="0029609D" w:rsidRDefault="0029609D">
      <w:pPr>
        <w:rPr>
          <w:b/>
        </w:rPr>
      </w:pPr>
    </w:p>
    <w:p w14:paraId="537C1AB6" w14:textId="77777777" w:rsidR="0029609D" w:rsidRDefault="0029609D">
      <w:pPr>
        <w:rPr>
          <w:b/>
        </w:rPr>
      </w:pPr>
    </w:p>
    <w:p w14:paraId="16439EEA" w14:textId="77777777" w:rsidR="0029609D" w:rsidRDefault="0029609D">
      <w:pPr>
        <w:rPr>
          <w:b/>
        </w:rPr>
      </w:pPr>
    </w:p>
    <w:p w14:paraId="1145058A" w14:textId="77777777" w:rsidR="0029609D" w:rsidRDefault="0029609D">
      <w:pPr>
        <w:rPr>
          <w:b/>
        </w:rPr>
      </w:pPr>
    </w:p>
    <w:p w14:paraId="35C9C51D" w14:textId="77777777" w:rsidR="0029609D" w:rsidRDefault="0029609D"/>
    <w:p w14:paraId="33895495" w14:textId="77777777" w:rsidR="0029609D" w:rsidRDefault="0029609D">
      <w:pPr>
        <w:tabs>
          <w:tab w:val="left" w:pos="1705"/>
        </w:tabs>
        <w:rPr>
          <w:sz w:val="16"/>
          <w:szCs w:val="16"/>
        </w:rPr>
        <w:sectPr w:rsidR="0029609D">
          <w:headerReference w:type="default" r:id="rId27"/>
          <w:pgSz w:w="16838" w:h="11906" w:orient="landscape"/>
          <w:pgMar w:top="1418" w:right="720" w:bottom="851" w:left="1418" w:header="709" w:footer="709" w:gutter="0"/>
          <w:cols w:space="708"/>
          <w:titlePg/>
          <w:docGrid w:linePitch="360"/>
        </w:sectPr>
      </w:pPr>
    </w:p>
    <w:p w14:paraId="02FB4D3C" w14:textId="77777777" w:rsidR="0029609D" w:rsidRDefault="00102591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</w:t>
      </w:r>
    </w:p>
    <w:p w14:paraId="19750B75" w14:textId="77777777" w:rsidR="0029609D" w:rsidRDefault="00102591">
      <w:pPr>
        <w:spacing w:line="276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</w:t>
      </w:r>
    </w:p>
    <w:p w14:paraId="11164C9D" w14:textId="77777777" w:rsidR="0029609D" w:rsidRDefault="00102591">
      <w:pPr>
        <w:spacing w:line="20" w:lineRule="atLeast"/>
        <w:ind w:left="-90" w:right="-1260"/>
        <w:rPr>
          <w:b/>
        </w:rPr>
      </w:pPr>
      <w:r>
        <w:rPr>
          <w:b/>
        </w:rPr>
        <w:t>STRUKTURA I GODIŠNJI FOND SATI:</w:t>
      </w:r>
    </w:p>
    <w:p w14:paraId="608DEACE" w14:textId="77777777" w:rsidR="0029609D" w:rsidRDefault="00102591">
      <w:pPr>
        <w:spacing w:line="20" w:lineRule="atLeast"/>
        <w:ind w:left="-90" w:right="-1260"/>
        <w:rPr>
          <w:b/>
        </w:rPr>
      </w:pPr>
      <w:r>
        <w:rPr>
          <w:b/>
        </w:rPr>
        <w:t xml:space="preserve"> </w:t>
      </w:r>
    </w:p>
    <w:tbl>
      <w:tblPr>
        <w:tblW w:w="921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363"/>
        <w:gridCol w:w="850"/>
      </w:tblGrid>
      <w:tr w:rsidR="0029609D" w14:paraId="6F56006C" w14:textId="77777777" w:rsidTr="4AEC74CD">
        <w:tc>
          <w:tcPr>
            <w:tcW w:w="8363" w:type="dxa"/>
            <w:vAlign w:val="center"/>
          </w:tcPr>
          <w:p w14:paraId="6FA6E8BC" w14:textId="77777777" w:rsidR="0029609D" w:rsidRDefault="00102591" w:rsidP="005A3419">
            <w:pPr>
              <w:numPr>
                <w:ilvl w:val="0"/>
                <w:numId w:val="17"/>
              </w:numPr>
              <w:rPr>
                <w:b/>
              </w:rPr>
            </w:pPr>
            <w:r>
              <w:rPr>
                <w:b/>
              </w:rPr>
              <w:t>POSLOVI  PRIPREME ZA OSTVARENJE ŠKOLSKOGA PROGRAMA……...…….</w:t>
            </w:r>
          </w:p>
        </w:tc>
        <w:tc>
          <w:tcPr>
            <w:tcW w:w="850" w:type="dxa"/>
            <w:vAlign w:val="center"/>
          </w:tcPr>
          <w:p w14:paraId="1CD2C7B1" w14:textId="77777777" w:rsidR="0029609D" w:rsidRDefault="00102591">
            <w:pPr>
              <w:tabs>
                <w:tab w:val="left" w:pos="360"/>
              </w:tabs>
              <w:spacing w:line="2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133</w:t>
            </w:r>
          </w:p>
        </w:tc>
      </w:tr>
      <w:tr w:rsidR="0029609D" w14:paraId="196539C0" w14:textId="77777777" w:rsidTr="4AEC74CD">
        <w:tc>
          <w:tcPr>
            <w:tcW w:w="8363" w:type="dxa"/>
            <w:vAlign w:val="center"/>
          </w:tcPr>
          <w:p w14:paraId="4CD14B65" w14:textId="77777777" w:rsidR="0029609D" w:rsidRDefault="0029609D">
            <w:pPr>
              <w:pStyle w:val="BodyText22"/>
              <w:numPr>
                <w:ilvl w:val="12"/>
                <w:numId w:val="0"/>
              </w:numPr>
              <w:spacing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21EC6C3" w14:textId="77777777" w:rsidR="0029609D" w:rsidRDefault="0029609D">
            <w:pPr>
              <w:pStyle w:val="BodyText22"/>
              <w:numPr>
                <w:ilvl w:val="12"/>
                <w:numId w:val="0"/>
              </w:num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09D" w14:paraId="051AFE19" w14:textId="77777777" w:rsidTr="4AEC74CD">
        <w:tc>
          <w:tcPr>
            <w:tcW w:w="8363" w:type="dxa"/>
            <w:vAlign w:val="center"/>
          </w:tcPr>
          <w:p w14:paraId="46682C17" w14:textId="77777777" w:rsidR="0029609D" w:rsidRDefault="00102591" w:rsidP="005A3419">
            <w:pPr>
              <w:numPr>
                <w:ilvl w:val="0"/>
                <w:numId w:val="17"/>
              </w:numPr>
              <w:spacing w:line="20" w:lineRule="atLeast"/>
              <w:rPr>
                <w:b/>
              </w:rPr>
            </w:pPr>
            <w:r>
              <w:rPr>
                <w:b/>
              </w:rPr>
              <w:t xml:space="preserve">POSLOVI  NEPOSREDNOGA SUDJELOVANJA U ODGOJNO–OBRAZOVNOME PROCESU…………………………………………………… </w:t>
            </w:r>
          </w:p>
        </w:tc>
        <w:tc>
          <w:tcPr>
            <w:tcW w:w="850" w:type="dxa"/>
            <w:vAlign w:val="center"/>
          </w:tcPr>
          <w:p w14:paraId="6DE21BF4" w14:textId="77777777" w:rsidR="0029609D" w:rsidRDefault="00102591">
            <w:pPr>
              <w:tabs>
                <w:tab w:val="left" w:pos="360"/>
              </w:tabs>
              <w:spacing w:line="2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1090</w:t>
            </w:r>
          </w:p>
        </w:tc>
      </w:tr>
      <w:tr w:rsidR="0029609D" w14:paraId="34243052" w14:textId="77777777" w:rsidTr="4AEC74CD">
        <w:tc>
          <w:tcPr>
            <w:tcW w:w="8363" w:type="dxa"/>
            <w:vAlign w:val="center"/>
          </w:tcPr>
          <w:p w14:paraId="181D7EFB" w14:textId="77777777" w:rsidR="0029609D" w:rsidRDefault="0029609D">
            <w:pPr>
              <w:numPr>
                <w:ilvl w:val="12"/>
                <w:numId w:val="0"/>
              </w:numPr>
              <w:spacing w:line="20" w:lineRule="atLeas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5DB8B760" w14:textId="77777777" w:rsidR="0029609D" w:rsidRDefault="0029609D">
            <w:pPr>
              <w:numPr>
                <w:ilvl w:val="12"/>
                <w:numId w:val="0"/>
              </w:numPr>
              <w:spacing w:line="20" w:lineRule="atLeast"/>
              <w:jc w:val="center"/>
              <w:rPr>
                <w:b/>
              </w:rPr>
            </w:pPr>
          </w:p>
        </w:tc>
      </w:tr>
      <w:tr w:rsidR="0029609D" w14:paraId="3A426C81" w14:textId="77777777" w:rsidTr="4AEC74CD">
        <w:tc>
          <w:tcPr>
            <w:tcW w:w="8363" w:type="dxa"/>
            <w:vAlign w:val="center"/>
          </w:tcPr>
          <w:p w14:paraId="196C12D7" w14:textId="77777777" w:rsidR="0029609D" w:rsidRDefault="00102591" w:rsidP="005A3419">
            <w:pPr>
              <w:numPr>
                <w:ilvl w:val="0"/>
                <w:numId w:val="17"/>
              </w:numPr>
              <w:spacing w:line="20" w:lineRule="atLeast"/>
            </w:pPr>
            <w:r>
              <w:rPr>
                <w:b/>
              </w:rPr>
              <w:t>VREDNOVANJE OSTVARENIH REZULTATA, STUDIJSKE ANALIZE…...…..</w:t>
            </w:r>
          </w:p>
        </w:tc>
        <w:tc>
          <w:tcPr>
            <w:tcW w:w="850" w:type="dxa"/>
            <w:vAlign w:val="center"/>
          </w:tcPr>
          <w:p w14:paraId="1F9A62C4" w14:textId="77777777" w:rsidR="0029609D" w:rsidRDefault="00102591">
            <w:pPr>
              <w:tabs>
                <w:tab w:val="left" w:pos="360"/>
              </w:tabs>
              <w:spacing w:line="2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218</w:t>
            </w:r>
          </w:p>
        </w:tc>
      </w:tr>
      <w:tr w:rsidR="0029609D" w14:paraId="79739E70" w14:textId="77777777" w:rsidTr="4AEC74CD">
        <w:tc>
          <w:tcPr>
            <w:tcW w:w="8363" w:type="dxa"/>
            <w:vAlign w:val="center"/>
          </w:tcPr>
          <w:p w14:paraId="66B7A83A" w14:textId="77777777" w:rsidR="0029609D" w:rsidRDefault="0029609D">
            <w:pPr>
              <w:numPr>
                <w:ilvl w:val="12"/>
                <w:numId w:val="0"/>
              </w:numPr>
              <w:spacing w:line="20" w:lineRule="atLeas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7233886B" w14:textId="77777777" w:rsidR="0029609D" w:rsidRDefault="0029609D">
            <w:pPr>
              <w:numPr>
                <w:ilvl w:val="12"/>
                <w:numId w:val="0"/>
              </w:numPr>
              <w:spacing w:line="20" w:lineRule="atLeast"/>
              <w:jc w:val="center"/>
            </w:pPr>
          </w:p>
        </w:tc>
      </w:tr>
      <w:tr w:rsidR="0029609D" w14:paraId="4518512D" w14:textId="77777777" w:rsidTr="4AEC74CD">
        <w:tc>
          <w:tcPr>
            <w:tcW w:w="8363" w:type="dxa"/>
            <w:vAlign w:val="center"/>
          </w:tcPr>
          <w:p w14:paraId="7D6E4B11" w14:textId="77777777" w:rsidR="0029609D" w:rsidRDefault="00102591" w:rsidP="005A3419">
            <w:pPr>
              <w:numPr>
                <w:ilvl w:val="0"/>
                <w:numId w:val="17"/>
              </w:numPr>
              <w:spacing w:line="20" w:lineRule="atLeast"/>
              <w:rPr>
                <w:b/>
                <w:bCs/>
              </w:rPr>
            </w:pPr>
            <w:r>
              <w:rPr>
                <w:b/>
                <w:bCs/>
              </w:rPr>
              <w:t>STRUČNO USAVRŠAVANJE OGOJNO–OBRAZOVNIH DJELATNIKA.………..</w:t>
            </w:r>
          </w:p>
        </w:tc>
        <w:tc>
          <w:tcPr>
            <w:tcW w:w="850" w:type="dxa"/>
            <w:vAlign w:val="center"/>
          </w:tcPr>
          <w:p w14:paraId="4D6AE906" w14:textId="77777777" w:rsidR="0029609D" w:rsidRDefault="00102591">
            <w:pPr>
              <w:tabs>
                <w:tab w:val="left" w:pos="360"/>
              </w:tabs>
              <w:spacing w:line="2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133</w:t>
            </w:r>
          </w:p>
        </w:tc>
      </w:tr>
      <w:tr w:rsidR="0029609D" w14:paraId="191852F8" w14:textId="77777777" w:rsidTr="4AEC74CD">
        <w:tc>
          <w:tcPr>
            <w:tcW w:w="8363" w:type="dxa"/>
            <w:vAlign w:val="center"/>
          </w:tcPr>
          <w:p w14:paraId="13D271C3" w14:textId="77777777" w:rsidR="0029609D" w:rsidRDefault="0029609D">
            <w:pPr>
              <w:numPr>
                <w:ilvl w:val="12"/>
                <w:numId w:val="0"/>
              </w:numPr>
              <w:spacing w:line="20" w:lineRule="atLeas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6C0DA9BA" w14:textId="77777777" w:rsidR="0029609D" w:rsidRDefault="0029609D">
            <w:pPr>
              <w:numPr>
                <w:ilvl w:val="12"/>
                <w:numId w:val="0"/>
              </w:numPr>
              <w:spacing w:line="20" w:lineRule="atLeast"/>
              <w:jc w:val="center"/>
              <w:rPr>
                <w:b/>
              </w:rPr>
            </w:pPr>
          </w:p>
        </w:tc>
      </w:tr>
      <w:tr w:rsidR="0029609D" w14:paraId="138F1513" w14:textId="77777777" w:rsidTr="4AEC74CD">
        <w:tc>
          <w:tcPr>
            <w:tcW w:w="8363" w:type="dxa"/>
            <w:vAlign w:val="center"/>
          </w:tcPr>
          <w:p w14:paraId="77A740EB" w14:textId="77777777" w:rsidR="0029609D" w:rsidRDefault="00102591" w:rsidP="005A3419">
            <w:pPr>
              <w:numPr>
                <w:ilvl w:val="0"/>
                <w:numId w:val="17"/>
              </w:numPr>
              <w:spacing w:line="20" w:lineRule="atLeast"/>
              <w:rPr>
                <w:b/>
              </w:rPr>
            </w:pPr>
            <w:r>
              <w:rPr>
                <w:b/>
                <w:bCs/>
              </w:rPr>
              <w:t xml:space="preserve">BIBLIOTEČNO-INFORMACIJSKA I DOKUMENTACIJSKA DJELATNOST…..  </w:t>
            </w:r>
          </w:p>
        </w:tc>
        <w:tc>
          <w:tcPr>
            <w:tcW w:w="850" w:type="dxa"/>
            <w:vAlign w:val="center"/>
          </w:tcPr>
          <w:p w14:paraId="63456FA9" w14:textId="77777777" w:rsidR="0029609D" w:rsidRDefault="00102591">
            <w:pPr>
              <w:tabs>
                <w:tab w:val="left" w:pos="360"/>
              </w:tabs>
              <w:spacing w:line="2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</w:t>
            </w:r>
          </w:p>
        </w:tc>
      </w:tr>
      <w:tr w:rsidR="0029609D" w14:paraId="4F287B89" w14:textId="77777777" w:rsidTr="4AEC74CD">
        <w:tc>
          <w:tcPr>
            <w:tcW w:w="8363" w:type="dxa"/>
            <w:vAlign w:val="center"/>
          </w:tcPr>
          <w:p w14:paraId="6E1C584A" w14:textId="77777777" w:rsidR="0029609D" w:rsidRDefault="0029609D">
            <w:pPr>
              <w:numPr>
                <w:ilvl w:val="12"/>
                <w:numId w:val="0"/>
              </w:numPr>
              <w:spacing w:line="20" w:lineRule="atLeas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2D163F8E" w14:textId="77777777" w:rsidR="0029609D" w:rsidRDefault="0029609D">
            <w:pPr>
              <w:numPr>
                <w:ilvl w:val="12"/>
                <w:numId w:val="0"/>
              </w:numPr>
              <w:spacing w:line="20" w:lineRule="atLeast"/>
              <w:jc w:val="center"/>
            </w:pPr>
          </w:p>
        </w:tc>
      </w:tr>
      <w:tr w:rsidR="0029609D" w14:paraId="3032CA2E" w14:textId="77777777" w:rsidTr="4AEC74CD">
        <w:tc>
          <w:tcPr>
            <w:tcW w:w="8363" w:type="dxa"/>
            <w:vAlign w:val="center"/>
          </w:tcPr>
          <w:p w14:paraId="7D118031" w14:textId="77777777" w:rsidR="0029609D" w:rsidRDefault="00102591" w:rsidP="005A3419">
            <w:pPr>
              <w:numPr>
                <w:ilvl w:val="0"/>
                <w:numId w:val="17"/>
              </w:numPr>
              <w:spacing w:line="20" w:lineRule="atLeast"/>
              <w:rPr>
                <w:b/>
              </w:rPr>
            </w:pPr>
            <w:r>
              <w:rPr>
                <w:b/>
              </w:rPr>
              <w:t xml:space="preserve">OSTALI POSLOVI…………………………………………………………….. </w:t>
            </w:r>
          </w:p>
        </w:tc>
        <w:tc>
          <w:tcPr>
            <w:tcW w:w="850" w:type="dxa"/>
            <w:vAlign w:val="center"/>
          </w:tcPr>
          <w:p w14:paraId="3600C3BC" w14:textId="77777777" w:rsidR="0029609D" w:rsidRDefault="00102591">
            <w:pPr>
              <w:spacing w:line="20" w:lineRule="atLeast"/>
              <w:rPr>
                <w:b/>
              </w:rPr>
            </w:pPr>
            <w:r>
              <w:rPr>
                <w:b/>
              </w:rPr>
              <w:t xml:space="preserve">   </w:t>
            </w:r>
          </w:p>
          <w:p w14:paraId="497FB7AF" w14:textId="51ADFABA" w:rsidR="0029609D" w:rsidRDefault="4AEC74CD">
            <w:pPr>
              <w:spacing w:line="20" w:lineRule="atLeast"/>
              <w:rPr>
                <w:b/>
                <w:bCs/>
              </w:rPr>
            </w:pPr>
            <w:r w:rsidRPr="4AEC74CD">
              <w:rPr>
                <w:b/>
                <w:bCs/>
              </w:rPr>
              <w:t xml:space="preserve">  </w:t>
            </w:r>
            <w:r w:rsidR="17927335" w:rsidRPr="4AEC74CD">
              <w:rPr>
                <w:b/>
                <w:bCs/>
              </w:rPr>
              <w:t>125</w:t>
            </w:r>
          </w:p>
        </w:tc>
      </w:tr>
      <w:tr w:rsidR="0029609D" w14:paraId="46961BF1" w14:textId="77777777" w:rsidTr="4AEC74CD">
        <w:trPr>
          <w:trHeight w:val="726"/>
        </w:trPr>
        <w:tc>
          <w:tcPr>
            <w:tcW w:w="8363" w:type="dxa"/>
            <w:shd w:val="clear" w:color="auto" w:fill="FFFFFF" w:themeFill="background1"/>
            <w:vAlign w:val="center"/>
          </w:tcPr>
          <w:p w14:paraId="736DE144" w14:textId="77777777" w:rsidR="0029609D" w:rsidRDefault="00102591">
            <w:pPr>
              <w:spacing w:line="20" w:lineRule="atLeast"/>
              <w:rPr>
                <w:b/>
              </w:rPr>
            </w:pPr>
            <w:r>
              <w:rPr>
                <w:b/>
              </w:rPr>
              <w:t>UKUPAN BROJ PLANIRANIH SATI RADA GODIŠNJE:</w:t>
            </w:r>
            <w:r>
              <w:rPr>
                <w:b/>
                <w:bCs/>
                <w:i/>
              </w:rPr>
              <w:t xml:space="preserve"> ............................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62C7471" w14:textId="06A6E5DE" w:rsidR="0029609D" w:rsidRDefault="4AEC74CD">
            <w:pPr>
              <w:rPr>
                <w:b/>
                <w:bCs/>
              </w:rPr>
            </w:pPr>
            <w:r w:rsidRPr="4AEC74CD">
              <w:rPr>
                <w:b/>
                <w:bCs/>
              </w:rPr>
              <w:t>17</w:t>
            </w:r>
            <w:r w:rsidR="1E4F7110" w:rsidRPr="4AEC74CD">
              <w:rPr>
                <w:b/>
                <w:bCs/>
              </w:rPr>
              <w:t>84</w:t>
            </w:r>
          </w:p>
        </w:tc>
      </w:tr>
    </w:tbl>
    <w:p w14:paraId="2062D821" w14:textId="77777777" w:rsidR="0029609D" w:rsidRDefault="00102591">
      <w:pPr>
        <w:rPr>
          <w:b/>
        </w:rPr>
      </w:pPr>
      <w:r>
        <w:rPr>
          <w:b/>
        </w:rPr>
        <w:t xml:space="preserve">    </w:t>
      </w:r>
    </w:p>
    <w:p w14:paraId="573AE814" w14:textId="77777777" w:rsidR="0029609D" w:rsidRDefault="0029609D">
      <w:pPr>
        <w:rPr>
          <w:b/>
        </w:rPr>
      </w:pPr>
    </w:p>
    <w:p w14:paraId="61CC2B5C" w14:textId="77777777" w:rsidR="0029609D" w:rsidRDefault="00102591">
      <w:pPr>
        <w:ind w:right="201"/>
      </w:pPr>
      <w:r>
        <w:rPr>
          <w:b/>
        </w:rPr>
        <w:t xml:space="preserve">Radno vrijeme pedagoga:  utorak, četvrtak i petak:  8.00 – 14.00  </w:t>
      </w:r>
    </w:p>
    <w:p w14:paraId="42D59F0B" w14:textId="77777777" w:rsidR="0029609D" w:rsidRDefault="00102591">
      <w:pPr>
        <w:rPr>
          <w:b/>
        </w:rPr>
      </w:pPr>
      <w:r>
        <w:rPr>
          <w:b/>
        </w:rPr>
        <w:t xml:space="preserve">                                              ponedjeljak i srijeda:      13.00 – 19.00</w:t>
      </w:r>
    </w:p>
    <w:p w14:paraId="76EE3481" w14:textId="544A0152" w:rsidR="0029609D" w:rsidRDefault="00102591">
      <w:pPr>
        <w:rPr>
          <w:b/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13267F9B">
        <w:rPr>
          <w:b/>
          <w:bCs/>
        </w:rPr>
        <w:t xml:space="preserve">           svaki </w:t>
      </w:r>
      <w:r w:rsidR="316E4006">
        <w:rPr>
          <w:b/>
          <w:bCs/>
        </w:rPr>
        <w:t>treći</w:t>
      </w:r>
      <w:r w:rsidR="13267F9B">
        <w:rPr>
          <w:b/>
          <w:bCs/>
        </w:rPr>
        <w:t xml:space="preserve"> petak popodne</w:t>
      </w:r>
    </w:p>
    <w:p w14:paraId="7EC72A95" w14:textId="77777777" w:rsidR="0029609D" w:rsidRDefault="0029609D">
      <w:pPr>
        <w:rPr>
          <w:b/>
        </w:rPr>
      </w:pPr>
    </w:p>
    <w:p w14:paraId="3A71F533" w14:textId="77777777" w:rsidR="0029609D" w:rsidRDefault="0029609D">
      <w:pPr>
        <w:rPr>
          <w:b/>
        </w:rPr>
      </w:pPr>
    </w:p>
    <w:p w14:paraId="0554B626" w14:textId="77777777" w:rsidR="0029609D" w:rsidRDefault="0029609D">
      <w:pPr>
        <w:rPr>
          <w:b/>
        </w:rPr>
      </w:pPr>
    </w:p>
    <w:p w14:paraId="6D8A4AB9" w14:textId="77777777" w:rsidR="0029609D" w:rsidRDefault="0029609D">
      <w:pPr>
        <w:rPr>
          <w:b/>
        </w:rPr>
      </w:pPr>
    </w:p>
    <w:p w14:paraId="79E790E0" w14:textId="77777777" w:rsidR="0029609D" w:rsidRDefault="0029609D">
      <w:pPr>
        <w:rPr>
          <w:b/>
        </w:rPr>
      </w:pPr>
    </w:p>
    <w:p w14:paraId="244AFB7E" w14:textId="77777777" w:rsidR="0029609D" w:rsidRDefault="0029609D">
      <w:pPr>
        <w:rPr>
          <w:b/>
        </w:rPr>
      </w:pPr>
    </w:p>
    <w:p w14:paraId="3E1AA080" w14:textId="77777777" w:rsidR="0029609D" w:rsidRDefault="0029609D">
      <w:pPr>
        <w:rPr>
          <w:b/>
        </w:rPr>
      </w:pPr>
    </w:p>
    <w:p w14:paraId="2ABAFA28" w14:textId="77777777" w:rsidR="0029609D" w:rsidRDefault="0029609D">
      <w:pPr>
        <w:rPr>
          <w:b/>
        </w:rPr>
      </w:pPr>
    </w:p>
    <w:p w14:paraId="40EB2D6F" w14:textId="77777777" w:rsidR="0029609D" w:rsidRDefault="0029609D">
      <w:pPr>
        <w:rPr>
          <w:b/>
        </w:rPr>
      </w:pPr>
    </w:p>
    <w:p w14:paraId="1DDE6671" w14:textId="77777777" w:rsidR="0029609D" w:rsidRDefault="0029609D">
      <w:pPr>
        <w:rPr>
          <w:b/>
        </w:rPr>
      </w:pPr>
    </w:p>
    <w:p w14:paraId="6DFB7619" w14:textId="77777777" w:rsidR="0029609D" w:rsidRDefault="0029609D">
      <w:pPr>
        <w:rPr>
          <w:b/>
        </w:rPr>
      </w:pPr>
    </w:p>
    <w:p w14:paraId="169099F6" w14:textId="77777777" w:rsidR="0029609D" w:rsidRDefault="0029609D">
      <w:pPr>
        <w:rPr>
          <w:b/>
        </w:rPr>
      </w:pPr>
    </w:p>
    <w:p w14:paraId="22ECF561" w14:textId="77777777" w:rsidR="0029609D" w:rsidRDefault="0029609D">
      <w:pPr>
        <w:rPr>
          <w:b/>
        </w:rPr>
      </w:pPr>
    </w:p>
    <w:p w14:paraId="26672B0C" w14:textId="77777777" w:rsidR="0029609D" w:rsidRDefault="0029609D">
      <w:pPr>
        <w:rPr>
          <w:b/>
        </w:rPr>
      </w:pPr>
    </w:p>
    <w:p w14:paraId="656D85B9" w14:textId="77777777" w:rsidR="0029609D" w:rsidRDefault="0029609D">
      <w:pPr>
        <w:rPr>
          <w:b/>
        </w:rPr>
      </w:pPr>
    </w:p>
    <w:p w14:paraId="33D5D78E" w14:textId="77777777" w:rsidR="0029609D" w:rsidRDefault="0029609D">
      <w:pPr>
        <w:rPr>
          <w:b/>
        </w:rPr>
      </w:pPr>
    </w:p>
    <w:p w14:paraId="6722373C" w14:textId="77777777" w:rsidR="0029609D" w:rsidRDefault="0029609D">
      <w:pPr>
        <w:rPr>
          <w:b/>
        </w:rPr>
      </w:pPr>
    </w:p>
    <w:p w14:paraId="69579044" w14:textId="77777777" w:rsidR="0029609D" w:rsidRDefault="0029609D">
      <w:pPr>
        <w:rPr>
          <w:b/>
        </w:rPr>
      </w:pPr>
    </w:p>
    <w:p w14:paraId="63D055A4" w14:textId="77777777" w:rsidR="0029609D" w:rsidRDefault="0029609D">
      <w:pPr>
        <w:rPr>
          <w:b/>
        </w:rPr>
      </w:pPr>
    </w:p>
    <w:p w14:paraId="79548CED" w14:textId="77777777" w:rsidR="0029609D" w:rsidRDefault="0029609D">
      <w:pPr>
        <w:rPr>
          <w:b/>
        </w:rPr>
      </w:pPr>
    </w:p>
    <w:p w14:paraId="01AF9A49" w14:textId="77777777" w:rsidR="0029609D" w:rsidRDefault="0029609D">
      <w:pPr>
        <w:rPr>
          <w:b/>
        </w:rPr>
      </w:pPr>
    </w:p>
    <w:p w14:paraId="1C3D19C5" w14:textId="77777777" w:rsidR="0029609D" w:rsidRDefault="0029609D">
      <w:pPr>
        <w:rPr>
          <w:b/>
        </w:rPr>
      </w:pPr>
    </w:p>
    <w:p w14:paraId="27D2553B" w14:textId="77777777" w:rsidR="0029609D" w:rsidRDefault="00102591">
      <w:pPr>
        <w:pStyle w:val="Naslov3"/>
        <w:rPr>
          <w:rStyle w:val="ListLabel1"/>
        </w:rPr>
      </w:pPr>
      <w:bookmarkStart w:id="73" w:name="_Toc178335609"/>
      <w:r>
        <w:rPr>
          <w:rStyle w:val="ListLabel1"/>
        </w:rPr>
        <w:t>5.3. Plan rada stručne suradnice knjižničarke</w:t>
      </w:r>
      <w:bookmarkEnd w:id="73"/>
    </w:p>
    <w:p w14:paraId="73EBE385" w14:textId="77777777" w:rsidR="004D47A5" w:rsidRDefault="004D47A5" w:rsidP="000D13A1">
      <w:pPr>
        <w:spacing w:line="360" w:lineRule="auto"/>
        <w:jc w:val="center"/>
        <w:rPr>
          <w:rFonts w:ascii="Calibri" w:hAnsi="Calibri" w:cs="Calibri"/>
          <w:b/>
        </w:rPr>
      </w:pPr>
    </w:p>
    <w:p w14:paraId="4E7DFEAC" w14:textId="7C8E2344" w:rsidR="000D13A1" w:rsidRPr="004D47A5" w:rsidRDefault="000D13A1" w:rsidP="000D13A1">
      <w:pPr>
        <w:spacing w:line="360" w:lineRule="auto"/>
        <w:jc w:val="center"/>
        <w:rPr>
          <w:rFonts w:ascii="Calibri" w:hAnsi="Calibri" w:cs="Calibri"/>
          <w:b/>
        </w:rPr>
      </w:pPr>
      <w:r w:rsidRPr="004D47A5">
        <w:rPr>
          <w:rFonts w:ascii="Calibri" w:hAnsi="Calibri" w:cs="Calibri"/>
          <w:b/>
        </w:rPr>
        <w:t>GODIŠNJI FOND SATI</w:t>
      </w:r>
    </w:p>
    <w:p w14:paraId="529FEA98" w14:textId="77777777" w:rsidR="000D13A1" w:rsidRPr="004D47A5" w:rsidRDefault="000D13A1" w:rsidP="000D13A1">
      <w:pPr>
        <w:spacing w:line="360" w:lineRule="auto"/>
        <w:jc w:val="center"/>
        <w:rPr>
          <w:rFonts w:ascii="Calibri" w:hAnsi="Calibri" w:cs="Calibri"/>
          <w:b/>
        </w:rPr>
      </w:pPr>
    </w:p>
    <w:tbl>
      <w:tblPr>
        <w:tblW w:w="7620" w:type="dxa"/>
        <w:tblInd w:w="93" w:type="dxa"/>
        <w:tblLook w:val="0000" w:firstRow="0" w:lastRow="0" w:firstColumn="0" w:lastColumn="0" w:noHBand="0" w:noVBand="0"/>
      </w:tblPr>
      <w:tblGrid>
        <w:gridCol w:w="1440"/>
        <w:gridCol w:w="1380"/>
        <w:gridCol w:w="960"/>
        <w:gridCol w:w="960"/>
        <w:gridCol w:w="960"/>
        <w:gridCol w:w="960"/>
        <w:gridCol w:w="960"/>
      </w:tblGrid>
      <w:tr w:rsidR="000D13A1" w:rsidRPr="004D47A5" w14:paraId="5B7AD119" w14:textId="77777777" w:rsidTr="004D47A5">
        <w:trPr>
          <w:trHeight w:val="54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F7A874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mjesec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063ECF" w14:textId="77777777" w:rsidR="000D13A1" w:rsidRPr="004D47A5" w:rsidRDefault="000D13A1" w:rsidP="004D47A5">
            <w:pPr>
              <w:jc w:val="center"/>
              <w:rPr>
                <w:rFonts w:ascii="Calibri" w:hAnsi="Calibri"/>
              </w:rPr>
            </w:pPr>
            <w:r w:rsidRPr="004D47A5">
              <w:rPr>
                <w:rFonts w:ascii="Calibri" w:hAnsi="Calibri"/>
              </w:rPr>
              <w:t>br.sati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A46EC7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o-o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3AB17F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skd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B80984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kjd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51BF27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su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1F2FD5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os</w:t>
            </w:r>
          </w:p>
        </w:tc>
      </w:tr>
      <w:tr w:rsidR="000D13A1" w:rsidRPr="004D47A5" w14:paraId="05BAB8DA" w14:textId="77777777" w:rsidTr="004D47A5">
        <w:trPr>
          <w:trHeight w:val="54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B49A4E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9.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905D3A" w14:textId="77777777" w:rsidR="000D13A1" w:rsidRPr="004D47A5" w:rsidRDefault="000D13A1" w:rsidP="004D47A5">
            <w:pPr>
              <w:jc w:val="center"/>
              <w:rPr>
                <w:rFonts w:ascii="Calibri" w:hAnsi="Calibri"/>
              </w:rPr>
            </w:pPr>
            <w:r w:rsidRPr="004D47A5">
              <w:rPr>
                <w:rFonts w:ascii="Calibri" w:hAnsi="Calibri"/>
              </w:rPr>
              <w:t>176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55716F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ED705D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42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FC6CBD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E4570B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EC064D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20</w:t>
            </w:r>
          </w:p>
        </w:tc>
      </w:tr>
      <w:tr w:rsidR="000D13A1" w:rsidRPr="004D47A5" w14:paraId="5810EEAA" w14:textId="77777777" w:rsidTr="004D47A5">
        <w:trPr>
          <w:trHeight w:val="54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5246DA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10.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751A38" w14:textId="77777777" w:rsidR="000D13A1" w:rsidRPr="004D47A5" w:rsidRDefault="000D13A1" w:rsidP="004D47A5">
            <w:pPr>
              <w:jc w:val="center"/>
              <w:rPr>
                <w:rFonts w:ascii="Calibri" w:hAnsi="Calibri"/>
              </w:rPr>
            </w:pPr>
            <w:r w:rsidRPr="004D47A5">
              <w:rPr>
                <w:rFonts w:ascii="Calibri" w:hAnsi="Calibri"/>
              </w:rPr>
              <w:t>184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7BCE4D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104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A658C1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36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A7DCD2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CF561B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272059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3</w:t>
            </w:r>
          </w:p>
        </w:tc>
      </w:tr>
      <w:tr w:rsidR="000D13A1" w:rsidRPr="004D47A5" w14:paraId="6F403ED0" w14:textId="77777777" w:rsidTr="004D47A5">
        <w:trPr>
          <w:trHeight w:val="54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A0E506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11.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7ED4EB" w14:textId="77777777" w:rsidR="000D13A1" w:rsidRPr="004D47A5" w:rsidRDefault="000D13A1" w:rsidP="004D47A5">
            <w:pPr>
              <w:jc w:val="center"/>
              <w:rPr>
                <w:rFonts w:ascii="Calibri" w:hAnsi="Calibri"/>
              </w:rPr>
            </w:pPr>
            <w:r w:rsidRPr="004D47A5">
              <w:rPr>
                <w:rFonts w:ascii="Calibri" w:hAnsi="Calibri"/>
              </w:rPr>
              <w:t>152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BB2EFD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065DCE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495CAA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749B68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7AC0B9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5</w:t>
            </w:r>
          </w:p>
        </w:tc>
      </w:tr>
      <w:tr w:rsidR="000D13A1" w:rsidRPr="004D47A5" w14:paraId="4CC2C18F" w14:textId="77777777" w:rsidTr="004D47A5">
        <w:trPr>
          <w:trHeight w:val="54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B6A7F4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12.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55EED2" w14:textId="77777777" w:rsidR="000D13A1" w:rsidRPr="004D47A5" w:rsidRDefault="000D13A1" w:rsidP="004D47A5">
            <w:pPr>
              <w:jc w:val="center"/>
              <w:rPr>
                <w:rFonts w:ascii="Calibri" w:hAnsi="Calibri"/>
              </w:rPr>
            </w:pPr>
            <w:r w:rsidRPr="004D47A5">
              <w:rPr>
                <w:rFonts w:ascii="Calibri" w:hAnsi="Calibri"/>
              </w:rPr>
              <w:t>168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B7A416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65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1EC9DD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331660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EE3AB7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4F5028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1</w:t>
            </w:r>
          </w:p>
        </w:tc>
      </w:tr>
      <w:tr w:rsidR="000D13A1" w:rsidRPr="004D47A5" w14:paraId="26BD14E6" w14:textId="77777777" w:rsidTr="004D47A5">
        <w:trPr>
          <w:trHeight w:val="54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88592C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D1DF1A" w14:textId="77777777" w:rsidR="000D13A1" w:rsidRPr="004D47A5" w:rsidRDefault="000D13A1" w:rsidP="004D47A5">
            <w:pPr>
              <w:jc w:val="center"/>
              <w:rPr>
                <w:rFonts w:ascii="Calibri" w:hAnsi="Calibri"/>
              </w:rPr>
            </w:pPr>
            <w:r w:rsidRPr="004D47A5">
              <w:rPr>
                <w:rFonts w:ascii="Calibri" w:hAnsi="Calibri"/>
              </w:rPr>
              <w:t>160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68B46C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DE741D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19776B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071983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6AA808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5</w:t>
            </w:r>
          </w:p>
        </w:tc>
      </w:tr>
      <w:tr w:rsidR="000D13A1" w:rsidRPr="004D47A5" w14:paraId="5C96C424" w14:textId="77777777" w:rsidTr="004D47A5">
        <w:trPr>
          <w:trHeight w:val="54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D774CD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A8AD9E" w14:textId="77777777" w:rsidR="000D13A1" w:rsidRPr="004D47A5" w:rsidRDefault="000D13A1" w:rsidP="004D47A5">
            <w:pPr>
              <w:jc w:val="center"/>
              <w:rPr>
                <w:rFonts w:ascii="Calibri" w:hAnsi="Calibri"/>
              </w:rPr>
            </w:pPr>
            <w:r w:rsidRPr="004D47A5">
              <w:rPr>
                <w:rFonts w:ascii="Calibri" w:hAnsi="Calibri"/>
              </w:rPr>
              <w:t>160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197BBC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82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ACC65F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42F3A4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89BF36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792BEB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1</w:t>
            </w:r>
          </w:p>
        </w:tc>
      </w:tr>
      <w:tr w:rsidR="000D13A1" w:rsidRPr="004D47A5" w14:paraId="2ABB83B3" w14:textId="77777777" w:rsidTr="004D47A5">
        <w:trPr>
          <w:trHeight w:val="54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EF76F7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B3AC0F" w14:textId="77777777" w:rsidR="000D13A1" w:rsidRPr="004D47A5" w:rsidRDefault="000D13A1" w:rsidP="004D47A5">
            <w:pPr>
              <w:jc w:val="center"/>
              <w:rPr>
                <w:rFonts w:ascii="Calibri" w:hAnsi="Calibri"/>
              </w:rPr>
            </w:pPr>
            <w:r w:rsidRPr="004D47A5">
              <w:rPr>
                <w:rFonts w:ascii="Calibri" w:hAnsi="Calibri"/>
              </w:rPr>
              <w:t>176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DC9C7A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84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6BFD23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DB1BA0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BFC953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9B6D44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2</w:t>
            </w:r>
          </w:p>
        </w:tc>
      </w:tr>
      <w:tr w:rsidR="000D13A1" w:rsidRPr="004D47A5" w14:paraId="5E2366C3" w14:textId="77777777" w:rsidTr="004D47A5">
        <w:trPr>
          <w:trHeight w:val="54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B83421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B4C87B" w14:textId="77777777" w:rsidR="000D13A1" w:rsidRPr="004D47A5" w:rsidRDefault="000D13A1" w:rsidP="004D47A5">
            <w:pPr>
              <w:jc w:val="center"/>
              <w:rPr>
                <w:rFonts w:ascii="Calibri" w:hAnsi="Calibri"/>
              </w:rPr>
            </w:pPr>
            <w:r w:rsidRPr="004D47A5">
              <w:rPr>
                <w:rFonts w:ascii="Calibri" w:hAnsi="Calibri"/>
              </w:rPr>
              <w:t>168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7BDF24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83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2C345B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E15D73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CAEF2D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46687E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2</w:t>
            </w:r>
          </w:p>
        </w:tc>
      </w:tr>
      <w:tr w:rsidR="000D13A1" w:rsidRPr="004D47A5" w14:paraId="3A4C6A00" w14:textId="77777777" w:rsidTr="004D47A5">
        <w:trPr>
          <w:trHeight w:val="54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2A4180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1F8C3C" w14:textId="77777777" w:rsidR="000D13A1" w:rsidRPr="004D47A5" w:rsidRDefault="000D13A1" w:rsidP="004D47A5">
            <w:pPr>
              <w:jc w:val="center"/>
              <w:rPr>
                <w:rFonts w:ascii="Calibri" w:hAnsi="Calibri"/>
              </w:rPr>
            </w:pPr>
            <w:r w:rsidRPr="004D47A5">
              <w:rPr>
                <w:rFonts w:ascii="Calibri" w:hAnsi="Calibri"/>
              </w:rPr>
              <w:t>160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53D79A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8307CF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CF7A60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96771D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645CE5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2</w:t>
            </w:r>
          </w:p>
        </w:tc>
      </w:tr>
      <w:tr w:rsidR="000D13A1" w:rsidRPr="004D47A5" w14:paraId="05EDA472" w14:textId="77777777" w:rsidTr="004D47A5">
        <w:trPr>
          <w:trHeight w:val="54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8B4D4E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2171DE" w14:textId="77777777" w:rsidR="000D13A1" w:rsidRPr="004D47A5" w:rsidRDefault="000D13A1" w:rsidP="004D47A5">
            <w:pPr>
              <w:jc w:val="center"/>
              <w:rPr>
                <w:rFonts w:ascii="Calibri" w:hAnsi="Calibri"/>
              </w:rPr>
            </w:pPr>
            <w:r w:rsidRPr="004D47A5">
              <w:rPr>
                <w:rFonts w:ascii="Calibri" w:hAnsi="Calibri"/>
              </w:rPr>
              <w:t>160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1A24E4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063777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8A94CA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7AEAF0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93E60F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25</w:t>
            </w:r>
          </w:p>
        </w:tc>
      </w:tr>
      <w:tr w:rsidR="000D13A1" w:rsidRPr="004D47A5" w14:paraId="31E39DED" w14:textId="77777777" w:rsidTr="004D47A5">
        <w:trPr>
          <w:trHeight w:val="54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CA5879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B0D021" w14:textId="77777777" w:rsidR="000D13A1" w:rsidRPr="004D47A5" w:rsidRDefault="000D13A1" w:rsidP="004D47A5">
            <w:pPr>
              <w:jc w:val="center"/>
              <w:rPr>
                <w:rFonts w:ascii="Calibri" w:hAnsi="Calibri"/>
              </w:rPr>
            </w:pPr>
            <w:r w:rsidRPr="004D47A5">
              <w:rPr>
                <w:rFonts w:ascii="Calibri" w:hAnsi="Calibri"/>
              </w:rPr>
              <w:t>64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2D6856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08B018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583E25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54D878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017B49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42</w:t>
            </w:r>
          </w:p>
        </w:tc>
      </w:tr>
      <w:tr w:rsidR="000D13A1" w:rsidRPr="004D47A5" w14:paraId="566D0FF5" w14:textId="77777777" w:rsidTr="004D47A5">
        <w:trPr>
          <w:trHeight w:val="54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2E5110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E87C9E" w14:textId="77777777" w:rsidR="000D13A1" w:rsidRPr="004D47A5" w:rsidRDefault="000D13A1" w:rsidP="004D47A5">
            <w:pPr>
              <w:jc w:val="center"/>
              <w:rPr>
                <w:rFonts w:ascii="Calibri" w:hAnsi="Calibri"/>
              </w:rPr>
            </w:pPr>
            <w:r w:rsidRPr="004D47A5">
              <w:rPr>
                <w:rFonts w:ascii="Calibri" w:hAnsi="Calibri"/>
              </w:rPr>
              <w:t>56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01C73E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454329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2E20C2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AB9A68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4F473F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25</w:t>
            </w:r>
          </w:p>
        </w:tc>
      </w:tr>
      <w:tr w:rsidR="000D13A1" w:rsidRPr="004D47A5" w14:paraId="12B33FF9" w14:textId="77777777" w:rsidTr="004D47A5">
        <w:trPr>
          <w:trHeight w:val="54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09FC34" w14:textId="77777777" w:rsidR="000D13A1" w:rsidRPr="004D47A5" w:rsidRDefault="000D13A1" w:rsidP="004D47A5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4D47A5">
              <w:rPr>
                <w:rFonts w:ascii="Calibri" w:hAnsi="Calibri"/>
                <w:b/>
                <w:color w:val="000000"/>
              </w:rPr>
              <w:t>UKUPNO 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1D1454" w14:textId="77777777" w:rsidR="000D13A1" w:rsidRPr="004D47A5" w:rsidRDefault="000D13A1" w:rsidP="004D47A5">
            <w:pPr>
              <w:jc w:val="center"/>
              <w:rPr>
                <w:rFonts w:ascii="Calibri" w:hAnsi="Calibri"/>
              </w:rPr>
            </w:pPr>
            <w:r w:rsidRPr="004D47A5">
              <w:rPr>
                <w:rFonts w:ascii="Calibri" w:hAnsi="Calibri"/>
              </w:rPr>
              <w:t>1784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A1D89E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001A24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470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F78A68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258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857B84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106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E05896" w14:textId="77777777" w:rsidR="000D13A1" w:rsidRPr="004D47A5" w:rsidRDefault="000D13A1" w:rsidP="004D47A5">
            <w:pPr>
              <w:jc w:val="center"/>
              <w:rPr>
                <w:rFonts w:ascii="Calibri" w:hAnsi="Calibri"/>
                <w:color w:val="000000"/>
              </w:rPr>
            </w:pPr>
            <w:r w:rsidRPr="004D47A5">
              <w:rPr>
                <w:rFonts w:ascii="Calibri" w:hAnsi="Calibri"/>
                <w:color w:val="000000"/>
              </w:rPr>
              <w:t>133</w:t>
            </w:r>
          </w:p>
        </w:tc>
      </w:tr>
    </w:tbl>
    <w:p w14:paraId="01A9DFE5" w14:textId="77777777" w:rsidR="000D13A1" w:rsidRDefault="000D13A1" w:rsidP="000D13A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3"/>
        <w:gridCol w:w="850"/>
      </w:tblGrid>
      <w:tr w:rsidR="000D13A1" w14:paraId="6FE10ED2" w14:textId="77777777" w:rsidTr="004D47A5">
        <w:tc>
          <w:tcPr>
            <w:tcW w:w="2093" w:type="dxa"/>
          </w:tcPr>
          <w:p w14:paraId="6CFEFCA6" w14:textId="77777777" w:rsidR="000D13A1" w:rsidRDefault="000D13A1" w:rsidP="004D47A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Ukupno radnih dana</w:t>
            </w:r>
          </w:p>
        </w:tc>
        <w:tc>
          <w:tcPr>
            <w:tcW w:w="850" w:type="dxa"/>
          </w:tcPr>
          <w:p w14:paraId="0D2F6FCF" w14:textId="77777777" w:rsidR="000D13A1" w:rsidRDefault="000D13A1" w:rsidP="004D47A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223</w:t>
            </w:r>
          </w:p>
        </w:tc>
      </w:tr>
      <w:tr w:rsidR="000D13A1" w14:paraId="1CCDC67F" w14:textId="77777777" w:rsidTr="004D47A5">
        <w:tc>
          <w:tcPr>
            <w:tcW w:w="2093" w:type="dxa"/>
          </w:tcPr>
          <w:p w14:paraId="28027817" w14:textId="77777777" w:rsidR="000D13A1" w:rsidRDefault="000D13A1" w:rsidP="004D47A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Godišnji fond sati</w:t>
            </w:r>
          </w:p>
        </w:tc>
        <w:tc>
          <w:tcPr>
            <w:tcW w:w="850" w:type="dxa"/>
          </w:tcPr>
          <w:p w14:paraId="01C5D01E" w14:textId="77777777" w:rsidR="000D13A1" w:rsidRDefault="000D13A1" w:rsidP="004D47A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1784</w:t>
            </w:r>
          </w:p>
        </w:tc>
      </w:tr>
    </w:tbl>
    <w:p w14:paraId="1D44C770" w14:textId="77777777" w:rsidR="000D13A1" w:rsidRDefault="000D13A1" w:rsidP="000D13A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2A3E13C" w14:textId="77777777" w:rsidR="000D13A1" w:rsidRDefault="000D13A1" w:rsidP="000D13A1">
      <w:pPr>
        <w:rPr>
          <w:rFonts w:ascii="Calibri" w:hAnsi="Calibri"/>
        </w:rPr>
        <w:sectPr w:rsidR="000D13A1">
          <w:pgSz w:w="11906" w:h="16838"/>
          <w:pgMar w:top="1417" w:right="1417" w:bottom="1417" w:left="1417" w:header="708" w:footer="708" w:gutter="0"/>
          <w:cols w:space="720"/>
          <w:docGrid w:linePitch="360"/>
        </w:sectPr>
      </w:pPr>
    </w:p>
    <w:tbl>
      <w:tblPr>
        <w:tblpPr w:leftFromText="180" w:rightFromText="180" w:vertAnchor="page" w:horzAnchor="margin" w:tblpXSpec="center" w:tblpY="1239"/>
        <w:tblW w:w="55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0"/>
        <w:gridCol w:w="1120"/>
      </w:tblGrid>
      <w:tr w:rsidR="000D13A1" w14:paraId="2259B5BA" w14:textId="77777777" w:rsidTr="004D47A5">
        <w:trPr>
          <w:trHeight w:val="529"/>
        </w:trPr>
        <w:tc>
          <w:tcPr>
            <w:tcW w:w="4479" w:type="pct"/>
            <w:vAlign w:val="center"/>
          </w:tcPr>
          <w:p w14:paraId="1404BAED" w14:textId="77777777" w:rsidR="000D13A1" w:rsidRDefault="000D13A1" w:rsidP="004D47A5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pacing w:val="-1"/>
                <w:sz w:val="28"/>
                <w:szCs w:val="28"/>
              </w:rPr>
              <w:lastRenderedPageBreak/>
              <w:t>SADRŽAJI RADA</w:t>
            </w:r>
          </w:p>
        </w:tc>
        <w:tc>
          <w:tcPr>
            <w:tcW w:w="521" w:type="pct"/>
            <w:vAlign w:val="center"/>
          </w:tcPr>
          <w:p w14:paraId="1483E0F4" w14:textId="77777777" w:rsidR="000D13A1" w:rsidRDefault="000D13A1" w:rsidP="004D47A5">
            <w:pPr>
              <w:jc w:val="center"/>
              <w:rPr>
                <w:rFonts w:ascii="Century Schoolbook" w:hAnsi="Century Schoolbook"/>
                <w:b/>
              </w:rPr>
            </w:pPr>
            <w:r>
              <w:rPr>
                <w:rFonts w:ascii="Century Schoolbook" w:hAnsi="Century Schoolbook"/>
                <w:b/>
              </w:rPr>
              <w:t>BROJ SATI</w:t>
            </w:r>
          </w:p>
        </w:tc>
      </w:tr>
      <w:tr w:rsidR="000D13A1" w14:paraId="12BE3F77" w14:textId="77777777" w:rsidTr="004D47A5">
        <w:trPr>
          <w:trHeight w:val="13153"/>
        </w:trPr>
        <w:tc>
          <w:tcPr>
            <w:tcW w:w="4479" w:type="pct"/>
          </w:tcPr>
          <w:p w14:paraId="669D662D" w14:textId="77777777" w:rsidR="000D13A1" w:rsidRDefault="000D13A1" w:rsidP="004D47A5">
            <w:pPr>
              <w:widowControl w:val="0"/>
              <w:autoSpaceDE w:val="0"/>
              <w:autoSpaceDN w:val="0"/>
              <w:adjustRightInd w:val="0"/>
              <w:rPr>
                <w:rFonts w:ascii="Century Schoolbook" w:hAnsi="Century Schoolbook"/>
                <w:b/>
                <w:bCs/>
                <w:color w:val="000000"/>
                <w:spacing w:val="-1"/>
              </w:rPr>
            </w:pPr>
          </w:p>
          <w:p w14:paraId="3F65C2BC" w14:textId="77777777" w:rsidR="000D13A1" w:rsidRDefault="000D13A1" w:rsidP="005A3419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rPr>
                <w:rFonts w:ascii="Calibri" w:hAnsi="Calibri"/>
                <w:b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pacing w:val="-1"/>
                <w:sz w:val="28"/>
                <w:szCs w:val="28"/>
              </w:rPr>
              <w:t>ODGOJNO-OBRAZOVNA DJELATNOST</w:t>
            </w:r>
          </w:p>
          <w:p w14:paraId="3DEC7FD6" w14:textId="77777777" w:rsidR="000D13A1" w:rsidRDefault="000D13A1" w:rsidP="004D47A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000000"/>
                <w:spacing w:val="-1"/>
                <w:sz w:val="28"/>
                <w:szCs w:val="28"/>
              </w:rPr>
            </w:pPr>
          </w:p>
          <w:p w14:paraId="34F110E8" w14:textId="77777777" w:rsidR="000D13A1" w:rsidRDefault="000D13A1" w:rsidP="004D47A5">
            <w:pPr>
              <w:spacing w:line="276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1.1 Rad s učenicima u školskoj knjižnici obuhvaća:</w:t>
            </w:r>
          </w:p>
          <w:p w14:paraId="1F2257CB" w14:textId="77777777" w:rsidR="000D13A1" w:rsidRDefault="000D13A1" w:rsidP="004D47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>
              <w:rPr>
                <w:rFonts w:ascii="Calibri" w:hAnsi="Calibri"/>
                <w:spacing w:val="-1"/>
                <w:sz w:val="22"/>
                <w:szCs w:val="22"/>
              </w:rPr>
              <w:t>razvijanje navike posjećivanja školske knjižnice te organizirano sustavno upućivanje učenika u služenje svim izvorima  znanja</w:t>
            </w:r>
          </w:p>
          <w:p w14:paraId="038ED37A" w14:textId="77777777" w:rsidR="000D13A1" w:rsidRDefault="000D13A1" w:rsidP="004D47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>
              <w:rPr>
                <w:rFonts w:ascii="Calibri" w:hAnsi="Calibri"/>
                <w:spacing w:val="-1"/>
                <w:sz w:val="22"/>
                <w:szCs w:val="22"/>
              </w:rPr>
              <w:t xml:space="preserve"> promicanje čitanja i poboljšanje </w:t>
            </w:r>
            <w:r>
              <w:rPr>
                <w:rFonts w:ascii="Calibri" w:hAnsi="Calibri"/>
                <w:bCs/>
                <w:spacing w:val="-1"/>
                <w:sz w:val="22"/>
                <w:szCs w:val="22"/>
              </w:rPr>
              <w:t>čitalačke pismenosti učenika</w:t>
            </w:r>
            <w:r>
              <w:rPr>
                <w:rFonts w:ascii="Calibri" w:hAnsi="Calibri"/>
                <w:b/>
                <w:bCs/>
                <w:spacing w:val="-1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sz w:val="22"/>
                <w:szCs w:val="22"/>
              </w:rPr>
              <w:t>uvođenje suvremenih metoda u razvijanju sposobnosti djelotvornog čitanja</w:t>
            </w:r>
          </w:p>
          <w:p w14:paraId="1953A2CC" w14:textId="77777777" w:rsidR="000D13A1" w:rsidRDefault="000D13A1" w:rsidP="004D47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>
              <w:rPr>
                <w:rFonts w:ascii="Calibri" w:hAnsi="Calibri"/>
                <w:spacing w:val="-1"/>
                <w:sz w:val="22"/>
                <w:szCs w:val="22"/>
              </w:rPr>
              <w:t>posudba knjižne, AVE građe i periodike</w:t>
            </w:r>
          </w:p>
          <w:p w14:paraId="38993DC8" w14:textId="77777777" w:rsidR="000D13A1" w:rsidRDefault="000D13A1" w:rsidP="004D47A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 pomoć pri izboru knjige i upućivanje u čitanje književnih djela, stručne literature, dnevnih listova i časopisa </w:t>
            </w:r>
          </w:p>
          <w:p w14:paraId="69E3FB0B" w14:textId="77777777" w:rsidR="000D13A1" w:rsidRDefault="000D13A1" w:rsidP="004D47A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ispitivanje zanimanja učenika za knjigu </w:t>
            </w:r>
          </w:p>
          <w:p w14:paraId="6A22C995" w14:textId="77777777" w:rsidR="000D13A1" w:rsidRDefault="000D13A1" w:rsidP="004D47A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/>
                <w:spacing w:val="-1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  <w:szCs w:val="22"/>
              </w:rPr>
              <w:t>- neposredna pedagoška pomoć učenicima pri izboru građe u knjižnici, pomoć učenicima u obradi zadanih tema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pacing w:val="-1"/>
                <w:sz w:val="22"/>
                <w:szCs w:val="22"/>
              </w:rPr>
              <w:t>ili referata iz pojedinih nastavnih područja, pomoć u izradi edukativnih plakata i postera  te izboru materijala za izradu prezentacija za nastavu</w:t>
            </w:r>
          </w:p>
          <w:p w14:paraId="539C4B3E" w14:textId="77777777" w:rsidR="000D13A1" w:rsidRDefault="000D13A1" w:rsidP="004D47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spacing w:val="-1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upućivanje u način i metode rada na istraživačkim zadaćama (upotreba leksikona, enciklopedija, rječnika te </w:t>
            </w:r>
            <w:r>
              <w:rPr>
                <w:rFonts w:ascii="Calibri" w:hAnsi="Calibri"/>
                <w:spacing w:val="-1"/>
                <w:sz w:val="22"/>
                <w:szCs w:val="22"/>
              </w:rPr>
              <w:t>pretraživanje mrežnih izvora), uz stvaranje navike i potrebe navođenja korištenih izvora i citiranja bibliografskih podataka (navikavanje na  čitanje predgovora, pogovora, bibliografija , kazala i sažetaka</w:t>
            </w:r>
          </w:p>
          <w:p w14:paraId="2DFF7BDE" w14:textId="77777777" w:rsidR="000D13A1" w:rsidRDefault="000D13A1" w:rsidP="004D47A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 uvođenje učenika u temeljne načine pretraživanja i korištenja izvora znanja (informacija) </w:t>
            </w:r>
          </w:p>
          <w:p w14:paraId="3D3FAE2B" w14:textId="77777777" w:rsidR="000D13A1" w:rsidRDefault="000D13A1" w:rsidP="004D47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 sustavno poučavanje učenika za samostalno i permanentno učenje - učenje za cijeli život </w:t>
            </w:r>
          </w:p>
          <w:p w14:paraId="4F097C24" w14:textId="77777777" w:rsidR="000D13A1" w:rsidRDefault="000D13A1" w:rsidP="004D47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>
              <w:rPr>
                <w:rFonts w:ascii="Calibri" w:hAnsi="Calibri"/>
                <w:spacing w:val="-1"/>
                <w:sz w:val="22"/>
                <w:szCs w:val="22"/>
              </w:rPr>
              <w:t>rad i suradnja s učenicima u slobodnim aktivnostima</w:t>
            </w:r>
          </w:p>
          <w:p w14:paraId="39EC46B9" w14:textId="77777777" w:rsidR="000D13A1" w:rsidRDefault="000D13A1" w:rsidP="004D47A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 rad na odgoju i obrazovanju u slobodno vrijeme učenika</w:t>
            </w:r>
          </w:p>
          <w:p w14:paraId="3861F249" w14:textId="77777777" w:rsidR="000D13A1" w:rsidRDefault="000D13A1" w:rsidP="004D47A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rad s učenicima vezan uz PROJEKT „Naša mala knjižnica“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sz w:val="22"/>
                <w:szCs w:val="22"/>
              </w:rPr>
              <w:t>natječaj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 „</w:t>
            </w:r>
            <w:r>
              <w:rPr>
                <w:rFonts w:ascii="Calibri" w:hAnsi="Calibri" w:cs="Calibri"/>
                <w:sz w:val="22"/>
                <w:szCs w:val="22"/>
              </w:rPr>
              <w:t>Moja prva knjiga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“</w:t>
            </w:r>
          </w:p>
          <w:p w14:paraId="2098B483" w14:textId="77777777" w:rsidR="000D13A1" w:rsidRDefault="000D13A1" w:rsidP="004D47A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projekt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 „Volimo knjige“; </w:t>
            </w:r>
          </w:p>
          <w:p w14:paraId="1D51BED6" w14:textId="77777777" w:rsidR="000D13A1" w:rsidRDefault="000D13A1" w:rsidP="004D47A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rad s učenicima odvija se po programu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Informacijska pismenost i poticanje čitanja.</w:t>
            </w:r>
          </w:p>
          <w:p w14:paraId="6412E8E3" w14:textId="77777777" w:rsidR="000D13A1" w:rsidRDefault="000D13A1" w:rsidP="004D47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Schoolbook" w:hAnsi="Century Schoolbook"/>
                <w:color w:val="000000"/>
                <w:spacing w:val="-1"/>
                <w:sz w:val="22"/>
                <w:szCs w:val="22"/>
              </w:rPr>
            </w:pPr>
          </w:p>
          <w:p w14:paraId="447D41CD" w14:textId="77777777" w:rsidR="000D13A1" w:rsidRDefault="000D13A1" w:rsidP="004D47A5">
            <w:pPr>
              <w:pStyle w:val="StandardWeb"/>
              <w:spacing w:before="0" w:beforeAutospacing="0" w:after="0" w:afterAutospacing="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1.2 Suradnja s učiteljima, nastavnicima i stručnim suradnicima u školskoj knjižnici obuhvaća: </w:t>
            </w:r>
          </w:p>
          <w:p w14:paraId="1452408C" w14:textId="77777777" w:rsidR="000D13A1" w:rsidRDefault="000D13A1" w:rsidP="004D47A5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hAnsi="Calibri"/>
                <w:color w:val="000000"/>
                <w:spacing w:val="-1"/>
                <w:sz w:val="22"/>
                <w:szCs w:val="22"/>
              </w:rPr>
              <w:t>suradnju s ravnateljem škole u vezi poboljšanja uvjeta rada u školskoj knjižnici, nabavi opreme i pomagala</w:t>
            </w:r>
          </w:p>
          <w:p w14:paraId="328303FE" w14:textId="77777777" w:rsidR="000D13A1" w:rsidRDefault="000D13A1" w:rsidP="004D47A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 suradnju s učiteljima svih nastavnih predmeta i odgojnih područja pri nabavi svih vrsta knjižnične građe </w:t>
            </w:r>
          </w:p>
          <w:p w14:paraId="673CE589" w14:textId="77777777" w:rsidR="000D13A1" w:rsidRDefault="000D13A1" w:rsidP="004D47A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suradnja s učiteljima razredne nastave i profesorima hrvatskog jezika na utvrđivanju plana čitanja lektire po razredima</w:t>
            </w:r>
          </w:p>
          <w:p w14:paraId="263EB6CD" w14:textId="77777777" w:rsidR="000D13A1" w:rsidRDefault="000D13A1" w:rsidP="004D47A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 timski rad na pripremi nastavnih sati i kreativnih radionica </w:t>
            </w:r>
          </w:p>
          <w:p w14:paraId="4EF79DE1" w14:textId="77777777" w:rsidR="000D13A1" w:rsidRDefault="000D13A1" w:rsidP="004D47A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 suradnju knjižničara i učitelja pri izvođenju pojedinih nastavnih sati </w:t>
            </w:r>
          </w:p>
          <w:p w14:paraId="0C709E8D" w14:textId="77777777" w:rsidR="000D13A1" w:rsidRDefault="000D13A1" w:rsidP="004D47A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 suradnju s učiteljima  i stručnim suradnicima na programima iz područja odgoja učenika</w:t>
            </w:r>
          </w:p>
          <w:p w14:paraId="577F4A95" w14:textId="77777777" w:rsidR="000D13A1" w:rsidRDefault="000D13A1" w:rsidP="004D47A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 suradnju s aktivima.</w:t>
            </w:r>
          </w:p>
          <w:p w14:paraId="495D1B48" w14:textId="77777777" w:rsidR="000D13A1" w:rsidRDefault="000D13A1" w:rsidP="004D47A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3EC7B3E" w14:textId="77777777" w:rsidR="000D13A1" w:rsidRDefault="000D13A1" w:rsidP="004D47A5">
            <w:pPr>
              <w:pStyle w:val="StandardWeb"/>
              <w:spacing w:before="0" w:beforeAutospacing="0" w:after="0" w:afterAutospacing="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1.3 Pripremanje, planiranje i programiranje odgojno-obrazovnog rada u školskoj knjižnici obuhvaća: </w:t>
            </w:r>
          </w:p>
          <w:p w14:paraId="7240A414" w14:textId="77777777" w:rsidR="000D13A1" w:rsidRDefault="000D13A1" w:rsidP="004D47A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 sudjelovanje na stručnim školskim sastancima (učiteljska vijeća, aktivi i dr.) </w:t>
            </w:r>
          </w:p>
          <w:p w14:paraId="34E39A10" w14:textId="77777777" w:rsidR="000D13A1" w:rsidRDefault="000D13A1" w:rsidP="004D47A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 rad na usklađenju s godišnjim planom škole i školskim kurikulom</w:t>
            </w:r>
          </w:p>
          <w:p w14:paraId="1A9A28F6" w14:textId="77777777" w:rsidR="000D13A1" w:rsidRDefault="000D13A1" w:rsidP="004D47A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 pripremanje za odgojno-obrazovnu djelatnost i izvannastavne aktivnosti </w:t>
            </w:r>
          </w:p>
          <w:p w14:paraId="27223458" w14:textId="77777777" w:rsidR="000D13A1" w:rsidRDefault="000D13A1" w:rsidP="004D47A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 mjesečno, tjedno i dnevno programiranje odgojno-obrazovnog i drugog rada.</w:t>
            </w:r>
          </w:p>
          <w:p w14:paraId="663ED8AD" w14:textId="77777777" w:rsidR="000D13A1" w:rsidRDefault="000D13A1" w:rsidP="004D47A5">
            <w:pPr>
              <w:rPr>
                <w:rFonts w:ascii="Century Schoolbook" w:hAnsi="Century Schoolbook"/>
              </w:rPr>
            </w:pPr>
          </w:p>
        </w:tc>
        <w:tc>
          <w:tcPr>
            <w:tcW w:w="521" w:type="pct"/>
            <w:vAlign w:val="center"/>
          </w:tcPr>
          <w:p w14:paraId="140B5458" w14:textId="77777777" w:rsidR="000D13A1" w:rsidRDefault="000D13A1" w:rsidP="004D47A5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817</w:t>
            </w:r>
          </w:p>
          <w:p w14:paraId="11AF723D" w14:textId="77777777" w:rsidR="000D13A1" w:rsidRDefault="000D13A1" w:rsidP="004D47A5">
            <w:pPr>
              <w:jc w:val="center"/>
              <w:rPr>
                <w:rFonts w:ascii="Century Schoolbook" w:hAnsi="Century Schoolbook"/>
              </w:rPr>
            </w:pPr>
          </w:p>
        </w:tc>
      </w:tr>
      <w:tr w:rsidR="000D13A1" w14:paraId="34DFC5E8" w14:textId="77777777" w:rsidTr="004D47A5">
        <w:trPr>
          <w:trHeight w:val="873"/>
        </w:trPr>
        <w:tc>
          <w:tcPr>
            <w:tcW w:w="4479" w:type="pct"/>
            <w:vAlign w:val="center"/>
          </w:tcPr>
          <w:p w14:paraId="27957FA4" w14:textId="77777777" w:rsidR="000D13A1" w:rsidRDefault="000D13A1" w:rsidP="004D47A5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pacing w:val="-1"/>
                <w:sz w:val="28"/>
                <w:szCs w:val="28"/>
              </w:rPr>
              <w:lastRenderedPageBreak/>
              <w:t>AKTIVNOSTI</w:t>
            </w:r>
          </w:p>
        </w:tc>
        <w:tc>
          <w:tcPr>
            <w:tcW w:w="521" w:type="pct"/>
            <w:vAlign w:val="center"/>
          </w:tcPr>
          <w:p w14:paraId="2D4E6E07" w14:textId="77777777" w:rsidR="000D13A1" w:rsidRDefault="000D13A1" w:rsidP="004D47A5">
            <w:pPr>
              <w:jc w:val="center"/>
              <w:rPr>
                <w:rFonts w:ascii="Century Schoolbook" w:hAnsi="Century Schoolbook"/>
                <w:b/>
              </w:rPr>
            </w:pPr>
            <w:r>
              <w:rPr>
                <w:rFonts w:ascii="Century Schoolbook" w:hAnsi="Century Schoolbook"/>
                <w:b/>
              </w:rPr>
              <w:t>BROJ SATI</w:t>
            </w:r>
          </w:p>
        </w:tc>
      </w:tr>
      <w:tr w:rsidR="000D13A1" w14:paraId="2732295E" w14:textId="77777777" w:rsidTr="004D47A5">
        <w:trPr>
          <w:trHeight w:val="6524"/>
        </w:trPr>
        <w:tc>
          <w:tcPr>
            <w:tcW w:w="4479" w:type="pct"/>
          </w:tcPr>
          <w:p w14:paraId="07B81413" w14:textId="77777777" w:rsidR="000D13A1" w:rsidRDefault="000D13A1" w:rsidP="004D47A5">
            <w:pPr>
              <w:rPr>
                <w:rFonts w:ascii="Calibri" w:hAnsi="Calibri"/>
                <w:b/>
              </w:rPr>
            </w:pPr>
          </w:p>
          <w:p w14:paraId="3BE6D89F" w14:textId="77777777" w:rsidR="000D13A1" w:rsidRDefault="000D13A1" w:rsidP="005A3419">
            <w:pPr>
              <w:numPr>
                <w:ilvl w:val="0"/>
                <w:numId w:val="18"/>
              </w:numPr>
              <w:ind w:left="0" w:firstLine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STRUČNA KNJIŽNIČNA DJELATNOST:</w:t>
            </w:r>
          </w:p>
          <w:p w14:paraId="22111CB0" w14:textId="77777777" w:rsidR="000D13A1" w:rsidRDefault="000D13A1" w:rsidP="004D47A5">
            <w:pPr>
              <w:rPr>
                <w:rFonts w:ascii="Calibri" w:hAnsi="Calibri"/>
                <w:b/>
                <w:sz w:val="28"/>
                <w:szCs w:val="28"/>
              </w:rPr>
            </w:pPr>
          </w:p>
          <w:p w14:paraId="05864603" w14:textId="77777777" w:rsidR="000D13A1" w:rsidRDefault="000D13A1" w:rsidP="004D47A5">
            <w:pPr>
              <w:jc w:val="both"/>
              <w:rPr>
                <w:rFonts w:ascii="Calibri" w:hAnsi="Calibri"/>
                <w:color w:val="000000"/>
                <w:spacing w:val="-1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pacing w:val="-1"/>
                <w:sz w:val="22"/>
                <w:szCs w:val="22"/>
              </w:rPr>
              <w:t xml:space="preserve">- organizacija i vođenje rada u knjižnici </w:t>
            </w:r>
          </w:p>
          <w:p w14:paraId="0B388BCD" w14:textId="77777777" w:rsidR="000D13A1" w:rsidRDefault="000D13A1" w:rsidP="004D47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color w:val="000000"/>
                <w:spacing w:val="-1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pacing w:val="-1"/>
                <w:sz w:val="22"/>
                <w:szCs w:val="22"/>
              </w:rPr>
              <w:t>- pripremanje, planiranje i programiranje odgojno-obrazovnog rada,  izrada godišnjeg plana rada knjižnice i plana kulturnih aktivnosti knjižnice  u suradnji s prof. hrvatskog jezika i drugim aktivima škole</w:t>
            </w:r>
          </w:p>
          <w:p w14:paraId="1357FF7B" w14:textId="77777777" w:rsidR="000D13A1" w:rsidRDefault="000D13A1" w:rsidP="004D47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pacing w:val="-1"/>
                <w:sz w:val="22"/>
                <w:szCs w:val="22"/>
              </w:rPr>
              <w:t>- suradnja s učiteljima svih nastavnih područja u svezi  nabave stručne literature i periodike za učenike i učitelje</w:t>
            </w:r>
          </w:p>
          <w:p w14:paraId="31F0DA84" w14:textId="77777777" w:rsidR="000D13A1" w:rsidRDefault="000D13A1" w:rsidP="004D47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>
              <w:rPr>
                <w:rFonts w:ascii="Calibri" w:hAnsi="Calibri"/>
                <w:color w:val="000000"/>
                <w:spacing w:val="-1"/>
                <w:sz w:val="22"/>
                <w:szCs w:val="22"/>
              </w:rPr>
              <w:t>nabava knjižne i neknjižne građe; vođenje pravilne i sustavne nabavne politike knjižne i neknjižne građe, te periodike u školskoj knjižnici; izrada plana nabave za nove lektirne naslove, referentnu zbirku te novu stručnu i metodičko-pedagošku  literaturu, AVE –građu</w:t>
            </w:r>
          </w:p>
          <w:p w14:paraId="7FFBC2B4" w14:textId="77777777" w:rsidR="000D13A1" w:rsidRDefault="000D13A1" w:rsidP="004D47A5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 tehnička obrada građe: inventarizacija, signiranje, klasifikacija i katalogizacija, predmetna obrada i otpis</w:t>
            </w:r>
          </w:p>
          <w:p w14:paraId="786981E7" w14:textId="77777777" w:rsidR="000D13A1" w:rsidRDefault="000D13A1" w:rsidP="004D47A5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unos građe u program ZakiX</w:t>
            </w:r>
          </w:p>
          <w:p w14:paraId="02A96758" w14:textId="77777777" w:rsidR="000D13A1" w:rsidRDefault="000D13A1" w:rsidP="004D47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color w:val="000000"/>
                <w:spacing w:val="-1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pacing w:val="-1"/>
                <w:sz w:val="22"/>
                <w:szCs w:val="22"/>
              </w:rPr>
              <w:t xml:space="preserve">-  zaštita knjižne građe (omatanje folijom svih novih knjiga) </w:t>
            </w:r>
          </w:p>
          <w:p w14:paraId="37EE4827" w14:textId="77777777" w:rsidR="000D13A1" w:rsidRDefault="000D13A1" w:rsidP="004D47A5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 izrada potrebnih informacijskih pomagala </w:t>
            </w:r>
          </w:p>
          <w:p w14:paraId="4B52C7F4" w14:textId="77777777" w:rsidR="000D13A1" w:rsidRDefault="000D13A1" w:rsidP="004D47A5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i</w:t>
            </w:r>
            <w:r>
              <w:rPr>
                <w:rFonts w:ascii="Calibri" w:hAnsi="Calibri"/>
                <w:color w:val="000000"/>
                <w:spacing w:val="-1"/>
                <w:sz w:val="22"/>
                <w:szCs w:val="22"/>
              </w:rPr>
              <w:t>zrada tematskih i bibliografskih  popisa za potrebe učenika i  učitelja škole; Informiranje učenika i učitelja o novitetima knjižne i neknjižne građe u knjižnici</w:t>
            </w:r>
          </w:p>
          <w:p w14:paraId="41CDA692" w14:textId="77777777" w:rsidR="000D13A1" w:rsidRDefault="000D13A1" w:rsidP="004D47A5">
            <w:pPr>
              <w:jc w:val="both"/>
              <w:rPr>
                <w:rFonts w:ascii="Calibri" w:hAnsi="Calibri"/>
                <w:color w:val="000000"/>
                <w:spacing w:val="-1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pacing w:val="-1"/>
                <w:sz w:val="22"/>
                <w:szCs w:val="22"/>
              </w:rPr>
              <w:t>- izrada statističkih pregleda o korištenju građe u knjižnici: top liste najčitanijih knjiga</w:t>
            </w:r>
          </w:p>
          <w:p w14:paraId="097BFB18" w14:textId="77777777" w:rsidR="000D13A1" w:rsidRDefault="000D13A1" w:rsidP="004D47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pacing w:val="-1"/>
                <w:sz w:val="22"/>
                <w:szCs w:val="22"/>
              </w:rPr>
              <w:t>- opomene učenicima koji kasne duži period s knjigama</w:t>
            </w:r>
          </w:p>
          <w:p w14:paraId="745C8934" w14:textId="77777777" w:rsidR="000D13A1" w:rsidRDefault="000D13A1" w:rsidP="004D47A5">
            <w:pPr>
              <w:jc w:val="both"/>
              <w:rPr>
                <w:rFonts w:ascii="Calibri" w:hAnsi="Calibri"/>
                <w:color w:val="000000"/>
                <w:spacing w:val="-1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pacing w:val="-1"/>
                <w:sz w:val="22"/>
                <w:szCs w:val="22"/>
              </w:rPr>
              <w:t>izvješća o stanju i vrijednosti fonda školske knjižnice</w:t>
            </w:r>
          </w:p>
          <w:p w14:paraId="1D0886A8" w14:textId="77777777" w:rsidR="000D13A1" w:rsidRDefault="000D13A1" w:rsidP="004D47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Schoolbook" w:hAnsi="Century Schoolbook"/>
                <w:b/>
              </w:rPr>
            </w:pPr>
            <w:r>
              <w:rPr>
                <w:rFonts w:ascii="Calibri" w:hAnsi="Calibri"/>
                <w:color w:val="000000"/>
                <w:spacing w:val="-1"/>
                <w:sz w:val="22"/>
                <w:szCs w:val="22"/>
              </w:rPr>
              <w:t>- godišnja revizija</w:t>
            </w:r>
          </w:p>
        </w:tc>
        <w:tc>
          <w:tcPr>
            <w:tcW w:w="521" w:type="pct"/>
            <w:vAlign w:val="center"/>
          </w:tcPr>
          <w:p w14:paraId="6B228AC2" w14:textId="77777777" w:rsidR="000D13A1" w:rsidRDefault="000D13A1" w:rsidP="004D47A5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470</w:t>
            </w:r>
          </w:p>
        </w:tc>
      </w:tr>
      <w:tr w:rsidR="000D13A1" w14:paraId="74B6E461" w14:textId="77777777" w:rsidTr="004D47A5">
        <w:tc>
          <w:tcPr>
            <w:tcW w:w="4479" w:type="pct"/>
            <w:vAlign w:val="center"/>
          </w:tcPr>
          <w:p w14:paraId="4A69BC69" w14:textId="77777777" w:rsidR="000D13A1" w:rsidRDefault="000D13A1" w:rsidP="004D47A5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pacing w:val="-1"/>
                <w:sz w:val="28"/>
                <w:szCs w:val="28"/>
              </w:rPr>
              <w:t>AKTIVNOSTI</w:t>
            </w:r>
          </w:p>
        </w:tc>
        <w:tc>
          <w:tcPr>
            <w:tcW w:w="521" w:type="pct"/>
            <w:vAlign w:val="center"/>
          </w:tcPr>
          <w:p w14:paraId="556DEA00" w14:textId="77777777" w:rsidR="000D13A1" w:rsidRDefault="000D13A1" w:rsidP="004D47A5">
            <w:pPr>
              <w:jc w:val="center"/>
              <w:rPr>
                <w:rFonts w:ascii="Century Schoolbook" w:hAnsi="Century Schoolbook"/>
                <w:b/>
              </w:rPr>
            </w:pPr>
            <w:r>
              <w:rPr>
                <w:rFonts w:ascii="Century Schoolbook" w:hAnsi="Century Schoolbook"/>
                <w:b/>
              </w:rPr>
              <w:t>BROJ SATI</w:t>
            </w:r>
          </w:p>
        </w:tc>
      </w:tr>
      <w:tr w:rsidR="000D13A1" w14:paraId="30CD2FF5" w14:textId="77777777" w:rsidTr="004D47A5">
        <w:tc>
          <w:tcPr>
            <w:tcW w:w="4479" w:type="pct"/>
          </w:tcPr>
          <w:p w14:paraId="27644A09" w14:textId="77777777" w:rsidR="000D13A1" w:rsidRDefault="000D13A1" w:rsidP="004D47A5">
            <w:pPr>
              <w:rPr>
                <w:rFonts w:ascii="Century Schoolbook" w:hAnsi="Century Schoolbook"/>
                <w:b/>
              </w:rPr>
            </w:pPr>
          </w:p>
          <w:p w14:paraId="4D790B38" w14:textId="77777777" w:rsidR="000D13A1" w:rsidRDefault="000D13A1" w:rsidP="005A3419">
            <w:pPr>
              <w:numPr>
                <w:ilvl w:val="0"/>
                <w:numId w:val="18"/>
              </w:numPr>
              <w:ind w:left="0" w:firstLine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KULTURNA I JAVNA DJELATNOST KNJIŽNICE:</w:t>
            </w:r>
          </w:p>
          <w:p w14:paraId="37B035EA" w14:textId="77777777" w:rsidR="000D13A1" w:rsidRDefault="000D13A1" w:rsidP="004D47A5">
            <w:pPr>
              <w:rPr>
                <w:rFonts w:ascii="Calibri" w:hAnsi="Calibri"/>
                <w:b/>
                <w:sz w:val="28"/>
                <w:szCs w:val="28"/>
              </w:rPr>
            </w:pPr>
          </w:p>
          <w:p w14:paraId="7E11324A" w14:textId="77777777" w:rsidR="000D13A1" w:rsidRDefault="000D13A1" w:rsidP="004D47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pacing w:val="-1"/>
                <w:sz w:val="22"/>
                <w:szCs w:val="22"/>
              </w:rPr>
              <w:t>- planiranje i provedba kulturnih aktivnosti i sadržaja, te izrada godišnjeg  plana kulturnih akcija knjižnice kroz školsku godinu</w:t>
            </w:r>
          </w:p>
          <w:p w14:paraId="74C32A61" w14:textId="77777777" w:rsidR="000D13A1" w:rsidRDefault="000D13A1" w:rsidP="004D47A5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pacing w:val="-1"/>
                <w:sz w:val="22"/>
                <w:szCs w:val="22"/>
              </w:rPr>
              <w:t>- pripremanje i postavljanje tematskih izložbi u skladu s odgojnim i obrazovnim programima škole.</w:t>
            </w:r>
          </w:p>
          <w:p w14:paraId="7E3DC1D9" w14:textId="77777777" w:rsidR="000D13A1" w:rsidRDefault="000D13A1" w:rsidP="004D47A5">
            <w:pPr>
              <w:jc w:val="both"/>
              <w:rPr>
                <w:rFonts w:ascii="Calibri" w:hAnsi="Calibri"/>
                <w:color w:val="000000"/>
                <w:spacing w:val="-1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hAnsi="Calibri"/>
                <w:color w:val="000000"/>
                <w:spacing w:val="-1"/>
                <w:sz w:val="22"/>
                <w:szCs w:val="22"/>
              </w:rPr>
              <w:t>organiziranje promocije knjiga, književnih susreta, natjecanja u znanju  (poticanje čitanja)</w:t>
            </w:r>
          </w:p>
          <w:p w14:paraId="2242905A" w14:textId="77777777" w:rsidR="000D13A1" w:rsidRDefault="000D13A1" w:rsidP="004D47A5">
            <w:pPr>
              <w:jc w:val="both"/>
              <w:rPr>
                <w:rFonts w:ascii="Calibri" w:hAnsi="Calibri"/>
                <w:color w:val="000000"/>
                <w:spacing w:val="-1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pacing w:val="-1"/>
                <w:sz w:val="22"/>
                <w:szCs w:val="22"/>
              </w:rPr>
              <w:t>- provođenje projekata za poticanje čitanja (Naša mala knjižnica, Volimo knjige, Nacionalni kviz za poticanje čitanja, Moja prva knjige, Razmjena straničnika)</w:t>
            </w:r>
          </w:p>
          <w:p w14:paraId="6EA8A389" w14:textId="77777777" w:rsidR="000D13A1" w:rsidRDefault="000D13A1" w:rsidP="004D47A5">
            <w:pPr>
              <w:jc w:val="both"/>
              <w:rPr>
                <w:rFonts w:ascii="Calibri" w:hAnsi="Calibri"/>
                <w:color w:val="000000"/>
                <w:spacing w:val="-1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pacing w:val="-1"/>
                <w:sz w:val="22"/>
                <w:szCs w:val="22"/>
              </w:rPr>
              <w:t>- uređivanje mrežne stranice škole</w:t>
            </w:r>
          </w:p>
          <w:p w14:paraId="5696AC9D" w14:textId="77777777" w:rsidR="000D13A1" w:rsidRDefault="000D13A1" w:rsidP="004D47A5">
            <w:pPr>
              <w:jc w:val="both"/>
              <w:rPr>
                <w:rFonts w:ascii="Calibri" w:hAnsi="Calibri"/>
                <w:color w:val="000000"/>
                <w:spacing w:val="-1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pacing w:val="-1"/>
                <w:sz w:val="22"/>
                <w:szCs w:val="22"/>
              </w:rPr>
              <w:t>- obilježavanje obljetnica i značajnih datuma iz naše povijesti i kulture</w:t>
            </w:r>
          </w:p>
          <w:p w14:paraId="6D68E7F6" w14:textId="77777777" w:rsidR="000D13A1" w:rsidRDefault="000D13A1" w:rsidP="004D47A5">
            <w:pPr>
              <w:tabs>
                <w:tab w:val="left" w:pos="7875"/>
              </w:tabs>
              <w:jc w:val="both"/>
              <w:rPr>
                <w:rFonts w:ascii="Calibri" w:hAnsi="Calibri"/>
                <w:color w:val="000000"/>
                <w:spacing w:val="-1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b/>
                <w:sz w:val="22"/>
                <w:szCs w:val="22"/>
                <w:lang w:val="fr-FR"/>
              </w:rPr>
              <w:t xml:space="preserve">- </w:t>
            </w:r>
            <w:r>
              <w:rPr>
                <w:rFonts w:ascii="Calibri" w:hAnsi="Calibri"/>
                <w:color w:val="000000"/>
                <w:spacing w:val="-1"/>
                <w:sz w:val="22"/>
                <w:szCs w:val="22"/>
                <w:lang w:val="fr-FR"/>
              </w:rPr>
              <w:t xml:space="preserve">informiranje o značajnim kulturnim manifestacijama u Velikoj Gorici i Zagrebu </w:t>
            </w:r>
            <w:r>
              <w:rPr>
                <w:rFonts w:ascii="Calibri" w:hAnsi="Calibri"/>
                <w:color w:val="000000"/>
                <w:spacing w:val="-1"/>
                <w:sz w:val="22"/>
                <w:szCs w:val="22"/>
                <w:lang w:val="fr-FR"/>
              </w:rPr>
              <w:tab/>
            </w:r>
          </w:p>
          <w:p w14:paraId="6C97BBE7" w14:textId="77777777" w:rsidR="000D13A1" w:rsidRDefault="000D13A1" w:rsidP="004D47A5">
            <w:pPr>
              <w:jc w:val="both"/>
              <w:rPr>
                <w:rFonts w:ascii="Century Schoolbook" w:hAnsi="Century Schoolbook"/>
                <w:color w:val="000000"/>
                <w:spacing w:val="-1"/>
              </w:rPr>
            </w:pPr>
            <w:r>
              <w:rPr>
                <w:rFonts w:ascii="Calibri" w:hAnsi="Calibri"/>
                <w:color w:val="000000"/>
                <w:spacing w:val="-1"/>
                <w:sz w:val="22"/>
                <w:szCs w:val="22"/>
              </w:rPr>
              <w:t>- suradnja s nakladnicima, antikvarijatima, muzejima,  knjižnicama i  drugim  kulturnim ustanovama</w:t>
            </w:r>
            <w:r>
              <w:rPr>
                <w:rFonts w:ascii="Century Schoolbook" w:hAnsi="Century Schoolbook"/>
                <w:color w:val="000000"/>
                <w:spacing w:val="-1"/>
              </w:rPr>
              <w:t xml:space="preserve"> </w:t>
            </w:r>
          </w:p>
          <w:p w14:paraId="141090B8" w14:textId="77777777" w:rsidR="000D13A1" w:rsidRDefault="000D13A1" w:rsidP="004D47A5">
            <w:pPr>
              <w:jc w:val="both"/>
              <w:rPr>
                <w:rFonts w:ascii="Century Schoolbook" w:hAnsi="Century Schoolbook"/>
                <w:b/>
              </w:rPr>
            </w:pPr>
          </w:p>
        </w:tc>
        <w:tc>
          <w:tcPr>
            <w:tcW w:w="521" w:type="pct"/>
            <w:vAlign w:val="center"/>
          </w:tcPr>
          <w:p w14:paraId="5A8CA9CD" w14:textId="77777777" w:rsidR="000D13A1" w:rsidRDefault="000D13A1" w:rsidP="004D47A5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615AF7D6" w14:textId="77777777" w:rsidR="000D13A1" w:rsidRDefault="000D13A1" w:rsidP="004D47A5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79E2A8D3" w14:textId="77777777" w:rsidR="000D13A1" w:rsidRDefault="000D13A1" w:rsidP="004D47A5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0773AFED" w14:textId="77777777" w:rsidR="000D13A1" w:rsidRDefault="000D13A1" w:rsidP="004D47A5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7C30C194" w14:textId="77777777" w:rsidR="000D13A1" w:rsidRDefault="000D13A1" w:rsidP="004D47A5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757F4A97" w14:textId="77777777" w:rsidR="000D13A1" w:rsidRDefault="000D13A1" w:rsidP="004D47A5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2F5D7E90" w14:textId="77777777" w:rsidR="000D13A1" w:rsidRDefault="000D13A1" w:rsidP="004D47A5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258</w:t>
            </w:r>
          </w:p>
        </w:tc>
      </w:tr>
      <w:tr w:rsidR="000D13A1" w14:paraId="700CCB8A" w14:textId="77777777" w:rsidTr="004D47A5">
        <w:tc>
          <w:tcPr>
            <w:tcW w:w="4479" w:type="pct"/>
          </w:tcPr>
          <w:p w14:paraId="4AB59515" w14:textId="77777777" w:rsidR="000D13A1" w:rsidRDefault="000D13A1" w:rsidP="004D47A5">
            <w:pPr>
              <w:rPr>
                <w:rFonts w:ascii="Century Schoolbook" w:hAnsi="Century Schoolbook"/>
                <w:b/>
              </w:rPr>
            </w:pPr>
          </w:p>
          <w:p w14:paraId="3325209E" w14:textId="77777777" w:rsidR="000D13A1" w:rsidRDefault="000D13A1" w:rsidP="005A3419">
            <w:pPr>
              <w:numPr>
                <w:ilvl w:val="0"/>
                <w:numId w:val="18"/>
              </w:numPr>
              <w:ind w:left="0" w:firstLine="0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rFonts w:ascii="Calibri" w:hAnsi="Calibri" w:cs="Arial"/>
                <w:b/>
                <w:sz w:val="28"/>
                <w:szCs w:val="28"/>
              </w:rPr>
              <w:t>STRUČNO USAVRŠAVANJE:</w:t>
            </w:r>
          </w:p>
          <w:p w14:paraId="32612D02" w14:textId="77777777" w:rsidR="000D13A1" w:rsidRDefault="000D13A1" w:rsidP="004D47A5">
            <w:pPr>
              <w:rPr>
                <w:rFonts w:ascii="Calibri" w:hAnsi="Calibri" w:cs="Arial"/>
                <w:b/>
                <w:sz w:val="28"/>
                <w:szCs w:val="28"/>
              </w:rPr>
            </w:pPr>
          </w:p>
          <w:p w14:paraId="550876DF" w14:textId="77777777" w:rsidR="000D13A1" w:rsidRDefault="000D13A1" w:rsidP="004D47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- </w:t>
            </w:r>
            <w:r>
              <w:rPr>
                <w:rFonts w:ascii="Calibri" w:hAnsi="Calibri" w:cs="Arial"/>
                <w:color w:val="000000"/>
                <w:spacing w:val="-1"/>
                <w:sz w:val="22"/>
                <w:szCs w:val="22"/>
              </w:rPr>
              <w:t>praćenje i čitanje knjižnične građe (stručne literature, beletristike,  časopisa te recenzija nove literature)</w:t>
            </w:r>
          </w:p>
          <w:p w14:paraId="40C53E5A" w14:textId="77777777" w:rsidR="000D13A1" w:rsidRDefault="000D13A1" w:rsidP="004D47A5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pacing w:val="-1"/>
                <w:sz w:val="22"/>
                <w:szCs w:val="22"/>
              </w:rPr>
              <w:t>- praćenje literature s područja knjižničarstva i dokumentaristike</w:t>
            </w:r>
          </w:p>
          <w:p w14:paraId="69F5C767" w14:textId="77777777" w:rsidR="000D13A1" w:rsidRDefault="000D13A1" w:rsidP="004D47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00"/>
                <w:spacing w:val="-1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- </w:t>
            </w:r>
            <w:r>
              <w:rPr>
                <w:rFonts w:ascii="Calibri" w:hAnsi="Calibri" w:cs="Arial"/>
                <w:color w:val="000000"/>
                <w:spacing w:val="-1"/>
                <w:sz w:val="22"/>
                <w:szCs w:val="22"/>
              </w:rPr>
              <w:t>suradnja s nakladničkim kućama i dobavljačima</w:t>
            </w:r>
          </w:p>
          <w:p w14:paraId="14EFA9EA" w14:textId="77777777" w:rsidR="000D13A1" w:rsidRDefault="000D13A1" w:rsidP="004D47A5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lastRenderedPageBreak/>
              <w:t>- sudjelovanje na stručnim sastancima školskih knjižničara (Informativni utorak, Županijsko vijeće)</w:t>
            </w:r>
          </w:p>
          <w:p w14:paraId="49563446" w14:textId="77777777" w:rsidR="000D13A1" w:rsidRDefault="000D13A1" w:rsidP="004D47A5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- sudjelovanje na seminarima i savjetovanjima za školske knjižničare (HUŠK, Proljetna škola školskih knjižničara RH, stručni skupovi u organizaciji HUŠK-a, Hrvatskog čitateljskog i Hrvatskog knjižničarskog društva i dr.)</w:t>
            </w:r>
          </w:p>
          <w:p w14:paraId="0B203919" w14:textId="77777777" w:rsidR="000D13A1" w:rsidRDefault="000D13A1" w:rsidP="004D47A5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- sudjelovanje na webinarima</w:t>
            </w:r>
          </w:p>
          <w:p w14:paraId="6E3B3B7C" w14:textId="77777777" w:rsidR="000D13A1" w:rsidRDefault="000D13A1" w:rsidP="004D47A5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- suradnju s matičnom službom KGZ-a i NSK-om</w:t>
            </w:r>
          </w:p>
          <w:p w14:paraId="71660838" w14:textId="77777777" w:rsidR="000D13A1" w:rsidRDefault="000D13A1" w:rsidP="004D47A5">
            <w:pPr>
              <w:jc w:val="both"/>
              <w:rPr>
                <w:rFonts w:ascii="Calibri" w:hAnsi="Calibri" w:cs="Arial"/>
                <w:color w:val="000000"/>
                <w:spacing w:val="-1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-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color w:val="000000"/>
                <w:spacing w:val="-1"/>
                <w:sz w:val="22"/>
                <w:szCs w:val="22"/>
              </w:rPr>
              <w:t>suradnja s MZO i Agencijom za odgoj i obrazovanje RH</w:t>
            </w:r>
          </w:p>
          <w:p w14:paraId="72563611" w14:textId="77777777" w:rsidR="000D13A1" w:rsidRDefault="000D13A1" w:rsidP="004D47A5">
            <w:pPr>
              <w:rPr>
                <w:rFonts w:ascii="Century Schoolbook" w:hAnsi="Century Schoolbook"/>
                <w:b/>
              </w:rPr>
            </w:pPr>
          </w:p>
        </w:tc>
        <w:tc>
          <w:tcPr>
            <w:tcW w:w="521" w:type="pct"/>
            <w:vAlign w:val="center"/>
          </w:tcPr>
          <w:p w14:paraId="70650F67" w14:textId="77777777" w:rsidR="000D13A1" w:rsidRDefault="000D13A1" w:rsidP="004D47A5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lastRenderedPageBreak/>
              <w:t>106</w:t>
            </w:r>
          </w:p>
        </w:tc>
      </w:tr>
      <w:tr w:rsidR="000D13A1" w14:paraId="460265C4" w14:textId="77777777" w:rsidTr="004D47A5">
        <w:tc>
          <w:tcPr>
            <w:tcW w:w="4479" w:type="pct"/>
          </w:tcPr>
          <w:p w14:paraId="35E96758" w14:textId="77777777" w:rsidR="000D13A1" w:rsidRDefault="000D13A1" w:rsidP="004D47A5">
            <w:pPr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rFonts w:ascii="Calibri" w:hAnsi="Calibri" w:cs="Arial"/>
                <w:b/>
                <w:sz w:val="28"/>
                <w:szCs w:val="28"/>
              </w:rPr>
              <w:lastRenderedPageBreak/>
              <w:t>5. OSTALI POSLOVI:</w:t>
            </w:r>
          </w:p>
          <w:p w14:paraId="562E5856" w14:textId="77777777" w:rsidR="000D13A1" w:rsidRDefault="000D13A1" w:rsidP="004D47A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AFFAC04" w14:textId="77777777" w:rsidR="000D13A1" w:rsidRDefault="000D13A1" w:rsidP="004D47A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pretplata na časopise za učenike</w:t>
            </w:r>
          </w:p>
          <w:p w14:paraId="4D76E7F3" w14:textId="77777777" w:rsidR="000D13A1" w:rsidRDefault="000D13A1" w:rsidP="004D47A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narudžba udžbenika</w:t>
            </w:r>
          </w:p>
          <w:p w14:paraId="65AD2E97" w14:textId="77777777" w:rsidR="000D13A1" w:rsidRDefault="000D13A1" w:rsidP="004D47A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ostalo</w:t>
            </w:r>
          </w:p>
          <w:p w14:paraId="3FE1447A" w14:textId="77777777" w:rsidR="000D13A1" w:rsidRDefault="000D13A1" w:rsidP="004D47A5">
            <w:pPr>
              <w:jc w:val="both"/>
            </w:pPr>
          </w:p>
        </w:tc>
        <w:tc>
          <w:tcPr>
            <w:tcW w:w="521" w:type="pct"/>
            <w:vAlign w:val="center"/>
          </w:tcPr>
          <w:p w14:paraId="400CCC32" w14:textId="77777777" w:rsidR="000D13A1" w:rsidRDefault="000D13A1" w:rsidP="004D47A5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133</w:t>
            </w:r>
          </w:p>
        </w:tc>
      </w:tr>
      <w:tr w:rsidR="000D13A1" w14:paraId="5509C118" w14:textId="77777777" w:rsidTr="004D47A5">
        <w:tc>
          <w:tcPr>
            <w:tcW w:w="4479" w:type="pct"/>
          </w:tcPr>
          <w:p w14:paraId="6506F49B" w14:textId="77777777" w:rsidR="000D13A1" w:rsidRDefault="000D13A1" w:rsidP="004D47A5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UKUPNO: </w:t>
            </w:r>
          </w:p>
        </w:tc>
        <w:tc>
          <w:tcPr>
            <w:tcW w:w="521" w:type="pct"/>
          </w:tcPr>
          <w:p w14:paraId="56E2C76F" w14:textId="77777777" w:rsidR="000D13A1" w:rsidRDefault="000D13A1" w:rsidP="004D47A5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1784</w:t>
            </w:r>
          </w:p>
        </w:tc>
      </w:tr>
    </w:tbl>
    <w:p w14:paraId="72419267" w14:textId="77777777" w:rsidR="000D13A1" w:rsidRDefault="000D13A1" w:rsidP="000D13A1">
      <w:pPr>
        <w:tabs>
          <w:tab w:val="left" w:pos="7230"/>
        </w:tabs>
        <w:ind w:right="-448"/>
        <w:rPr>
          <w:rFonts w:ascii="Calibri" w:hAnsi="Calibri" w:cs="Calibri"/>
          <w:b/>
          <w:sz w:val="28"/>
          <w:szCs w:val="28"/>
        </w:rPr>
      </w:pPr>
    </w:p>
    <w:p w14:paraId="589A6DB5" w14:textId="77777777" w:rsidR="000D13A1" w:rsidRDefault="000D13A1" w:rsidP="000D13A1">
      <w:pPr>
        <w:tabs>
          <w:tab w:val="left" w:pos="7230"/>
        </w:tabs>
        <w:ind w:right="-448"/>
        <w:rPr>
          <w:rFonts w:ascii="Calibri" w:hAnsi="Calibri" w:cs="Calibri"/>
          <w:b/>
          <w:sz w:val="28"/>
          <w:szCs w:val="28"/>
        </w:rPr>
      </w:pPr>
    </w:p>
    <w:p w14:paraId="376F8EFF" w14:textId="77777777" w:rsidR="000D13A1" w:rsidRDefault="000D13A1" w:rsidP="000D13A1">
      <w:pPr>
        <w:tabs>
          <w:tab w:val="left" w:pos="7230"/>
        </w:tabs>
        <w:ind w:right="-448"/>
        <w:rPr>
          <w:rFonts w:ascii="Calibri" w:hAnsi="Calibri" w:cs="Calibri"/>
          <w:b/>
          <w:sz w:val="28"/>
          <w:szCs w:val="28"/>
        </w:rPr>
      </w:pPr>
    </w:p>
    <w:p w14:paraId="4DCDA919" w14:textId="77777777" w:rsidR="000D13A1" w:rsidRDefault="000D13A1" w:rsidP="000D13A1">
      <w:pPr>
        <w:tabs>
          <w:tab w:val="left" w:pos="7230"/>
        </w:tabs>
        <w:ind w:right="-448"/>
        <w:rPr>
          <w:rFonts w:ascii="Calibri" w:hAnsi="Calibri" w:cs="Calibri"/>
          <w:b/>
          <w:sz w:val="28"/>
          <w:szCs w:val="28"/>
        </w:rPr>
      </w:pPr>
    </w:p>
    <w:p w14:paraId="65DD0377" w14:textId="77777777" w:rsidR="000D13A1" w:rsidRDefault="000D13A1" w:rsidP="000D13A1">
      <w:pPr>
        <w:tabs>
          <w:tab w:val="left" w:pos="7230"/>
        </w:tabs>
        <w:ind w:right="-448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28"/>
          <w:szCs w:val="28"/>
        </w:rPr>
        <w:br w:type="page"/>
      </w:r>
      <w:r>
        <w:rPr>
          <w:rFonts w:ascii="Calibri" w:hAnsi="Calibri" w:cs="Calibri"/>
          <w:b/>
          <w:sz w:val="28"/>
          <w:szCs w:val="28"/>
        </w:rPr>
        <w:lastRenderedPageBreak/>
        <w:t>RUJAN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bCs/>
        </w:rPr>
        <w:t xml:space="preserve">Ukupno </w:t>
      </w:r>
      <w:r>
        <w:rPr>
          <w:rFonts w:ascii="Calibri" w:hAnsi="Calibri" w:cs="Calibri"/>
          <w:b/>
        </w:rPr>
        <w:t>176 sati</w:t>
      </w:r>
    </w:p>
    <w:p w14:paraId="6ADACED5" w14:textId="77777777" w:rsidR="000D13A1" w:rsidRDefault="000D13A1" w:rsidP="000D13A1">
      <w:pPr>
        <w:ind w:right="-448"/>
        <w:rPr>
          <w:rFonts w:ascii="Calibri" w:hAnsi="Calibri" w:cs="Calibri"/>
          <w:b/>
          <w:sz w:val="16"/>
          <w:szCs w:val="16"/>
        </w:rPr>
      </w:pPr>
    </w:p>
    <w:p w14:paraId="673DC314" w14:textId="77777777" w:rsidR="000D13A1" w:rsidRDefault="000D13A1" w:rsidP="005A3419">
      <w:pPr>
        <w:numPr>
          <w:ilvl w:val="0"/>
          <w:numId w:val="19"/>
        </w:numPr>
        <w:tabs>
          <w:tab w:val="left" w:pos="7938"/>
        </w:tabs>
        <w:spacing w:line="360" w:lineRule="auto"/>
        <w:ind w:right="-22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ODGOJNO-OBRAZOVNA DJELATNOST</w:t>
      </w:r>
      <w:r>
        <w:rPr>
          <w:rFonts w:ascii="Calibri" w:hAnsi="Calibri" w:cs="Calibri"/>
          <w:b/>
        </w:rPr>
        <w:tab/>
        <w:t>92 sata</w:t>
      </w:r>
    </w:p>
    <w:p w14:paraId="4771C04A" w14:textId="77777777" w:rsidR="000D13A1" w:rsidRDefault="000D13A1" w:rsidP="005A3419">
      <w:pPr>
        <w:numPr>
          <w:ilvl w:val="0"/>
          <w:numId w:val="20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pomoć pri odabiru knjiga za slobodno čitanje i posudba</w:t>
      </w:r>
    </w:p>
    <w:p w14:paraId="71EAB18B" w14:textId="77777777" w:rsidR="000D13A1" w:rsidRDefault="000D13A1" w:rsidP="005A3419">
      <w:pPr>
        <w:numPr>
          <w:ilvl w:val="0"/>
          <w:numId w:val="20"/>
        </w:numPr>
        <w:ind w:right="432"/>
        <w:jc w:val="both"/>
        <w:rPr>
          <w:rFonts w:ascii="Calibri" w:hAnsi="Calibri"/>
        </w:rPr>
      </w:pPr>
      <w:r>
        <w:rPr>
          <w:rFonts w:ascii="Calibri" w:hAnsi="Calibri"/>
        </w:rPr>
        <w:t>suradnja s učiteljima razredne nastave i profesorima hrvatskog jezika na utvrđivanju plana čitanja lektire po razredima</w:t>
      </w:r>
    </w:p>
    <w:p w14:paraId="53AA1975" w14:textId="77777777" w:rsidR="000D13A1" w:rsidRDefault="000D13A1" w:rsidP="005A3419">
      <w:pPr>
        <w:numPr>
          <w:ilvl w:val="0"/>
          <w:numId w:val="20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 xml:space="preserve">rad prema programu </w:t>
      </w:r>
      <w:r>
        <w:rPr>
          <w:rFonts w:ascii="Calibri" w:hAnsi="Calibri" w:cs="Calibri"/>
          <w:i/>
          <w:iCs/>
        </w:rPr>
        <w:t xml:space="preserve">Informacijska pismenost i poticanje čitanja </w:t>
      </w:r>
    </w:p>
    <w:p w14:paraId="3F9F7000" w14:textId="77777777" w:rsidR="000D13A1" w:rsidRDefault="000D13A1" w:rsidP="000D13A1">
      <w:pPr>
        <w:ind w:left="720" w:right="-22"/>
        <w:rPr>
          <w:rFonts w:ascii="Calibri" w:hAnsi="Calibri" w:cs="Calibri"/>
        </w:rPr>
      </w:pPr>
    </w:p>
    <w:p w14:paraId="62988950" w14:textId="77777777" w:rsidR="000D13A1" w:rsidRDefault="000D13A1" w:rsidP="005A3419">
      <w:pPr>
        <w:numPr>
          <w:ilvl w:val="0"/>
          <w:numId w:val="19"/>
        </w:numPr>
        <w:tabs>
          <w:tab w:val="left" w:pos="7938"/>
        </w:tabs>
        <w:spacing w:line="360" w:lineRule="auto"/>
        <w:ind w:right="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STRUČNA KNJIŽNIČNA DJELATNOST</w:t>
      </w:r>
      <w:r>
        <w:rPr>
          <w:rFonts w:ascii="Calibri" w:hAnsi="Calibri" w:cs="Calibri"/>
          <w:b/>
        </w:rPr>
        <w:tab/>
        <w:t>42 sata</w:t>
      </w:r>
    </w:p>
    <w:p w14:paraId="10D8AFB0" w14:textId="77777777" w:rsidR="000D13A1" w:rsidRDefault="000D13A1" w:rsidP="005A3419">
      <w:pPr>
        <w:numPr>
          <w:ilvl w:val="0"/>
          <w:numId w:val="21"/>
        </w:numPr>
        <w:ind w:right="3"/>
        <w:rPr>
          <w:rFonts w:ascii="Calibri" w:hAnsi="Calibri" w:cs="Calibri"/>
        </w:rPr>
      </w:pPr>
      <w:r>
        <w:rPr>
          <w:rFonts w:ascii="Calibri" w:hAnsi="Calibri" w:cs="Calibri"/>
        </w:rPr>
        <w:t>obnova članstva za učenike i učitelje</w:t>
      </w:r>
    </w:p>
    <w:p w14:paraId="63D89C72" w14:textId="77777777" w:rsidR="000D13A1" w:rsidRDefault="000D13A1" w:rsidP="005A3419">
      <w:pPr>
        <w:numPr>
          <w:ilvl w:val="0"/>
          <w:numId w:val="21"/>
        </w:numPr>
        <w:rPr>
          <w:rFonts w:ascii="Calibri" w:hAnsi="Calibri"/>
        </w:rPr>
      </w:pPr>
      <w:r>
        <w:rPr>
          <w:rFonts w:ascii="Calibri" w:hAnsi="Calibri"/>
        </w:rPr>
        <w:t>upis učenika 1.-ih razreda u knjižnicu</w:t>
      </w:r>
    </w:p>
    <w:p w14:paraId="07F6B362" w14:textId="77777777" w:rsidR="000D13A1" w:rsidRDefault="000D13A1" w:rsidP="005A3419">
      <w:pPr>
        <w:numPr>
          <w:ilvl w:val="0"/>
          <w:numId w:val="21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izrada godišnjeg plana rada školske knjižnice</w:t>
      </w:r>
    </w:p>
    <w:p w14:paraId="1E4C74A5" w14:textId="77777777" w:rsidR="000D13A1" w:rsidRDefault="000D13A1" w:rsidP="005A3419">
      <w:pPr>
        <w:numPr>
          <w:ilvl w:val="0"/>
          <w:numId w:val="21"/>
        </w:numPr>
        <w:ind w:right="432"/>
        <w:jc w:val="both"/>
        <w:rPr>
          <w:rFonts w:ascii="Palatino Linotype" w:hAnsi="Palatino Linotype"/>
        </w:rPr>
      </w:pPr>
      <w:r>
        <w:rPr>
          <w:rFonts w:ascii="Calibri" w:hAnsi="Calibri" w:cs="Calibri"/>
        </w:rPr>
        <w:t>mjesečno i tjedno planiranje</w:t>
      </w:r>
      <w:r>
        <w:rPr>
          <w:rFonts w:ascii="Palatino Linotype" w:hAnsi="Palatino Linotype"/>
        </w:rPr>
        <w:t xml:space="preserve"> </w:t>
      </w:r>
    </w:p>
    <w:p w14:paraId="7623A0B3" w14:textId="77777777" w:rsidR="000D13A1" w:rsidRDefault="000D13A1" w:rsidP="005A3419">
      <w:pPr>
        <w:numPr>
          <w:ilvl w:val="0"/>
          <w:numId w:val="21"/>
        </w:numPr>
        <w:ind w:right="3"/>
        <w:rPr>
          <w:rFonts w:ascii="Calibri" w:hAnsi="Calibri" w:cs="Calibri"/>
        </w:rPr>
      </w:pPr>
      <w:r>
        <w:rPr>
          <w:rFonts w:ascii="Calibri" w:hAnsi="Calibri" w:cs="Calibri"/>
        </w:rPr>
        <w:t>obrada nabavljene knjižnične građe</w:t>
      </w:r>
    </w:p>
    <w:p w14:paraId="4FD8ED29" w14:textId="77777777" w:rsidR="000D13A1" w:rsidRDefault="000D13A1" w:rsidP="005A3419">
      <w:pPr>
        <w:numPr>
          <w:ilvl w:val="0"/>
          <w:numId w:val="21"/>
        </w:numPr>
        <w:ind w:right="3"/>
        <w:rPr>
          <w:rFonts w:ascii="Calibri" w:hAnsi="Calibri" w:cs="Calibri"/>
        </w:rPr>
      </w:pPr>
      <w:r>
        <w:rPr>
          <w:rFonts w:ascii="Calibri" w:hAnsi="Calibri" w:cs="Calibri"/>
        </w:rPr>
        <w:t>otpis nevraćene i uništene građe</w:t>
      </w:r>
    </w:p>
    <w:p w14:paraId="500F1ABB" w14:textId="77777777" w:rsidR="000D13A1" w:rsidRDefault="000D13A1" w:rsidP="005A3419">
      <w:pPr>
        <w:numPr>
          <w:ilvl w:val="0"/>
          <w:numId w:val="21"/>
        </w:numPr>
        <w:ind w:right="3"/>
        <w:rPr>
          <w:rFonts w:ascii="Calibri" w:hAnsi="Calibri" w:cs="Calibri"/>
        </w:rPr>
      </w:pPr>
      <w:r>
        <w:rPr>
          <w:rFonts w:ascii="Calibri" w:hAnsi="Calibri" w:cs="Calibri"/>
        </w:rPr>
        <w:t xml:space="preserve">unos postojeće knjižnične građe u program </w:t>
      </w:r>
      <w:r>
        <w:rPr>
          <w:rFonts w:ascii="Calibri" w:hAnsi="Calibri" w:cs="Calibri"/>
          <w:i/>
        </w:rPr>
        <w:t>ZakiX</w:t>
      </w:r>
    </w:p>
    <w:p w14:paraId="6E8153CB" w14:textId="77777777" w:rsidR="000D13A1" w:rsidRDefault="000D13A1" w:rsidP="005A3419">
      <w:pPr>
        <w:numPr>
          <w:ilvl w:val="0"/>
          <w:numId w:val="21"/>
        </w:numPr>
        <w:ind w:right="3"/>
        <w:rPr>
          <w:rFonts w:ascii="Calibri" w:hAnsi="Calibri" w:cs="Calibri"/>
        </w:rPr>
      </w:pPr>
      <w:r>
        <w:rPr>
          <w:rFonts w:ascii="Calibri" w:hAnsi="Calibri" w:cs="Calibri"/>
        </w:rPr>
        <w:t>obnova pretplata na časopise za školsku knjižnicu</w:t>
      </w:r>
    </w:p>
    <w:p w14:paraId="7278871B" w14:textId="77777777" w:rsidR="000D13A1" w:rsidRDefault="000D13A1" w:rsidP="000D13A1">
      <w:pPr>
        <w:ind w:right="3"/>
        <w:rPr>
          <w:rFonts w:ascii="Calibri" w:hAnsi="Calibri" w:cs="Calibri"/>
          <w:b/>
        </w:rPr>
      </w:pPr>
    </w:p>
    <w:p w14:paraId="14E41A76" w14:textId="77777777" w:rsidR="000D13A1" w:rsidRDefault="000D13A1" w:rsidP="005A3419">
      <w:pPr>
        <w:numPr>
          <w:ilvl w:val="0"/>
          <w:numId w:val="19"/>
        </w:numPr>
        <w:tabs>
          <w:tab w:val="left" w:pos="7938"/>
        </w:tabs>
        <w:spacing w:line="360" w:lineRule="auto"/>
        <w:ind w:right="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KULTURNA I JAVNA DJELATNOST</w:t>
      </w:r>
      <w:r>
        <w:rPr>
          <w:rFonts w:ascii="Calibri" w:hAnsi="Calibri" w:cs="Calibri"/>
          <w:b/>
        </w:rPr>
        <w:tab/>
        <w:t>16 sati</w:t>
      </w:r>
    </w:p>
    <w:p w14:paraId="0DD7D9E4" w14:textId="77777777" w:rsidR="000D13A1" w:rsidRDefault="000D13A1" w:rsidP="005A3419">
      <w:pPr>
        <w:numPr>
          <w:ilvl w:val="0"/>
          <w:numId w:val="22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izrada plana obilježavanja obljetnica u šk. god. 2025./26.</w:t>
      </w:r>
    </w:p>
    <w:p w14:paraId="2CCEBC12" w14:textId="77777777" w:rsidR="000D13A1" w:rsidRDefault="000D13A1" w:rsidP="005A3419">
      <w:pPr>
        <w:numPr>
          <w:ilvl w:val="0"/>
          <w:numId w:val="22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obilježavanje obljetnica prema planu</w:t>
      </w:r>
    </w:p>
    <w:p w14:paraId="1211D9E1" w14:textId="77777777" w:rsidR="000D13A1" w:rsidRDefault="000D13A1" w:rsidP="005A3419">
      <w:pPr>
        <w:numPr>
          <w:ilvl w:val="0"/>
          <w:numId w:val="22"/>
        </w:numPr>
        <w:ind w:right="3"/>
        <w:rPr>
          <w:rFonts w:ascii="Calibri" w:hAnsi="Calibri" w:cs="Calibri"/>
        </w:rPr>
      </w:pPr>
      <w:r>
        <w:rPr>
          <w:rFonts w:ascii="Calibri" w:hAnsi="Calibri" w:cs="Calibri"/>
        </w:rPr>
        <w:t xml:space="preserve">planiranje i pripreme za obilježavanje </w:t>
      </w:r>
      <w:r>
        <w:rPr>
          <w:rFonts w:ascii="Calibri" w:hAnsi="Calibri" w:cs="Calibri"/>
          <w:i/>
        </w:rPr>
        <w:t>Mjeseca školskih knjižnica i Mjeseca hrvatske knjige</w:t>
      </w:r>
    </w:p>
    <w:p w14:paraId="51E05053" w14:textId="77777777" w:rsidR="000D13A1" w:rsidRDefault="000D13A1" w:rsidP="005A3419">
      <w:pPr>
        <w:numPr>
          <w:ilvl w:val="0"/>
          <w:numId w:val="22"/>
        </w:numPr>
        <w:ind w:right="3"/>
        <w:rPr>
          <w:rFonts w:ascii="Calibri" w:hAnsi="Calibri" w:cs="Calibri"/>
        </w:rPr>
      </w:pPr>
      <w:r>
        <w:rPr>
          <w:rFonts w:ascii="Calibri" w:hAnsi="Calibri" w:cs="Calibri"/>
        </w:rPr>
        <w:t>planiranje i priprema za provođenje projekata „Naša mala knjižnica, „Razmjena straničnika“  i „Volimo knjige“</w:t>
      </w:r>
    </w:p>
    <w:p w14:paraId="257653D9" w14:textId="77777777" w:rsidR="000D13A1" w:rsidRDefault="000D13A1" w:rsidP="000D13A1">
      <w:pPr>
        <w:ind w:right="3"/>
        <w:rPr>
          <w:rFonts w:ascii="Calibri" w:hAnsi="Calibri" w:cs="Calibri"/>
        </w:rPr>
      </w:pPr>
    </w:p>
    <w:p w14:paraId="477B818D" w14:textId="77777777" w:rsidR="000D13A1" w:rsidRDefault="000D13A1" w:rsidP="005A3419">
      <w:pPr>
        <w:numPr>
          <w:ilvl w:val="0"/>
          <w:numId w:val="19"/>
        </w:numPr>
        <w:tabs>
          <w:tab w:val="left" w:pos="7938"/>
        </w:tabs>
        <w:spacing w:line="360" w:lineRule="auto"/>
        <w:ind w:right="-22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STRUČNO USAVRŠAVANJE</w:t>
      </w:r>
      <w:r>
        <w:rPr>
          <w:rFonts w:ascii="Calibri" w:hAnsi="Calibri" w:cs="Calibri"/>
          <w:b/>
        </w:rPr>
        <w:tab/>
        <w:t>6 sati</w:t>
      </w:r>
    </w:p>
    <w:p w14:paraId="6825D044" w14:textId="77777777" w:rsidR="000D13A1" w:rsidRDefault="000D13A1" w:rsidP="005A3419">
      <w:pPr>
        <w:numPr>
          <w:ilvl w:val="0"/>
          <w:numId w:val="23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izrada plana permanentnog usavršavanja</w:t>
      </w:r>
    </w:p>
    <w:p w14:paraId="0DB3BCF0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>praćenje izdavačke djelatnosti</w:t>
      </w:r>
    </w:p>
    <w:p w14:paraId="4363FCCF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>čitanje novina i časopisa koje škola prima</w:t>
      </w:r>
    </w:p>
    <w:p w14:paraId="6DE65ED3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>praćenje stručne literature</w:t>
      </w:r>
    </w:p>
    <w:p w14:paraId="39D0A563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>praćenje dječje literature</w:t>
      </w:r>
    </w:p>
    <w:p w14:paraId="14658DA0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>sudjelovanje na stručnim školskim sastancima</w:t>
      </w:r>
    </w:p>
    <w:p w14:paraId="16F6F19E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>sudjelovanje na Županijskom stručnom vijeću</w:t>
      </w:r>
    </w:p>
    <w:p w14:paraId="1AA0009C" w14:textId="77777777" w:rsidR="000D13A1" w:rsidRDefault="000D13A1" w:rsidP="000D13A1">
      <w:pPr>
        <w:ind w:right="-22"/>
        <w:rPr>
          <w:rFonts w:ascii="Calibri" w:hAnsi="Calibri" w:cs="Calibri"/>
        </w:rPr>
      </w:pPr>
    </w:p>
    <w:p w14:paraId="07441BB8" w14:textId="77777777" w:rsidR="000D13A1" w:rsidRDefault="000D13A1" w:rsidP="000D13A1">
      <w:pPr>
        <w:ind w:right="-22"/>
        <w:rPr>
          <w:rFonts w:ascii="Calibri" w:hAnsi="Calibri" w:cs="Calibri"/>
        </w:rPr>
      </w:pPr>
    </w:p>
    <w:p w14:paraId="5AE81A6A" w14:textId="77777777" w:rsidR="000D13A1" w:rsidRDefault="000D13A1" w:rsidP="005A3419">
      <w:pPr>
        <w:numPr>
          <w:ilvl w:val="0"/>
          <w:numId w:val="19"/>
        </w:numPr>
        <w:tabs>
          <w:tab w:val="left" w:pos="7938"/>
        </w:tabs>
        <w:spacing w:line="360" w:lineRule="auto"/>
        <w:ind w:right="-22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OSTALO</w:t>
      </w:r>
      <w:r>
        <w:rPr>
          <w:rFonts w:ascii="Calibri" w:hAnsi="Calibri" w:cs="Calibri"/>
          <w:b/>
        </w:rPr>
        <w:tab/>
        <w:t>20 sati</w:t>
      </w:r>
    </w:p>
    <w:p w14:paraId="154A33AB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>prikupljanje potrebnih informacija za pretplatu učenika na časopise, pretplata i podjela časopisa učenicima</w:t>
      </w:r>
    </w:p>
    <w:p w14:paraId="5AACF4D2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>poslovi vezani uz nabavu udžbenika (narudžba udžbenika koji nedostaju, unošenje narudžbenica u Sigma sustav)</w:t>
      </w:r>
    </w:p>
    <w:p w14:paraId="383903FE" w14:textId="77777777" w:rsidR="000D13A1" w:rsidRDefault="000D13A1" w:rsidP="000D13A1">
      <w:pPr>
        <w:tabs>
          <w:tab w:val="left" w:pos="7230"/>
        </w:tabs>
        <w:ind w:right="-448"/>
        <w:rPr>
          <w:rFonts w:ascii="Calibri" w:hAnsi="Calibri" w:cs="Calibri"/>
          <w:b/>
          <w:sz w:val="28"/>
          <w:szCs w:val="28"/>
        </w:rPr>
      </w:pPr>
    </w:p>
    <w:p w14:paraId="7E5AE9BB" w14:textId="77777777" w:rsidR="000D13A1" w:rsidRDefault="000D13A1" w:rsidP="000D13A1">
      <w:pPr>
        <w:tabs>
          <w:tab w:val="left" w:pos="7230"/>
        </w:tabs>
        <w:ind w:right="-448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28"/>
          <w:szCs w:val="28"/>
        </w:rPr>
        <w:br w:type="page"/>
      </w:r>
      <w:r>
        <w:rPr>
          <w:rFonts w:ascii="Calibri" w:hAnsi="Calibri" w:cs="Calibri"/>
          <w:b/>
          <w:sz w:val="28"/>
          <w:szCs w:val="28"/>
        </w:rPr>
        <w:lastRenderedPageBreak/>
        <w:t>LISTOPAD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bCs/>
        </w:rPr>
        <w:t xml:space="preserve">Ukupno </w:t>
      </w:r>
      <w:r>
        <w:rPr>
          <w:rFonts w:ascii="Calibri" w:hAnsi="Calibri" w:cs="Calibri"/>
          <w:b/>
        </w:rPr>
        <w:t>184 sata</w:t>
      </w:r>
    </w:p>
    <w:p w14:paraId="00C5AF90" w14:textId="77777777" w:rsidR="000D13A1" w:rsidRDefault="000D13A1" w:rsidP="000D13A1">
      <w:pPr>
        <w:ind w:right="-448"/>
        <w:rPr>
          <w:rFonts w:ascii="Calibri" w:hAnsi="Calibri" w:cs="Calibri"/>
          <w:b/>
          <w:sz w:val="16"/>
          <w:szCs w:val="16"/>
        </w:rPr>
      </w:pPr>
    </w:p>
    <w:p w14:paraId="3AECC7E8" w14:textId="77777777" w:rsidR="000D13A1" w:rsidRDefault="000D13A1" w:rsidP="005A3419">
      <w:pPr>
        <w:numPr>
          <w:ilvl w:val="0"/>
          <w:numId w:val="24"/>
        </w:numPr>
        <w:tabs>
          <w:tab w:val="left" w:pos="7938"/>
        </w:tabs>
        <w:spacing w:line="360" w:lineRule="auto"/>
        <w:ind w:right="-22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ODGOJNO-OBRAZOVNA DJELATNOST</w:t>
      </w:r>
      <w:r>
        <w:rPr>
          <w:rFonts w:ascii="Calibri" w:hAnsi="Calibri" w:cs="Calibri"/>
          <w:b/>
        </w:rPr>
        <w:tab/>
        <w:t>104 sati</w:t>
      </w:r>
    </w:p>
    <w:p w14:paraId="28BDE9A6" w14:textId="77777777" w:rsidR="000D13A1" w:rsidRDefault="000D13A1" w:rsidP="005A3419">
      <w:pPr>
        <w:numPr>
          <w:ilvl w:val="0"/>
          <w:numId w:val="20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pomoć pri odabiru knjiga za slobodno čitanje i posudba</w:t>
      </w:r>
    </w:p>
    <w:p w14:paraId="18B9467F" w14:textId="77777777" w:rsidR="000D13A1" w:rsidRDefault="000D13A1" w:rsidP="005A3419">
      <w:pPr>
        <w:numPr>
          <w:ilvl w:val="0"/>
          <w:numId w:val="20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posudba lektire</w:t>
      </w:r>
    </w:p>
    <w:p w14:paraId="16D22AAA" w14:textId="77777777" w:rsidR="000D13A1" w:rsidRDefault="000D13A1" w:rsidP="005A3419">
      <w:pPr>
        <w:numPr>
          <w:ilvl w:val="0"/>
          <w:numId w:val="20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pomoć pri odabiru literature za istraživačke radove</w:t>
      </w:r>
    </w:p>
    <w:p w14:paraId="17BB7BE6" w14:textId="77777777" w:rsidR="000D13A1" w:rsidRDefault="000D13A1" w:rsidP="005A3419">
      <w:pPr>
        <w:numPr>
          <w:ilvl w:val="0"/>
          <w:numId w:val="20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kontinuirano individualno poučavanje kako pronaći traženu knjigu</w:t>
      </w:r>
    </w:p>
    <w:p w14:paraId="0E8CEC9E" w14:textId="77777777" w:rsidR="000D13A1" w:rsidRDefault="000D13A1" w:rsidP="005A3419">
      <w:pPr>
        <w:numPr>
          <w:ilvl w:val="0"/>
          <w:numId w:val="20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kontinuirano individualno poučavanje kako koristiti građu</w:t>
      </w:r>
    </w:p>
    <w:p w14:paraId="4F5E1681" w14:textId="77777777" w:rsidR="000D13A1" w:rsidRDefault="000D13A1" w:rsidP="005A3419">
      <w:pPr>
        <w:numPr>
          <w:ilvl w:val="0"/>
          <w:numId w:val="20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mjesečno i tjedno planiranje</w:t>
      </w:r>
    </w:p>
    <w:p w14:paraId="67923A0A" w14:textId="77777777" w:rsidR="000D13A1" w:rsidRDefault="000D13A1" w:rsidP="005A3419">
      <w:pPr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početak provedbe  projekta „Naša mala knjižnica“i uključenje učenika u rad skupine </w:t>
      </w:r>
    </w:p>
    <w:p w14:paraId="6FC9700A" w14:textId="77777777" w:rsidR="000D13A1" w:rsidRDefault="000D13A1" w:rsidP="005A3419">
      <w:pPr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>„Nacionalni kviz za poticanje čitanja“ (KGZ)</w:t>
      </w:r>
    </w:p>
    <w:p w14:paraId="1DDC2ABE" w14:textId="77777777" w:rsidR="000D13A1" w:rsidRDefault="000D13A1" w:rsidP="005A3419">
      <w:pPr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rad prema programu </w:t>
      </w:r>
      <w:r>
        <w:rPr>
          <w:rFonts w:ascii="Calibri" w:hAnsi="Calibri" w:cs="Calibri"/>
          <w:i/>
          <w:iCs/>
        </w:rPr>
        <w:t xml:space="preserve">Informacijska pismenost i poticanje čitanja </w:t>
      </w:r>
    </w:p>
    <w:p w14:paraId="22607F49" w14:textId="77777777" w:rsidR="000D13A1" w:rsidRDefault="000D13A1" w:rsidP="000D13A1">
      <w:pPr>
        <w:ind w:right="-22"/>
        <w:rPr>
          <w:rFonts w:ascii="Calibri" w:hAnsi="Calibri" w:cs="Calibri"/>
        </w:rPr>
      </w:pPr>
    </w:p>
    <w:p w14:paraId="6AFFD933" w14:textId="77777777" w:rsidR="000D13A1" w:rsidRDefault="000D13A1" w:rsidP="005A3419">
      <w:pPr>
        <w:numPr>
          <w:ilvl w:val="0"/>
          <w:numId w:val="24"/>
        </w:numPr>
        <w:tabs>
          <w:tab w:val="left" w:pos="7938"/>
        </w:tabs>
        <w:spacing w:line="360" w:lineRule="auto"/>
        <w:ind w:right="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STRUČNA KNJIŽNIČNA DJELATNOST</w:t>
      </w:r>
      <w:r>
        <w:rPr>
          <w:rFonts w:ascii="Calibri" w:hAnsi="Calibri" w:cs="Calibri"/>
          <w:b/>
        </w:rPr>
        <w:tab/>
        <w:t>36 sati</w:t>
      </w:r>
    </w:p>
    <w:p w14:paraId="743C76E1" w14:textId="77777777" w:rsidR="000D13A1" w:rsidRDefault="000D13A1" w:rsidP="005A3419">
      <w:pPr>
        <w:numPr>
          <w:ilvl w:val="0"/>
          <w:numId w:val="21"/>
        </w:numPr>
        <w:ind w:right="3"/>
        <w:rPr>
          <w:rFonts w:ascii="Calibri" w:hAnsi="Calibri" w:cs="Calibri"/>
        </w:rPr>
      </w:pPr>
      <w:r>
        <w:rPr>
          <w:rFonts w:ascii="Calibri" w:hAnsi="Calibri" w:cs="Calibri"/>
        </w:rPr>
        <w:t>izrada plana nabave potrebne knjižnične građe i prikupljanje ponuda od raznih dobavljača</w:t>
      </w:r>
    </w:p>
    <w:p w14:paraId="4EA99198" w14:textId="77777777" w:rsidR="000D13A1" w:rsidRDefault="000D13A1" w:rsidP="005A3419">
      <w:pPr>
        <w:numPr>
          <w:ilvl w:val="0"/>
          <w:numId w:val="21"/>
        </w:numPr>
        <w:ind w:right="3"/>
        <w:rPr>
          <w:rFonts w:ascii="Calibri" w:hAnsi="Calibri" w:cs="Calibri"/>
        </w:rPr>
      </w:pPr>
      <w:r>
        <w:rPr>
          <w:rFonts w:ascii="Calibri" w:hAnsi="Calibri" w:cs="Calibri"/>
        </w:rPr>
        <w:t>nabava knjižnične građe</w:t>
      </w:r>
    </w:p>
    <w:p w14:paraId="5A4357CC" w14:textId="77777777" w:rsidR="000D13A1" w:rsidRDefault="000D13A1" w:rsidP="005A3419">
      <w:pPr>
        <w:numPr>
          <w:ilvl w:val="0"/>
          <w:numId w:val="21"/>
        </w:numPr>
        <w:ind w:right="3"/>
        <w:rPr>
          <w:rFonts w:ascii="Calibri" w:hAnsi="Calibri" w:cs="Calibri"/>
        </w:rPr>
      </w:pPr>
      <w:r>
        <w:rPr>
          <w:rFonts w:ascii="Calibri" w:hAnsi="Calibri" w:cs="Calibri"/>
        </w:rPr>
        <w:t>inventarizacija, signiranje, klasifikacija i katalogizacija, predmetna obrada nove građe</w:t>
      </w:r>
    </w:p>
    <w:p w14:paraId="648C164F" w14:textId="77777777" w:rsidR="000D13A1" w:rsidRDefault="000D13A1" w:rsidP="005A3419">
      <w:pPr>
        <w:numPr>
          <w:ilvl w:val="0"/>
          <w:numId w:val="21"/>
        </w:numPr>
        <w:ind w:right="3"/>
        <w:rPr>
          <w:rFonts w:ascii="Calibri" w:hAnsi="Calibri" w:cs="Calibri"/>
        </w:rPr>
      </w:pPr>
      <w:r>
        <w:rPr>
          <w:rFonts w:ascii="Calibri" w:hAnsi="Calibri" w:cs="Calibri"/>
        </w:rPr>
        <w:t xml:space="preserve">unos nove knjižnične građe u program </w:t>
      </w:r>
      <w:r>
        <w:rPr>
          <w:rFonts w:ascii="Calibri" w:hAnsi="Calibri" w:cs="Calibri"/>
          <w:i/>
        </w:rPr>
        <w:t>Zaki X</w:t>
      </w:r>
    </w:p>
    <w:p w14:paraId="6D40AF6F" w14:textId="77777777" w:rsidR="000D13A1" w:rsidRDefault="000D13A1" w:rsidP="005A3419">
      <w:pPr>
        <w:numPr>
          <w:ilvl w:val="0"/>
          <w:numId w:val="21"/>
        </w:numPr>
        <w:rPr>
          <w:rFonts w:ascii="Calibri" w:hAnsi="Calibri"/>
        </w:rPr>
      </w:pPr>
      <w:r>
        <w:rPr>
          <w:rFonts w:ascii="Calibri" w:hAnsi="Calibri"/>
        </w:rPr>
        <w:t>zaštita i popravak knjižne građe</w:t>
      </w:r>
    </w:p>
    <w:p w14:paraId="65973440" w14:textId="77777777" w:rsidR="000D13A1" w:rsidRDefault="000D13A1" w:rsidP="000D13A1">
      <w:pPr>
        <w:ind w:right="3"/>
        <w:rPr>
          <w:rFonts w:ascii="Calibri" w:hAnsi="Calibri" w:cs="Calibri"/>
          <w:b/>
        </w:rPr>
      </w:pPr>
    </w:p>
    <w:p w14:paraId="74BC700F" w14:textId="77777777" w:rsidR="000D13A1" w:rsidRDefault="000D13A1" w:rsidP="005A3419">
      <w:pPr>
        <w:numPr>
          <w:ilvl w:val="0"/>
          <w:numId w:val="24"/>
        </w:numPr>
        <w:tabs>
          <w:tab w:val="left" w:pos="7938"/>
        </w:tabs>
        <w:spacing w:line="360" w:lineRule="auto"/>
        <w:ind w:right="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KULTURNA I JAVNA DJELATNOST</w:t>
      </w:r>
      <w:r>
        <w:rPr>
          <w:rFonts w:ascii="Calibri" w:hAnsi="Calibri" w:cs="Calibri"/>
          <w:b/>
        </w:rPr>
        <w:tab/>
        <w:t>28 sati</w:t>
      </w:r>
    </w:p>
    <w:p w14:paraId="7C23F677" w14:textId="77777777" w:rsidR="000D13A1" w:rsidRDefault="000D13A1" w:rsidP="005A3419">
      <w:pPr>
        <w:numPr>
          <w:ilvl w:val="0"/>
          <w:numId w:val="22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 xml:space="preserve">obilježavanje </w:t>
      </w:r>
      <w:r>
        <w:rPr>
          <w:rFonts w:ascii="Calibri" w:hAnsi="Calibri" w:cs="Calibri"/>
          <w:i/>
        </w:rPr>
        <w:t>Mjeseca školskih knjižnica</w:t>
      </w:r>
    </w:p>
    <w:p w14:paraId="0AB33FB9" w14:textId="77777777" w:rsidR="000D13A1" w:rsidRDefault="000D13A1" w:rsidP="005A3419">
      <w:pPr>
        <w:numPr>
          <w:ilvl w:val="0"/>
          <w:numId w:val="22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 xml:space="preserve">obilježavanje </w:t>
      </w:r>
      <w:r>
        <w:rPr>
          <w:rFonts w:ascii="Calibri" w:hAnsi="Calibri" w:cs="Calibri"/>
          <w:i/>
        </w:rPr>
        <w:t xml:space="preserve">Mjeseca hrvatske knjige </w:t>
      </w:r>
      <w:r>
        <w:rPr>
          <w:rFonts w:ascii="Calibri" w:hAnsi="Calibri" w:cs="Calibri"/>
        </w:rPr>
        <w:t>i ostalih obljetnica prema planu</w:t>
      </w:r>
    </w:p>
    <w:p w14:paraId="19A065DD" w14:textId="77777777" w:rsidR="000D13A1" w:rsidRDefault="000D13A1" w:rsidP="005A3419">
      <w:pPr>
        <w:numPr>
          <w:ilvl w:val="0"/>
          <w:numId w:val="2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projekt </w:t>
      </w:r>
      <w:r>
        <w:rPr>
          <w:rFonts w:ascii="Calibri" w:hAnsi="Calibri" w:cs="Calibri"/>
          <w:i/>
        </w:rPr>
        <w:t>Volimo knjige</w:t>
      </w:r>
      <w:r>
        <w:rPr>
          <w:rFonts w:ascii="Calibri" w:hAnsi="Calibri" w:cs="Calibri"/>
        </w:rPr>
        <w:t xml:space="preserve"> (3. razredi) </w:t>
      </w:r>
    </w:p>
    <w:p w14:paraId="397097F7" w14:textId="77777777" w:rsidR="000D13A1" w:rsidRDefault="000D13A1" w:rsidP="005A3419">
      <w:pPr>
        <w:numPr>
          <w:ilvl w:val="0"/>
          <w:numId w:val="22"/>
        </w:numPr>
        <w:rPr>
          <w:rFonts w:ascii="Calibri" w:hAnsi="Calibri" w:cs="Calibri"/>
        </w:rPr>
      </w:pPr>
      <w:r>
        <w:rPr>
          <w:rFonts w:ascii="Calibri" w:hAnsi="Calibri" w:cs="Calibri"/>
        </w:rPr>
        <w:t>„Razmjena straničnika“  - aktivnosti vezane uz projekt</w:t>
      </w:r>
    </w:p>
    <w:p w14:paraId="2F82BFEA" w14:textId="77777777" w:rsidR="000D13A1" w:rsidRDefault="000D13A1" w:rsidP="000D13A1">
      <w:pPr>
        <w:ind w:right="3"/>
        <w:rPr>
          <w:rFonts w:ascii="Calibri" w:hAnsi="Calibri" w:cs="Calibri"/>
        </w:rPr>
      </w:pPr>
    </w:p>
    <w:p w14:paraId="46093E09" w14:textId="77777777" w:rsidR="000D13A1" w:rsidRDefault="000D13A1" w:rsidP="005A3419">
      <w:pPr>
        <w:numPr>
          <w:ilvl w:val="0"/>
          <w:numId w:val="24"/>
        </w:numPr>
        <w:tabs>
          <w:tab w:val="left" w:pos="7938"/>
        </w:tabs>
        <w:spacing w:line="360" w:lineRule="auto"/>
        <w:ind w:right="-22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STRUČNO USAVRŠAVANJE</w:t>
      </w:r>
      <w:r>
        <w:rPr>
          <w:rFonts w:ascii="Calibri" w:hAnsi="Calibri" w:cs="Calibri"/>
          <w:b/>
        </w:rPr>
        <w:tab/>
        <w:t>13 sati</w:t>
      </w:r>
    </w:p>
    <w:p w14:paraId="6B9DCACA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>praćenje izdavačke djelatnosti</w:t>
      </w:r>
    </w:p>
    <w:p w14:paraId="1F799A53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 xml:space="preserve">čitanje novina i časopisa koje škola prima </w:t>
      </w:r>
    </w:p>
    <w:p w14:paraId="17222E35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>praćenje stručne literature</w:t>
      </w:r>
    </w:p>
    <w:p w14:paraId="155368BF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>praćenje dječje literature</w:t>
      </w:r>
    </w:p>
    <w:p w14:paraId="3BE6116C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 xml:space="preserve">praćenje događanja za vrijeme </w:t>
      </w:r>
      <w:r>
        <w:rPr>
          <w:rFonts w:ascii="Calibri" w:hAnsi="Calibri" w:cs="Calibri"/>
          <w:i/>
        </w:rPr>
        <w:t>Mjeseca hrvatske knjige</w:t>
      </w:r>
    </w:p>
    <w:p w14:paraId="04373242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Informativni utorak</w:t>
      </w:r>
    </w:p>
    <w:p w14:paraId="548FAF2B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>sudjelovanje na stručnim školskim sastancima</w:t>
      </w:r>
    </w:p>
    <w:p w14:paraId="273FF05F" w14:textId="77777777" w:rsidR="000D13A1" w:rsidRDefault="000D13A1" w:rsidP="000D13A1">
      <w:pPr>
        <w:ind w:left="720" w:right="-22"/>
        <w:rPr>
          <w:rFonts w:ascii="Calibri" w:hAnsi="Calibri" w:cs="Calibri"/>
        </w:rPr>
      </w:pPr>
    </w:p>
    <w:p w14:paraId="5AF527A1" w14:textId="77777777" w:rsidR="000D13A1" w:rsidRDefault="000D13A1" w:rsidP="000D13A1">
      <w:pPr>
        <w:ind w:right="-22"/>
        <w:rPr>
          <w:rFonts w:ascii="Calibri" w:hAnsi="Calibri" w:cs="Calibri"/>
        </w:rPr>
      </w:pPr>
    </w:p>
    <w:p w14:paraId="09FE3165" w14:textId="77777777" w:rsidR="000D13A1" w:rsidRDefault="000D13A1" w:rsidP="000D13A1">
      <w:pPr>
        <w:ind w:right="-22"/>
        <w:rPr>
          <w:rFonts w:ascii="Calibri" w:hAnsi="Calibri" w:cs="Calibri"/>
        </w:rPr>
      </w:pPr>
    </w:p>
    <w:p w14:paraId="77B9A45D" w14:textId="77777777" w:rsidR="000D13A1" w:rsidRDefault="000D13A1" w:rsidP="005A3419">
      <w:pPr>
        <w:numPr>
          <w:ilvl w:val="0"/>
          <w:numId w:val="24"/>
        </w:numPr>
        <w:tabs>
          <w:tab w:val="left" w:pos="7938"/>
        </w:tabs>
        <w:spacing w:line="360" w:lineRule="auto"/>
        <w:ind w:right="-22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OSTALO</w:t>
      </w:r>
      <w:r>
        <w:rPr>
          <w:rFonts w:ascii="Calibri" w:hAnsi="Calibri" w:cs="Calibri"/>
          <w:b/>
        </w:rPr>
        <w:tab/>
        <w:t>3 sata</w:t>
      </w:r>
    </w:p>
    <w:p w14:paraId="27E3783A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>ispravak narudžbe časopisa za učenike škole i podjela časopisa</w:t>
      </w:r>
    </w:p>
    <w:p w14:paraId="5C880709" w14:textId="77777777" w:rsidR="000D13A1" w:rsidRDefault="000D13A1" w:rsidP="000D13A1">
      <w:pPr>
        <w:tabs>
          <w:tab w:val="left" w:pos="7230"/>
        </w:tabs>
        <w:ind w:right="-448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28"/>
          <w:szCs w:val="28"/>
        </w:rPr>
        <w:br w:type="page"/>
      </w:r>
      <w:r>
        <w:rPr>
          <w:rFonts w:ascii="Calibri" w:hAnsi="Calibri" w:cs="Calibri"/>
          <w:b/>
          <w:sz w:val="28"/>
          <w:szCs w:val="28"/>
        </w:rPr>
        <w:lastRenderedPageBreak/>
        <w:t>STUDENI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bCs/>
        </w:rPr>
        <w:t xml:space="preserve">Ukupno </w:t>
      </w:r>
      <w:r>
        <w:rPr>
          <w:rFonts w:ascii="Calibri" w:hAnsi="Calibri" w:cs="Calibri"/>
          <w:b/>
        </w:rPr>
        <w:t>152 sata</w:t>
      </w:r>
    </w:p>
    <w:p w14:paraId="6982C66C" w14:textId="77777777" w:rsidR="000D13A1" w:rsidRDefault="000D13A1" w:rsidP="000D13A1">
      <w:pPr>
        <w:ind w:right="-448"/>
        <w:rPr>
          <w:rFonts w:ascii="Calibri" w:hAnsi="Calibri" w:cs="Calibri"/>
          <w:b/>
          <w:sz w:val="16"/>
          <w:szCs w:val="16"/>
        </w:rPr>
      </w:pPr>
    </w:p>
    <w:p w14:paraId="59031B7D" w14:textId="77777777" w:rsidR="000D13A1" w:rsidRDefault="000D13A1" w:rsidP="005A3419">
      <w:pPr>
        <w:numPr>
          <w:ilvl w:val="0"/>
          <w:numId w:val="25"/>
        </w:numPr>
        <w:tabs>
          <w:tab w:val="left" w:pos="7938"/>
        </w:tabs>
        <w:spacing w:line="360" w:lineRule="auto"/>
        <w:ind w:right="-22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ODGOJNO-OBRAZOVNA DJELATNOST</w:t>
      </w:r>
      <w:r>
        <w:rPr>
          <w:rFonts w:ascii="Calibri" w:hAnsi="Calibri" w:cs="Calibri"/>
          <w:b/>
        </w:rPr>
        <w:tab/>
        <w:t>90 sati</w:t>
      </w:r>
    </w:p>
    <w:p w14:paraId="674266B8" w14:textId="77777777" w:rsidR="000D13A1" w:rsidRDefault="000D13A1" w:rsidP="005A3419">
      <w:pPr>
        <w:numPr>
          <w:ilvl w:val="0"/>
          <w:numId w:val="20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pomoć pri odabiru knjiga za slobodno čitanje i posudba</w:t>
      </w:r>
    </w:p>
    <w:p w14:paraId="796B98A7" w14:textId="77777777" w:rsidR="000D13A1" w:rsidRDefault="000D13A1" w:rsidP="005A3419">
      <w:pPr>
        <w:numPr>
          <w:ilvl w:val="0"/>
          <w:numId w:val="20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posudba lektire</w:t>
      </w:r>
    </w:p>
    <w:p w14:paraId="2FCC2984" w14:textId="77777777" w:rsidR="000D13A1" w:rsidRDefault="000D13A1" w:rsidP="005A3419">
      <w:pPr>
        <w:numPr>
          <w:ilvl w:val="0"/>
          <w:numId w:val="20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pomoć pri odabiru literature za istraživačke radove</w:t>
      </w:r>
    </w:p>
    <w:p w14:paraId="466187B1" w14:textId="77777777" w:rsidR="000D13A1" w:rsidRDefault="000D13A1" w:rsidP="005A3419">
      <w:pPr>
        <w:numPr>
          <w:ilvl w:val="0"/>
          <w:numId w:val="20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kontinuirano individualno poučavanje kako pronaći traženu knjigu</w:t>
      </w:r>
    </w:p>
    <w:p w14:paraId="269F69DE" w14:textId="77777777" w:rsidR="000D13A1" w:rsidRDefault="000D13A1" w:rsidP="005A3419">
      <w:pPr>
        <w:numPr>
          <w:ilvl w:val="0"/>
          <w:numId w:val="20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kontinuirano individualno poučavanje kako koristiti građu</w:t>
      </w:r>
    </w:p>
    <w:p w14:paraId="4CAD37F3" w14:textId="77777777" w:rsidR="000D13A1" w:rsidRDefault="000D13A1" w:rsidP="005A3419">
      <w:pPr>
        <w:numPr>
          <w:ilvl w:val="0"/>
          <w:numId w:val="20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mjesečno i tjedno planiranje</w:t>
      </w:r>
    </w:p>
    <w:p w14:paraId="2C483800" w14:textId="77777777" w:rsidR="000D13A1" w:rsidRDefault="000D13A1" w:rsidP="005A3419">
      <w:pPr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>„Nacionalni kviz za poticanje čitanja“ (KGZ)</w:t>
      </w:r>
    </w:p>
    <w:p w14:paraId="69991FDB" w14:textId="77777777" w:rsidR="000D13A1" w:rsidRDefault="000D13A1" w:rsidP="005A3419">
      <w:pPr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>rad skupine „Naša mala knjižnica“</w:t>
      </w:r>
    </w:p>
    <w:p w14:paraId="3267F5D1" w14:textId="77777777" w:rsidR="000D13A1" w:rsidRDefault="000D13A1" w:rsidP="005A3419">
      <w:pPr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rad prema programu </w:t>
      </w:r>
      <w:r>
        <w:rPr>
          <w:rFonts w:ascii="Calibri" w:hAnsi="Calibri" w:cs="Calibri"/>
          <w:i/>
          <w:iCs/>
        </w:rPr>
        <w:t xml:space="preserve">Informacijska pismenost i poticanje čitanja </w:t>
      </w:r>
      <w:r>
        <w:rPr>
          <w:rFonts w:ascii="Calibri" w:hAnsi="Calibri" w:cs="Calibri"/>
          <w:iCs/>
        </w:rPr>
        <w:t>(1. razredi - upoznavanje učenika prvog razreda s knjižnicom i njenim radom, prva posudba knjige; (3. razredi – upotreba enciklopedija)</w:t>
      </w:r>
    </w:p>
    <w:p w14:paraId="594E23EC" w14:textId="77777777" w:rsidR="000D13A1" w:rsidRDefault="000D13A1" w:rsidP="000D13A1">
      <w:pPr>
        <w:ind w:right="-22"/>
        <w:rPr>
          <w:rFonts w:ascii="Calibri" w:hAnsi="Calibri" w:cs="Calibri"/>
        </w:rPr>
      </w:pPr>
    </w:p>
    <w:p w14:paraId="25C4FC23" w14:textId="77777777" w:rsidR="000D13A1" w:rsidRDefault="000D13A1" w:rsidP="005A3419">
      <w:pPr>
        <w:numPr>
          <w:ilvl w:val="0"/>
          <w:numId w:val="25"/>
        </w:numPr>
        <w:tabs>
          <w:tab w:val="left" w:pos="7938"/>
        </w:tabs>
        <w:spacing w:line="360" w:lineRule="auto"/>
        <w:ind w:right="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STRUČNA KNJIŽNIČNA DJELATNOST</w:t>
      </w:r>
      <w:r>
        <w:rPr>
          <w:rFonts w:ascii="Calibri" w:hAnsi="Calibri" w:cs="Calibri"/>
          <w:b/>
        </w:rPr>
        <w:tab/>
        <w:t>22 sata</w:t>
      </w:r>
    </w:p>
    <w:p w14:paraId="110997AB" w14:textId="77777777" w:rsidR="000D13A1" w:rsidRDefault="000D13A1" w:rsidP="005A3419">
      <w:pPr>
        <w:numPr>
          <w:ilvl w:val="0"/>
          <w:numId w:val="21"/>
        </w:numPr>
        <w:ind w:right="3"/>
        <w:rPr>
          <w:rFonts w:ascii="Calibri" w:hAnsi="Calibri" w:cs="Calibri"/>
        </w:rPr>
      </w:pPr>
      <w:r>
        <w:rPr>
          <w:rFonts w:ascii="Calibri" w:hAnsi="Calibri" w:cs="Calibri"/>
        </w:rPr>
        <w:t>planiranje i nabava knjižnične građe na Interliberu</w:t>
      </w:r>
    </w:p>
    <w:p w14:paraId="380C4381" w14:textId="77777777" w:rsidR="000D13A1" w:rsidRDefault="000D13A1" w:rsidP="005A3419">
      <w:pPr>
        <w:numPr>
          <w:ilvl w:val="0"/>
          <w:numId w:val="21"/>
        </w:numPr>
        <w:ind w:right="3"/>
        <w:rPr>
          <w:rFonts w:ascii="Calibri" w:hAnsi="Calibri" w:cs="Calibri"/>
        </w:rPr>
      </w:pPr>
      <w:r>
        <w:rPr>
          <w:rFonts w:ascii="Calibri" w:hAnsi="Calibri" w:cs="Calibri"/>
        </w:rPr>
        <w:t>obrada nabavljene knjižnične građe: inventarizacija, signiranje, klasifikacija i katalogizacija, predmetna obrada nove građe</w:t>
      </w:r>
    </w:p>
    <w:p w14:paraId="4986712C" w14:textId="77777777" w:rsidR="000D13A1" w:rsidRDefault="000D13A1" w:rsidP="005A3419">
      <w:pPr>
        <w:numPr>
          <w:ilvl w:val="0"/>
          <w:numId w:val="21"/>
        </w:numPr>
        <w:ind w:right="3"/>
        <w:rPr>
          <w:rFonts w:ascii="Calibri" w:hAnsi="Calibri" w:cs="Calibri"/>
        </w:rPr>
      </w:pPr>
      <w:r>
        <w:rPr>
          <w:rFonts w:ascii="Calibri" w:hAnsi="Calibri" w:cs="Calibri"/>
        </w:rPr>
        <w:t xml:space="preserve">unos nove knjižnične građe u program </w:t>
      </w:r>
      <w:r>
        <w:rPr>
          <w:rFonts w:ascii="Calibri" w:hAnsi="Calibri" w:cs="Calibri"/>
          <w:i/>
        </w:rPr>
        <w:t>Zaki X</w:t>
      </w:r>
    </w:p>
    <w:p w14:paraId="45B07F7F" w14:textId="77777777" w:rsidR="000D13A1" w:rsidRDefault="000D13A1" w:rsidP="005A3419">
      <w:pPr>
        <w:numPr>
          <w:ilvl w:val="0"/>
          <w:numId w:val="21"/>
        </w:numPr>
        <w:rPr>
          <w:rFonts w:ascii="Calibri" w:hAnsi="Calibri"/>
        </w:rPr>
      </w:pPr>
      <w:r>
        <w:rPr>
          <w:rFonts w:ascii="Calibri" w:hAnsi="Calibri"/>
        </w:rPr>
        <w:t>zaštita knjižne građe</w:t>
      </w:r>
    </w:p>
    <w:p w14:paraId="1F18152A" w14:textId="77777777" w:rsidR="000D13A1" w:rsidRDefault="000D13A1" w:rsidP="005A3419">
      <w:pPr>
        <w:numPr>
          <w:ilvl w:val="0"/>
          <w:numId w:val="21"/>
        </w:numPr>
        <w:ind w:right="3"/>
        <w:rPr>
          <w:rFonts w:ascii="Calibri" w:hAnsi="Calibri" w:cs="Calibri"/>
        </w:rPr>
      </w:pPr>
      <w:r>
        <w:rPr>
          <w:rFonts w:ascii="Calibri" w:hAnsi="Calibri" w:cs="Calibri"/>
        </w:rPr>
        <w:t>popravak knjižne građe</w:t>
      </w:r>
    </w:p>
    <w:p w14:paraId="79F0A08E" w14:textId="77777777" w:rsidR="000D13A1" w:rsidRDefault="000D13A1" w:rsidP="005A3419">
      <w:pPr>
        <w:numPr>
          <w:ilvl w:val="0"/>
          <w:numId w:val="21"/>
        </w:numPr>
        <w:ind w:right="3"/>
        <w:rPr>
          <w:rFonts w:ascii="Calibri" w:hAnsi="Calibri" w:cs="Calibri"/>
        </w:rPr>
      </w:pPr>
      <w:r>
        <w:rPr>
          <w:rFonts w:ascii="Calibri" w:hAnsi="Calibri" w:cs="Calibri"/>
        </w:rPr>
        <w:t>uzorkovanje za Sustav statističkih podataka o knjižnicama - NSK</w:t>
      </w:r>
    </w:p>
    <w:p w14:paraId="1F4C5F8C" w14:textId="77777777" w:rsidR="000D13A1" w:rsidRDefault="000D13A1" w:rsidP="000D13A1">
      <w:pPr>
        <w:ind w:left="360" w:right="3"/>
        <w:rPr>
          <w:rFonts w:ascii="Calibri" w:hAnsi="Calibri" w:cs="Calibri"/>
        </w:rPr>
      </w:pPr>
    </w:p>
    <w:p w14:paraId="4FFA505B" w14:textId="77777777" w:rsidR="000D13A1" w:rsidRDefault="000D13A1" w:rsidP="000D13A1">
      <w:pPr>
        <w:ind w:right="3"/>
        <w:rPr>
          <w:rFonts w:ascii="Calibri" w:hAnsi="Calibri" w:cs="Calibri"/>
          <w:b/>
        </w:rPr>
      </w:pPr>
    </w:p>
    <w:p w14:paraId="50E98C5F" w14:textId="77777777" w:rsidR="000D13A1" w:rsidRDefault="000D13A1" w:rsidP="005A3419">
      <w:pPr>
        <w:numPr>
          <w:ilvl w:val="0"/>
          <w:numId w:val="25"/>
        </w:numPr>
        <w:tabs>
          <w:tab w:val="left" w:pos="7938"/>
        </w:tabs>
        <w:spacing w:line="360" w:lineRule="auto"/>
        <w:ind w:right="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KULTURNA I JAVNA DJELATNOST</w:t>
      </w:r>
      <w:r>
        <w:rPr>
          <w:rFonts w:ascii="Calibri" w:hAnsi="Calibri" w:cs="Calibri"/>
          <w:b/>
        </w:rPr>
        <w:tab/>
        <w:t>28 sati</w:t>
      </w:r>
    </w:p>
    <w:p w14:paraId="2ABB0622" w14:textId="77777777" w:rsidR="000D13A1" w:rsidRDefault="000D13A1" w:rsidP="005A3419">
      <w:pPr>
        <w:numPr>
          <w:ilvl w:val="0"/>
          <w:numId w:val="22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 xml:space="preserve">obilježavanje </w:t>
      </w:r>
      <w:r>
        <w:rPr>
          <w:rFonts w:ascii="Calibri" w:hAnsi="Calibri" w:cs="Calibri"/>
          <w:i/>
        </w:rPr>
        <w:t xml:space="preserve">Mjeseca hrvatske knjige </w:t>
      </w:r>
      <w:r>
        <w:rPr>
          <w:rFonts w:ascii="Calibri" w:hAnsi="Calibri" w:cs="Calibri"/>
        </w:rPr>
        <w:t>i ostalih obljetnica prema planu</w:t>
      </w:r>
    </w:p>
    <w:p w14:paraId="63E71639" w14:textId="77777777" w:rsidR="000D13A1" w:rsidRDefault="000D13A1" w:rsidP="005A3419">
      <w:pPr>
        <w:numPr>
          <w:ilvl w:val="0"/>
          <w:numId w:val="22"/>
        </w:numPr>
        <w:jc w:val="both"/>
        <w:rPr>
          <w:rFonts w:ascii="Calibri" w:hAnsi="Calibri"/>
          <w:color w:val="000000"/>
          <w:spacing w:val="-1"/>
        </w:rPr>
      </w:pPr>
      <w:r>
        <w:rPr>
          <w:rFonts w:ascii="Calibri" w:hAnsi="Calibri"/>
          <w:color w:val="000000"/>
          <w:spacing w:val="-1"/>
        </w:rPr>
        <w:t xml:space="preserve">provođenje </w:t>
      </w:r>
      <w:r>
        <w:rPr>
          <w:rFonts w:ascii="Calibri" w:hAnsi="Calibri" w:cs="Calibri"/>
        </w:rPr>
        <w:t>projekata za poticanje čitanja</w:t>
      </w:r>
    </w:p>
    <w:p w14:paraId="334C7AAD" w14:textId="77777777" w:rsidR="000D13A1" w:rsidRDefault="000D13A1" w:rsidP="005A3419">
      <w:pPr>
        <w:numPr>
          <w:ilvl w:val="0"/>
          <w:numId w:val="2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projekt Volimo knjige (3. razredi) </w:t>
      </w:r>
    </w:p>
    <w:p w14:paraId="180AFCE4" w14:textId="77777777" w:rsidR="000D13A1" w:rsidRDefault="000D13A1" w:rsidP="005A3419">
      <w:pPr>
        <w:numPr>
          <w:ilvl w:val="0"/>
          <w:numId w:val="22"/>
        </w:numPr>
        <w:rPr>
          <w:rFonts w:ascii="Calibri" w:hAnsi="Calibri" w:cs="Calibri"/>
        </w:rPr>
      </w:pPr>
      <w:r>
        <w:rPr>
          <w:rFonts w:ascii="Calibri" w:hAnsi="Calibri" w:cs="Calibri"/>
        </w:rPr>
        <w:t>„Razmjena straničnika“  - aktivnosti vezane uz projekt</w:t>
      </w:r>
    </w:p>
    <w:p w14:paraId="78947996" w14:textId="77777777" w:rsidR="000D13A1" w:rsidRDefault="000D13A1" w:rsidP="005A3419">
      <w:pPr>
        <w:numPr>
          <w:ilvl w:val="0"/>
          <w:numId w:val="2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književni susret </w:t>
      </w:r>
    </w:p>
    <w:p w14:paraId="7309699F" w14:textId="77777777" w:rsidR="000D13A1" w:rsidRDefault="000D13A1" w:rsidP="000D13A1">
      <w:pPr>
        <w:ind w:left="360" w:right="-448"/>
        <w:rPr>
          <w:rFonts w:ascii="Calibri" w:hAnsi="Calibri" w:cs="Calibri"/>
        </w:rPr>
      </w:pPr>
    </w:p>
    <w:p w14:paraId="4B25FBF6" w14:textId="77777777" w:rsidR="000D13A1" w:rsidRDefault="000D13A1" w:rsidP="000D13A1">
      <w:pPr>
        <w:ind w:right="3"/>
        <w:rPr>
          <w:rFonts w:ascii="Calibri" w:hAnsi="Calibri" w:cs="Calibri"/>
        </w:rPr>
      </w:pPr>
    </w:p>
    <w:p w14:paraId="0B3FE84F" w14:textId="77777777" w:rsidR="000D13A1" w:rsidRDefault="000D13A1" w:rsidP="005A3419">
      <w:pPr>
        <w:numPr>
          <w:ilvl w:val="0"/>
          <w:numId w:val="25"/>
        </w:numPr>
        <w:tabs>
          <w:tab w:val="left" w:pos="7938"/>
        </w:tabs>
        <w:spacing w:line="360" w:lineRule="auto"/>
        <w:ind w:right="-22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STRUČNO USAVRŠAVANJE</w:t>
      </w:r>
      <w:r>
        <w:rPr>
          <w:rFonts w:ascii="Calibri" w:hAnsi="Calibri" w:cs="Calibri"/>
          <w:b/>
        </w:rPr>
        <w:tab/>
        <w:t>7 sati</w:t>
      </w:r>
    </w:p>
    <w:p w14:paraId="2DBFCD4E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>praćenje izdavačke djelatnosti</w:t>
      </w:r>
    </w:p>
    <w:p w14:paraId="3234026D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>čitanje novina i časopisa koje škola prima</w:t>
      </w:r>
    </w:p>
    <w:p w14:paraId="104DE851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>praćenje stručne literature</w:t>
      </w:r>
    </w:p>
    <w:p w14:paraId="17D6214D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>praćenje dječje literature</w:t>
      </w:r>
    </w:p>
    <w:p w14:paraId="0CC85174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 xml:space="preserve">praćenje događanja za vrijeme </w:t>
      </w:r>
      <w:r>
        <w:rPr>
          <w:rFonts w:ascii="Calibri" w:hAnsi="Calibri" w:cs="Calibri"/>
          <w:b/>
          <w:i/>
        </w:rPr>
        <w:t>Mjeseca hrvatske knjige</w:t>
      </w:r>
    </w:p>
    <w:p w14:paraId="7BE997BE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>sudjelovanje na stručnim školskim sastancima</w:t>
      </w:r>
    </w:p>
    <w:p w14:paraId="4B6F549A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Informativni utorak</w:t>
      </w:r>
    </w:p>
    <w:p w14:paraId="090D6619" w14:textId="77777777" w:rsidR="000D13A1" w:rsidRDefault="000D13A1" w:rsidP="000D13A1">
      <w:pPr>
        <w:ind w:right="-22"/>
        <w:rPr>
          <w:rFonts w:ascii="Calibri" w:hAnsi="Calibri" w:cs="Calibri"/>
        </w:rPr>
      </w:pPr>
    </w:p>
    <w:p w14:paraId="621291DD" w14:textId="77777777" w:rsidR="000D13A1" w:rsidRDefault="000D13A1" w:rsidP="005A3419">
      <w:pPr>
        <w:numPr>
          <w:ilvl w:val="0"/>
          <w:numId w:val="25"/>
        </w:numPr>
        <w:tabs>
          <w:tab w:val="left" w:pos="7938"/>
        </w:tabs>
        <w:spacing w:line="360" w:lineRule="auto"/>
        <w:ind w:right="-22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OSTALO</w:t>
      </w:r>
      <w:r>
        <w:rPr>
          <w:rFonts w:ascii="Calibri" w:hAnsi="Calibri" w:cs="Calibri"/>
          <w:b/>
        </w:rPr>
        <w:tab/>
        <w:t>5  sati</w:t>
      </w:r>
    </w:p>
    <w:p w14:paraId="7D72C1BE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>podjela časopisa učenicima škole</w:t>
      </w:r>
    </w:p>
    <w:p w14:paraId="367F9CE5" w14:textId="77777777" w:rsidR="000D13A1" w:rsidRDefault="000D13A1" w:rsidP="000D13A1">
      <w:pPr>
        <w:ind w:left="720" w:right="-22"/>
        <w:rPr>
          <w:rFonts w:ascii="Calibri" w:hAnsi="Calibri" w:cs="Calibri"/>
        </w:rPr>
      </w:pPr>
    </w:p>
    <w:p w14:paraId="58B2D53B" w14:textId="77777777" w:rsidR="000D13A1" w:rsidRDefault="000D13A1" w:rsidP="000D13A1">
      <w:pPr>
        <w:tabs>
          <w:tab w:val="left" w:pos="7230"/>
        </w:tabs>
        <w:ind w:right="-448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</w:rPr>
        <w:br w:type="page"/>
      </w:r>
      <w:r>
        <w:rPr>
          <w:rFonts w:ascii="Calibri" w:hAnsi="Calibri" w:cs="Calibri"/>
          <w:b/>
          <w:sz w:val="28"/>
          <w:szCs w:val="28"/>
        </w:rPr>
        <w:lastRenderedPageBreak/>
        <w:t>PROSINAC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bCs/>
        </w:rPr>
        <w:t xml:space="preserve">Ukupno </w:t>
      </w:r>
      <w:r>
        <w:rPr>
          <w:rFonts w:ascii="Calibri" w:hAnsi="Calibri" w:cs="Calibri"/>
          <w:b/>
        </w:rPr>
        <w:t>168 sati</w:t>
      </w:r>
    </w:p>
    <w:p w14:paraId="5FAB22AE" w14:textId="77777777" w:rsidR="000D13A1" w:rsidRDefault="000D13A1" w:rsidP="000D13A1">
      <w:pPr>
        <w:ind w:right="-448"/>
        <w:rPr>
          <w:rFonts w:ascii="Calibri" w:hAnsi="Calibri" w:cs="Calibri"/>
          <w:b/>
          <w:sz w:val="16"/>
          <w:szCs w:val="16"/>
        </w:rPr>
      </w:pPr>
    </w:p>
    <w:p w14:paraId="435E5CC7" w14:textId="77777777" w:rsidR="000D13A1" w:rsidRDefault="000D13A1" w:rsidP="005A3419">
      <w:pPr>
        <w:numPr>
          <w:ilvl w:val="0"/>
          <w:numId w:val="26"/>
        </w:numPr>
        <w:tabs>
          <w:tab w:val="left" w:pos="7938"/>
        </w:tabs>
        <w:spacing w:line="360" w:lineRule="auto"/>
        <w:ind w:right="-22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ODGOJNO-OBRAZOVNA DJELATNOST</w:t>
      </w:r>
      <w:r>
        <w:rPr>
          <w:rFonts w:ascii="Calibri" w:hAnsi="Calibri" w:cs="Calibri"/>
          <w:b/>
        </w:rPr>
        <w:tab/>
        <w:t>65 sati</w:t>
      </w:r>
    </w:p>
    <w:p w14:paraId="161A29E5" w14:textId="77777777" w:rsidR="000D13A1" w:rsidRDefault="000D13A1" w:rsidP="005A3419">
      <w:pPr>
        <w:numPr>
          <w:ilvl w:val="0"/>
          <w:numId w:val="20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pomoć pri odabiru knjiga za slobodno čitanje i posudba</w:t>
      </w:r>
    </w:p>
    <w:p w14:paraId="04C5E361" w14:textId="77777777" w:rsidR="000D13A1" w:rsidRDefault="000D13A1" w:rsidP="005A3419">
      <w:pPr>
        <w:numPr>
          <w:ilvl w:val="0"/>
          <w:numId w:val="20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posudba lektire</w:t>
      </w:r>
    </w:p>
    <w:p w14:paraId="36B0A1A8" w14:textId="77777777" w:rsidR="000D13A1" w:rsidRDefault="000D13A1" w:rsidP="005A3419">
      <w:pPr>
        <w:numPr>
          <w:ilvl w:val="0"/>
          <w:numId w:val="20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pomoć pri odabiru literature za istraživačke radove</w:t>
      </w:r>
    </w:p>
    <w:p w14:paraId="31368452" w14:textId="77777777" w:rsidR="000D13A1" w:rsidRDefault="000D13A1" w:rsidP="005A3419">
      <w:pPr>
        <w:numPr>
          <w:ilvl w:val="0"/>
          <w:numId w:val="20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kontinuirano individualno poučavanje kako pronaći traženu knjigu</w:t>
      </w:r>
    </w:p>
    <w:p w14:paraId="137F12E9" w14:textId="77777777" w:rsidR="000D13A1" w:rsidRDefault="000D13A1" w:rsidP="005A3419">
      <w:pPr>
        <w:numPr>
          <w:ilvl w:val="0"/>
          <w:numId w:val="20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kontinuirano individualno poučavanje kako koristiti građu</w:t>
      </w:r>
    </w:p>
    <w:p w14:paraId="0D053550" w14:textId="77777777" w:rsidR="000D13A1" w:rsidRDefault="000D13A1" w:rsidP="005A3419">
      <w:pPr>
        <w:numPr>
          <w:ilvl w:val="0"/>
          <w:numId w:val="20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mjesečno i tjedno planiranje</w:t>
      </w:r>
    </w:p>
    <w:p w14:paraId="1BDAE82D" w14:textId="77777777" w:rsidR="000D13A1" w:rsidRDefault="000D13A1" w:rsidP="005A3419">
      <w:pPr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>rad skupine „Naša mala knjižnica“</w:t>
      </w:r>
    </w:p>
    <w:p w14:paraId="3809BCF9" w14:textId="77777777" w:rsidR="000D13A1" w:rsidRDefault="000D13A1" w:rsidP="005A3419">
      <w:pPr>
        <w:numPr>
          <w:ilvl w:val="0"/>
          <w:numId w:val="20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 xml:space="preserve">rad prema programu </w:t>
      </w:r>
      <w:r>
        <w:rPr>
          <w:rFonts w:ascii="Calibri" w:hAnsi="Calibri" w:cs="Calibri"/>
          <w:i/>
          <w:iCs/>
        </w:rPr>
        <w:t>Informacijska pismenost i poticanje čitanja</w:t>
      </w:r>
    </w:p>
    <w:p w14:paraId="68A35FE4" w14:textId="77777777" w:rsidR="000D13A1" w:rsidRDefault="000D13A1" w:rsidP="000D13A1">
      <w:pPr>
        <w:ind w:left="720" w:right="-22"/>
        <w:rPr>
          <w:rFonts w:ascii="Calibri" w:hAnsi="Calibri" w:cs="Calibri"/>
        </w:rPr>
      </w:pPr>
    </w:p>
    <w:p w14:paraId="5EA299F3" w14:textId="77777777" w:rsidR="000D13A1" w:rsidRDefault="000D13A1" w:rsidP="005A3419">
      <w:pPr>
        <w:numPr>
          <w:ilvl w:val="0"/>
          <w:numId w:val="26"/>
        </w:numPr>
        <w:tabs>
          <w:tab w:val="left" w:pos="7938"/>
        </w:tabs>
        <w:spacing w:line="360" w:lineRule="auto"/>
        <w:ind w:right="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STRUČNA KNJIŽNIČNA DJELATNOST</w:t>
      </w:r>
      <w:r>
        <w:rPr>
          <w:rFonts w:ascii="Calibri" w:hAnsi="Calibri" w:cs="Calibri"/>
          <w:b/>
        </w:rPr>
        <w:tab/>
        <w:t>70 sati</w:t>
      </w:r>
    </w:p>
    <w:p w14:paraId="1EF8DD3D" w14:textId="77777777" w:rsidR="000D13A1" w:rsidRDefault="000D13A1" w:rsidP="005A3419">
      <w:pPr>
        <w:numPr>
          <w:ilvl w:val="0"/>
          <w:numId w:val="21"/>
        </w:numPr>
        <w:ind w:right="3"/>
        <w:rPr>
          <w:rFonts w:ascii="Calibri" w:hAnsi="Calibri" w:cs="Calibri"/>
        </w:rPr>
      </w:pPr>
      <w:r>
        <w:rPr>
          <w:rFonts w:ascii="Calibri" w:hAnsi="Calibri" w:cs="Calibri"/>
        </w:rPr>
        <w:t>obrada nabavljene knjižnične građe</w:t>
      </w:r>
    </w:p>
    <w:p w14:paraId="4C4C3E75" w14:textId="77777777" w:rsidR="000D13A1" w:rsidRDefault="000D13A1" w:rsidP="005A3419">
      <w:pPr>
        <w:numPr>
          <w:ilvl w:val="0"/>
          <w:numId w:val="21"/>
        </w:numPr>
        <w:ind w:right="3"/>
        <w:rPr>
          <w:rFonts w:ascii="Calibri" w:hAnsi="Calibri" w:cs="Calibri"/>
        </w:rPr>
      </w:pPr>
      <w:r>
        <w:rPr>
          <w:rFonts w:ascii="Calibri" w:hAnsi="Calibri" w:cs="Calibri"/>
        </w:rPr>
        <w:t>izrada popisa nabavljene građe</w:t>
      </w:r>
    </w:p>
    <w:p w14:paraId="2404EB6B" w14:textId="77777777" w:rsidR="000D13A1" w:rsidRDefault="000D13A1" w:rsidP="005A3419">
      <w:pPr>
        <w:numPr>
          <w:ilvl w:val="0"/>
          <w:numId w:val="21"/>
        </w:numPr>
        <w:ind w:right="3"/>
        <w:rPr>
          <w:rFonts w:ascii="Calibri" w:hAnsi="Calibri" w:cs="Calibri"/>
        </w:rPr>
      </w:pPr>
      <w:r>
        <w:rPr>
          <w:rFonts w:ascii="Calibri" w:hAnsi="Calibri" w:cs="Calibri"/>
        </w:rPr>
        <w:t>popravak knjižne građe</w:t>
      </w:r>
    </w:p>
    <w:p w14:paraId="6BC82456" w14:textId="77777777" w:rsidR="000D13A1" w:rsidRDefault="000D13A1" w:rsidP="005A3419">
      <w:pPr>
        <w:numPr>
          <w:ilvl w:val="0"/>
          <w:numId w:val="21"/>
        </w:numPr>
        <w:ind w:right="3"/>
        <w:rPr>
          <w:rFonts w:ascii="Calibri" w:hAnsi="Calibri" w:cs="Calibri"/>
        </w:rPr>
      </w:pPr>
      <w:r>
        <w:rPr>
          <w:rFonts w:ascii="Calibri" w:hAnsi="Calibri" w:cs="Calibri"/>
        </w:rPr>
        <w:t>revizija</w:t>
      </w:r>
    </w:p>
    <w:p w14:paraId="7826E77B" w14:textId="77777777" w:rsidR="000D13A1" w:rsidRDefault="000D13A1" w:rsidP="000D13A1">
      <w:pPr>
        <w:ind w:right="3"/>
        <w:rPr>
          <w:rFonts w:ascii="Calibri" w:hAnsi="Calibri" w:cs="Calibri"/>
          <w:b/>
        </w:rPr>
      </w:pPr>
    </w:p>
    <w:p w14:paraId="078B5DC9" w14:textId="77777777" w:rsidR="000D13A1" w:rsidRDefault="000D13A1" w:rsidP="005A3419">
      <w:pPr>
        <w:numPr>
          <w:ilvl w:val="0"/>
          <w:numId w:val="26"/>
        </w:numPr>
        <w:tabs>
          <w:tab w:val="left" w:pos="7938"/>
        </w:tabs>
        <w:spacing w:line="360" w:lineRule="auto"/>
        <w:ind w:right="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KULTURNA I JAVNA DJELATNOST</w:t>
      </w:r>
      <w:r>
        <w:rPr>
          <w:rFonts w:ascii="Calibri" w:hAnsi="Calibri" w:cs="Calibri"/>
          <w:b/>
        </w:rPr>
        <w:tab/>
        <w:t>30 sati</w:t>
      </w:r>
    </w:p>
    <w:p w14:paraId="0899A47E" w14:textId="77777777" w:rsidR="000D13A1" w:rsidRDefault="000D13A1" w:rsidP="005A3419">
      <w:pPr>
        <w:numPr>
          <w:ilvl w:val="0"/>
          <w:numId w:val="22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obilježavanje obljetnica prema planu</w:t>
      </w:r>
    </w:p>
    <w:p w14:paraId="0948194B" w14:textId="77777777" w:rsidR="000D13A1" w:rsidRDefault="000D13A1" w:rsidP="005A3419">
      <w:pPr>
        <w:numPr>
          <w:ilvl w:val="0"/>
          <w:numId w:val="22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provođenje projekata za poticanje čitanja</w:t>
      </w:r>
    </w:p>
    <w:p w14:paraId="2DFF0978" w14:textId="77777777" w:rsidR="000D13A1" w:rsidRDefault="000D13A1" w:rsidP="005A3419">
      <w:pPr>
        <w:numPr>
          <w:ilvl w:val="0"/>
          <w:numId w:val="22"/>
        </w:numPr>
        <w:rPr>
          <w:rFonts w:ascii="Calibri" w:hAnsi="Calibri" w:cs="Calibri"/>
        </w:rPr>
      </w:pPr>
      <w:r>
        <w:rPr>
          <w:rFonts w:ascii="Calibri" w:hAnsi="Calibri" w:cs="Calibri"/>
        </w:rPr>
        <w:t>projekt  Volimo knjige (3. razredi)</w:t>
      </w:r>
    </w:p>
    <w:p w14:paraId="2C1B156A" w14:textId="77777777" w:rsidR="000D13A1" w:rsidRDefault="000D13A1" w:rsidP="005A3419">
      <w:pPr>
        <w:numPr>
          <w:ilvl w:val="0"/>
          <w:numId w:val="22"/>
        </w:numPr>
        <w:rPr>
          <w:rFonts w:ascii="Calibri" w:hAnsi="Calibri" w:cs="Calibri"/>
        </w:rPr>
      </w:pPr>
      <w:r>
        <w:rPr>
          <w:rFonts w:ascii="Calibri" w:hAnsi="Calibri" w:cs="Calibri"/>
        </w:rPr>
        <w:t>„Razmjena straničnika“  - aktivnosti vezane uz projekt</w:t>
      </w:r>
    </w:p>
    <w:p w14:paraId="26114EAA" w14:textId="77777777" w:rsidR="000D13A1" w:rsidRDefault="000D13A1" w:rsidP="000D13A1">
      <w:pPr>
        <w:ind w:left="360" w:right="-448"/>
        <w:rPr>
          <w:rFonts w:ascii="Calibri" w:hAnsi="Calibri" w:cs="Calibri"/>
        </w:rPr>
      </w:pPr>
    </w:p>
    <w:p w14:paraId="01038A5B" w14:textId="77777777" w:rsidR="000D13A1" w:rsidRDefault="000D13A1" w:rsidP="000D13A1">
      <w:pPr>
        <w:ind w:right="3"/>
        <w:rPr>
          <w:rFonts w:ascii="Calibri" w:hAnsi="Calibri" w:cs="Calibri"/>
        </w:rPr>
      </w:pPr>
    </w:p>
    <w:p w14:paraId="7FDF7A2E" w14:textId="77777777" w:rsidR="000D13A1" w:rsidRDefault="000D13A1" w:rsidP="005A3419">
      <w:pPr>
        <w:numPr>
          <w:ilvl w:val="0"/>
          <w:numId w:val="26"/>
        </w:numPr>
        <w:tabs>
          <w:tab w:val="left" w:pos="7938"/>
        </w:tabs>
        <w:spacing w:line="360" w:lineRule="auto"/>
        <w:ind w:right="-22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STRUČNO USAVRŠAVANJE</w:t>
      </w:r>
      <w:r>
        <w:rPr>
          <w:rFonts w:ascii="Calibri" w:hAnsi="Calibri" w:cs="Calibri"/>
          <w:b/>
        </w:rPr>
        <w:tab/>
        <w:t>2 sata</w:t>
      </w:r>
    </w:p>
    <w:p w14:paraId="3B5F2E99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>praćenje izdavačke djelatnosti</w:t>
      </w:r>
    </w:p>
    <w:p w14:paraId="4D8B7A93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>čitanje novina i časopisa koje škola prima</w:t>
      </w:r>
    </w:p>
    <w:p w14:paraId="7AEA2ED1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>praćenje stručne literature</w:t>
      </w:r>
    </w:p>
    <w:p w14:paraId="05130AD4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>praćenje dječje literature</w:t>
      </w:r>
    </w:p>
    <w:p w14:paraId="46932714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>sudjelovanje na stručnim školskim sastancima</w:t>
      </w:r>
    </w:p>
    <w:p w14:paraId="164F0FB9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  <w:i/>
        </w:rPr>
        <w:t>Informativni utorak</w:t>
      </w:r>
    </w:p>
    <w:p w14:paraId="721ADD6F" w14:textId="77777777" w:rsidR="000D13A1" w:rsidRDefault="000D13A1" w:rsidP="000D13A1">
      <w:pPr>
        <w:ind w:right="-22"/>
        <w:rPr>
          <w:rFonts w:ascii="Calibri" w:hAnsi="Calibri" w:cs="Calibri"/>
        </w:rPr>
      </w:pPr>
    </w:p>
    <w:p w14:paraId="0BADD221" w14:textId="77777777" w:rsidR="000D13A1" w:rsidRDefault="000D13A1" w:rsidP="005A3419">
      <w:pPr>
        <w:numPr>
          <w:ilvl w:val="0"/>
          <w:numId w:val="26"/>
        </w:numPr>
        <w:tabs>
          <w:tab w:val="left" w:pos="7938"/>
        </w:tabs>
        <w:spacing w:line="360" w:lineRule="auto"/>
        <w:ind w:right="-22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OSTALO</w:t>
      </w:r>
      <w:r>
        <w:rPr>
          <w:rFonts w:ascii="Calibri" w:hAnsi="Calibri" w:cs="Calibri"/>
          <w:b/>
        </w:rPr>
        <w:tab/>
        <w:t>1 sat</w:t>
      </w:r>
    </w:p>
    <w:p w14:paraId="2662F78F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>podjela časopisa učenicima škole</w:t>
      </w:r>
    </w:p>
    <w:p w14:paraId="3DBFEBF0" w14:textId="77777777" w:rsidR="000D13A1" w:rsidRDefault="000D13A1" w:rsidP="000D13A1">
      <w:pPr>
        <w:tabs>
          <w:tab w:val="left" w:pos="7230"/>
        </w:tabs>
        <w:ind w:right="-448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</w:rPr>
        <w:br w:type="page"/>
      </w:r>
      <w:r>
        <w:rPr>
          <w:rFonts w:ascii="Calibri" w:hAnsi="Calibri" w:cs="Calibri"/>
          <w:b/>
          <w:sz w:val="28"/>
          <w:szCs w:val="28"/>
        </w:rPr>
        <w:lastRenderedPageBreak/>
        <w:t>SIJEČANJ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bCs/>
        </w:rPr>
        <w:t xml:space="preserve">Ukupno </w:t>
      </w:r>
      <w:r>
        <w:rPr>
          <w:rFonts w:ascii="Calibri" w:hAnsi="Calibri" w:cs="Calibri"/>
          <w:b/>
        </w:rPr>
        <w:t>160 sati</w:t>
      </w:r>
    </w:p>
    <w:p w14:paraId="06CB1881" w14:textId="77777777" w:rsidR="000D13A1" w:rsidRDefault="000D13A1" w:rsidP="000D13A1">
      <w:pPr>
        <w:ind w:right="-448"/>
        <w:rPr>
          <w:rFonts w:ascii="Calibri" w:hAnsi="Calibri" w:cs="Calibri"/>
          <w:b/>
          <w:sz w:val="16"/>
          <w:szCs w:val="16"/>
        </w:rPr>
      </w:pPr>
    </w:p>
    <w:p w14:paraId="3877B6D3" w14:textId="77777777" w:rsidR="000D13A1" w:rsidRDefault="000D13A1" w:rsidP="005A3419">
      <w:pPr>
        <w:numPr>
          <w:ilvl w:val="0"/>
          <w:numId w:val="27"/>
        </w:numPr>
        <w:tabs>
          <w:tab w:val="left" w:pos="7938"/>
        </w:tabs>
        <w:spacing w:line="360" w:lineRule="auto"/>
        <w:ind w:right="-22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ODGOJNO-OBRAZOVNA DJELATNOST</w:t>
      </w:r>
      <w:r>
        <w:rPr>
          <w:rFonts w:ascii="Calibri" w:hAnsi="Calibri" w:cs="Calibri"/>
          <w:b/>
        </w:rPr>
        <w:tab/>
        <w:t>70 sati</w:t>
      </w:r>
    </w:p>
    <w:p w14:paraId="63AD8BB3" w14:textId="77777777" w:rsidR="000D13A1" w:rsidRDefault="000D13A1" w:rsidP="005A3419">
      <w:pPr>
        <w:numPr>
          <w:ilvl w:val="0"/>
          <w:numId w:val="20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pomoć pri odabiru knjiga za slobodno čitanje i posudba</w:t>
      </w:r>
    </w:p>
    <w:p w14:paraId="13D54412" w14:textId="77777777" w:rsidR="000D13A1" w:rsidRDefault="000D13A1" w:rsidP="005A3419">
      <w:pPr>
        <w:numPr>
          <w:ilvl w:val="0"/>
          <w:numId w:val="20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posudba lektire</w:t>
      </w:r>
    </w:p>
    <w:p w14:paraId="77A12B8C" w14:textId="77777777" w:rsidR="000D13A1" w:rsidRDefault="000D13A1" w:rsidP="005A3419">
      <w:pPr>
        <w:numPr>
          <w:ilvl w:val="0"/>
          <w:numId w:val="20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pomoć pri odabiru literature za istraživačke radove</w:t>
      </w:r>
    </w:p>
    <w:p w14:paraId="7D107EDC" w14:textId="77777777" w:rsidR="000D13A1" w:rsidRDefault="000D13A1" w:rsidP="005A3419">
      <w:pPr>
        <w:numPr>
          <w:ilvl w:val="0"/>
          <w:numId w:val="20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kontinuirano individualno poučavanje kako pronaći traženu knjigu</w:t>
      </w:r>
    </w:p>
    <w:p w14:paraId="7CDFB86D" w14:textId="77777777" w:rsidR="000D13A1" w:rsidRDefault="000D13A1" w:rsidP="005A3419">
      <w:pPr>
        <w:numPr>
          <w:ilvl w:val="0"/>
          <w:numId w:val="20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kontinuirano individualno poučavanje kako koristiti građu</w:t>
      </w:r>
    </w:p>
    <w:p w14:paraId="2DB32D34" w14:textId="77777777" w:rsidR="000D13A1" w:rsidRDefault="000D13A1" w:rsidP="005A3419">
      <w:pPr>
        <w:numPr>
          <w:ilvl w:val="0"/>
          <w:numId w:val="20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mjesečno i tjedno planiranje</w:t>
      </w:r>
    </w:p>
    <w:p w14:paraId="4DD9E441" w14:textId="77777777" w:rsidR="000D13A1" w:rsidRDefault="000D13A1" w:rsidP="005A3419">
      <w:pPr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>rad skupine „Naša mala knjižnica“</w:t>
      </w:r>
    </w:p>
    <w:p w14:paraId="3B166C94" w14:textId="77777777" w:rsidR="000D13A1" w:rsidRDefault="000D13A1" w:rsidP="005A3419">
      <w:pPr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rad prema programu </w:t>
      </w:r>
      <w:r>
        <w:rPr>
          <w:rFonts w:ascii="Calibri" w:hAnsi="Calibri" w:cs="Calibri"/>
          <w:i/>
          <w:iCs/>
        </w:rPr>
        <w:t>Informacijska pismenost i poticanje čitanja</w:t>
      </w:r>
    </w:p>
    <w:p w14:paraId="665030DF" w14:textId="77777777" w:rsidR="000D13A1" w:rsidRDefault="000D13A1" w:rsidP="000D13A1">
      <w:pPr>
        <w:ind w:right="-22"/>
        <w:rPr>
          <w:rFonts w:ascii="Calibri" w:hAnsi="Calibri" w:cs="Calibri"/>
        </w:rPr>
      </w:pPr>
    </w:p>
    <w:p w14:paraId="2D6FC350" w14:textId="77777777" w:rsidR="000D13A1" w:rsidRDefault="000D13A1" w:rsidP="005A3419">
      <w:pPr>
        <w:numPr>
          <w:ilvl w:val="0"/>
          <w:numId w:val="27"/>
        </w:numPr>
        <w:tabs>
          <w:tab w:val="left" w:pos="7938"/>
        </w:tabs>
        <w:spacing w:line="360" w:lineRule="auto"/>
        <w:ind w:right="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STRUČNA KNJIŽNIČNA DJELATNOST</w:t>
      </w:r>
      <w:r>
        <w:rPr>
          <w:rFonts w:ascii="Calibri" w:hAnsi="Calibri" w:cs="Calibri"/>
          <w:b/>
        </w:rPr>
        <w:tab/>
        <w:t>55 sati</w:t>
      </w:r>
    </w:p>
    <w:p w14:paraId="33A4A7E9" w14:textId="77777777" w:rsidR="000D13A1" w:rsidRDefault="000D13A1" w:rsidP="005A3419">
      <w:pPr>
        <w:numPr>
          <w:ilvl w:val="0"/>
          <w:numId w:val="21"/>
        </w:numPr>
        <w:ind w:right="3"/>
        <w:rPr>
          <w:rFonts w:ascii="Calibri" w:hAnsi="Calibri" w:cs="Calibri"/>
        </w:rPr>
      </w:pPr>
      <w:r>
        <w:rPr>
          <w:rFonts w:ascii="Calibri" w:hAnsi="Calibri" w:cs="Calibri"/>
        </w:rPr>
        <w:t>obrada nabavljene knjižnične građe</w:t>
      </w:r>
    </w:p>
    <w:p w14:paraId="4ECA52EF" w14:textId="77777777" w:rsidR="000D13A1" w:rsidRDefault="000D13A1" w:rsidP="005A3419">
      <w:pPr>
        <w:numPr>
          <w:ilvl w:val="0"/>
          <w:numId w:val="21"/>
        </w:numPr>
        <w:ind w:right="3"/>
        <w:rPr>
          <w:rFonts w:ascii="Calibri" w:hAnsi="Calibri" w:cs="Calibri"/>
        </w:rPr>
      </w:pPr>
      <w:r>
        <w:rPr>
          <w:rFonts w:ascii="Calibri" w:hAnsi="Calibri" w:cs="Calibri"/>
        </w:rPr>
        <w:t>izrada popisa nabavljene građe</w:t>
      </w:r>
    </w:p>
    <w:p w14:paraId="42DC8AFE" w14:textId="77777777" w:rsidR="000D13A1" w:rsidRDefault="000D13A1" w:rsidP="005A3419">
      <w:pPr>
        <w:numPr>
          <w:ilvl w:val="0"/>
          <w:numId w:val="21"/>
        </w:numPr>
        <w:ind w:right="3"/>
        <w:rPr>
          <w:rFonts w:ascii="Calibri" w:hAnsi="Calibri" w:cs="Calibri"/>
        </w:rPr>
      </w:pPr>
      <w:r>
        <w:rPr>
          <w:rFonts w:ascii="Calibri" w:hAnsi="Calibri" w:cs="Calibri"/>
        </w:rPr>
        <w:t>popravak knjižne građe</w:t>
      </w:r>
    </w:p>
    <w:p w14:paraId="21CD08E5" w14:textId="77777777" w:rsidR="000D13A1" w:rsidRDefault="000D13A1" w:rsidP="005A3419">
      <w:pPr>
        <w:numPr>
          <w:ilvl w:val="0"/>
          <w:numId w:val="21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uređivanje mrežne stranice škole</w:t>
      </w:r>
    </w:p>
    <w:p w14:paraId="51DAEBC4" w14:textId="77777777" w:rsidR="000D13A1" w:rsidRDefault="000D13A1" w:rsidP="000D13A1">
      <w:pPr>
        <w:ind w:left="360" w:right="3"/>
        <w:rPr>
          <w:rFonts w:ascii="Calibri" w:hAnsi="Calibri" w:cs="Calibri"/>
        </w:rPr>
      </w:pPr>
    </w:p>
    <w:p w14:paraId="5693AF58" w14:textId="77777777" w:rsidR="000D13A1" w:rsidRDefault="000D13A1" w:rsidP="000D13A1">
      <w:pPr>
        <w:ind w:right="3"/>
        <w:rPr>
          <w:rFonts w:ascii="Calibri" w:hAnsi="Calibri" w:cs="Calibri"/>
          <w:b/>
        </w:rPr>
      </w:pPr>
    </w:p>
    <w:p w14:paraId="7ABAA772" w14:textId="77777777" w:rsidR="000D13A1" w:rsidRDefault="000D13A1" w:rsidP="005A3419">
      <w:pPr>
        <w:numPr>
          <w:ilvl w:val="0"/>
          <w:numId w:val="27"/>
        </w:numPr>
        <w:tabs>
          <w:tab w:val="left" w:pos="7938"/>
        </w:tabs>
        <w:spacing w:line="360" w:lineRule="auto"/>
        <w:ind w:right="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KULTURNA I JAVNA DJELATNOST</w:t>
      </w:r>
      <w:r>
        <w:rPr>
          <w:rFonts w:ascii="Calibri" w:hAnsi="Calibri" w:cs="Calibri"/>
          <w:b/>
        </w:rPr>
        <w:tab/>
        <w:t>20 sati</w:t>
      </w:r>
    </w:p>
    <w:p w14:paraId="65B6B081" w14:textId="77777777" w:rsidR="000D13A1" w:rsidRDefault="000D13A1" w:rsidP="005A3419">
      <w:pPr>
        <w:numPr>
          <w:ilvl w:val="0"/>
          <w:numId w:val="22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obilježavanje obljetnica po planu</w:t>
      </w:r>
    </w:p>
    <w:p w14:paraId="2C9E3AE0" w14:textId="77777777" w:rsidR="000D13A1" w:rsidRDefault="000D13A1" w:rsidP="005A3419">
      <w:pPr>
        <w:numPr>
          <w:ilvl w:val="0"/>
          <w:numId w:val="22"/>
        </w:numPr>
        <w:ind w:right="-448"/>
        <w:jc w:val="both"/>
        <w:rPr>
          <w:rFonts w:ascii="Calibri" w:hAnsi="Calibri" w:cs="Calibri"/>
        </w:rPr>
      </w:pPr>
      <w:r>
        <w:rPr>
          <w:rFonts w:ascii="Calibri" w:hAnsi="Calibri"/>
          <w:color w:val="000000"/>
          <w:spacing w:val="-1"/>
        </w:rPr>
        <w:t xml:space="preserve">provođenje </w:t>
      </w:r>
      <w:r>
        <w:rPr>
          <w:rFonts w:ascii="Calibri" w:hAnsi="Calibri" w:cs="Calibri"/>
        </w:rPr>
        <w:t>projekata za poticanje čitanja</w:t>
      </w:r>
    </w:p>
    <w:p w14:paraId="4D45806F" w14:textId="77777777" w:rsidR="000D13A1" w:rsidRDefault="000D13A1" w:rsidP="005A3419">
      <w:pPr>
        <w:numPr>
          <w:ilvl w:val="0"/>
          <w:numId w:val="22"/>
        </w:numPr>
        <w:rPr>
          <w:rFonts w:ascii="Calibri" w:hAnsi="Calibri" w:cs="Calibri"/>
        </w:rPr>
      </w:pPr>
      <w:r>
        <w:rPr>
          <w:rFonts w:ascii="Calibri" w:hAnsi="Calibri" w:cs="Calibri"/>
        </w:rPr>
        <w:t>projekt  Volimo knjige (3. razredi)</w:t>
      </w:r>
    </w:p>
    <w:p w14:paraId="7E5D1316" w14:textId="77777777" w:rsidR="000D13A1" w:rsidRDefault="000D13A1" w:rsidP="005A3419">
      <w:pPr>
        <w:numPr>
          <w:ilvl w:val="0"/>
          <w:numId w:val="22"/>
        </w:numPr>
        <w:rPr>
          <w:rFonts w:ascii="Calibri" w:hAnsi="Calibri" w:cs="Calibri"/>
        </w:rPr>
      </w:pPr>
      <w:r>
        <w:rPr>
          <w:rFonts w:ascii="Calibri" w:hAnsi="Calibri" w:cs="Calibri"/>
        </w:rPr>
        <w:t>„Razmjena straničnika“  - aktivnosti vezane uz projekt</w:t>
      </w:r>
    </w:p>
    <w:p w14:paraId="53B2415B" w14:textId="77777777" w:rsidR="000D13A1" w:rsidRDefault="000D13A1" w:rsidP="000D13A1">
      <w:pPr>
        <w:ind w:right="3"/>
        <w:rPr>
          <w:rFonts w:ascii="Calibri" w:hAnsi="Calibri" w:cs="Calibri"/>
        </w:rPr>
      </w:pPr>
    </w:p>
    <w:p w14:paraId="78821E64" w14:textId="77777777" w:rsidR="000D13A1" w:rsidRDefault="000D13A1" w:rsidP="005A3419">
      <w:pPr>
        <w:numPr>
          <w:ilvl w:val="0"/>
          <w:numId w:val="27"/>
        </w:numPr>
        <w:tabs>
          <w:tab w:val="left" w:pos="7938"/>
        </w:tabs>
        <w:spacing w:line="360" w:lineRule="auto"/>
        <w:ind w:right="-22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STRUČNO USAVRŠAVANJE</w:t>
      </w:r>
      <w:r>
        <w:rPr>
          <w:rFonts w:ascii="Calibri" w:hAnsi="Calibri" w:cs="Calibri"/>
          <w:b/>
        </w:rPr>
        <w:tab/>
        <w:t>10 sati</w:t>
      </w:r>
    </w:p>
    <w:p w14:paraId="32D4D678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>praćenje izdavačke djelatnosti</w:t>
      </w:r>
    </w:p>
    <w:p w14:paraId="2A34820D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>čitanje novina i časopisa koje škola prima</w:t>
      </w:r>
    </w:p>
    <w:p w14:paraId="3B6DF900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>praćenje stručne literature</w:t>
      </w:r>
    </w:p>
    <w:p w14:paraId="04F64B65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>praćenje dječje literature</w:t>
      </w:r>
    </w:p>
    <w:p w14:paraId="77B725B9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  <w:i/>
        </w:rPr>
        <w:t xml:space="preserve">sudjelovanje </w:t>
      </w:r>
      <w:r>
        <w:rPr>
          <w:rFonts w:ascii="Calibri" w:hAnsi="Calibri" w:cs="Calibri"/>
        </w:rPr>
        <w:t>na stručnim skupovima</w:t>
      </w:r>
    </w:p>
    <w:p w14:paraId="482F27B6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>sudjelovanje na stručnim školskim sastancima</w:t>
      </w:r>
    </w:p>
    <w:p w14:paraId="5413548C" w14:textId="77777777" w:rsidR="000D13A1" w:rsidRDefault="000D13A1" w:rsidP="000D13A1">
      <w:pPr>
        <w:ind w:right="-22"/>
        <w:rPr>
          <w:rFonts w:ascii="Calibri" w:hAnsi="Calibri" w:cs="Calibri"/>
        </w:rPr>
      </w:pPr>
    </w:p>
    <w:p w14:paraId="049F5A20" w14:textId="77777777" w:rsidR="000D13A1" w:rsidRDefault="000D13A1" w:rsidP="005A3419">
      <w:pPr>
        <w:numPr>
          <w:ilvl w:val="0"/>
          <w:numId w:val="27"/>
        </w:numPr>
        <w:tabs>
          <w:tab w:val="left" w:pos="7938"/>
        </w:tabs>
        <w:spacing w:line="360" w:lineRule="auto"/>
        <w:ind w:right="-22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OSTALO</w:t>
      </w:r>
      <w:r>
        <w:rPr>
          <w:rFonts w:ascii="Calibri" w:hAnsi="Calibri" w:cs="Calibri"/>
          <w:b/>
        </w:rPr>
        <w:tab/>
        <w:t>5 sati</w:t>
      </w:r>
    </w:p>
    <w:p w14:paraId="70513A3D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>podjela časopisa učenicima škole</w:t>
      </w:r>
    </w:p>
    <w:p w14:paraId="77343456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>obnova pretplata na časopise</w:t>
      </w:r>
    </w:p>
    <w:p w14:paraId="28C8C2F3" w14:textId="77777777" w:rsidR="000D13A1" w:rsidRDefault="000D13A1" w:rsidP="000D13A1">
      <w:pPr>
        <w:tabs>
          <w:tab w:val="left" w:pos="7230"/>
        </w:tabs>
        <w:ind w:right="-448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</w:rPr>
        <w:br w:type="page"/>
      </w:r>
      <w:r>
        <w:rPr>
          <w:rFonts w:ascii="Calibri" w:hAnsi="Calibri" w:cs="Calibri"/>
          <w:b/>
          <w:sz w:val="28"/>
          <w:szCs w:val="28"/>
        </w:rPr>
        <w:lastRenderedPageBreak/>
        <w:t>VELJAČA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bCs/>
        </w:rPr>
        <w:t xml:space="preserve">Ukupno </w:t>
      </w:r>
      <w:r>
        <w:rPr>
          <w:rFonts w:ascii="Calibri" w:hAnsi="Calibri" w:cs="Calibri"/>
          <w:b/>
        </w:rPr>
        <w:t>160 sati</w:t>
      </w:r>
    </w:p>
    <w:p w14:paraId="38EBB9EC" w14:textId="77777777" w:rsidR="000D13A1" w:rsidRDefault="000D13A1" w:rsidP="000D13A1">
      <w:pPr>
        <w:ind w:right="-448"/>
        <w:rPr>
          <w:rFonts w:ascii="Calibri" w:hAnsi="Calibri" w:cs="Calibri"/>
          <w:b/>
          <w:sz w:val="16"/>
          <w:szCs w:val="16"/>
        </w:rPr>
      </w:pPr>
    </w:p>
    <w:p w14:paraId="46485DD0" w14:textId="77777777" w:rsidR="000D13A1" w:rsidRDefault="000D13A1" w:rsidP="005A3419">
      <w:pPr>
        <w:numPr>
          <w:ilvl w:val="0"/>
          <w:numId w:val="28"/>
        </w:numPr>
        <w:tabs>
          <w:tab w:val="left" w:pos="7938"/>
        </w:tabs>
        <w:spacing w:line="360" w:lineRule="auto"/>
        <w:ind w:right="-22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ODGOJNO-OBRAZOVNA DJELATNOST</w:t>
      </w:r>
      <w:r>
        <w:rPr>
          <w:rFonts w:ascii="Calibri" w:hAnsi="Calibri" w:cs="Calibri"/>
          <w:b/>
        </w:rPr>
        <w:tab/>
        <w:t>82 sata</w:t>
      </w:r>
    </w:p>
    <w:p w14:paraId="6143CE8D" w14:textId="77777777" w:rsidR="000D13A1" w:rsidRDefault="000D13A1" w:rsidP="005A3419">
      <w:pPr>
        <w:numPr>
          <w:ilvl w:val="0"/>
          <w:numId w:val="20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pomoć pri odabiru knjiga za slobodno čitanje i posudba</w:t>
      </w:r>
    </w:p>
    <w:p w14:paraId="0157D6D6" w14:textId="77777777" w:rsidR="000D13A1" w:rsidRDefault="000D13A1" w:rsidP="005A3419">
      <w:pPr>
        <w:numPr>
          <w:ilvl w:val="0"/>
          <w:numId w:val="20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posudba lektire</w:t>
      </w:r>
    </w:p>
    <w:p w14:paraId="21D97A87" w14:textId="77777777" w:rsidR="000D13A1" w:rsidRDefault="000D13A1" w:rsidP="005A3419">
      <w:pPr>
        <w:numPr>
          <w:ilvl w:val="0"/>
          <w:numId w:val="20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pomoć pri odabiru literature za istraživačke radove</w:t>
      </w:r>
    </w:p>
    <w:p w14:paraId="2F3E5C05" w14:textId="77777777" w:rsidR="000D13A1" w:rsidRDefault="000D13A1" w:rsidP="005A3419">
      <w:pPr>
        <w:numPr>
          <w:ilvl w:val="0"/>
          <w:numId w:val="20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kontinuirano individualno poučavanje kako pronaći traženu knjigu</w:t>
      </w:r>
    </w:p>
    <w:p w14:paraId="065CFC08" w14:textId="77777777" w:rsidR="000D13A1" w:rsidRDefault="000D13A1" w:rsidP="005A3419">
      <w:pPr>
        <w:numPr>
          <w:ilvl w:val="0"/>
          <w:numId w:val="20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kontinuirano individualno poučavanje kako koristiti građu</w:t>
      </w:r>
    </w:p>
    <w:p w14:paraId="383D7052" w14:textId="77777777" w:rsidR="000D13A1" w:rsidRDefault="000D13A1" w:rsidP="005A3419">
      <w:pPr>
        <w:numPr>
          <w:ilvl w:val="0"/>
          <w:numId w:val="20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mjesečno i tjedno planiranje</w:t>
      </w:r>
    </w:p>
    <w:p w14:paraId="280ADED5" w14:textId="77777777" w:rsidR="000D13A1" w:rsidRDefault="000D13A1" w:rsidP="005A3419">
      <w:pPr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>rad skupine „Naša mala knjižnica“</w:t>
      </w:r>
    </w:p>
    <w:p w14:paraId="441355DD" w14:textId="77777777" w:rsidR="000D13A1" w:rsidRDefault="000D13A1" w:rsidP="005A3419">
      <w:pPr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rad prema programu </w:t>
      </w:r>
      <w:r>
        <w:rPr>
          <w:rFonts w:ascii="Calibri" w:hAnsi="Calibri" w:cs="Calibri"/>
          <w:i/>
          <w:iCs/>
        </w:rPr>
        <w:t xml:space="preserve">Informacijska pismenost i poticanje čitanja </w:t>
      </w:r>
    </w:p>
    <w:p w14:paraId="34D1D9E0" w14:textId="77777777" w:rsidR="000D13A1" w:rsidRDefault="000D13A1" w:rsidP="000D13A1">
      <w:pPr>
        <w:ind w:left="360"/>
        <w:rPr>
          <w:rFonts w:ascii="Calibri" w:hAnsi="Calibri" w:cs="Calibri"/>
        </w:rPr>
      </w:pPr>
    </w:p>
    <w:p w14:paraId="71A03100" w14:textId="77777777" w:rsidR="000D13A1" w:rsidRDefault="000D13A1" w:rsidP="005A3419">
      <w:pPr>
        <w:numPr>
          <w:ilvl w:val="0"/>
          <w:numId w:val="28"/>
        </w:numPr>
        <w:tabs>
          <w:tab w:val="left" w:pos="7938"/>
        </w:tabs>
        <w:spacing w:line="360" w:lineRule="auto"/>
        <w:ind w:right="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STRUČNA KNJIŽNIČNA DJELATNOST</w:t>
      </w:r>
      <w:r>
        <w:rPr>
          <w:rFonts w:ascii="Calibri" w:hAnsi="Calibri" w:cs="Calibri"/>
          <w:b/>
        </w:rPr>
        <w:tab/>
        <w:t>39 sati</w:t>
      </w:r>
    </w:p>
    <w:p w14:paraId="2984C9E8" w14:textId="77777777" w:rsidR="000D13A1" w:rsidRDefault="000D13A1" w:rsidP="005A3419">
      <w:pPr>
        <w:numPr>
          <w:ilvl w:val="0"/>
          <w:numId w:val="21"/>
        </w:numPr>
        <w:ind w:right="3"/>
        <w:rPr>
          <w:rFonts w:ascii="Calibri" w:hAnsi="Calibri" w:cs="Calibri"/>
        </w:rPr>
      </w:pPr>
      <w:r>
        <w:rPr>
          <w:rFonts w:ascii="Calibri" w:hAnsi="Calibri" w:cs="Calibri"/>
        </w:rPr>
        <w:t>obrada  knjižnične građe</w:t>
      </w:r>
    </w:p>
    <w:p w14:paraId="66429B53" w14:textId="77777777" w:rsidR="000D13A1" w:rsidRDefault="000D13A1" w:rsidP="005A3419">
      <w:pPr>
        <w:numPr>
          <w:ilvl w:val="0"/>
          <w:numId w:val="21"/>
        </w:numPr>
        <w:ind w:right="3"/>
        <w:rPr>
          <w:rFonts w:ascii="Calibri" w:hAnsi="Calibri" w:cs="Calibri"/>
        </w:rPr>
      </w:pPr>
      <w:r>
        <w:rPr>
          <w:rFonts w:ascii="Calibri" w:hAnsi="Calibri" w:cs="Calibri"/>
        </w:rPr>
        <w:t>izrada popisa nabavljene građe</w:t>
      </w:r>
    </w:p>
    <w:p w14:paraId="244DBB63" w14:textId="77777777" w:rsidR="000D13A1" w:rsidRDefault="000D13A1" w:rsidP="005A3419">
      <w:pPr>
        <w:numPr>
          <w:ilvl w:val="0"/>
          <w:numId w:val="21"/>
        </w:numPr>
        <w:ind w:right="3"/>
        <w:rPr>
          <w:rFonts w:ascii="Calibri" w:hAnsi="Calibri" w:cs="Calibri"/>
        </w:rPr>
      </w:pPr>
      <w:r>
        <w:rPr>
          <w:rFonts w:ascii="Calibri" w:hAnsi="Calibri" w:cs="Calibri"/>
        </w:rPr>
        <w:t>popravak knjižne građe</w:t>
      </w:r>
    </w:p>
    <w:p w14:paraId="551A7E95" w14:textId="77777777" w:rsidR="000D13A1" w:rsidRDefault="000D13A1" w:rsidP="005A3419">
      <w:pPr>
        <w:numPr>
          <w:ilvl w:val="0"/>
          <w:numId w:val="21"/>
        </w:numPr>
        <w:ind w:right="3"/>
        <w:rPr>
          <w:rFonts w:ascii="Calibri" w:hAnsi="Calibri" w:cs="Calibri"/>
        </w:rPr>
      </w:pPr>
      <w:r>
        <w:rPr>
          <w:rFonts w:ascii="Calibri" w:hAnsi="Calibri" w:cs="Calibri"/>
        </w:rPr>
        <w:t>revizija</w:t>
      </w:r>
    </w:p>
    <w:p w14:paraId="74770E1D" w14:textId="77777777" w:rsidR="000D13A1" w:rsidRDefault="000D13A1" w:rsidP="000D13A1">
      <w:pPr>
        <w:ind w:right="3"/>
        <w:rPr>
          <w:rFonts w:ascii="Calibri" w:hAnsi="Calibri" w:cs="Calibri"/>
          <w:b/>
        </w:rPr>
      </w:pPr>
    </w:p>
    <w:p w14:paraId="166575A2" w14:textId="77777777" w:rsidR="000D13A1" w:rsidRDefault="000D13A1" w:rsidP="005A3419">
      <w:pPr>
        <w:numPr>
          <w:ilvl w:val="0"/>
          <w:numId w:val="28"/>
        </w:numPr>
        <w:tabs>
          <w:tab w:val="left" w:pos="7938"/>
        </w:tabs>
        <w:spacing w:line="360" w:lineRule="auto"/>
        <w:ind w:right="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KULTURNA I JAVNA DJELATNOST</w:t>
      </w:r>
      <w:r>
        <w:rPr>
          <w:rFonts w:ascii="Calibri" w:hAnsi="Calibri" w:cs="Calibri"/>
          <w:b/>
        </w:rPr>
        <w:tab/>
        <w:t>28 sati</w:t>
      </w:r>
    </w:p>
    <w:p w14:paraId="4D5E8E82" w14:textId="77777777" w:rsidR="000D13A1" w:rsidRDefault="000D13A1" w:rsidP="005A3419">
      <w:pPr>
        <w:numPr>
          <w:ilvl w:val="0"/>
          <w:numId w:val="22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obilježavanje obljetnica po planu</w:t>
      </w:r>
    </w:p>
    <w:p w14:paraId="3F8DF615" w14:textId="77777777" w:rsidR="000D13A1" w:rsidRDefault="000D13A1" w:rsidP="005A3419">
      <w:pPr>
        <w:numPr>
          <w:ilvl w:val="0"/>
          <w:numId w:val="22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 xml:space="preserve">književni susret </w:t>
      </w:r>
    </w:p>
    <w:p w14:paraId="442649D6" w14:textId="77777777" w:rsidR="000D13A1" w:rsidRDefault="000D13A1" w:rsidP="005A3419">
      <w:pPr>
        <w:numPr>
          <w:ilvl w:val="0"/>
          <w:numId w:val="22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provođenje projekata za poticanje čitanja</w:t>
      </w:r>
    </w:p>
    <w:p w14:paraId="0BEB7827" w14:textId="77777777" w:rsidR="000D13A1" w:rsidRDefault="000D13A1" w:rsidP="005A3419">
      <w:pPr>
        <w:numPr>
          <w:ilvl w:val="0"/>
          <w:numId w:val="2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 „Razmjena straničnika“  - aktivnosti vezane uz projekt</w:t>
      </w:r>
    </w:p>
    <w:p w14:paraId="636D28BD" w14:textId="77777777" w:rsidR="000D13A1" w:rsidRDefault="000D13A1" w:rsidP="005A3419">
      <w:pPr>
        <w:numPr>
          <w:ilvl w:val="0"/>
          <w:numId w:val="22"/>
        </w:numPr>
        <w:rPr>
          <w:rFonts w:ascii="Calibri" w:hAnsi="Calibri" w:cs="Calibri"/>
        </w:rPr>
      </w:pPr>
      <w:r>
        <w:rPr>
          <w:rFonts w:ascii="Calibri" w:hAnsi="Calibri" w:cs="Calibri"/>
        </w:rPr>
        <w:t>projekt Volimo knjige (3. razredi)</w:t>
      </w:r>
    </w:p>
    <w:p w14:paraId="6DC0B9D1" w14:textId="77777777" w:rsidR="000D13A1" w:rsidRDefault="000D13A1" w:rsidP="000D13A1">
      <w:pPr>
        <w:ind w:right="3"/>
        <w:rPr>
          <w:rFonts w:ascii="Calibri" w:hAnsi="Calibri" w:cs="Calibri"/>
        </w:rPr>
      </w:pPr>
    </w:p>
    <w:p w14:paraId="15A57AFE" w14:textId="77777777" w:rsidR="000D13A1" w:rsidRDefault="000D13A1" w:rsidP="005A3419">
      <w:pPr>
        <w:numPr>
          <w:ilvl w:val="0"/>
          <w:numId w:val="28"/>
        </w:numPr>
        <w:tabs>
          <w:tab w:val="left" w:pos="7938"/>
        </w:tabs>
        <w:spacing w:line="360" w:lineRule="auto"/>
        <w:ind w:right="-22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STRUČNO USAVRŠAVANJE</w:t>
      </w:r>
      <w:r>
        <w:rPr>
          <w:rFonts w:ascii="Calibri" w:hAnsi="Calibri" w:cs="Calibri"/>
          <w:b/>
        </w:rPr>
        <w:tab/>
        <w:t>10 sati</w:t>
      </w:r>
    </w:p>
    <w:p w14:paraId="086C23B1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>praćenje izdavačke djelatnosti</w:t>
      </w:r>
    </w:p>
    <w:p w14:paraId="37A1E05E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>čitanje novina i časopisa koje škola prima</w:t>
      </w:r>
    </w:p>
    <w:p w14:paraId="58295049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>praćenje stručne literature</w:t>
      </w:r>
    </w:p>
    <w:p w14:paraId="43F9EE11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>praćenje dječje literature</w:t>
      </w:r>
    </w:p>
    <w:p w14:paraId="662ECB14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  <w:i/>
        </w:rPr>
        <w:t>Informativni utorak</w:t>
      </w:r>
    </w:p>
    <w:p w14:paraId="2C31B45B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>sudjelovanje na stručnim školskim sastancima</w:t>
      </w:r>
    </w:p>
    <w:p w14:paraId="09E0C4BA" w14:textId="77777777" w:rsidR="000D13A1" w:rsidRDefault="000D13A1" w:rsidP="000D13A1">
      <w:pPr>
        <w:ind w:right="-22"/>
        <w:rPr>
          <w:rFonts w:ascii="Calibri" w:hAnsi="Calibri" w:cs="Calibri"/>
        </w:rPr>
      </w:pPr>
    </w:p>
    <w:p w14:paraId="0EE7D9DB" w14:textId="77777777" w:rsidR="000D13A1" w:rsidRDefault="000D13A1" w:rsidP="005A3419">
      <w:pPr>
        <w:numPr>
          <w:ilvl w:val="0"/>
          <w:numId w:val="28"/>
        </w:numPr>
        <w:tabs>
          <w:tab w:val="left" w:pos="7938"/>
        </w:tabs>
        <w:spacing w:line="360" w:lineRule="auto"/>
        <w:ind w:right="-22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OSTALO</w:t>
      </w:r>
      <w:r>
        <w:rPr>
          <w:rFonts w:ascii="Calibri" w:hAnsi="Calibri" w:cs="Calibri"/>
          <w:b/>
        </w:rPr>
        <w:tab/>
        <w:t>1 sat</w:t>
      </w:r>
    </w:p>
    <w:p w14:paraId="6F9D6891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>podjela časopisa učenicima škole</w:t>
      </w:r>
    </w:p>
    <w:p w14:paraId="04C183DB" w14:textId="77777777" w:rsidR="000D13A1" w:rsidRDefault="000D13A1" w:rsidP="000D13A1">
      <w:pPr>
        <w:tabs>
          <w:tab w:val="left" w:pos="7230"/>
        </w:tabs>
        <w:ind w:right="-448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</w:rPr>
        <w:br w:type="page"/>
      </w:r>
      <w:r>
        <w:rPr>
          <w:rFonts w:ascii="Calibri" w:hAnsi="Calibri" w:cs="Calibri"/>
          <w:b/>
          <w:sz w:val="28"/>
          <w:szCs w:val="28"/>
        </w:rPr>
        <w:lastRenderedPageBreak/>
        <w:t>OŽUJAK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bCs/>
        </w:rPr>
        <w:t xml:space="preserve">Ukupno </w:t>
      </w:r>
      <w:r>
        <w:rPr>
          <w:rFonts w:ascii="Calibri" w:hAnsi="Calibri" w:cs="Calibri"/>
          <w:b/>
        </w:rPr>
        <w:t>176 sati</w:t>
      </w:r>
    </w:p>
    <w:p w14:paraId="0EEC21BB" w14:textId="77777777" w:rsidR="000D13A1" w:rsidRDefault="000D13A1" w:rsidP="000D13A1">
      <w:pPr>
        <w:ind w:right="-448"/>
        <w:rPr>
          <w:rFonts w:ascii="Calibri" w:hAnsi="Calibri" w:cs="Calibri"/>
          <w:b/>
          <w:sz w:val="16"/>
          <w:szCs w:val="16"/>
        </w:rPr>
      </w:pPr>
    </w:p>
    <w:p w14:paraId="13D6CD1E" w14:textId="77777777" w:rsidR="000D13A1" w:rsidRDefault="000D13A1" w:rsidP="005A3419">
      <w:pPr>
        <w:numPr>
          <w:ilvl w:val="0"/>
          <w:numId w:val="29"/>
        </w:numPr>
        <w:tabs>
          <w:tab w:val="left" w:pos="7938"/>
        </w:tabs>
        <w:spacing w:line="360" w:lineRule="auto"/>
        <w:ind w:right="-22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ODGOJNO-OBRAZOVNA DJELATNOST</w:t>
      </w:r>
      <w:r>
        <w:rPr>
          <w:rFonts w:ascii="Calibri" w:hAnsi="Calibri" w:cs="Calibri"/>
          <w:b/>
        </w:rPr>
        <w:tab/>
        <w:t>84 sata</w:t>
      </w:r>
    </w:p>
    <w:p w14:paraId="3287A4A2" w14:textId="77777777" w:rsidR="000D13A1" w:rsidRDefault="000D13A1" w:rsidP="005A3419">
      <w:pPr>
        <w:numPr>
          <w:ilvl w:val="0"/>
          <w:numId w:val="20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pomoć pri odabiru knjiga za slobodno čitanje i posudba</w:t>
      </w:r>
    </w:p>
    <w:p w14:paraId="18C39F30" w14:textId="77777777" w:rsidR="000D13A1" w:rsidRDefault="000D13A1" w:rsidP="005A3419">
      <w:pPr>
        <w:numPr>
          <w:ilvl w:val="0"/>
          <w:numId w:val="20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posudba lektire</w:t>
      </w:r>
    </w:p>
    <w:p w14:paraId="23BEC117" w14:textId="77777777" w:rsidR="000D13A1" w:rsidRDefault="000D13A1" w:rsidP="005A3419">
      <w:pPr>
        <w:numPr>
          <w:ilvl w:val="0"/>
          <w:numId w:val="20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pomoć pri odabiru literature za istraživačke radove</w:t>
      </w:r>
    </w:p>
    <w:p w14:paraId="68026239" w14:textId="77777777" w:rsidR="000D13A1" w:rsidRDefault="000D13A1" w:rsidP="005A3419">
      <w:pPr>
        <w:numPr>
          <w:ilvl w:val="0"/>
          <w:numId w:val="20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kontinuirano individualno poučavanje kako pronaći traženu knjigu</w:t>
      </w:r>
    </w:p>
    <w:p w14:paraId="3E7F20DD" w14:textId="77777777" w:rsidR="000D13A1" w:rsidRDefault="000D13A1" w:rsidP="005A3419">
      <w:pPr>
        <w:numPr>
          <w:ilvl w:val="0"/>
          <w:numId w:val="20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kontinuirano individualno poučavanje kako koristiti građu</w:t>
      </w:r>
    </w:p>
    <w:p w14:paraId="2E1C974D" w14:textId="77777777" w:rsidR="000D13A1" w:rsidRDefault="000D13A1" w:rsidP="005A3419">
      <w:pPr>
        <w:numPr>
          <w:ilvl w:val="0"/>
          <w:numId w:val="20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mjesečno i tjedno planiranje</w:t>
      </w:r>
    </w:p>
    <w:p w14:paraId="19E536B9" w14:textId="77777777" w:rsidR="000D13A1" w:rsidRDefault="000D13A1" w:rsidP="005A3419">
      <w:pPr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>rad skupine „Naša mala knjižnica“</w:t>
      </w:r>
    </w:p>
    <w:p w14:paraId="09711135" w14:textId="77777777" w:rsidR="000D13A1" w:rsidRDefault="000D13A1" w:rsidP="005A3419">
      <w:pPr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rad prema programu </w:t>
      </w:r>
      <w:r>
        <w:rPr>
          <w:rFonts w:ascii="Calibri" w:hAnsi="Calibri" w:cs="Calibri"/>
          <w:i/>
          <w:iCs/>
        </w:rPr>
        <w:t xml:space="preserve">Informacijska pismenost i poticanje čitanja </w:t>
      </w:r>
    </w:p>
    <w:p w14:paraId="51ADC1FE" w14:textId="77777777" w:rsidR="000D13A1" w:rsidRDefault="000D13A1" w:rsidP="000D13A1">
      <w:pPr>
        <w:ind w:left="360"/>
        <w:rPr>
          <w:rFonts w:ascii="Calibri" w:hAnsi="Calibri" w:cs="Calibri"/>
        </w:rPr>
      </w:pPr>
    </w:p>
    <w:p w14:paraId="11F81FC4" w14:textId="77777777" w:rsidR="000D13A1" w:rsidRDefault="000D13A1" w:rsidP="000D13A1">
      <w:pPr>
        <w:ind w:right="-22"/>
        <w:rPr>
          <w:rFonts w:ascii="Calibri" w:hAnsi="Calibri" w:cs="Calibri"/>
        </w:rPr>
      </w:pPr>
    </w:p>
    <w:p w14:paraId="76E76AA8" w14:textId="77777777" w:rsidR="000D13A1" w:rsidRDefault="000D13A1" w:rsidP="005A3419">
      <w:pPr>
        <w:numPr>
          <w:ilvl w:val="0"/>
          <w:numId w:val="29"/>
        </w:numPr>
        <w:tabs>
          <w:tab w:val="left" w:pos="7938"/>
        </w:tabs>
        <w:spacing w:line="360" w:lineRule="auto"/>
        <w:ind w:right="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STRUČNA KNJIŽNIČNA DJELATNOST</w:t>
      </w:r>
      <w:r>
        <w:rPr>
          <w:rFonts w:ascii="Calibri" w:hAnsi="Calibri" w:cs="Calibri"/>
          <w:b/>
        </w:rPr>
        <w:tab/>
        <w:t>50 sati</w:t>
      </w:r>
    </w:p>
    <w:p w14:paraId="26F3A1AC" w14:textId="77777777" w:rsidR="000D13A1" w:rsidRDefault="000D13A1" w:rsidP="005A3419">
      <w:pPr>
        <w:numPr>
          <w:ilvl w:val="0"/>
          <w:numId w:val="21"/>
        </w:numPr>
        <w:ind w:right="3"/>
        <w:rPr>
          <w:rFonts w:ascii="Calibri" w:hAnsi="Calibri" w:cs="Calibri"/>
        </w:rPr>
      </w:pPr>
      <w:r>
        <w:rPr>
          <w:rFonts w:ascii="Calibri" w:hAnsi="Calibri" w:cs="Calibri"/>
        </w:rPr>
        <w:t>obrada nabavljene knjižnične građe</w:t>
      </w:r>
    </w:p>
    <w:p w14:paraId="6B8E1A06" w14:textId="77777777" w:rsidR="000D13A1" w:rsidRDefault="000D13A1" w:rsidP="005A3419">
      <w:pPr>
        <w:numPr>
          <w:ilvl w:val="0"/>
          <w:numId w:val="21"/>
        </w:numPr>
        <w:ind w:right="3"/>
        <w:rPr>
          <w:rFonts w:ascii="Calibri" w:hAnsi="Calibri" w:cs="Calibri"/>
        </w:rPr>
      </w:pPr>
      <w:r>
        <w:rPr>
          <w:rFonts w:ascii="Calibri" w:hAnsi="Calibri" w:cs="Calibri"/>
        </w:rPr>
        <w:t>izrada popisa nabavljene građe</w:t>
      </w:r>
    </w:p>
    <w:p w14:paraId="45895084" w14:textId="77777777" w:rsidR="000D13A1" w:rsidRDefault="000D13A1" w:rsidP="005A3419">
      <w:pPr>
        <w:numPr>
          <w:ilvl w:val="0"/>
          <w:numId w:val="21"/>
        </w:numPr>
        <w:ind w:right="3"/>
        <w:rPr>
          <w:rFonts w:ascii="Calibri" w:hAnsi="Calibri" w:cs="Calibri"/>
        </w:rPr>
      </w:pPr>
      <w:r>
        <w:rPr>
          <w:rFonts w:ascii="Calibri" w:hAnsi="Calibri" w:cs="Calibri"/>
        </w:rPr>
        <w:t>popravak knjižne građe</w:t>
      </w:r>
    </w:p>
    <w:p w14:paraId="3FE2A701" w14:textId="77777777" w:rsidR="000D13A1" w:rsidRDefault="000D13A1" w:rsidP="005A3419">
      <w:pPr>
        <w:numPr>
          <w:ilvl w:val="0"/>
          <w:numId w:val="21"/>
        </w:numPr>
        <w:ind w:right="3"/>
        <w:rPr>
          <w:rFonts w:ascii="Calibri" w:hAnsi="Calibri" w:cs="Calibri"/>
        </w:rPr>
      </w:pPr>
      <w:r>
        <w:rPr>
          <w:rFonts w:ascii="Calibri" w:hAnsi="Calibri" w:cs="Calibri"/>
        </w:rPr>
        <w:t>revizija</w:t>
      </w:r>
    </w:p>
    <w:p w14:paraId="752D9D0A" w14:textId="77777777" w:rsidR="000D13A1" w:rsidRDefault="000D13A1" w:rsidP="000D13A1">
      <w:pPr>
        <w:ind w:right="3"/>
        <w:rPr>
          <w:rFonts w:ascii="Calibri" w:hAnsi="Calibri" w:cs="Calibri"/>
          <w:b/>
        </w:rPr>
      </w:pPr>
    </w:p>
    <w:p w14:paraId="71EE7401" w14:textId="77777777" w:rsidR="000D13A1" w:rsidRDefault="000D13A1" w:rsidP="005A3419">
      <w:pPr>
        <w:numPr>
          <w:ilvl w:val="0"/>
          <w:numId w:val="29"/>
        </w:numPr>
        <w:tabs>
          <w:tab w:val="left" w:pos="7938"/>
        </w:tabs>
        <w:spacing w:line="360" w:lineRule="auto"/>
        <w:ind w:right="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KULTURNA I JAVNA DJELATNOST</w:t>
      </w:r>
      <w:r>
        <w:rPr>
          <w:rFonts w:ascii="Calibri" w:hAnsi="Calibri" w:cs="Calibri"/>
          <w:b/>
        </w:rPr>
        <w:tab/>
        <w:t>30 sati</w:t>
      </w:r>
    </w:p>
    <w:p w14:paraId="63E52F71" w14:textId="77777777" w:rsidR="000D13A1" w:rsidRDefault="000D13A1" w:rsidP="005A3419">
      <w:pPr>
        <w:numPr>
          <w:ilvl w:val="0"/>
          <w:numId w:val="22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obilježavanje obljetnica po planu</w:t>
      </w:r>
    </w:p>
    <w:p w14:paraId="6A59DD3C" w14:textId="77777777" w:rsidR="000D13A1" w:rsidRDefault="000D13A1" w:rsidP="005A3419">
      <w:pPr>
        <w:numPr>
          <w:ilvl w:val="0"/>
          <w:numId w:val="22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provođenje projekata za poticanje čitanja</w:t>
      </w:r>
    </w:p>
    <w:p w14:paraId="1489492D" w14:textId="77777777" w:rsidR="000D13A1" w:rsidRDefault="000D13A1" w:rsidP="005A3419">
      <w:pPr>
        <w:numPr>
          <w:ilvl w:val="0"/>
          <w:numId w:val="22"/>
        </w:numPr>
        <w:rPr>
          <w:rFonts w:ascii="Calibri" w:hAnsi="Calibri" w:cs="Calibri"/>
        </w:rPr>
      </w:pPr>
      <w:r>
        <w:rPr>
          <w:rFonts w:ascii="Calibri" w:hAnsi="Calibri" w:cs="Calibri"/>
        </w:rPr>
        <w:t>projekt Volimo knjige (3. razredi)</w:t>
      </w:r>
    </w:p>
    <w:p w14:paraId="71C8F8EB" w14:textId="77777777" w:rsidR="000D13A1" w:rsidRDefault="000D13A1" w:rsidP="000D13A1">
      <w:pPr>
        <w:ind w:left="360" w:right="-448"/>
        <w:rPr>
          <w:rFonts w:ascii="Calibri" w:hAnsi="Calibri" w:cs="Calibri"/>
        </w:rPr>
      </w:pPr>
    </w:p>
    <w:p w14:paraId="46024AB4" w14:textId="77777777" w:rsidR="000D13A1" w:rsidRDefault="000D13A1" w:rsidP="000D13A1">
      <w:pPr>
        <w:ind w:right="3"/>
        <w:rPr>
          <w:rFonts w:ascii="Calibri" w:hAnsi="Calibri" w:cs="Calibri"/>
        </w:rPr>
      </w:pPr>
    </w:p>
    <w:p w14:paraId="60F8B4A1" w14:textId="77777777" w:rsidR="000D13A1" w:rsidRDefault="000D13A1" w:rsidP="005A3419">
      <w:pPr>
        <w:numPr>
          <w:ilvl w:val="0"/>
          <w:numId w:val="29"/>
        </w:numPr>
        <w:tabs>
          <w:tab w:val="left" w:pos="7938"/>
        </w:tabs>
        <w:spacing w:line="360" w:lineRule="auto"/>
        <w:ind w:right="-22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STRUČNO USAVRŠAVANJE</w:t>
      </w:r>
      <w:r>
        <w:rPr>
          <w:rFonts w:ascii="Calibri" w:hAnsi="Calibri" w:cs="Calibri"/>
          <w:b/>
        </w:rPr>
        <w:tab/>
        <w:t>10 sati</w:t>
      </w:r>
    </w:p>
    <w:p w14:paraId="40366B24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>praćenje izdavačke djelatnosti</w:t>
      </w:r>
    </w:p>
    <w:p w14:paraId="02B91814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>čitanje novina i časopisa koje škola prima</w:t>
      </w:r>
    </w:p>
    <w:p w14:paraId="11DD5C22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>praćenje stručne literature</w:t>
      </w:r>
    </w:p>
    <w:p w14:paraId="742445EA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>praćenje dječje literature</w:t>
      </w:r>
    </w:p>
    <w:p w14:paraId="2E9B1061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>sudjelovanje na stručnim školskim sastancima</w:t>
      </w:r>
    </w:p>
    <w:p w14:paraId="0DD02226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Informativni utorak</w:t>
      </w:r>
    </w:p>
    <w:p w14:paraId="04BAB52B" w14:textId="77777777" w:rsidR="000D13A1" w:rsidRDefault="000D13A1" w:rsidP="000D13A1">
      <w:pPr>
        <w:ind w:right="-22"/>
        <w:rPr>
          <w:rFonts w:ascii="Calibri" w:hAnsi="Calibri" w:cs="Calibri"/>
        </w:rPr>
      </w:pPr>
    </w:p>
    <w:p w14:paraId="09C4F04A" w14:textId="77777777" w:rsidR="000D13A1" w:rsidRDefault="000D13A1" w:rsidP="005A3419">
      <w:pPr>
        <w:numPr>
          <w:ilvl w:val="0"/>
          <w:numId w:val="29"/>
        </w:numPr>
        <w:tabs>
          <w:tab w:val="left" w:pos="7938"/>
        </w:tabs>
        <w:spacing w:line="360" w:lineRule="auto"/>
        <w:ind w:right="-22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OSTALO</w:t>
      </w:r>
      <w:r>
        <w:rPr>
          <w:rFonts w:ascii="Calibri" w:hAnsi="Calibri" w:cs="Calibri"/>
          <w:b/>
        </w:rPr>
        <w:tab/>
        <w:t>2 sata</w:t>
      </w:r>
    </w:p>
    <w:p w14:paraId="63430D2A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>podjela časopisa učenicima škole</w:t>
      </w:r>
    </w:p>
    <w:p w14:paraId="1E5CECA3" w14:textId="77777777" w:rsidR="000D13A1" w:rsidRDefault="000D13A1" w:rsidP="000D13A1">
      <w:pPr>
        <w:rPr>
          <w:rFonts w:ascii="Calibri" w:hAnsi="Calibri" w:cs="Calibri"/>
        </w:rPr>
      </w:pPr>
    </w:p>
    <w:p w14:paraId="6DEEDDAA" w14:textId="77777777" w:rsidR="000D13A1" w:rsidRDefault="000D13A1" w:rsidP="000D13A1">
      <w:pPr>
        <w:tabs>
          <w:tab w:val="left" w:pos="7230"/>
        </w:tabs>
        <w:ind w:right="-448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</w:rPr>
        <w:br w:type="page"/>
      </w:r>
      <w:r>
        <w:rPr>
          <w:rFonts w:ascii="Calibri" w:hAnsi="Calibri" w:cs="Calibri"/>
          <w:b/>
          <w:sz w:val="28"/>
          <w:szCs w:val="28"/>
        </w:rPr>
        <w:lastRenderedPageBreak/>
        <w:t>TRAVANJ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bCs/>
        </w:rPr>
        <w:t xml:space="preserve">Ukupno </w:t>
      </w:r>
      <w:r>
        <w:rPr>
          <w:rFonts w:ascii="Calibri" w:hAnsi="Calibri" w:cs="Calibri"/>
          <w:b/>
        </w:rPr>
        <w:t>168 sati</w:t>
      </w:r>
    </w:p>
    <w:p w14:paraId="7FBAA24A" w14:textId="77777777" w:rsidR="000D13A1" w:rsidRDefault="000D13A1" w:rsidP="000D13A1">
      <w:pPr>
        <w:ind w:right="-448"/>
        <w:rPr>
          <w:rFonts w:ascii="Calibri" w:hAnsi="Calibri" w:cs="Calibri"/>
          <w:b/>
          <w:sz w:val="16"/>
          <w:szCs w:val="16"/>
        </w:rPr>
      </w:pPr>
    </w:p>
    <w:p w14:paraId="35F0E180" w14:textId="77777777" w:rsidR="000D13A1" w:rsidRDefault="000D13A1" w:rsidP="005A3419">
      <w:pPr>
        <w:numPr>
          <w:ilvl w:val="0"/>
          <w:numId w:val="30"/>
        </w:numPr>
        <w:tabs>
          <w:tab w:val="left" w:pos="7938"/>
        </w:tabs>
        <w:spacing w:line="360" w:lineRule="auto"/>
        <w:ind w:right="-22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ODGOJNO-OBRAZOVNA DJELATNOST</w:t>
      </w:r>
      <w:r>
        <w:rPr>
          <w:rFonts w:ascii="Calibri" w:hAnsi="Calibri" w:cs="Calibri"/>
          <w:b/>
        </w:rPr>
        <w:tab/>
        <w:t>83 sata</w:t>
      </w:r>
    </w:p>
    <w:p w14:paraId="7507C5A3" w14:textId="77777777" w:rsidR="000D13A1" w:rsidRDefault="000D13A1" w:rsidP="005A3419">
      <w:pPr>
        <w:numPr>
          <w:ilvl w:val="0"/>
          <w:numId w:val="20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pomoć pri odabiru knjiga za slobodno čitanje i posudba</w:t>
      </w:r>
    </w:p>
    <w:p w14:paraId="4635EBC3" w14:textId="77777777" w:rsidR="000D13A1" w:rsidRDefault="000D13A1" w:rsidP="005A3419">
      <w:pPr>
        <w:numPr>
          <w:ilvl w:val="0"/>
          <w:numId w:val="20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posudba lektire</w:t>
      </w:r>
    </w:p>
    <w:p w14:paraId="1DA260E6" w14:textId="77777777" w:rsidR="000D13A1" w:rsidRDefault="000D13A1" w:rsidP="005A3419">
      <w:pPr>
        <w:numPr>
          <w:ilvl w:val="0"/>
          <w:numId w:val="20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pomoć pri odabiru literature za istraživačke radove</w:t>
      </w:r>
    </w:p>
    <w:p w14:paraId="796C0ED9" w14:textId="77777777" w:rsidR="000D13A1" w:rsidRDefault="000D13A1" w:rsidP="005A3419">
      <w:pPr>
        <w:numPr>
          <w:ilvl w:val="0"/>
          <w:numId w:val="20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kontinuirano individualno poučavanje kako pronaći traženu knjigu</w:t>
      </w:r>
    </w:p>
    <w:p w14:paraId="41829CFC" w14:textId="77777777" w:rsidR="000D13A1" w:rsidRDefault="000D13A1" w:rsidP="005A3419">
      <w:pPr>
        <w:numPr>
          <w:ilvl w:val="0"/>
          <w:numId w:val="20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kontinuirano individualno poučavanje kako koristiti građu</w:t>
      </w:r>
    </w:p>
    <w:p w14:paraId="4ACD36A7" w14:textId="77777777" w:rsidR="000D13A1" w:rsidRDefault="000D13A1" w:rsidP="005A3419">
      <w:pPr>
        <w:numPr>
          <w:ilvl w:val="0"/>
          <w:numId w:val="20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mjesečno i tjedno planiranje</w:t>
      </w:r>
    </w:p>
    <w:p w14:paraId="3DB68CF8" w14:textId="77777777" w:rsidR="000D13A1" w:rsidRDefault="000D13A1" w:rsidP="005A3419">
      <w:pPr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>rad skupine „Naša mala knjižnica“</w:t>
      </w:r>
    </w:p>
    <w:p w14:paraId="1F4AD9F1" w14:textId="77777777" w:rsidR="000D13A1" w:rsidRDefault="000D13A1" w:rsidP="005A3419">
      <w:pPr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rad prema programu </w:t>
      </w:r>
      <w:r>
        <w:rPr>
          <w:rFonts w:ascii="Calibri" w:hAnsi="Calibri" w:cs="Calibri"/>
          <w:i/>
          <w:iCs/>
        </w:rPr>
        <w:t>Informacijska pismenost i poticanje čitanja</w:t>
      </w:r>
    </w:p>
    <w:p w14:paraId="1597AFD8" w14:textId="77777777" w:rsidR="000D13A1" w:rsidRDefault="000D13A1" w:rsidP="000D13A1">
      <w:pPr>
        <w:ind w:right="-22"/>
        <w:rPr>
          <w:rFonts w:ascii="Calibri" w:hAnsi="Calibri" w:cs="Calibri"/>
        </w:rPr>
      </w:pPr>
    </w:p>
    <w:p w14:paraId="7741BB45" w14:textId="77777777" w:rsidR="000D13A1" w:rsidRDefault="000D13A1" w:rsidP="005A3419">
      <w:pPr>
        <w:numPr>
          <w:ilvl w:val="0"/>
          <w:numId w:val="30"/>
        </w:numPr>
        <w:tabs>
          <w:tab w:val="left" w:pos="7938"/>
        </w:tabs>
        <w:spacing w:line="360" w:lineRule="auto"/>
        <w:ind w:right="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STRUČNA KNJIŽNIČNA DJELATNOST</w:t>
      </w:r>
      <w:r>
        <w:rPr>
          <w:rFonts w:ascii="Calibri" w:hAnsi="Calibri" w:cs="Calibri"/>
          <w:b/>
        </w:rPr>
        <w:tab/>
        <w:t>39 sati</w:t>
      </w:r>
    </w:p>
    <w:p w14:paraId="2FBA430C" w14:textId="77777777" w:rsidR="000D13A1" w:rsidRDefault="000D13A1" w:rsidP="005A3419">
      <w:pPr>
        <w:numPr>
          <w:ilvl w:val="0"/>
          <w:numId w:val="21"/>
        </w:numPr>
        <w:ind w:right="3"/>
        <w:rPr>
          <w:rFonts w:ascii="Calibri" w:hAnsi="Calibri" w:cs="Calibri"/>
        </w:rPr>
      </w:pPr>
      <w:r>
        <w:rPr>
          <w:rFonts w:ascii="Calibri" w:hAnsi="Calibri" w:cs="Calibri"/>
        </w:rPr>
        <w:t>obrada nabavljene knjižnične građe</w:t>
      </w:r>
    </w:p>
    <w:p w14:paraId="17AAFC4D" w14:textId="77777777" w:rsidR="000D13A1" w:rsidRDefault="000D13A1" w:rsidP="005A3419">
      <w:pPr>
        <w:numPr>
          <w:ilvl w:val="0"/>
          <w:numId w:val="21"/>
        </w:numPr>
        <w:ind w:right="3"/>
        <w:rPr>
          <w:rFonts w:ascii="Calibri" w:hAnsi="Calibri" w:cs="Calibri"/>
        </w:rPr>
      </w:pPr>
      <w:r>
        <w:rPr>
          <w:rFonts w:ascii="Calibri" w:hAnsi="Calibri" w:cs="Calibri"/>
        </w:rPr>
        <w:t>revizija i otpis građe</w:t>
      </w:r>
    </w:p>
    <w:p w14:paraId="159DE0C1" w14:textId="77777777" w:rsidR="000D13A1" w:rsidRDefault="000D13A1" w:rsidP="005A3419">
      <w:pPr>
        <w:numPr>
          <w:ilvl w:val="0"/>
          <w:numId w:val="21"/>
        </w:numPr>
        <w:ind w:right="3"/>
        <w:rPr>
          <w:rFonts w:ascii="Calibri" w:hAnsi="Calibri" w:cs="Calibri"/>
        </w:rPr>
      </w:pPr>
      <w:r>
        <w:rPr>
          <w:rFonts w:ascii="Calibri" w:hAnsi="Calibri" w:cs="Calibri"/>
        </w:rPr>
        <w:t>izrada popisa nabavljene građe</w:t>
      </w:r>
    </w:p>
    <w:p w14:paraId="64C40A3A" w14:textId="77777777" w:rsidR="000D13A1" w:rsidRDefault="000D13A1" w:rsidP="005A3419">
      <w:pPr>
        <w:numPr>
          <w:ilvl w:val="0"/>
          <w:numId w:val="21"/>
        </w:numPr>
        <w:ind w:right="3"/>
        <w:rPr>
          <w:rFonts w:ascii="Calibri" w:hAnsi="Calibri" w:cs="Calibri"/>
        </w:rPr>
      </w:pPr>
      <w:r>
        <w:rPr>
          <w:rFonts w:ascii="Calibri" w:hAnsi="Calibri" w:cs="Calibri"/>
        </w:rPr>
        <w:t>popravak knjižne građe</w:t>
      </w:r>
    </w:p>
    <w:p w14:paraId="4FC9432A" w14:textId="77777777" w:rsidR="000D13A1" w:rsidRDefault="000D13A1" w:rsidP="000D13A1">
      <w:pPr>
        <w:ind w:right="3"/>
        <w:rPr>
          <w:rFonts w:ascii="Calibri" w:hAnsi="Calibri" w:cs="Calibri"/>
          <w:b/>
        </w:rPr>
      </w:pPr>
    </w:p>
    <w:p w14:paraId="772271E7" w14:textId="77777777" w:rsidR="000D13A1" w:rsidRDefault="000D13A1" w:rsidP="005A3419">
      <w:pPr>
        <w:numPr>
          <w:ilvl w:val="0"/>
          <w:numId w:val="30"/>
        </w:numPr>
        <w:tabs>
          <w:tab w:val="left" w:pos="7938"/>
        </w:tabs>
        <w:spacing w:line="360" w:lineRule="auto"/>
        <w:ind w:right="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KULTURNA I JAVNA DJELATNOST</w:t>
      </w:r>
      <w:r>
        <w:rPr>
          <w:rFonts w:ascii="Calibri" w:hAnsi="Calibri" w:cs="Calibri"/>
          <w:b/>
        </w:rPr>
        <w:tab/>
        <w:t>34 sata</w:t>
      </w:r>
    </w:p>
    <w:p w14:paraId="7F78AE57" w14:textId="77777777" w:rsidR="000D13A1" w:rsidRDefault="000D13A1" w:rsidP="005A3419">
      <w:pPr>
        <w:numPr>
          <w:ilvl w:val="0"/>
          <w:numId w:val="22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obilježavanje obljetnica po planu</w:t>
      </w:r>
    </w:p>
    <w:p w14:paraId="53C53086" w14:textId="77777777" w:rsidR="000D13A1" w:rsidRDefault="000D13A1" w:rsidP="005A3419">
      <w:pPr>
        <w:numPr>
          <w:ilvl w:val="0"/>
          <w:numId w:val="22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provođenje projekata za poticanje čitanja</w:t>
      </w:r>
    </w:p>
    <w:p w14:paraId="4EE35454" w14:textId="77777777" w:rsidR="000D13A1" w:rsidRDefault="000D13A1" w:rsidP="005A3419">
      <w:pPr>
        <w:numPr>
          <w:ilvl w:val="0"/>
          <w:numId w:val="22"/>
        </w:numPr>
        <w:rPr>
          <w:rFonts w:ascii="Calibri" w:hAnsi="Calibri" w:cs="Calibri"/>
        </w:rPr>
      </w:pPr>
      <w:r>
        <w:rPr>
          <w:rFonts w:ascii="Calibri" w:hAnsi="Calibri" w:cs="Calibri"/>
        </w:rPr>
        <w:t>projekt Volimo knjige (3. razredi)</w:t>
      </w:r>
    </w:p>
    <w:p w14:paraId="0226F795" w14:textId="77777777" w:rsidR="000D13A1" w:rsidRDefault="000D13A1" w:rsidP="000D13A1">
      <w:pPr>
        <w:ind w:left="720" w:right="-448"/>
        <w:rPr>
          <w:rFonts w:ascii="Calibri" w:hAnsi="Calibri" w:cs="Calibri"/>
        </w:rPr>
      </w:pPr>
    </w:p>
    <w:p w14:paraId="2BF4B32C" w14:textId="77777777" w:rsidR="000D13A1" w:rsidRDefault="000D13A1" w:rsidP="000D13A1">
      <w:pPr>
        <w:ind w:right="3"/>
        <w:rPr>
          <w:rFonts w:ascii="Calibri" w:hAnsi="Calibri" w:cs="Calibri"/>
        </w:rPr>
      </w:pPr>
    </w:p>
    <w:p w14:paraId="658A609F" w14:textId="77777777" w:rsidR="000D13A1" w:rsidRDefault="000D13A1" w:rsidP="005A3419">
      <w:pPr>
        <w:numPr>
          <w:ilvl w:val="0"/>
          <w:numId w:val="30"/>
        </w:numPr>
        <w:tabs>
          <w:tab w:val="left" w:pos="7938"/>
        </w:tabs>
        <w:spacing w:line="360" w:lineRule="auto"/>
        <w:ind w:right="-22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STRUČNO USAVRŠAVANJE</w:t>
      </w:r>
      <w:r>
        <w:rPr>
          <w:rFonts w:ascii="Calibri" w:hAnsi="Calibri" w:cs="Calibri"/>
          <w:b/>
        </w:rPr>
        <w:tab/>
        <w:t>10 sati</w:t>
      </w:r>
    </w:p>
    <w:p w14:paraId="08A9A91A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>praćenje izdavačke djelatnosti</w:t>
      </w:r>
    </w:p>
    <w:p w14:paraId="6FC90F27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>čitanje novina i časopisa koje škola prima</w:t>
      </w:r>
    </w:p>
    <w:p w14:paraId="0F573AAA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>praćenje stručne literature</w:t>
      </w:r>
    </w:p>
    <w:p w14:paraId="20724A07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>praćenje dječje literature</w:t>
      </w:r>
    </w:p>
    <w:p w14:paraId="5B8E9FD8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  <w:i/>
        </w:rPr>
        <w:t>Informativni utorak</w:t>
      </w:r>
    </w:p>
    <w:p w14:paraId="09970F3E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>sudjelovanje na stručnom županijskom vijeću</w:t>
      </w:r>
    </w:p>
    <w:p w14:paraId="033074F9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>sudjelovanje na stručnim školskim sastancima</w:t>
      </w:r>
    </w:p>
    <w:p w14:paraId="750437D1" w14:textId="77777777" w:rsidR="000D13A1" w:rsidRDefault="000D13A1" w:rsidP="000D13A1">
      <w:pPr>
        <w:ind w:right="-22"/>
        <w:rPr>
          <w:rFonts w:ascii="Calibri" w:hAnsi="Calibri" w:cs="Calibri"/>
        </w:rPr>
      </w:pPr>
    </w:p>
    <w:p w14:paraId="3DDE3215" w14:textId="77777777" w:rsidR="000D13A1" w:rsidRDefault="000D13A1" w:rsidP="005A3419">
      <w:pPr>
        <w:numPr>
          <w:ilvl w:val="0"/>
          <w:numId w:val="30"/>
        </w:numPr>
        <w:tabs>
          <w:tab w:val="left" w:pos="7938"/>
        </w:tabs>
        <w:spacing w:line="360" w:lineRule="auto"/>
        <w:ind w:right="-22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OSTALO</w:t>
      </w:r>
      <w:r>
        <w:rPr>
          <w:rFonts w:ascii="Calibri" w:hAnsi="Calibri" w:cs="Calibri"/>
          <w:b/>
        </w:rPr>
        <w:tab/>
        <w:t>2 sata</w:t>
      </w:r>
    </w:p>
    <w:p w14:paraId="1034226E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>podjela časopisa učenicima škole</w:t>
      </w:r>
    </w:p>
    <w:p w14:paraId="3B197E6C" w14:textId="77777777" w:rsidR="000D13A1" w:rsidRDefault="000D13A1" w:rsidP="000D13A1">
      <w:pPr>
        <w:rPr>
          <w:rFonts w:ascii="Calibri" w:hAnsi="Calibri" w:cs="Calibri"/>
        </w:rPr>
      </w:pPr>
    </w:p>
    <w:p w14:paraId="5C13D25E" w14:textId="77777777" w:rsidR="000D13A1" w:rsidRDefault="000D13A1" w:rsidP="000D13A1">
      <w:pPr>
        <w:tabs>
          <w:tab w:val="left" w:pos="7230"/>
        </w:tabs>
        <w:ind w:right="-448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</w:rPr>
        <w:br w:type="page"/>
      </w:r>
      <w:r>
        <w:rPr>
          <w:rFonts w:ascii="Calibri" w:hAnsi="Calibri" w:cs="Calibri"/>
          <w:b/>
          <w:sz w:val="28"/>
          <w:szCs w:val="28"/>
        </w:rPr>
        <w:lastRenderedPageBreak/>
        <w:t>SVIBANJ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bCs/>
        </w:rPr>
        <w:t xml:space="preserve">Ukupno </w:t>
      </w:r>
      <w:r>
        <w:rPr>
          <w:rFonts w:ascii="Calibri" w:hAnsi="Calibri" w:cs="Calibri"/>
          <w:b/>
        </w:rPr>
        <w:t>160 sati</w:t>
      </w:r>
    </w:p>
    <w:p w14:paraId="7F7A57E1" w14:textId="77777777" w:rsidR="000D13A1" w:rsidRDefault="000D13A1" w:rsidP="000D13A1">
      <w:pPr>
        <w:ind w:right="-448"/>
        <w:rPr>
          <w:rFonts w:ascii="Calibri" w:hAnsi="Calibri" w:cs="Calibri"/>
          <w:b/>
          <w:sz w:val="16"/>
          <w:szCs w:val="16"/>
        </w:rPr>
      </w:pPr>
    </w:p>
    <w:p w14:paraId="138A5CFC" w14:textId="77777777" w:rsidR="000D13A1" w:rsidRDefault="000D13A1" w:rsidP="005A3419">
      <w:pPr>
        <w:numPr>
          <w:ilvl w:val="0"/>
          <w:numId w:val="31"/>
        </w:numPr>
        <w:tabs>
          <w:tab w:val="left" w:pos="7938"/>
        </w:tabs>
        <w:spacing w:line="360" w:lineRule="auto"/>
        <w:ind w:right="-22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ODGOJNO-OBRAZOVNA DJELATNOST</w:t>
      </w:r>
      <w:r>
        <w:rPr>
          <w:rFonts w:ascii="Calibri" w:hAnsi="Calibri" w:cs="Calibri"/>
          <w:b/>
        </w:rPr>
        <w:tab/>
        <w:t>92 sata</w:t>
      </w:r>
    </w:p>
    <w:p w14:paraId="3E1DE7F8" w14:textId="77777777" w:rsidR="000D13A1" w:rsidRDefault="000D13A1" w:rsidP="005A3419">
      <w:pPr>
        <w:numPr>
          <w:ilvl w:val="0"/>
          <w:numId w:val="20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pomoć pri odabiru knjiga za slobodno čitanje i posudba</w:t>
      </w:r>
    </w:p>
    <w:p w14:paraId="1C58E652" w14:textId="77777777" w:rsidR="000D13A1" w:rsidRDefault="000D13A1" w:rsidP="005A3419">
      <w:pPr>
        <w:numPr>
          <w:ilvl w:val="0"/>
          <w:numId w:val="20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posudba lektire</w:t>
      </w:r>
    </w:p>
    <w:p w14:paraId="1988875F" w14:textId="77777777" w:rsidR="000D13A1" w:rsidRDefault="000D13A1" w:rsidP="005A3419">
      <w:pPr>
        <w:numPr>
          <w:ilvl w:val="0"/>
          <w:numId w:val="20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pomoć pri odabiru literature za istraživačke radove</w:t>
      </w:r>
    </w:p>
    <w:p w14:paraId="25BE081A" w14:textId="77777777" w:rsidR="000D13A1" w:rsidRDefault="000D13A1" w:rsidP="005A3419">
      <w:pPr>
        <w:numPr>
          <w:ilvl w:val="0"/>
          <w:numId w:val="20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kontinuirano individualno poučavanje kako pronaći traženu knjigu</w:t>
      </w:r>
    </w:p>
    <w:p w14:paraId="064996F4" w14:textId="77777777" w:rsidR="000D13A1" w:rsidRDefault="000D13A1" w:rsidP="005A3419">
      <w:pPr>
        <w:numPr>
          <w:ilvl w:val="0"/>
          <w:numId w:val="20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kontinuirano individualno poučavanje kako koristiti građu</w:t>
      </w:r>
    </w:p>
    <w:p w14:paraId="5030C962" w14:textId="77777777" w:rsidR="000D13A1" w:rsidRDefault="000D13A1" w:rsidP="005A3419">
      <w:pPr>
        <w:numPr>
          <w:ilvl w:val="0"/>
          <w:numId w:val="20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mjesečno i tjedno planiranje</w:t>
      </w:r>
    </w:p>
    <w:p w14:paraId="7AAA9E06" w14:textId="77777777" w:rsidR="000D13A1" w:rsidRDefault="000D13A1" w:rsidP="005A3419">
      <w:pPr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>rad skupine „Naša mala knjižnica“</w:t>
      </w:r>
    </w:p>
    <w:p w14:paraId="7E7D3BD2" w14:textId="77777777" w:rsidR="000D13A1" w:rsidRDefault="000D13A1" w:rsidP="005A3419">
      <w:pPr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rad prema programu </w:t>
      </w:r>
      <w:r>
        <w:rPr>
          <w:rFonts w:ascii="Calibri" w:hAnsi="Calibri" w:cs="Calibri"/>
          <w:i/>
          <w:iCs/>
        </w:rPr>
        <w:t>Informacijska pismenost i poticanje čitanja</w:t>
      </w:r>
    </w:p>
    <w:p w14:paraId="256CDA02" w14:textId="77777777" w:rsidR="000D13A1" w:rsidRDefault="000D13A1" w:rsidP="000D13A1">
      <w:pPr>
        <w:ind w:right="-22"/>
        <w:rPr>
          <w:rFonts w:ascii="Calibri" w:hAnsi="Calibri" w:cs="Calibri"/>
        </w:rPr>
      </w:pPr>
    </w:p>
    <w:p w14:paraId="5BF435CC" w14:textId="77777777" w:rsidR="000D13A1" w:rsidRDefault="000D13A1" w:rsidP="005A3419">
      <w:pPr>
        <w:numPr>
          <w:ilvl w:val="0"/>
          <w:numId w:val="31"/>
        </w:numPr>
        <w:tabs>
          <w:tab w:val="left" w:pos="7938"/>
        </w:tabs>
        <w:spacing w:line="360" w:lineRule="auto"/>
        <w:ind w:right="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STRUČNA KNJIŽNIČNA DJELATNOST</w:t>
      </w:r>
      <w:r>
        <w:rPr>
          <w:rFonts w:ascii="Calibri" w:hAnsi="Calibri" w:cs="Calibri"/>
          <w:b/>
        </w:rPr>
        <w:tab/>
        <w:t>30 sati</w:t>
      </w:r>
    </w:p>
    <w:p w14:paraId="42C0C05B" w14:textId="77777777" w:rsidR="000D13A1" w:rsidRDefault="000D13A1" w:rsidP="005A3419">
      <w:pPr>
        <w:numPr>
          <w:ilvl w:val="0"/>
          <w:numId w:val="21"/>
        </w:numPr>
        <w:ind w:right="3"/>
        <w:rPr>
          <w:rFonts w:ascii="Calibri" w:hAnsi="Calibri" w:cs="Calibri"/>
        </w:rPr>
      </w:pPr>
      <w:r>
        <w:rPr>
          <w:rFonts w:ascii="Calibri" w:hAnsi="Calibri" w:cs="Calibri"/>
        </w:rPr>
        <w:t>obrada nabavljene knjižnične građe</w:t>
      </w:r>
    </w:p>
    <w:p w14:paraId="77A03673" w14:textId="77777777" w:rsidR="000D13A1" w:rsidRDefault="000D13A1" w:rsidP="005A3419">
      <w:pPr>
        <w:numPr>
          <w:ilvl w:val="0"/>
          <w:numId w:val="21"/>
        </w:numPr>
        <w:ind w:right="3"/>
        <w:rPr>
          <w:rFonts w:ascii="Calibri" w:hAnsi="Calibri" w:cs="Calibri"/>
        </w:rPr>
      </w:pPr>
      <w:r>
        <w:rPr>
          <w:rFonts w:ascii="Calibri" w:hAnsi="Calibri" w:cs="Calibri"/>
        </w:rPr>
        <w:t>revizija</w:t>
      </w:r>
    </w:p>
    <w:p w14:paraId="5855E059" w14:textId="77777777" w:rsidR="000D13A1" w:rsidRDefault="000D13A1" w:rsidP="005A3419">
      <w:pPr>
        <w:numPr>
          <w:ilvl w:val="0"/>
          <w:numId w:val="21"/>
        </w:numPr>
        <w:ind w:right="3"/>
        <w:rPr>
          <w:rFonts w:ascii="Calibri" w:hAnsi="Calibri" w:cs="Calibri"/>
        </w:rPr>
      </w:pPr>
      <w:r>
        <w:rPr>
          <w:rFonts w:ascii="Calibri" w:hAnsi="Calibri" w:cs="Calibri"/>
        </w:rPr>
        <w:t>izrada popisa nabavljene građe</w:t>
      </w:r>
    </w:p>
    <w:p w14:paraId="718C98DC" w14:textId="77777777" w:rsidR="000D13A1" w:rsidRDefault="000D13A1" w:rsidP="005A3419">
      <w:pPr>
        <w:numPr>
          <w:ilvl w:val="0"/>
          <w:numId w:val="21"/>
        </w:numPr>
        <w:ind w:right="3"/>
        <w:rPr>
          <w:rFonts w:ascii="Calibri" w:hAnsi="Calibri" w:cs="Calibri"/>
        </w:rPr>
      </w:pPr>
      <w:r>
        <w:rPr>
          <w:rFonts w:ascii="Calibri" w:hAnsi="Calibri" w:cs="Calibri"/>
        </w:rPr>
        <w:t>popravak knjižne građe</w:t>
      </w:r>
    </w:p>
    <w:p w14:paraId="39D12AA8" w14:textId="77777777" w:rsidR="000D13A1" w:rsidRDefault="000D13A1" w:rsidP="005A3419">
      <w:pPr>
        <w:numPr>
          <w:ilvl w:val="0"/>
          <w:numId w:val="21"/>
        </w:numPr>
        <w:ind w:right="3"/>
        <w:rPr>
          <w:rFonts w:ascii="Calibri" w:hAnsi="Calibri" w:cs="Calibri"/>
        </w:rPr>
      </w:pPr>
      <w:r>
        <w:rPr>
          <w:rFonts w:ascii="Calibri" w:hAnsi="Calibri" w:cs="Calibri"/>
        </w:rPr>
        <w:t>uzorkovanje za Sustav statističkih podataka o knjižnicama - NSK</w:t>
      </w:r>
    </w:p>
    <w:p w14:paraId="285E36E4" w14:textId="77777777" w:rsidR="000D13A1" w:rsidRDefault="000D13A1" w:rsidP="000D13A1">
      <w:pPr>
        <w:ind w:right="3"/>
        <w:rPr>
          <w:rFonts w:ascii="Calibri" w:hAnsi="Calibri" w:cs="Calibri"/>
          <w:b/>
        </w:rPr>
      </w:pPr>
    </w:p>
    <w:p w14:paraId="416C83B9" w14:textId="77777777" w:rsidR="000D13A1" w:rsidRDefault="000D13A1" w:rsidP="005A3419">
      <w:pPr>
        <w:numPr>
          <w:ilvl w:val="0"/>
          <w:numId w:val="31"/>
        </w:numPr>
        <w:tabs>
          <w:tab w:val="left" w:pos="7938"/>
        </w:tabs>
        <w:spacing w:line="360" w:lineRule="auto"/>
        <w:ind w:right="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KULTURNA I JAVNA DJELATNOST</w:t>
      </w:r>
      <w:r>
        <w:rPr>
          <w:rFonts w:ascii="Calibri" w:hAnsi="Calibri" w:cs="Calibri"/>
          <w:b/>
        </w:rPr>
        <w:tab/>
        <w:t>24 sata</w:t>
      </w:r>
    </w:p>
    <w:p w14:paraId="7B062134" w14:textId="77777777" w:rsidR="000D13A1" w:rsidRDefault="000D13A1" w:rsidP="005A3419">
      <w:pPr>
        <w:numPr>
          <w:ilvl w:val="0"/>
          <w:numId w:val="22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obilježavanje obljetnica po planu</w:t>
      </w:r>
    </w:p>
    <w:p w14:paraId="3534AF4B" w14:textId="77777777" w:rsidR="000D13A1" w:rsidRDefault="000D13A1" w:rsidP="005A3419">
      <w:pPr>
        <w:numPr>
          <w:ilvl w:val="0"/>
          <w:numId w:val="22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 xml:space="preserve">književni susret </w:t>
      </w:r>
    </w:p>
    <w:p w14:paraId="41359D33" w14:textId="77777777" w:rsidR="000D13A1" w:rsidRDefault="000D13A1" w:rsidP="005A3419">
      <w:pPr>
        <w:numPr>
          <w:ilvl w:val="0"/>
          <w:numId w:val="22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provođenje projekata za poticanje čitanja</w:t>
      </w:r>
    </w:p>
    <w:p w14:paraId="40DC75E9" w14:textId="77777777" w:rsidR="000D13A1" w:rsidRDefault="000D13A1" w:rsidP="005A3419">
      <w:pPr>
        <w:numPr>
          <w:ilvl w:val="0"/>
          <w:numId w:val="22"/>
        </w:numPr>
        <w:rPr>
          <w:rFonts w:ascii="Calibri" w:hAnsi="Calibri" w:cs="Calibri"/>
        </w:rPr>
      </w:pPr>
      <w:r>
        <w:rPr>
          <w:rFonts w:ascii="Calibri" w:hAnsi="Calibri" w:cs="Calibri"/>
        </w:rPr>
        <w:t>projekt Volimo knjige (3. razredi)</w:t>
      </w:r>
    </w:p>
    <w:p w14:paraId="64A430F4" w14:textId="77777777" w:rsidR="000D13A1" w:rsidRDefault="000D13A1" w:rsidP="000D13A1">
      <w:pPr>
        <w:ind w:right="3"/>
        <w:rPr>
          <w:rFonts w:ascii="Calibri" w:hAnsi="Calibri" w:cs="Calibri"/>
        </w:rPr>
      </w:pPr>
    </w:p>
    <w:p w14:paraId="09F6DB28" w14:textId="77777777" w:rsidR="000D13A1" w:rsidRDefault="000D13A1" w:rsidP="005A3419">
      <w:pPr>
        <w:numPr>
          <w:ilvl w:val="0"/>
          <w:numId w:val="31"/>
        </w:numPr>
        <w:tabs>
          <w:tab w:val="left" w:pos="7938"/>
        </w:tabs>
        <w:spacing w:line="360" w:lineRule="auto"/>
        <w:ind w:right="-22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STRUČNO USAVRŠAVANJE</w:t>
      </w:r>
      <w:r>
        <w:rPr>
          <w:rFonts w:ascii="Calibri" w:hAnsi="Calibri" w:cs="Calibri"/>
          <w:b/>
        </w:rPr>
        <w:tab/>
        <w:t>12 sati</w:t>
      </w:r>
    </w:p>
    <w:p w14:paraId="5E425131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>praćenje izdavačke djelatnosti</w:t>
      </w:r>
    </w:p>
    <w:p w14:paraId="31319F77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>čitanje novina i časopisa koje škola prima</w:t>
      </w:r>
    </w:p>
    <w:p w14:paraId="57BF69D4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>praćenje stručne literature</w:t>
      </w:r>
    </w:p>
    <w:p w14:paraId="654BBC6F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>praćenje dječje literature</w:t>
      </w:r>
    </w:p>
    <w:p w14:paraId="2588E709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>sudjelovanje na stručnim školskim sastancima</w:t>
      </w:r>
    </w:p>
    <w:p w14:paraId="10140FA7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Informativni utorak</w:t>
      </w:r>
    </w:p>
    <w:p w14:paraId="6CA922CD" w14:textId="77777777" w:rsidR="000D13A1" w:rsidRDefault="000D13A1" w:rsidP="000D13A1">
      <w:pPr>
        <w:ind w:right="-22"/>
        <w:rPr>
          <w:rFonts w:ascii="Calibri" w:hAnsi="Calibri" w:cs="Calibri"/>
        </w:rPr>
      </w:pPr>
    </w:p>
    <w:p w14:paraId="2FA907F6" w14:textId="77777777" w:rsidR="000D13A1" w:rsidRDefault="000D13A1" w:rsidP="005A3419">
      <w:pPr>
        <w:numPr>
          <w:ilvl w:val="0"/>
          <w:numId w:val="31"/>
        </w:numPr>
        <w:tabs>
          <w:tab w:val="left" w:pos="7938"/>
        </w:tabs>
        <w:spacing w:line="360" w:lineRule="auto"/>
        <w:ind w:right="-22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OSTALO</w:t>
      </w:r>
      <w:r>
        <w:rPr>
          <w:rFonts w:ascii="Calibri" w:hAnsi="Calibri" w:cs="Calibri"/>
          <w:b/>
        </w:rPr>
        <w:tab/>
        <w:t>2 sata</w:t>
      </w:r>
    </w:p>
    <w:p w14:paraId="02A33B04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>podjela časopisa učenicima škole</w:t>
      </w:r>
    </w:p>
    <w:p w14:paraId="4B1BC957" w14:textId="77777777" w:rsidR="000D13A1" w:rsidRDefault="000D13A1" w:rsidP="000D13A1">
      <w:pPr>
        <w:tabs>
          <w:tab w:val="left" w:pos="7230"/>
        </w:tabs>
        <w:ind w:right="-448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</w:rPr>
        <w:br w:type="page"/>
      </w:r>
      <w:r>
        <w:rPr>
          <w:rFonts w:ascii="Calibri" w:hAnsi="Calibri" w:cs="Calibri"/>
          <w:b/>
          <w:sz w:val="28"/>
          <w:szCs w:val="28"/>
        </w:rPr>
        <w:lastRenderedPageBreak/>
        <w:t>LIPANJ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bCs/>
        </w:rPr>
        <w:t xml:space="preserve">Ukupno </w:t>
      </w:r>
      <w:r>
        <w:rPr>
          <w:rFonts w:ascii="Calibri" w:hAnsi="Calibri" w:cs="Calibri"/>
          <w:b/>
        </w:rPr>
        <w:t>160 sati</w:t>
      </w:r>
    </w:p>
    <w:p w14:paraId="0407F3FD" w14:textId="77777777" w:rsidR="000D13A1" w:rsidRDefault="000D13A1" w:rsidP="000D13A1">
      <w:pPr>
        <w:ind w:right="-448"/>
        <w:rPr>
          <w:rFonts w:ascii="Calibri" w:hAnsi="Calibri" w:cs="Calibri"/>
          <w:b/>
          <w:sz w:val="16"/>
          <w:szCs w:val="16"/>
        </w:rPr>
      </w:pPr>
    </w:p>
    <w:p w14:paraId="4027F22C" w14:textId="77777777" w:rsidR="000D13A1" w:rsidRDefault="000D13A1" w:rsidP="005A3419">
      <w:pPr>
        <w:numPr>
          <w:ilvl w:val="0"/>
          <w:numId w:val="32"/>
        </w:numPr>
        <w:tabs>
          <w:tab w:val="left" w:pos="7938"/>
        </w:tabs>
        <w:spacing w:line="360" w:lineRule="auto"/>
        <w:ind w:right="-22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ODGOJNO-OBRAZOVNA DJELATNOST</w:t>
      </w:r>
      <w:r>
        <w:rPr>
          <w:rFonts w:ascii="Calibri" w:hAnsi="Calibri" w:cs="Calibri"/>
          <w:b/>
        </w:rPr>
        <w:tab/>
        <w:t>55 sati</w:t>
      </w:r>
    </w:p>
    <w:p w14:paraId="578263D7" w14:textId="77777777" w:rsidR="000D13A1" w:rsidRDefault="000D13A1" w:rsidP="005A3419">
      <w:pPr>
        <w:numPr>
          <w:ilvl w:val="0"/>
          <w:numId w:val="20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pomoć pri odabiru knjiga za slobodno čitanje i posudba</w:t>
      </w:r>
    </w:p>
    <w:p w14:paraId="403D117D" w14:textId="77777777" w:rsidR="000D13A1" w:rsidRDefault="000D13A1" w:rsidP="005A3419">
      <w:pPr>
        <w:numPr>
          <w:ilvl w:val="0"/>
          <w:numId w:val="20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posudba knjižne građe</w:t>
      </w:r>
    </w:p>
    <w:p w14:paraId="01D4AED9" w14:textId="77777777" w:rsidR="000D13A1" w:rsidRDefault="000D13A1" w:rsidP="005A3419">
      <w:pPr>
        <w:numPr>
          <w:ilvl w:val="0"/>
          <w:numId w:val="20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pomoć pri odabiru literature za istraživačke radove</w:t>
      </w:r>
    </w:p>
    <w:p w14:paraId="5744646B" w14:textId="77777777" w:rsidR="000D13A1" w:rsidRDefault="000D13A1" w:rsidP="005A3419">
      <w:pPr>
        <w:numPr>
          <w:ilvl w:val="0"/>
          <w:numId w:val="20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kontinuirano individualno poučavanje kako pronaći traženu knjigu</w:t>
      </w:r>
    </w:p>
    <w:p w14:paraId="75CD2F71" w14:textId="77777777" w:rsidR="000D13A1" w:rsidRDefault="000D13A1" w:rsidP="005A3419">
      <w:pPr>
        <w:numPr>
          <w:ilvl w:val="0"/>
          <w:numId w:val="20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kontinuirano individualno poučavanje kako koristiti građu</w:t>
      </w:r>
    </w:p>
    <w:p w14:paraId="5BA1F956" w14:textId="77777777" w:rsidR="000D13A1" w:rsidRDefault="000D13A1" w:rsidP="005A3419">
      <w:pPr>
        <w:numPr>
          <w:ilvl w:val="0"/>
          <w:numId w:val="20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mjesečno i tjedno planiranje</w:t>
      </w:r>
    </w:p>
    <w:p w14:paraId="6FE738AC" w14:textId="77777777" w:rsidR="000D13A1" w:rsidRDefault="000D13A1" w:rsidP="005A3419">
      <w:pPr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>rad skupine „Naša mala knjižnica“</w:t>
      </w:r>
    </w:p>
    <w:p w14:paraId="147615EC" w14:textId="77777777" w:rsidR="000D13A1" w:rsidRDefault="000D13A1" w:rsidP="005A3419">
      <w:pPr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rad prema programu </w:t>
      </w:r>
      <w:r>
        <w:rPr>
          <w:rFonts w:ascii="Calibri" w:hAnsi="Calibri" w:cs="Calibri"/>
          <w:i/>
          <w:iCs/>
        </w:rPr>
        <w:t xml:space="preserve">Informacijska pismenost i poticanje čitanja </w:t>
      </w:r>
    </w:p>
    <w:p w14:paraId="1133C6E5" w14:textId="77777777" w:rsidR="000D13A1" w:rsidRDefault="000D13A1" w:rsidP="000D13A1">
      <w:pPr>
        <w:ind w:right="-22"/>
        <w:rPr>
          <w:rFonts w:ascii="Calibri" w:hAnsi="Calibri" w:cs="Calibri"/>
        </w:rPr>
      </w:pPr>
    </w:p>
    <w:p w14:paraId="0A61EF99" w14:textId="77777777" w:rsidR="000D13A1" w:rsidRDefault="000D13A1" w:rsidP="005A3419">
      <w:pPr>
        <w:numPr>
          <w:ilvl w:val="0"/>
          <w:numId w:val="32"/>
        </w:numPr>
        <w:tabs>
          <w:tab w:val="left" w:pos="7938"/>
        </w:tabs>
        <w:spacing w:line="360" w:lineRule="auto"/>
        <w:ind w:right="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STRUČNA KNJIŽNIČNA DJELATNOST</w:t>
      </w:r>
      <w:r>
        <w:rPr>
          <w:rFonts w:ascii="Calibri" w:hAnsi="Calibri" w:cs="Calibri"/>
          <w:b/>
        </w:rPr>
        <w:tab/>
        <w:t>50 sati</w:t>
      </w:r>
    </w:p>
    <w:p w14:paraId="6A318118" w14:textId="77777777" w:rsidR="000D13A1" w:rsidRDefault="000D13A1" w:rsidP="005A3419">
      <w:pPr>
        <w:numPr>
          <w:ilvl w:val="0"/>
          <w:numId w:val="21"/>
        </w:numPr>
        <w:ind w:right="3"/>
        <w:rPr>
          <w:rFonts w:ascii="Calibri" w:hAnsi="Calibri" w:cs="Calibri"/>
        </w:rPr>
      </w:pPr>
      <w:r>
        <w:rPr>
          <w:rFonts w:ascii="Calibri" w:hAnsi="Calibri" w:cs="Calibri"/>
        </w:rPr>
        <w:t>obrada nabavljene knjižne građe</w:t>
      </w:r>
    </w:p>
    <w:p w14:paraId="08325E9F" w14:textId="77777777" w:rsidR="000D13A1" w:rsidRDefault="000D13A1" w:rsidP="005A3419">
      <w:pPr>
        <w:numPr>
          <w:ilvl w:val="0"/>
          <w:numId w:val="21"/>
        </w:numPr>
        <w:ind w:right="3"/>
        <w:rPr>
          <w:rFonts w:ascii="Calibri" w:hAnsi="Calibri" w:cs="Calibri"/>
        </w:rPr>
      </w:pPr>
      <w:r>
        <w:rPr>
          <w:rFonts w:ascii="Calibri" w:hAnsi="Calibri" w:cs="Calibri"/>
        </w:rPr>
        <w:t>statistička izvješća o posudbi</w:t>
      </w:r>
    </w:p>
    <w:p w14:paraId="0F64B8A1" w14:textId="77777777" w:rsidR="000D13A1" w:rsidRDefault="000D13A1" w:rsidP="005A3419">
      <w:pPr>
        <w:numPr>
          <w:ilvl w:val="0"/>
          <w:numId w:val="21"/>
        </w:numPr>
        <w:ind w:right="3"/>
        <w:rPr>
          <w:rFonts w:ascii="Calibri" w:hAnsi="Calibri" w:cs="Calibri"/>
        </w:rPr>
      </w:pPr>
      <w:r>
        <w:rPr>
          <w:rFonts w:ascii="Calibri" w:hAnsi="Calibri" w:cs="Calibri"/>
        </w:rPr>
        <w:t>popravak knjižne građe</w:t>
      </w:r>
    </w:p>
    <w:p w14:paraId="260BBB2D" w14:textId="77777777" w:rsidR="000D13A1" w:rsidRDefault="000D13A1" w:rsidP="005A3419">
      <w:pPr>
        <w:numPr>
          <w:ilvl w:val="0"/>
          <w:numId w:val="21"/>
        </w:numPr>
        <w:ind w:right="3"/>
        <w:rPr>
          <w:rFonts w:ascii="Calibri" w:hAnsi="Calibri" w:cs="Calibri"/>
        </w:rPr>
      </w:pPr>
      <w:r>
        <w:rPr>
          <w:rFonts w:ascii="Calibri" w:hAnsi="Calibri" w:cs="Calibri"/>
        </w:rPr>
        <w:t xml:space="preserve">revizija  i otpis građe </w:t>
      </w:r>
    </w:p>
    <w:p w14:paraId="2B187A27" w14:textId="77777777" w:rsidR="000D13A1" w:rsidRDefault="000D13A1" w:rsidP="000D13A1">
      <w:pPr>
        <w:ind w:left="360" w:right="3"/>
        <w:rPr>
          <w:rFonts w:ascii="Calibri" w:hAnsi="Calibri" w:cs="Calibri"/>
        </w:rPr>
      </w:pPr>
    </w:p>
    <w:p w14:paraId="6512E49C" w14:textId="77777777" w:rsidR="000D13A1" w:rsidRDefault="000D13A1" w:rsidP="000D13A1">
      <w:pPr>
        <w:ind w:right="3"/>
        <w:rPr>
          <w:rFonts w:ascii="Calibri" w:hAnsi="Calibri" w:cs="Calibri"/>
          <w:b/>
        </w:rPr>
      </w:pPr>
    </w:p>
    <w:p w14:paraId="20D92897" w14:textId="77777777" w:rsidR="000D13A1" w:rsidRDefault="000D13A1" w:rsidP="005A3419">
      <w:pPr>
        <w:numPr>
          <w:ilvl w:val="0"/>
          <w:numId w:val="32"/>
        </w:numPr>
        <w:tabs>
          <w:tab w:val="left" w:pos="7938"/>
        </w:tabs>
        <w:spacing w:line="360" w:lineRule="auto"/>
        <w:ind w:right="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KULTURNA I JAVNA DJELATNOST</w:t>
      </w:r>
      <w:r>
        <w:rPr>
          <w:rFonts w:ascii="Calibri" w:hAnsi="Calibri" w:cs="Calibri"/>
          <w:b/>
        </w:rPr>
        <w:tab/>
        <w:t>20 sati</w:t>
      </w:r>
    </w:p>
    <w:p w14:paraId="45F6DC42" w14:textId="77777777" w:rsidR="000D13A1" w:rsidRDefault="000D13A1" w:rsidP="005A3419">
      <w:pPr>
        <w:numPr>
          <w:ilvl w:val="0"/>
          <w:numId w:val="22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obilježavanje obljetnica po planu</w:t>
      </w:r>
    </w:p>
    <w:p w14:paraId="2A6C9AAF" w14:textId="77777777" w:rsidR="000D13A1" w:rsidRDefault="000D13A1" w:rsidP="005A3419">
      <w:pPr>
        <w:numPr>
          <w:ilvl w:val="0"/>
          <w:numId w:val="22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provođenje projekata za poticanje čitanja</w:t>
      </w:r>
    </w:p>
    <w:p w14:paraId="2376E2B9" w14:textId="77777777" w:rsidR="000D13A1" w:rsidRDefault="000D13A1" w:rsidP="005A3419">
      <w:pPr>
        <w:numPr>
          <w:ilvl w:val="0"/>
          <w:numId w:val="22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završetak provedbe projekta Volimo knjige (3. razredi)</w:t>
      </w:r>
    </w:p>
    <w:p w14:paraId="22E4A10F" w14:textId="77777777" w:rsidR="000D13A1" w:rsidRDefault="000D13A1" w:rsidP="000D13A1">
      <w:pPr>
        <w:ind w:right="3"/>
        <w:rPr>
          <w:rFonts w:ascii="Calibri" w:hAnsi="Calibri" w:cs="Calibri"/>
        </w:rPr>
      </w:pPr>
    </w:p>
    <w:p w14:paraId="38038BB9" w14:textId="77777777" w:rsidR="000D13A1" w:rsidRDefault="000D13A1" w:rsidP="005A3419">
      <w:pPr>
        <w:numPr>
          <w:ilvl w:val="0"/>
          <w:numId w:val="32"/>
        </w:numPr>
        <w:tabs>
          <w:tab w:val="left" w:pos="7938"/>
        </w:tabs>
        <w:spacing w:line="360" w:lineRule="auto"/>
        <w:ind w:right="-22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STRUČNO USAVRŠAVANJE</w:t>
      </w:r>
      <w:r>
        <w:rPr>
          <w:rFonts w:ascii="Calibri" w:hAnsi="Calibri" w:cs="Calibri"/>
          <w:b/>
        </w:rPr>
        <w:tab/>
        <w:t>10 sati</w:t>
      </w:r>
    </w:p>
    <w:p w14:paraId="7B1418C9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>praćenje izdavačke djelatnosti</w:t>
      </w:r>
    </w:p>
    <w:p w14:paraId="4D07DC64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>čitanje novina i časopisa koje škola prima</w:t>
      </w:r>
    </w:p>
    <w:p w14:paraId="419ECE75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>praćenje stručne literature</w:t>
      </w:r>
    </w:p>
    <w:p w14:paraId="04632816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>praćenje dječje literature</w:t>
      </w:r>
    </w:p>
    <w:p w14:paraId="6B0595B4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  <w:i/>
        </w:rPr>
        <w:t>Informativni utorak</w:t>
      </w:r>
    </w:p>
    <w:p w14:paraId="504CFFB1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>sudjelovanje na stručnim školskim sastancima</w:t>
      </w:r>
    </w:p>
    <w:p w14:paraId="34FA1952" w14:textId="77777777" w:rsidR="000D13A1" w:rsidRDefault="000D13A1" w:rsidP="000D13A1">
      <w:pPr>
        <w:ind w:right="-22"/>
        <w:rPr>
          <w:rFonts w:ascii="Calibri" w:hAnsi="Calibri" w:cs="Calibri"/>
        </w:rPr>
      </w:pPr>
    </w:p>
    <w:p w14:paraId="79AA2777" w14:textId="77777777" w:rsidR="000D13A1" w:rsidRDefault="000D13A1" w:rsidP="005A3419">
      <w:pPr>
        <w:numPr>
          <w:ilvl w:val="0"/>
          <w:numId w:val="32"/>
        </w:numPr>
        <w:tabs>
          <w:tab w:val="left" w:pos="7938"/>
        </w:tabs>
        <w:spacing w:line="360" w:lineRule="auto"/>
        <w:ind w:right="-22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OSTALO</w:t>
      </w:r>
      <w:r>
        <w:rPr>
          <w:rFonts w:ascii="Calibri" w:hAnsi="Calibri" w:cs="Calibri"/>
          <w:b/>
        </w:rPr>
        <w:tab/>
        <w:t>25 sati</w:t>
      </w:r>
    </w:p>
    <w:p w14:paraId="0FB907C7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>podjela časopisa učenicima škole</w:t>
      </w:r>
    </w:p>
    <w:p w14:paraId="486C2766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>poslovi oko narudžbe udžbenika</w:t>
      </w:r>
    </w:p>
    <w:p w14:paraId="7830402E" w14:textId="77777777" w:rsidR="000D13A1" w:rsidRDefault="000D13A1" w:rsidP="000D13A1">
      <w:pPr>
        <w:tabs>
          <w:tab w:val="left" w:pos="7230"/>
        </w:tabs>
        <w:ind w:right="-448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</w:rPr>
        <w:br w:type="page"/>
      </w:r>
      <w:r>
        <w:rPr>
          <w:rFonts w:ascii="Calibri" w:hAnsi="Calibri" w:cs="Calibri"/>
          <w:b/>
          <w:sz w:val="28"/>
          <w:szCs w:val="28"/>
        </w:rPr>
        <w:lastRenderedPageBreak/>
        <w:t>SRPANJ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bCs/>
        </w:rPr>
        <w:t xml:space="preserve">Ukupno </w:t>
      </w:r>
      <w:r>
        <w:rPr>
          <w:rFonts w:ascii="Calibri" w:hAnsi="Calibri" w:cs="Calibri"/>
          <w:b/>
        </w:rPr>
        <w:t>64 sata</w:t>
      </w:r>
    </w:p>
    <w:p w14:paraId="6E1B1387" w14:textId="77777777" w:rsidR="000D13A1" w:rsidRDefault="000D13A1" w:rsidP="000D13A1">
      <w:pPr>
        <w:ind w:right="-448"/>
        <w:rPr>
          <w:rFonts w:ascii="Calibri" w:hAnsi="Calibri" w:cs="Calibri"/>
          <w:b/>
          <w:sz w:val="16"/>
          <w:szCs w:val="16"/>
        </w:rPr>
      </w:pPr>
    </w:p>
    <w:p w14:paraId="1FC914C3" w14:textId="77777777" w:rsidR="000D13A1" w:rsidRDefault="000D13A1" w:rsidP="000D13A1">
      <w:pPr>
        <w:ind w:right="-22"/>
        <w:rPr>
          <w:rFonts w:ascii="Calibri" w:hAnsi="Calibri" w:cs="Calibri"/>
        </w:rPr>
      </w:pPr>
    </w:p>
    <w:p w14:paraId="002E33EB" w14:textId="77777777" w:rsidR="000D13A1" w:rsidRDefault="000D13A1" w:rsidP="005A3419">
      <w:pPr>
        <w:numPr>
          <w:ilvl w:val="0"/>
          <w:numId w:val="33"/>
        </w:numPr>
        <w:tabs>
          <w:tab w:val="left" w:pos="7938"/>
        </w:tabs>
        <w:spacing w:line="360" w:lineRule="auto"/>
        <w:ind w:right="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STRUČNA KNJIŽNIČNA DJELATNOST</w:t>
      </w:r>
      <w:r>
        <w:rPr>
          <w:rFonts w:ascii="Calibri" w:hAnsi="Calibri" w:cs="Calibri"/>
          <w:b/>
        </w:rPr>
        <w:tab/>
        <w:t>16 sati</w:t>
      </w:r>
    </w:p>
    <w:p w14:paraId="078A5EE5" w14:textId="77777777" w:rsidR="000D13A1" w:rsidRDefault="000D13A1" w:rsidP="005A3419">
      <w:pPr>
        <w:numPr>
          <w:ilvl w:val="0"/>
          <w:numId w:val="21"/>
        </w:numPr>
        <w:ind w:right="3"/>
        <w:rPr>
          <w:rFonts w:ascii="Calibri" w:hAnsi="Calibri" w:cs="Calibri"/>
        </w:rPr>
      </w:pPr>
      <w:r>
        <w:rPr>
          <w:rFonts w:ascii="Calibri" w:hAnsi="Calibri" w:cs="Calibri"/>
        </w:rPr>
        <w:t>statistička izvješća o nabavi građe</w:t>
      </w:r>
    </w:p>
    <w:p w14:paraId="62672439" w14:textId="77777777" w:rsidR="000D13A1" w:rsidRDefault="000D13A1" w:rsidP="005A3419">
      <w:pPr>
        <w:numPr>
          <w:ilvl w:val="0"/>
          <w:numId w:val="21"/>
        </w:numPr>
        <w:ind w:right="3"/>
        <w:rPr>
          <w:rFonts w:ascii="Calibri" w:hAnsi="Calibri" w:cs="Calibri"/>
        </w:rPr>
      </w:pPr>
      <w:r>
        <w:rPr>
          <w:rFonts w:ascii="Calibri" w:hAnsi="Calibri" w:cs="Calibri"/>
        </w:rPr>
        <w:t>popravak knjižne građe</w:t>
      </w:r>
    </w:p>
    <w:p w14:paraId="29E58D4B" w14:textId="77777777" w:rsidR="000D13A1" w:rsidRDefault="000D13A1" w:rsidP="005A3419">
      <w:pPr>
        <w:numPr>
          <w:ilvl w:val="0"/>
          <w:numId w:val="21"/>
        </w:numPr>
        <w:ind w:right="3"/>
        <w:rPr>
          <w:rFonts w:ascii="Calibri" w:hAnsi="Calibri" w:cs="Calibri"/>
        </w:rPr>
      </w:pPr>
      <w:r>
        <w:rPr>
          <w:rFonts w:ascii="Calibri" w:hAnsi="Calibri" w:cs="Calibri"/>
        </w:rPr>
        <w:t xml:space="preserve">revizija  i otpis građe </w:t>
      </w:r>
    </w:p>
    <w:p w14:paraId="666A44B2" w14:textId="77777777" w:rsidR="000D13A1" w:rsidRDefault="000D13A1" w:rsidP="005A3419">
      <w:pPr>
        <w:numPr>
          <w:ilvl w:val="0"/>
          <w:numId w:val="21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 xml:space="preserve">pisanje izvješća o radu školske knjižnice </w:t>
      </w:r>
    </w:p>
    <w:p w14:paraId="15DA4153" w14:textId="77777777" w:rsidR="000D13A1" w:rsidRDefault="000D13A1" w:rsidP="000D13A1">
      <w:pPr>
        <w:ind w:left="720" w:right="3"/>
        <w:rPr>
          <w:rFonts w:ascii="Calibri" w:hAnsi="Calibri" w:cs="Calibri"/>
        </w:rPr>
      </w:pPr>
    </w:p>
    <w:p w14:paraId="7108CCC4" w14:textId="77777777" w:rsidR="000D13A1" w:rsidRDefault="000D13A1" w:rsidP="000D13A1">
      <w:pPr>
        <w:ind w:right="3"/>
        <w:rPr>
          <w:rFonts w:ascii="Calibri" w:hAnsi="Calibri" w:cs="Calibri"/>
          <w:b/>
        </w:rPr>
      </w:pPr>
    </w:p>
    <w:p w14:paraId="79A45D35" w14:textId="77777777" w:rsidR="000D13A1" w:rsidRDefault="000D13A1" w:rsidP="005A3419">
      <w:pPr>
        <w:numPr>
          <w:ilvl w:val="0"/>
          <w:numId w:val="33"/>
        </w:numPr>
        <w:tabs>
          <w:tab w:val="left" w:pos="7938"/>
        </w:tabs>
        <w:spacing w:line="360" w:lineRule="auto"/>
        <w:ind w:right="-22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STRUČNO USAVRŠAVANJE</w:t>
      </w:r>
      <w:r>
        <w:rPr>
          <w:rFonts w:ascii="Calibri" w:hAnsi="Calibri" w:cs="Calibri"/>
          <w:b/>
        </w:rPr>
        <w:tab/>
        <w:t>6 sati</w:t>
      </w:r>
    </w:p>
    <w:p w14:paraId="3198AA93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>sudjelovanje na stručnim školskim sastancima</w:t>
      </w:r>
    </w:p>
    <w:p w14:paraId="48D487AB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>sudjelovanje na stručnim skupovima</w:t>
      </w:r>
    </w:p>
    <w:p w14:paraId="1C6582CA" w14:textId="77777777" w:rsidR="000D13A1" w:rsidRDefault="000D13A1" w:rsidP="000D13A1">
      <w:pPr>
        <w:tabs>
          <w:tab w:val="left" w:pos="7230"/>
        </w:tabs>
        <w:ind w:right="-448"/>
        <w:rPr>
          <w:rFonts w:ascii="Calibri" w:hAnsi="Calibri" w:cs="Calibri"/>
        </w:rPr>
      </w:pPr>
    </w:p>
    <w:p w14:paraId="7D5746C9" w14:textId="77777777" w:rsidR="000D13A1" w:rsidRDefault="000D13A1" w:rsidP="005A3419">
      <w:pPr>
        <w:numPr>
          <w:ilvl w:val="0"/>
          <w:numId w:val="33"/>
        </w:numPr>
        <w:tabs>
          <w:tab w:val="left" w:pos="7938"/>
        </w:tabs>
        <w:spacing w:line="360" w:lineRule="auto"/>
        <w:ind w:right="-22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OSTALO</w:t>
      </w:r>
      <w:r>
        <w:rPr>
          <w:rFonts w:ascii="Calibri" w:hAnsi="Calibri" w:cs="Calibri"/>
          <w:b/>
        </w:rPr>
        <w:tab/>
        <w:t>42 sata</w:t>
      </w:r>
    </w:p>
    <w:p w14:paraId="18439132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>nabava udžbenika</w:t>
      </w:r>
    </w:p>
    <w:p w14:paraId="7325EE86" w14:textId="77777777" w:rsidR="000D13A1" w:rsidRDefault="000D13A1" w:rsidP="000D13A1">
      <w:pPr>
        <w:tabs>
          <w:tab w:val="left" w:pos="7938"/>
        </w:tabs>
        <w:spacing w:line="360" w:lineRule="auto"/>
        <w:ind w:right="-22"/>
        <w:rPr>
          <w:rFonts w:ascii="Calibri" w:hAnsi="Calibri" w:cs="Calibri"/>
          <w:b/>
        </w:rPr>
      </w:pPr>
    </w:p>
    <w:p w14:paraId="113C6FD6" w14:textId="77777777" w:rsidR="000D13A1" w:rsidRDefault="000D13A1" w:rsidP="000D13A1">
      <w:pPr>
        <w:ind w:left="720" w:right="-22"/>
        <w:rPr>
          <w:rFonts w:ascii="Calibri" w:hAnsi="Calibri" w:cs="Calibri"/>
        </w:rPr>
      </w:pPr>
    </w:p>
    <w:p w14:paraId="569B209C" w14:textId="77777777" w:rsidR="000D13A1" w:rsidRDefault="000D13A1" w:rsidP="000D13A1">
      <w:pPr>
        <w:tabs>
          <w:tab w:val="left" w:pos="7230"/>
        </w:tabs>
        <w:ind w:right="-448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</w:rPr>
        <w:br w:type="page"/>
      </w:r>
      <w:r>
        <w:rPr>
          <w:rFonts w:ascii="Calibri" w:hAnsi="Calibri" w:cs="Calibri"/>
          <w:b/>
          <w:sz w:val="28"/>
          <w:szCs w:val="28"/>
        </w:rPr>
        <w:lastRenderedPageBreak/>
        <w:t>KOLOVOZ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bCs/>
        </w:rPr>
        <w:t xml:space="preserve">Ukupno 56 </w:t>
      </w:r>
      <w:r>
        <w:rPr>
          <w:rFonts w:ascii="Calibri" w:hAnsi="Calibri" w:cs="Calibri"/>
          <w:b/>
        </w:rPr>
        <w:t>sati</w:t>
      </w:r>
    </w:p>
    <w:p w14:paraId="183EDF89" w14:textId="77777777" w:rsidR="000D13A1" w:rsidRDefault="000D13A1" w:rsidP="000D13A1">
      <w:pPr>
        <w:ind w:right="-448"/>
        <w:rPr>
          <w:rFonts w:ascii="Calibri" w:hAnsi="Calibri" w:cs="Calibri"/>
          <w:b/>
          <w:sz w:val="16"/>
          <w:szCs w:val="16"/>
        </w:rPr>
      </w:pPr>
    </w:p>
    <w:p w14:paraId="3F123C99" w14:textId="77777777" w:rsidR="000D13A1" w:rsidRDefault="000D13A1" w:rsidP="000D13A1">
      <w:pPr>
        <w:tabs>
          <w:tab w:val="left" w:pos="7938"/>
        </w:tabs>
        <w:spacing w:line="360" w:lineRule="auto"/>
        <w:ind w:left="540" w:right="-22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</w:p>
    <w:p w14:paraId="39AB8B68" w14:textId="77777777" w:rsidR="000D13A1" w:rsidRDefault="000D13A1" w:rsidP="000D13A1">
      <w:pPr>
        <w:tabs>
          <w:tab w:val="left" w:pos="7938"/>
        </w:tabs>
        <w:spacing w:line="360" w:lineRule="auto"/>
        <w:ind w:left="540" w:right="3"/>
        <w:rPr>
          <w:rFonts w:ascii="Calibri" w:hAnsi="Calibri" w:cs="Calibri"/>
          <w:b/>
        </w:rPr>
      </w:pPr>
    </w:p>
    <w:p w14:paraId="050FD5BF" w14:textId="77777777" w:rsidR="000D13A1" w:rsidRDefault="000D13A1" w:rsidP="005A3419">
      <w:pPr>
        <w:numPr>
          <w:ilvl w:val="0"/>
          <w:numId w:val="34"/>
        </w:numPr>
        <w:tabs>
          <w:tab w:val="left" w:pos="7938"/>
        </w:tabs>
        <w:spacing w:line="360" w:lineRule="auto"/>
        <w:ind w:right="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STRUČNA KNJIŽNIČNA DJELATNOST</w:t>
      </w:r>
      <w:r>
        <w:rPr>
          <w:rFonts w:ascii="Calibri" w:hAnsi="Calibri" w:cs="Calibri"/>
          <w:b/>
        </w:rPr>
        <w:tab/>
        <w:t>21 sat</w:t>
      </w:r>
    </w:p>
    <w:p w14:paraId="4B87C65F" w14:textId="77777777" w:rsidR="000D13A1" w:rsidRDefault="000D13A1" w:rsidP="005A3419">
      <w:pPr>
        <w:numPr>
          <w:ilvl w:val="0"/>
          <w:numId w:val="21"/>
        </w:numPr>
        <w:ind w:right="3"/>
        <w:rPr>
          <w:rFonts w:ascii="Calibri" w:hAnsi="Calibri" w:cs="Calibri"/>
        </w:rPr>
      </w:pPr>
      <w:r>
        <w:rPr>
          <w:rFonts w:ascii="Calibri" w:hAnsi="Calibri" w:cs="Calibri"/>
        </w:rPr>
        <w:t>nabava potrebne građe</w:t>
      </w:r>
    </w:p>
    <w:p w14:paraId="32D1F704" w14:textId="77777777" w:rsidR="000D13A1" w:rsidRDefault="000D13A1" w:rsidP="005A3419">
      <w:pPr>
        <w:numPr>
          <w:ilvl w:val="0"/>
          <w:numId w:val="20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 xml:space="preserve">popravak knjižne građe </w:t>
      </w:r>
    </w:p>
    <w:p w14:paraId="3BFE1963" w14:textId="77777777" w:rsidR="000D13A1" w:rsidRDefault="000D13A1" w:rsidP="005A3419">
      <w:pPr>
        <w:numPr>
          <w:ilvl w:val="0"/>
          <w:numId w:val="20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sudjelovanje u radu aktiva</w:t>
      </w:r>
    </w:p>
    <w:p w14:paraId="1E20C901" w14:textId="77777777" w:rsidR="000D13A1" w:rsidRDefault="000D13A1" w:rsidP="005A3419">
      <w:pPr>
        <w:numPr>
          <w:ilvl w:val="0"/>
          <w:numId w:val="20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izrada godišnjeg plana i programa</w:t>
      </w:r>
    </w:p>
    <w:p w14:paraId="6ACBDD43" w14:textId="77777777" w:rsidR="000D13A1" w:rsidRDefault="000D13A1" w:rsidP="005A3419">
      <w:pPr>
        <w:numPr>
          <w:ilvl w:val="0"/>
          <w:numId w:val="20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izrada mjesečnog plana</w:t>
      </w:r>
    </w:p>
    <w:p w14:paraId="29F4527F" w14:textId="77777777" w:rsidR="000D13A1" w:rsidRDefault="000D13A1" w:rsidP="005A3419">
      <w:pPr>
        <w:numPr>
          <w:ilvl w:val="0"/>
          <w:numId w:val="20"/>
        </w:numPr>
        <w:ind w:right="-448"/>
        <w:rPr>
          <w:rFonts w:ascii="Calibri" w:hAnsi="Calibri" w:cs="Calibri"/>
        </w:rPr>
      </w:pPr>
      <w:r>
        <w:rPr>
          <w:rFonts w:ascii="Calibri" w:hAnsi="Calibri" w:cs="Calibri"/>
        </w:rPr>
        <w:t>izrada kurikuluma</w:t>
      </w:r>
    </w:p>
    <w:p w14:paraId="1D0D8F0E" w14:textId="77777777" w:rsidR="000D13A1" w:rsidRDefault="000D13A1" w:rsidP="000D13A1">
      <w:pPr>
        <w:ind w:left="720" w:right="3"/>
        <w:rPr>
          <w:rFonts w:ascii="Calibri" w:hAnsi="Calibri" w:cs="Calibri"/>
        </w:rPr>
      </w:pPr>
    </w:p>
    <w:p w14:paraId="2C35D96A" w14:textId="77777777" w:rsidR="000D13A1" w:rsidRDefault="000D13A1" w:rsidP="000D13A1">
      <w:pPr>
        <w:ind w:right="3"/>
        <w:rPr>
          <w:rFonts w:ascii="Calibri" w:hAnsi="Calibri" w:cs="Calibri"/>
          <w:b/>
        </w:rPr>
      </w:pPr>
    </w:p>
    <w:p w14:paraId="28E27C5E" w14:textId="77777777" w:rsidR="000D13A1" w:rsidRDefault="000D13A1" w:rsidP="005A3419">
      <w:pPr>
        <w:numPr>
          <w:ilvl w:val="0"/>
          <w:numId w:val="34"/>
        </w:numPr>
        <w:tabs>
          <w:tab w:val="left" w:pos="7938"/>
        </w:tabs>
        <w:spacing w:line="360" w:lineRule="auto"/>
        <w:ind w:right="-22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STRUČNO USAVRŠAVANJE</w:t>
      </w:r>
      <w:r>
        <w:rPr>
          <w:rFonts w:ascii="Calibri" w:hAnsi="Calibri" w:cs="Calibri"/>
          <w:b/>
        </w:rPr>
        <w:tab/>
        <w:t>10 sati</w:t>
      </w:r>
    </w:p>
    <w:p w14:paraId="13C9F938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>praćenje izdavačke djelatnosti</w:t>
      </w:r>
    </w:p>
    <w:p w14:paraId="466A8F5E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>praćenje stručne literature</w:t>
      </w:r>
    </w:p>
    <w:p w14:paraId="010AE191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>praćenje dječje literature</w:t>
      </w:r>
    </w:p>
    <w:p w14:paraId="197C380B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>sudjelovanje na stručnim školskim sastancima</w:t>
      </w:r>
    </w:p>
    <w:p w14:paraId="4D7EB299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  <w:i/>
        </w:rPr>
        <w:t>Županijsko stručno vijeće</w:t>
      </w:r>
    </w:p>
    <w:p w14:paraId="10966A32" w14:textId="77777777" w:rsidR="000D13A1" w:rsidRDefault="000D13A1" w:rsidP="000D13A1">
      <w:pPr>
        <w:rPr>
          <w:rFonts w:ascii="Calibri" w:hAnsi="Calibri" w:cs="Calibri"/>
        </w:rPr>
      </w:pPr>
    </w:p>
    <w:p w14:paraId="7574AA6C" w14:textId="77777777" w:rsidR="000D13A1" w:rsidRDefault="000D13A1" w:rsidP="005A3419">
      <w:pPr>
        <w:numPr>
          <w:ilvl w:val="0"/>
          <w:numId w:val="34"/>
        </w:numPr>
        <w:tabs>
          <w:tab w:val="left" w:pos="7938"/>
        </w:tabs>
        <w:spacing w:line="360" w:lineRule="auto"/>
        <w:ind w:right="-22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OSTALO</w:t>
      </w:r>
      <w:r>
        <w:rPr>
          <w:rFonts w:ascii="Calibri" w:hAnsi="Calibri" w:cs="Calibri"/>
          <w:b/>
        </w:rPr>
        <w:tab/>
        <w:t>25  sati</w:t>
      </w:r>
    </w:p>
    <w:p w14:paraId="17BADC29" w14:textId="77777777" w:rsidR="000D13A1" w:rsidRDefault="000D13A1" w:rsidP="005A3419">
      <w:pPr>
        <w:numPr>
          <w:ilvl w:val="0"/>
          <w:numId w:val="23"/>
        </w:numPr>
        <w:ind w:right="-22"/>
        <w:rPr>
          <w:rFonts w:ascii="Calibri" w:hAnsi="Calibri" w:cs="Calibri"/>
        </w:rPr>
      </w:pPr>
      <w:r>
        <w:rPr>
          <w:rFonts w:ascii="Calibri" w:hAnsi="Calibri" w:cs="Calibri"/>
        </w:rPr>
        <w:t>udžbenici</w:t>
      </w:r>
    </w:p>
    <w:p w14:paraId="50BA4E79" w14:textId="77777777" w:rsidR="0029609D" w:rsidRDefault="00102591">
      <w:pPr>
        <w:spacing w:line="360" w:lineRule="auto"/>
        <w:jc w:val="center"/>
        <w:rPr>
          <w:rFonts w:ascii="Calibri" w:hAnsi="Calibri" w:cs="Calibri"/>
          <w:b/>
          <w:sz w:val="54"/>
          <w:szCs w:val="54"/>
        </w:rPr>
      </w:pPr>
      <w:r>
        <w:rPr>
          <w:rFonts w:eastAsia="Calibri"/>
          <w:b/>
          <w:bCs/>
          <w:sz w:val="28"/>
          <w:szCs w:val="28"/>
        </w:rPr>
        <w:t xml:space="preserve"> </w:t>
      </w:r>
    </w:p>
    <w:p w14:paraId="2EC26504" w14:textId="77777777" w:rsidR="0029609D" w:rsidRDefault="0029609D">
      <w:pPr>
        <w:ind w:right="201"/>
        <w:jc w:val="both"/>
        <w:rPr>
          <w:b/>
          <w:bCs/>
        </w:rPr>
      </w:pPr>
    </w:p>
    <w:p w14:paraId="68A2E098" w14:textId="77777777" w:rsidR="0029609D" w:rsidRDefault="0029609D">
      <w:pPr>
        <w:pStyle w:val="Naslov3"/>
        <w:rPr>
          <w:b/>
          <w:bCs/>
          <w:szCs w:val="24"/>
          <w:u w:val="none"/>
          <w:lang w:val="hr-HR"/>
        </w:rPr>
      </w:pPr>
    </w:p>
    <w:p w14:paraId="77750D16" w14:textId="77777777" w:rsidR="0029609D" w:rsidRDefault="0029609D"/>
    <w:p w14:paraId="5ED74D1F" w14:textId="77777777" w:rsidR="0029609D" w:rsidRDefault="0029609D">
      <w:pPr>
        <w:rPr>
          <w:lang w:val="en-GB"/>
        </w:rPr>
      </w:pPr>
    </w:p>
    <w:p w14:paraId="4DFCC891" w14:textId="77777777" w:rsidR="0029609D" w:rsidRDefault="00102591">
      <w:pPr>
        <w:pStyle w:val="Naslov3"/>
        <w:rPr>
          <w:rStyle w:val="ListLabel1"/>
        </w:rPr>
      </w:pPr>
      <w:bookmarkStart w:id="74" w:name="_Toc178335610"/>
      <w:r>
        <w:rPr>
          <w:rStyle w:val="ListLabel1"/>
        </w:rPr>
        <w:t>5.4. Plan rada stručnjaka edukacijsko-rehabilitacijskoga profila – socijalnog pedagoga</w:t>
      </w:r>
      <w:bookmarkEnd w:id="74"/>
    </w:p>
    <w:p w14:paraId="568BD35C" w14:textId="77777777" w:rsidR="0029609D" w:rsidRDefault="0029609D">
      <w:pPr>
        <w:ind w:right="201"/>
        <w:jc w:val="both"/>
        <w:rPr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5"/>
        <w:gridCol w:w="6675"/>
        <w:gridCol w:w="1065"/>
        <w:gridCol w:w="750"/>
      </w:tblGrid>
      <w:tr w:rsidR="0029609D" w14:paraId="543407CE" w14:textId="77777777">
        <w:trPr>
          <w:trHeight w:val="300"/>
        </w:trPr>
        <w:tc>
          <w:tcPr>
            <w:tcW w:w="1095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6A6A6" w:themeFill="background1" w:themeFillShade="A6"/>
          </w:tcPr>
          <w:p w14:paraId="3B91AA81" w14:textId="77777777" w:rsidR="0029609D" w:rsidRDefault="0029609D">
            <w:pPr>
              <w:spacing w:after="160"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6675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6A6A6" w:themeFill="background1" w:themeFillShade="A6"/>
          </w:tcPr>
          <w:p w14:paraId="3969CC7D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SADRŽAJI RADA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815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6A6A6" w:themeFill="background1" w:themeFillShade="A6"/>
          </w:tcPr>
          <w:p w14:paraId="57088FAC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BROJ SATI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29609D" w14:paraId="62464261" w14:textId="77777777">
        <w:trPr>
          <w:trHeight w:val="300"/>
        </w:trPr>
        <w:tc>
          <w:tcPr>
            <w:tcW w:w="7770" w:type="dxa"/>
            <w:gridSpan w:val="3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11D05ED2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b/>
                <w:bCs/>
                <w:sz w:val="22"/>
                <w:szCs w:val="22"/>
              </w:rPr>
              <w:t>I. NEPOSREDNI ODGOJNO-OBRAZOVNI RAD</w:t>
            </w:r>
            <w:r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</w:tc>
        <w:tc>
          <w:tcPr>
            <w:tcW w:w="1815" w:type="dxa"/>
            <w:gridSpan w:val="2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68247AAB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b/>
                <w:bCs/>
                <w:sz w:val="22"/>
                <w:szCs w:val="22"/>
              </w:rPr>
              <w:t>1100/25</w:t>
            </w:r>
            <w:r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</w:tc>
      </w:tr>
      <w:tr w:rsidR="0029609D" w14:paraId="7E6B1790" w14:textId="77777777">
        <w:trPr>
          <w:trHeight w:val="30"/>
        </w:trPr>
        <w:tc>
          <w:tcPr>
            <w:tcW w:w="1095" w:type="dxa"/>
            <w:gridSpan w:val="2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0721CE81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b/>
                <w:bCs/>
                <w:sz w:val="22"/>
                <w:szCs w:val="22"/>
              </w:rPr>
              <w:t>1.</w:t>
            </w:r>
            <w:r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</w:tc>
        <w:tc>
          <w:tcPr>
            <w:tcW w:w="6675" w:type="dxa"/>
            <w:vMerge w:val="restart"/>
            <w:tcBorders>
              <w:top w:val="nil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1D19EF2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b/>
                <w:bCs/>
                <w:sz w:val="22"/>
                <w:szCs w:val="22"/>
              </w:rPr>
              <w:t>1. RAD S UČENICIMA</w:t>
            </w:r>
            <w:r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  <w:p w14:paraId="6575CD93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 xml:space="preserve">1.1. Rad na otkrivanju te procjeni teškoća i prisutnosti čimbenika rizika za razvoj problema u ponašanju </w:t>
            </w:r>
          </w:p>
          <w:p w14:paraId="3C090EA3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 xml:space="preserve">1.2 Individualni i grupni socijalnopedagoški rad s: </w:t>
            </w:r>
          </w:p>
          <w:p w14:paraId="72CDFF8F" w14:textId="77777777" w:rsidR="0029609D" w:rsidRDefault="00102591" w:rsidP="005A3419">
            <w:pPr>
              <w:pStyle w:val="Odlomakpopisa"/>
              <w:numPr>
                <w:ilvl w:val="0"/>
                <w:numId w:val="35"/>
              </w:numPr>
              <w:spacing w:after="0" w:line="257" w:lineRule="auto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 xml:space="preserve">učenicima s teškoćama u učenju, problemima u ponašanju i emocionalnim problemima, </w:t>
            </w:r>
          </w:p>
          <w:p w14:paraId="66C43E5A" w14:textId="77777777" w:rsidR="0029609D" w:rsidRDefault="00102591" w:rsidP="005A3419">
            <w:pPr>
              <w:pStyle w:val="Odlomakpopisa"/>
              <w:numPr>
                <w:ilvl w:val="0"/>
                <w:numId w:val="36"/>
              </w:numPr>
              <w:spacing w:after="0" w:line="257" w:lineRule="auto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 xml:space="preserve">učenicima s teškoćama uvjetovanim odgojnim, socijalnim, ekonomskim, kulturalnim i jezičnim čimbenicima </w:t>
            </w:r>
          </w:p>
          <w:p w14:paraId="6D55065C" w14:textId="77777777" w:rsidR="0029609D" w:rsidRDefault="00102591" w:rsidP="005A3419">
            <w:pPr>
              <w:pStyle w:val="Odlomakpopisa"/>
              <w:numPr>
                <w:ilvl w:val="0"/>
                <w:numId w:val="37"/>
              </w:numPr>
              <w:spacing w:after="0" w:line="257" w:lineRule="auto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 xml:space="preserve">učenicima s teškoćama u razvoju </w:t>
            </w:r>
          </w:p>
          <w:p w14:paraId="149C13D0" w14:textId="77777777" w:rsidR="0029609D" w:rsidRDefault="00102591" w:rsidP="005A3419">
            <w:pPr>
              <w:pStyle w:val="Odlomakpopisa"/>
              <w:numPr>
                <w:ilvl w:val="0"/>
                <w:numId w:val="38"/>
              </w:numPr>
              <w:spacing w:after="0" w:line="257" w:lineRule="auto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lastRenderedPageBreak/>
              <w:t xml:space="preserve">učenicima u riziku za razvoj problema u ponašanju </w:t>
            </w:r>
          </w:p>
          <w:p w14:paraId="05C9EC35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 xml:space="preserve">1.3. procjena psihofizičkog stanja djeteta/učenika </w:t>
            </w:r>
          </w:p>
          <w:p w14:paraId="303367F6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 xml:space="preserve">1.4 provedba aktivnosti školskog preventivnog programa </w:t>
            </w:r>
          </w:p>
          <w:p w14:paraId="7B0EB236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b/>
                <w:bCs/>
                <w:sz w:val="22"/>
                <w:szCs w:val="22"/>
              </w:rPr>
              <w:t>2. RAD S RODITELJIMA</w:t>
            </w:r>
            <w:r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  <w:p w14:paraId="68B5D460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 xml:space="preserve">Suradnja s roditeljima/skrbnicima učenika </w:t>
            </w:r>
          </w:p>
          <w:p w14:paraId="64F1BE08" w14:textId="77777777" w:rsidR="0029609D" w:rsidRDefault="00102591" w:rsidP="005A3419">
            <w:pPr>
              <w:pStyle w:val="Odlomakpopisa"/>
              <w:numPr>
                <w:ilvl w:val="0"/>
                <w:numId w:val="39"/>
              </w:numPr>
              <w:spacing w:after="0" w:line="257" w:lineRule="auto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 xml:space="preserve">individualno savjetovanje i grupno savjetovanje; održavanje predavanja i/ili radionica na roditeljskim sastancima, sudjelovanje u radu Vijeća roditelja; aktivnosti školskog preventivnog programa  </w:t>
            </w:r>
          </w:p>
          <w:p w14:paraId="59E043DF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b/>
                <w:bCs/>
                <w:sz w:val="22"/>
                <w:szCs w:val="22"/>
              </w:rPr>
              <w:t>3. SURADNJA S DJELATNICIMA ŠKOLE I VANJSKIM SURDNICIMA</w:t>
            </w:r>
            <w:r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  <w:p w14:paraId="773C6FB6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i/>
                <w:iCs/>
                <w:sz w:val="22"/>
                <w:szCs w:val="22"/>
              </w:rPr>
              <w:t xml:space="preserve">3.1. Suradnja s ravnateljem i članovima stručnog tima škole </w:t>
            </w:r>
            <w:r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  <w:p w14:paraId="155A2379" w14:textId="77777777" w:rsidR="0029609D" w:rsidRDefault="00102591" w:rsidP="005A3419">
            <w:pPr>
              <w:pStyle w:val="Odlomakpopisa"/>
              <w:numPr>
                <w:ilvl w:val="0"/>
                <w:numId w:val="40"/>
              </w:numPr>
              <w:spacing w:after="0" w:line="257" w:lineRule="auto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planiranje i programiranje rada, analiza</w:t>
            </w:r>
            <w:r>
              <w:rPr>
                <w:rFonts w:ascii="Aptos" w:eastAsia="Aptos" w:hAnsi="Aptos" w:cs="Aptos"/>
                <w:b/>
                <w:bCs/>
              </w:rPr>
              <w:t xml:space="preserve"> </w:t>
            </w:r>
            <w:r>
              <w:rPr>
                <w:rFonts w:ascii="Aptos" w:eastAsia="Aptos" w:hAnsi="Aptos" w:cs="Aptos"/>
              </w:rPr>
              <w:t xml:space="preserve">uspješnosti, dogovori oko unapređenja odgojno obrazovnog stanja u školi </w:t>
            </w:r>
          </w:p>
          <w:p w14:paraId="0489B01F" w14:textId="77777777" w:rsidR="0029609D" w:rsidRDefault="00102591" w:rsidP="005A3419">
            <w:pPr>
              <w:pStyle w:val="Odlomakpopisa"/>
              <w:numPr>
                <w:ilvl w:val="0"/>
                <w:numId w:val="41"/>
              </w:numPr>
              <w:spacing w:after="0" w:line="257" w:lineRule="auto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 xml:space="preserve">dogovori o ustrojstvu rada, formiranju razrednih odjela, pedagoškom postupanju, radu s učenicima s posebno odgojno-obrazovnim potrebama </w:t>
            </w:r>
          </w:p>
          <w:p w14:paraId="5B9043A6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i/>
                <w:iCs/>
                <w:sz w:val="22"/>
                <w:szCs w:val="22"/>
              </w:rPr>
              <w:t>3.2. Suradnja s učiteljima</w:t>
            </w:r>
            <w:r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  <w:p w14:paraId="60E52D35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i/>
                <w:iCs/>
                <w:sz w:val="22"/>
                <w:szCs w:val="22"/>
              </w:rPr>
              <w:t xml:space="preserve">– </w:t>
            </w:r>
            <w:r>
              <w:rPr>
                <w:rFonts w:ascii="Aptos" w:eastAsia="Aptos" w:hAnsi="Aptos" w:cs="Aptos"/>
                <w:sz w:val="22"/>
                <w:szCs w:val="22"/>
              </w:rPr>
              <w:t xml:space="preserve">dogovaranje o postupanju s učenicima, savjetodavni rad i izmjena informacija o funkcioniranju i postignućima učenika te njihovim potrebama i mogućnostima, održavanje predavanja i radionica, pomoć pri izradi primjerenih programa odgoja i obrazovanja za učenike s teškoćama u razvoju, podrška u provođenju preventivnih aktivnosti/programa </w:t>
            </w:r>
          </w:p>
          <w:p w14:paraId="35D57D4D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i/>
                <w:iCs/>
                <w:sz w:val="22"/>
                <w:szCs w:val="22"/>
              </w:rPr>
              <w:t>3.3. Suradnja s ostalim dionicima</w:t>
            </w:r>
            <w:r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  <w:p w14:paraId="51432F98" w14:textId="77777777" w:rsidR="0029609D" w:rsidRDefault="00102591" w:rsidP="005A3419">
            <w:pPr>
              <w:pStyle w:val="Odlomakpopisa"/>
              <w:numPr>
                <w:ilvl w:val="0"/>
                <w:numId w:val="42"/>
              </w:numPr>
              <w:spacing w:after="0" w:line="257" w:lineRule="auto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 xml:space="preserve">suradnja s pomoćnicima u nastavi, studentima, koordinacija rada pomoćnika u nastavi, suradnja s pripravnicima drugih struka  </w:t>
            </w:r>
          </w:p>
          <w:p w14:paraId="4F9074FC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 xml:space="preserve">-suradnja sa stručnjacima ustanova koje skrbe i zdravlju, zaštiti, odgoju i obrazovanju djece i mladih te organizacijama civilnog društva  </w:t>
            </w:r>
          </w:p>
        </w:tc>
        <w:tc>
          <w:tcPr>
            <w:tcW w:w="106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17AC42B6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b/>
                <w:bCs/>
                <w:sz w:val="22"/>
                <w:szCs w:val="22"/>
              </w:rPr>
              <w:lastRenderedPageBreak/>
              <w:t>MJ/GOD</w:t>
            </w:r>
            <w:r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40F943A5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b/>
                <w:bCs/>
                <w:sz w:val="22"/>
                <w:szCs w:val="22"/>
              </w:rPr>
              <w:t>BR. S.</w:t>
            </w:r>
            <w:r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</w:tc>
      </w:tr>
      <w:tr w:rsidR="0029609D" w14:paraId="04168531" w14:textId="77777777">
        <w:trPr>
          <w:trHeight w:val="420"/>
        </w:trPr>
        <w:tc>
          <w:tcPr>
            <w:tcW w:w="1095" w:type="dxa"/>
            <w:gridSpan w:val="2"/>
            <w:vMerge/>
            <w:tcBorders>
              <w:left w:val="single" w:sz="0" w:space="0" w:color="BFBFBF" w:themeColor="background1" w:themeShade="BF"/>
              <w:right w:val="single" w:sz="0" w:space="0" w:color="BFBFBF" w:themeColor="background1" w:themeShade="BF"/>
            </w:tcBorders>
            <w:vAlign w:val="center"/>
          </w:tcPr>
          <w:p w14:paraId="0BFDF9AA" w14:textId="77777777" w:rsidR="0029609D" w:rsidRDefault="0029609D"/>
        </w:tc>
        <w:tc>
          <w:tcPr>
            <w:tcW w:w="6675" w:type="dxa"/>
            <w:vMerge/>
            <w:tcBorders>
              <w:left w:val="nil"/>
              <w:right w:val="single" w:sz="0" w:space="0" w:color="BFBFBF" w:themeColor="background1" w:themeShade="BF"/>
            </w:tcBorders>
            <w:vAlign w:val="center"/>
          </w:tcPr>
          <w:p w14:paraId="01E0A4C4" w14:textId="77777777" w:rsidR="0029609D" w:rsidRDefault="0029609D"/>
        </w:tc>
        <w:tc>
          <w:tcPr>
            <w:tcW w:w="1065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5EE091E2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>9/24</w:t>
            </w:r>
          </w:p>
        </w:tc>
        <w:tc>
          <w:tcPr>
            <w:tcW w:w="75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65701C0C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 xml:space="preserve">100 </w:t>
            </w:r>
          </w:p>
        </w:tc>
      </w:tr>
      <w:tr w:rsidR="0029609D" w14:paraId="7EC5EF09" w14:textId="77777777">
        <w:trPr>
          <w:trHeight w:val="405"/>
        </w:trPr>
        <w:tc>
          <w:tcPr>
            <w:tcW w:w="1095" w:type="dxa"/>
            <w:gridSpan w:val="2"/>
            <w:vMerge/>
            <w:tcBorders>
              <w:left w:val="single" w:sz="0" w:space="0" w:color="BFBFBF" w:themeColor="background1" w:themeShade="BF"/>
              <w:right w:val="single" w:sz="0" w:space="0" w:color="BFBFBF" w:themeColor="background1" w:themeShade="BF"/>
            </w:tcBorders>
            <w:vAlign w:val="center"/>
          </w:tcPr>
          <w:p w14:paraId="73E9324A" w14:textId="77777777" w:rsidR="0029609D" w:rsidRDefault="0029609D"/>
        </w:tc>
        <w:tc>
          <w:tcPr>
            <w:tcW w:w="6675" w:type="dxa"/>
            <w:vMerge/>
            <w:tcBorders>
              <w:left w:val="nil"/>
              <w:right w:val="single" w:sz="0" w:space="0" w:color="BFBFBF" w:themeColor="background1" w:themeShade="BF"/>
            </w:tcBorders>
            <w:vAlign w:val="center"/>
          </w:tcPr>
          <w:p w14:paraId="2F5FC4DF" w14:textId="77777777" w:rsidR="0029609D" w:rsidRDefault="0029609D"/>
        </w:tc>
        <w:tc>
          <w:tcPr>
            <w:tcW w:w="1065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4B39A8B7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 xml:space="preserve">10/24 </w:t>
            </w:r>
          </w:p>
        </w:tc>
        <w:tc>
          <w:tcPr>
            <w:tcW w:w="75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1400FF82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 xml:space="preserve">100 </w:t>
            </w:r>
          </w:p>
        </w:tc>
      </w:tr>
      <w:tr w:rsidR="0029609D" w14:paraId="610E2737" w14:textId="77777777">
        <w:trPr>
          <w:trHeight w:val="390"/>
        </w:trPr>
        <w:tc>
          <w:tcPr>
            <w:tcW w:w="1095" w:type="dxa"/>
            <w:gridSpan w:val="2"/>
            <w:vMerge/>
            <w:tcBorders>
              <w:left w:val="single" w:sz="0" w:space="0" w:color="BFBFBF" w:themeColor="background1" w:themeShade="BF"/>
              <w:right w:val="single" w:sz="0" w:space="0" w:color="BFBFBF" w:themeColor="background1" w:themeShade="BF"/>
            </w:tcBorders>
            <w:vAlign w:val="center"/>
          </w:tcPr>
          <w:p w14:paraId="4DEED004" w14:textId="77777777" w:rsidR="0029609D" w:rsidRDefault="0029609D"/>
        </w:tc>
        <w:tc>
          <w:tcPr>
            <w:tcW w:w="6675" w:type="dxa"/>
            <w:vMerge/>
            <w:tcBorders>
              <w:left w:val="nil"/>
              <w:right w:val="single" w:sz="0" w:space="0" w:color="BFBFBF" w:themeColor="background1" w:themeShade="BF"/>
            </w:tcBorders>
            <w:vAlign w:val="center"/>
          </w:tcPr>
          <w:p w14:paraId="2CD852B6" w14:textId="77777777" w:rsidR="0029609D" w:rsidRDefault="0029609D"/>
        </w:tc>
        <w:tc>
          <w:tcPr>
            <w:tcW w:w="1065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13FD1CB3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 xml:space="preserve">11/24 </w:t>
            </w:r>
          </w:p>
        </w:tc>
        <w:tc>
          <w:tcPr>
            <w:tcW w:w="75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4F415EDD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 xml:space="preserve">100 </w:t>
            </w:r>
          </w:p>
        </w:tc>
      </w:tr>
      <w:tr w:rsidR="0029609D" w14:paraId="17642312" w14:textId="77777777">
        <w:trPr>
          <w:trHeight w:val="510"/>
        </w:trPr>
        <w:tc>
          <w:tcPr>
            <w:tcW w:w="1095" w:type="dxa"/>
            <w:gridSpan w:val="2"/>
            <w:vMerge/>
            <w:tcBorders>
              <w:left w:val="single" w:sz="0" w:space="0" w:color="BFBFBF" w:themeColor="background1" w:themeShade="BF"/>
              <w:right w:val="single" w:sz="0" w:space="0" w:color="BFBFBF" w:themeColor="background1" w:themeShade="BF"/>
            </w:tcBorders>
            <w:vAlign w:val="center"/>
          </w:tcPr>
          <w:p w14:paraId="7ECA5174" w14:textId="77777777" w:rsidR="0029609D" w:rsidRDefault="0029609D"/>
        </w:tc>
        <w:tc>
          <w:tcPr>
            <w:tcW w:w="6675" w:type="dxa"/>
            <w:vMerge/>
            <w:tcBorders>
              <w:left w:val="nil"/>
              <w:right w:val="single" w:sz="0" w:space="0" w:color="BFBFBF" w:themeColor="background1" w:themeShade="BF"/>
            </w:tcBorders>
            <w:vAlign w:val="center"/>
          </w:tcPr>
          <w:p w14:paraId="67E064C4" w14:textId="77777777" w:rsidR="0029609D" w:rsidRDefault="0029609D"/>
        </w:tc>
        <w:tc>
          <w:tcPr>
            <w:tcW w:w="1065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0F714248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>12/24</w:t>
            </w:r>
          </w:p>
        </w:tc>
        <w:tc>
          <w:tcPr>
            <w:tcW w:w="75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46B080D2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>100</w:t>
            </w:r>
          </w:p>
        </w:tc>
      </w:tr>
      <w:tr w:rsidR="0029609D" w14:paraId="5D522A56" w14:textId="77777777">
        <w:trPr>
          <w:trHeight w:val="375"/>
        </w:trPr>
        <w:tc>
          <w:tcPr>
            <w:tcW w:w="1095" w:type="dxa"/>
            <w:gridSpan w:val="2"/>
            <w:vMerge/>
            <w:tcBorders>
              <w:left w:val="single" w:sz="0" w:space="0" w:color="BFBFBF" w:themeColor="background1" w:themeShade="BF"/>
              <w:right w:val="single" w:sz="0" w:space="0" w:color="BFBFBF" w:themeColor="background1" w:themeShade="BF"/>
            </w:tcBorders>
            <w:vAlign w:val="center"/>
          </w:tcPr>
          <w:p w14:paraId="3C6C4B10" w14:textId="77777777" w:rsidR="0029609D" w:rsidRDefault="0029609D"/>
        </w:tc>
        <w:tc>
          <w:tcPr>
            <w:tcW w:w="6675" w:type="dxa"/>
            <w:vMerge/>
            <w:tcBorders>
              <w:left w:val="nil"/>
              <w:right w:val="single" w:sz="0" w:space="0" w:color="BFBFBF" w:themeColor="background1" w:themeShade="BF"/>
            </w:tcBorders>
            <w:vAlign w:val="center"/>
          </w:tcPr>
          <w:p w14:paraId="179C9589" w14:textId="77777777" w:rsidR="0029609D" w:rsidRDefault="0029609D"/>
        </w:tc>
        <w:tc>
          <w:tcPr>
            <w:tcW w:w="1065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4D91EA4B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>1/25</w:t>
            </w:r>
          </w:p>
        </w:tc>
        <w:tc>
          <w:tcPr>
            <w:tcW w:w="75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51158E83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>100</w:t>
            </w:r>
          </w:p>
        </w:tc>
      </w:tr>
      <w:tr w:rsidR="0029609D" w14:paraId="6E7D2A48" w14:textId="77777777">
        <w:trPr>
          <w:trHeight w:val="495"/>
        </w:trPr>
        <w:tc>
          <w:tcPr>
            <w:tcW w:w="1095" w:type="dxa"/>
            <w:gridSpan w:val="2"/>
            <w:vMerge/>
            <w:tcBorders>
              <w:left w:val="single" w:sz="0" w:space="0" w:color="BFBFBF" w:themeColor="background1" w:themeShade="BF"/>
              <w:right w:val="single" w:sz="0" w:space="0" w:color="BFBFBF" w:themeColor="background1" w:themeShade="BF"/>
            </w:tcBorders>
            <w:vAlign w:val="center"/>
          </w:tcPr>
          <w:p w14:paraId="2C240E7E" w14:textId="77777777" w:rsidR="0029609D" w:rsidRDefault="0029609D"/>
        </w:tc>
        <w:tc>
          <w:tcPr>
            <w:tcW w:w="6675" w:type="dxa"/>
            <w:vMerge/>
            <w:tcBorders>
              <w:left w:val="nil"/>
              <w:right w:val="single" w:sz="0" w:space="0" w:color="BFBFBF" w:themeColor="background1" w:themeShade="BF"/>
            </w:tcBorders>
            <w:vAlign w:val="center"/>
          </w:tcPr>
          <w:p w14:paraId="7DE99451" w14:textId="77777777" w:rsidR="0029609D" w:rsidRDefault="0029609D"/>
        </w:tc>
        <w:tc>
          <w:tcPr>
            <w:tcW w:w="1065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47A8F0B2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 xml:space="preserve">2/25 </w:t>
            </w:r>
          </w:p>
        </w:tc>
        <w:tc>
          <w:tcPr>
            <w:tcW w:w="75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7077DFF1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 xml:space="preserve">100 </w:t>
            </w:r>
          </w:p>
        </w:tc>
      </w:tr>
      <w:tr w:rsidR="0029609D" w14:paraId="21BC6B25" w14:textId="77777777">
        <w:trPr>
          <w:trHeight w:val="345"/>
        </w:trPr>
        <w:tc>
          <w:tcPr>
            <w:tcW w:w="1095" w:type="dxa"/>
            <w:gridSpan w:val="2"/>
            <w:vMerge/>
            <w:tcBorders>
              <w:left w:val="single" w:sz="0" w:space="0" w:color="BFBFBF" w:themeColor="background1" w:themeShade="BF"/>
              <w:right w:val="single" w:sz="0" w:space="0" w:color="BFBFBF" w:themeColor="background1" w:themeShade="BF"/>
            </w:tcBorders>
            <w:vAlign w:val="center"/>
          </w:tcPr>
          <w:p w14:paraId="1F3D777E" w14:textId="77777777" w:rsidR="0029609D" w:rsidRDefault="0029609D"/>
        </w:tc>
        <w:tc>
          <w:tcPr>
            <w:tcW w:w="6675" w:type="dxa"/>
            <w:vMerge/>
            <w:tcBorders>
              <w:left w:val="nil"/>
              <w:right w:val="single" w:sz="0" w:space="0" w:color="BFBFBF" w:themeColor="background1" w:themeShade="BF"/>
            </w:tcBorders>
            <w:vAlign w:val="center"/>
          </w:tcPr>
          <w:p w14:paraId="5775BB1C" w14:textId="77777777" w:rsidR="0029609D" w:rsidRDefault="0029609D"/>
        </w:tc>
        <w:tc>
          <w:tcPr>
            <w:tcW w:w="1065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4ECFC4EB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 xml:space="preserve">3/25 </w:t>
            </w:r>
          </w:p>
        </w:tc>
        <w:tc>
          <w:tcPr>
            <w:tcW w:w="75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518A6342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>100</w:t>
            </w:r>
          </w:p>
        </w:tc>
      </w:tr>
      <w:tr w:rsidR="0029609D" w14:paraId="48A77E0F" w14:textId="77777777">
        <w:trPr>
          <w:trHeight w:val="330"/>
        </w:trPr>
        <w:tc>
          <w:tcPr>
            <w:tcW w:w="1095" w:type="dxa"/>
            <w:gridSpan w:val="2"/>
            <w:vMerge/>
            <w:tcBorders>
              <w:left w:val="single" w:sz="0" w:space="0" w:color="BFBFBF" w:themeColor="background1" w:themeShade="BF"/>
              <w:right w:val="single" w:sz="0" w:space="0" w:color="BFBFBF" w:themeColor="background1" w:themeShade="BF"/>
            </w:tcBorders>
            <w:vAlign w:val="center"/>
          </w:tcPr>
          <w:p w14:paraId="19149510" w14:textId="77777777" w:rsidR="0029609D" w:rsidRDefault="0029609D"/>
        </w:tc>
        <w:tc>
          <w:tcPr>
            <w:tcW w:w="6675" w:type="dxa"/>
            <w:vMerge/>
            <w:tcBorders>
              <w:left w:val="nil"/>
              <w:right w:val="single" w:sz="0" w:space="0" w:color="BFBFBF" w:themeColor="background1" w:themeShade="BF"/>
            </w:tcBorders>
            <w:vAlign w:val="center"/>
          </w:tcPr>
          <w:p w14:paraId="6BA3F9F9" w14:textId="77777777" w:rsidR="0029609D" w:rsidRDefault="0029609D"/>
        </w:tc>
        <w:tc>
          <w:tcPr>
            <w:tcW w:w="1065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5D53D28F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 xml:space="preserve">4/25 </w:t>
            </w:r>
          </w:p>
        </w:tc>
        <w:tc>
          <w:tcPr>
            <w:tcW w:w="75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6C21FB06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 xml:space="preserve">100 </w:t>
            </w:r>
          </w:p>
        </w:tc>
      </w:tr>
      <w:tr w:rsidR="0029609D" w14:paraId="479DC95D" w14:textId="77777777">
        <w:trPr>
          <w:trHeight w:val="330"/>
        </w:trPr>
        <w:tc>
          <w:tcPr>
            <w:tcW w:w="1095" w:type="dxa"/>
            <w:gridSpan w:val="2"/>
            <w:vMerge/>
            <w:tcBorders>
              <w:left w:val="single" w:sz="0" w:space="0" w:color="BFBFBF" w:themeColor="background1" w:themeShade="BF"/>
              <w:right w:val="single" w:sz="0" w:space="0" w:color="BFBFBF" w:themeColor="background1" w:themeShade="BF"/>
            </w:tcBorders>
            <w:vAlign w:val="center"/>
          </w:tcPr>
          <w:p w14:paraId="6FB4C5DB" w14:textId="77777777" w:rsidR="0029609D" w:rsidRDefault="0029609D"/>
        </w:tc>
        <w:tc>
          <w:tcPr>
            <w:tcW w:w="6675" w:type="dxa"/>
            <w:vMerge/>
            <w:tcBorders>
              <w:left w:val="nil"/>
              <w:right w:val="single" w:sz="0" w:space="0" w:color="BFBFBF" w:themeColor="background1" w:themeShade="BF"/>
            </w:tcBorders>
            <w:vAlign w:val="center"/>
          </w:tcPr>
          <w:p w14:paraId="22ED4CC1" w14:textId="77777777" w:rsidR="0029609D" w:rsidRDefault="0029609D"/>
        </w:tc>
        <w:tc>
          <w:tcPr>
            <w:tcW w:w="1065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10892A4F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 xml:space="preserve">5/25 </w:t>
            </w:r>
          </w:p>
        </w:tc>
        <w:tc>
          <w:tcPr>
            <w:tcW w:w="75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74B7EA89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 xml:space="preserve">100 </w:t>
            </w:r>
          </w:p>
        </w:tc>
      </w:tr>
      <w:tr w:rsidR="0029609D" w14:paraId="2BF5EE4A" w14:textId="77777777">
        <w:trPr>
          <w:trHeight w:val="795"/>
        </w:trPr>
        <w:tc>
          <w:tcPr>
            <w:tcW w:w="1095" w:type="dxa"/>
            <w:gridSpan w:val="2"/>
            <w:vMerge/>
            <w:tcBorders>
              <w:left w:val="single" w:sz="0" w:space="0" w:color="BFBFBF" w:themeColor="background1" w:themeShade="BF"/>
              <w:right w:val="single" w:sz="0" w:space="0" w:color="BFBFBF" w:themeColor="background1" w:themeShade="BF"/>
            </w:tcBorders>
            <w:vAlign w:val="center"/>
          </w:tcPr>
          <w:p w14:paraId="6285C330" w14:textId="77777777" w:rsidR="0029609D" w:rsidRDefault="0029609D"/>
        </w:tc>
        <w:tc>
          <w:tcPr>
            <w:tcW w:w="6675" w:type="dxa"/>
            <w:vMerge/>
            <w:tcBorders>
              <w:left w:val="nil"/>
              <w:right w:val="single" w:sz="0" w:space="0" w:color="BFBFBF" w:themeColor="background1" w:themeShade="BF"/>
            </w:tcBorders>
            <w:vAlign w:val="center"/>
          </w:tcPr>
          <w:p w14:paraId="3F2059DA" w14:textId="77777777" w:rsidR="0029609D" w:rsidRDefault="0029609D"/>
        </w:tc>
        <w:tc>
          <w:tcPr>
            <w:tcW w:w="1065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49AFBFC1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 xml:space="preserve">6/25 </w:t>
            </w:r>
          </w:p>
        </w:tc>
        <w:tc>
          <w:tcPr>
            <w:tcW w:w="75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1B309707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 xml:space="preserve">100 </w:t>
            </w:r>
          </w:p>
        </w:tc>
      </w:tr>
      <w:tr w:rsidR="0029609D" w14:paraId="6ECDD005" w14:textId="77777777">
        <w:trPr>
          <w:trHeight w:val="675"/>
        </w:trPr>
        <w:tc>
          <w:tcPr>
            <w:tcW w:w="1095" w:type="dxa"/>
            <w:gridSpan w:val="2"/>
            <w:vMerge/>
            <w:tcBorders>
              <w:left w:val="single" w:sz="0" w:space="0" w:color="BFBFBF" w:themeColor="background1" w:themeShade="BF"/>
              <w:right w:val="single" w:sz="0" w:space="0" w:color="BFBFBF" w:themeColor="background1" w:themeShade="BF"/>
            </w:tcBorders>
            <w:vAlign w:val="center"/>
          </w:tcPr>
          <w:p w14:paraId="6072A4A7" w14:textId="77777777" w:rsidR="0029609D" w:rsidRDefault="0029609D"/>
        </w:tc>
        <w:tc>
          <w:tcPr>
            <w:tcW w:w="6675" w:type="dxa"/>
            <w:vMerge/>
            <w:tcBorders>
              <w:left w:val="nil"/>
              <w:right w:val="single" w:sz="0" w:space="0" w:color="BFBFBF" w:themeColor="background1" w:themeShade="BF"/>
            </w:tcBorders>
            <w:vAlign w:val="center"/>
          </w:tcPr>
          <w:p w14:paraId="6DC3FF48" w14:textId="77777777" w:rsidR="0029609D" w:rsidRDefault="0029609D"/>
        </w:tc>
        <w:tc>
          <w:tcPr>
            <w:tcW w:w="1065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243AC4F4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 xml:space="preserve">7/25 </w:t>
            </w:r>
          </w:p>
        </w:tc>
        <w:tc>
          <w:tcPr>
            <w:tcW w:w="75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02048C75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 xml:space="preserve">50 </w:t>
            </w:r>
          </w:p>
        </w:tc>
      </w:tr>
      <w:tr w:rsidR="0029609D" w14:paraId="113BCBA8" w14:textId="77777777">
        <w:trPr>
          <w:trHeight w:val="675"/>
        </w:trPr>
        <w:tc>
          <w:tcPr>
            <w:tcW w:w="1095" w:type="dxa"/>
            <w:gridSpan w:val="2"/>
            <w:vMerge/>
            <w:tcBorders>
              <w:left w:val="single" w:sz="0" w:space="0" w:color="BFBFBF" w:themeColor="background1" w:themeShade="BF"/>
              <w:bottom w:val="single" w:sz="0" w:space="0" w:color="BFBFBF" w:themeColor="background1" w:themeShade="BF"/>
              <w:right w:val="single" w:sz="0" w:space="0" w:color="BFBFBF" w:themeColor="background1" w:themeShade="BF"/>
            </w:tcBorders>
            <w:vAlign w:val="center"/>
          </w:tcPr>
          <w:p w14:paraId="67A73112" w14:textId="77777777" w:rsidR="0029609D" w:rsidRDefault="0029609D"/>
        </w:tc>
        <w:tc>
          <w:tcPr>
            <w:tcW w:w="6675" w:type="dxa"/>
            <w:vMerge/>
            <w:tcBorders>
              <w:left w:val="nil"/>
              <w:bottom w:val="single" w:sz="0" w:space="0" w:color="BFBFBF" w:themeColor="background1" w:themeShade="BF"/>
              <w:right w:val="single" w:sz="0" w:space="0" w:color="BFBFBF" w:themeColor="background1" w:themeShade="BF"/>
            </w:tcBorders>
            <w:vAlign w:val="center"/>
          </w:tcPr>
          <w:p w14:paraId="543A3FBD" w14:textId="77777777" w:rsidR="0029609D" w:rsidRDefault="0029609D"/>
        </w:tc>
        <w:tc>
          <w:tcPr>
            <w:tcW w:w="1065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3BECC66B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 xml:space="preserve">8/25 </w:t>
            </w:r>
          </w:p>
        </w:tc>
        <w:tc>
          <w:tcPr>
            <w:tcW w:w="75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1B5F8334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>50</w:t>
            </w:r>
          </w:p>
        </w:tc>
      </w:tr>
      <w:tr w:rsidR="0029609D" w14:paraId="08419FF0" w14:textId="77777777">
        <w:trPr>
          <w:trHeight w:val="330"/>
        </w:trPr>
        <w:tc>
          <w:tcPr>
            <w:tcW w:w="7770" w:type="dxa"/>
            <w:gridSpan w:val="3"/>
            <w:tcBorders>
              <w:top w:val="nil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003BEAF9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b/>
                <w:bCs/>
                <w:sz w:val="22"/>
                <w:szCs w:val="22"/>
              </w:rPr>
              <w:t>II. POSLOVI KOJI PROIZLAZE IZ NEPOSREDNOG RADA S UČENICIMA</w:t>
            </w:r>
            <w:r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</w:tc>
        <w:tc>
          <w:tcPr>
            <w:tcW w:w="1815" w:type="dxa"/>
            <w:gridSpan w:val="2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A0E489B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b/>
                <w:bCs/>
                <w:sz w:val="22"/>
                <w:szCs w:val="22"/>
              </w:rPr>
              <w:t>225/5</w:t>
            </w:r>
            <w:r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</w:tc>
      </w:tr>
      <w:tr w:rsidR="0029609D" w14:paraId="7E3699CE" w14:textId="77777777">
        <w:trPr>
          <w:trHeight w:val="540"/>
        </w:trPr>
        <w:tc>
          <w:tcPr>
            <w:tcW w:w="1080" w:type="dxa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448654A0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b/>
                <w:bCs/>
                <w:sz w:val="22"/>
                <w:szCs w:val="22"/>
              </w:rPr>
              <w:t>2.</w:t>
            </w:r>
            <w:r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</w:tc>
        <w:tc>
          <w:tcPr>
            <w:tcW w:w="6690" w:type="dxa"/>
            <w:gridSpan w:val="2"/>
            <w:vMerge w:val="restart"/>
            <w:tcBorders>
              <w:top w:val="nil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632A833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  <w:p w14:paraId="2687810D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b/>
                <w:bCs/>
                <w:sz w:val="22"/>
                <w:szCs w:val="22"/>
              </w:rPr>
              <w:t>1. VOÐENJE DOKUMENTACIJE</w:t>
            </w:r>
            <w:r>
              <w:rPr>
                <w:rFonts w:ascii="Aptos" w:eastAsia="Aptos" w:hAnsi="Aptos" w:cs="Aptos"/>
                <w:sz w:val="22"/>
                <w:szCs w:val="22"/>
              </w:rPr>
              <w:t xml:space="preserve">  </w:t>
            </w:r>
          </w:p>
          <w:p w14:paraId="16D8A2DA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 xml:space="preserve">Osnovna socijalnopedagoška dokumentacija:  </w:t>
            </w:r>
          </w:p>
          <w:p w14:paraId="162F81FD" w14:textId="77777777" w:rsidR="0029609D" w:rsidRDefault="00102591" w:rsidP="005A3419">
            <w:pPr>
              <w:pStyle w:val="Odlomakpopisa"/>
              <w:numPr>
                <w:ilvl w:val="0"/>
                <w:numId w:val="43"/>
              </w:numPr>
              <w:spacing w:after="0" w:line="257" w:lineRule="auto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 xml:space="preserve">dosje učenika </w:t>
            </w:r>
          </w:p>
          <w:p w14:paraId="0A75EDFB" w14:textId="77777777" w:rsidR="0029609D" w:rsidRDefault="00102591" w:rsidP="005A3419">
            <w:pPr>
              <w:pStyle w:val="Odlomakpopisa"/>
              <w:numPr>
                <w:ilvl w:val="0"/>
                <w:numId w:val="44"/>
              </w:numPr>
              <w:spacing w:after="0" w:line="257" w:lineRule="auto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 xml:space="preserve">dnevnik rada </w:t>
            </w:r>
          </w:p>
          <w:p w14:paraId="1BA8A8B2" w14:textId="77777777" w:rsidR="0029609D" w:rsidRDefault="00102591" w:rsidP="005A3419">
            <w:pPr>
              <w:pStyle w:val="Odlomakpopisa"/>
              <w:numPr>
                <w:ilvl w:val="0"/>
                <w:numId w:val="45"/>
              </w:numPr>
              <w:spacing w:after="0" w:line="257" w:lineRule="auto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 xml:space="preserve">obrazac socijalnopedagoške intervencije </w:t>
            </w:r>
          </w:p>
          <w:p w14:paraId="382A01FC" w14:textId="77777777" w:rsidR="0029609D" w:rsidRDefault="00102591" w:rsidP="005A3419">
            <w:pPr>
              <w:pStyle w:val="Odlomakpopisa"/>
              <w:numPr>
                <w:ilvl w:val="0"/>
                <w:numId w:val="46"/>
              </w:numPr>
              <w:spacing w:after="0" w:line="257" w:lineRule="auto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 xml:space="preserve">priprema za socijalnopedagošku radionicu </w:t>
            </w:r>
          </w:p>
          <w:p w14:paraId="576C7A5F" w14:textId="77777777" w:rsidR="0029609D" w:rsidRDefault="00102591" w:rsidP="005A3419">
            <w:pPr>
              <w:pStyle w:val="Odlomakpopisa"/>
              <w:numPr>
                <w:ilvl w:val="0"/>
                <w:numId w:val="47"/>
              </w:numPr>
              <w:spacing w:after="0" w:line="257" w:lineRule="auto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 xml:space="preserve">evidencija učenika s teškoćama (u razrednom odjelu) i evidencija učenika s teškoćama u razvoju (sumarno) </w:t>
            </w:r>
          </w:p>
          <w:p w14:paraId="0B5FCB1A" w14:textId="77777777" w:rsidR="0029609D" w:rsidRDefault="00102591" w:rsidP="005A3419">
            <w:pPr>
              <w:pStyle w:val="Odlomakpopisa"/>
              <w:numPr>
                <w:ilvl w:val="0"/>
                <w:numId w:val="48"/>
              </w:numPr>
              <w:spacing w:after="0" w:line="257" w:lineRule="auto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lastRenderedPageBreak/>
              <w:t xml:space="preserve">izrada nalaza i mišljenja </w:t>
            </w:r>
          </w:p>
          <w:p w14:paraId="0560709F" w14:textId="77777777" w:rsidR="0029609D" w:rsidRDefault="00102591" w:rsidP="005A3419">
            <w:pPr>
              <w:pStyle w:val="Odlomakpopisa"/>
              <w:numPr>
                <w:ilvl w:val="0"/>
                <w:numId w:val="49"/>
              </w:numPr>
              <w:spacing w:after="0" w:line="257" w:lineRule="auto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 xml:space="preserve">izrada i evaluacija/izvješće o provedbi školske preventivne strategije/školskog preventivnog programa </w:t>
            </w:r>
          </w:p>
          <w:p w14:paraId="1E372136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  <w:p w14:paraId="47A69DB0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2. OSTALI POSLOVI </w:t>
            </w:r>
            <w:r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  <w:p w14:paraId="7EFD1DEE" w14:textId="77777777" w:rsidR="0029609D" w:rsidRDefault="00102591" w:rsidP="005A3419">
            <w:pPr>
              <w:pStyle w:val="Odlomakpopisa"/>
              <w:numPr>
                <w:ilvl w:val="0"/>
                <w:numId w:val="50"/>
              </w:numPr>
              <w:spacing w:after="0" w:line="257" w:lineRule="auto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 xml:space="preserve">planiranje i programiranje individualnog i grupnog rada  </w:t>
            </w:r>
          </w:p>
          <w:p w14:paraId="34D28C6A" w14:textId="77777777" w:rsidR="0029609D" w:rsidRDefault="00102591" w:rsidP="005A3419">
            <w:pPr>
              <w:pStyle w:val="Odlomakpopisa"/>
              <w:numPr>
                <w:ilvl w:val="0"/>
                <w:numId w:val="51"/>
              </w:numPr>
              <w:spacing w:after="0" w:line="257" w:lineRule="auto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 xml:space="preserve">rad u povjerenstvu (SPŠ) </w:t>
            </w:r>
          </w:p>
          <w:p w14:paraId="59B9FD46" w14:textId="77777777" w:rsidR="0029609D" w:rsidRDefault="00102591" w:rsidP="005A3419">
            <w:pPr>
              <w:pStyle w:val="Odlomakpopisa"/>
              <w:numPr>
                <w:ilvl w:val="0"/>
                <w:numId w:val="52"/>
              </w:numPr>
              <w:spacing w:after="0" w:line="257" w:lineRule="auto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 xml:space="preserve">poslovi vezani uz utvrđivanje psihofizičkog stanja djece prije upisa u prvi razred osnovne škole/ sudjelovanje u upisima učenika u prve razrede srednje škole  </w:t>
            </w:r>
          </w:p>
          <w:p w14:paraId="35A7424B" w14:textId="77777777" w:rsidR="0029609D" w:rsidRDefault="00102591" w:rsidP="005A3419">
            <w:pPr>
              <w:pStyle w:val="Odlomakpopisa"/>
              <w:numPr>
                <w:ilvl w:val="0"/>
                <w:numId w:val="53"/>
              </w:numPr>
              <w:spacing w:after="0" w:line="257" w:lineRule="auto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 xml:space="preserve">pripreme za neposredan rad </w:t>
            </w:r>
          </w:p>
        </w:tc>
        <w:tc>
          <w:tcPr>
            <w:tcW w:w="1065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56D17125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b/>
                <w:bCs/>
                <w:sz w:val="22"/>
                <w:szCs w:val="22"/>
              </w:rPr>
              <w:lastRenderedPageBreak/>
              <w:t>MJ/GOD</w:t>
            </w:r>
            <w:r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684DF6DE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b/>
                <w:bCs/>
                <w:sz w:val="22"/>
                <w:szCs w:val="22"/>
              </w:rPr>
              <w:t>BR. S.</w:t>
            </w:r>
            <w:r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</w:tc>
      </w:tr>
      <w:tr w:rsidR="0029609D" w14:paraId="110F15CF" w14:textId="77777777">
        <w:trPr>
          <w:trHeight w:val="30"/>
        </w:trPr>
        <w:tc>
          <w:tcPr>
            <w:tcW w:w="1080" w:type="dxa"/>
            <w:vMerge/>
            <w:tcBorders>
              <w:left w:val="single" w:sz="0" w:space="0" w:color="BFBFBF" w:themeColor="background1" w:themeShade="BF"/>
              <w:right w:val="single" w:sz="0" w:space="0" w:color="BFBFBF" w:themeColor="background1" w:themeShade="BF"/>
            </w:tcBorders>
            <w:vAlign w:val="center"/>
          </w:tcPr>
          <w:p w14:paraId="5F3AA843" w14:textId="77777777" w:rsidR="0029609D" w:rsidRDefault="0029609D"/>
        </w:tc>
        <w:tc>
          <w:tcPr>
            <w:tcW w:w="6690" w:type="dxa"/>
            <w:gridSpan w:val="2"/>
            <w:vMerge/>
            <w:tcBorders>
              <w:left w:val="single" w:sz="0" w:space="0" w:color="BFBFBF" w:themeColor="background1" w:themeShade="BF"/>
              <w:right w:val="single" w:sz="0" w:space="0" w:color="BFBFBF" w:themeColor="background1" w:themeShade="BF"/>
            </w:tcBorders>
            <w:vAlign w:val="center"/>
          </w:tcPr>
          <w:p w14:paraId="64853006" w14:textId="77777777" w:rsidR="0029609D" w:rsidRDefault="0029609D"/>
        </w:tc>
        <w:tc>
          <w:tcPr>
            <w:tcW w:w="1065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132A8F8B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 xml:space="preserve">9/24 </w:t>
            </w:r>
          </w:p>
        </w:tc>
        <w:tc>
          <w:tcPr>
            <w:tcW w:w="75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3E95B771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>20</w:t>
            </w:r>
          </w:p>
        </w:tc>
      </w:tr>
      <w:tr w:rsidR="0029609D" w14:paraId="1FBA76E1" w14:textId="77777777">
        <w:trPr>
          <w:trHeight w:val="30"/>
        </w:trPr>
        <w:tc>
          <w:tcPr>
            <w:tcW w:w="1080" w:type="dxa"/>
            <w:vMerge/>
            <w:tcBorders>
              <w:left w:val="single" w:sz="0" w:space="0" w:color="BFBFBF" w:themeColor="background1" w:themeShade="BF"/>
              <w:right w:val="single" w:sz="0" w:space="0" w:color="BFBFBF" w:themeColor="background1" w:themeShade="BF"/>
            </w:tcBorders>
            <w:vAlign w:val="center"/>
          </w:tcPr>
          <w:p w14:paraId="48B1A7CB" w14:textId="77777777" w:rsidR="0029609D" w:rsidRDefault="0029609D"/>
        </w:tc>
        <w:tc>
          <w:tcPr>
            <w:tcW w:w="6690" w:type="dxa"/>
            <w:gridSpan w:val="2"/>
            <w:vMerge/>
            <w:tcBorders>
              <w:left w:val="single" w:sz="0" w:space="0" w:color="BFBFBF" w:themeColor="background1" w:themeShade="BF"/>
              <w:right w:val="single" w:sz="0" w:space="0" w:color="BFBFBF" w:themeColor="background1" w:themeShade="BF"/>
            </w:tcBorders>
            <w:vAlign w:val="center"/>
          </w:tcPr>
          <w:p w14:paraId="25C95B50" w14:textId="77777777" w:rsidR="0029609D" w:rsidRDefault="0029609D"/>
        </w:tc>
        <w:tc>
          <w:tcPr>
            <w:tcW w:w="1065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7A117781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 xml:space="preserve">10/24 </w:t>
            </w:r>
          </w:p>
        </w:tc>
        <w:tc>
          <w:tcPr>
            <w:tcW w:w="75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50FA5ADA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 xml:space="preserve">20 </w:t>
            </w:r>
          </w:p>
        </w:tc>
      </w:tr>
      <w:tr w:rsidR="0029609D" w14:paraId="55EFB3B7" w14:textId="77777777">
        <w:trPr>
          <w:trHeight w:val="540"/>
        </w:trPr>
        <w:tc>
          <w:tcPr>
            <w:tcW w:w="1080" w:type="dxa"/>
            <w:vMerge/>
            <w:tcBorders>
              <w:left w:val="single" w:sz="0" w:space="0" w:color="BFBFBF" w:themeColor="background1" w:themeShade="BF"/>
              <w:right w:val="single" w:sz="0" w:space="0" w:color="BFBFBF" w:themeColor="background1" w:themeShade="BF"/>
            </w:tcBorders>
            <w:vAlign w:val="center"/>
          </w:tcPr>
          <w:p w14:paraId="04F6F84A" w14:textId="77777777" w:rsidR="0029609D" w:rsidRDefault="0029609D"/>
        </w:tc>
        <w:tc>
          <w:tcPr>
            <w:tcW w:w="6690" w:type="dxa"/>
            <w:gridSpan w:val="2"/>
            <w:vMerge/>
            <w:tcBorders>
              <w:left w:val="single" w:sz="0" w:space="0" w:color="BFBFBF" w:themeColor="background1" w:themeShade="BF"/>
              <w:right w:val="single" w:sz="0" w:space="0" w:color="BFBFBF" w:themeColor="background1" w:themeShade="BF"/>
            </w:tcBorders>
            <w:vAlign w:val="center"/>
          </w:tcPr>
          <w:p w14:paraId="284D9E05" w14:textId="77777777" w:rsidR="0029609D" w:rsidRDefault="0029609D"/>
        </w:tc>
        <w:tc>
          <w:tcPr>
            <w:tcW w:w="1065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4824CDDA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 xml:space="preserve">11/24 </w:t>
            </w:r>
          </w:p>
        </w:tc>
        <w:tc>
          <w:tcPr>
            <w:tcW w:w="75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5FAF84A7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 xml:space="preserve">20 </w:t>
            </w:r>
          </w:p>
        </w:tc>
      </w:tr>
      <w:tr w:rsidR="0029609D" w14:paraId="1CE8B6AE" w14:textId="77777777">
        <w:trPr>
          <w:trHeight w:val="525"/>
        </w:trPr>
        <w:tc>
          <w:tcPr>
            <w:tcW w:w="1080" w:type="dxa"/>
            <w:vMerge/>
            <w:tcBorders>
              <w:left w:val="single" w:sz="0" w:space="0" w:color="BFBFBF" w:themeColor="background1" w:themeShade="BF"/>
              <w:right w:val="single" w:sz="0" w:space="0" w:color="BFBFBF" w:themeColor="background1" w:themeShade="BF"/>
            </w:tcBorders>
            <w:vAlign w:val="center"/>
          </w:tcPr>
          <w:p w14:paraId="092BBBA7" w14:textId="77777777" w:rsidR="0029609D" w:rsidRDefault="0029609D"/>
        </w:tc>
        <w:tc>
          <w:tcPr>
            <w:tcW w:w="6690" w:type="dxa"/>
            <w:gridSpan w:val="2"/>
            <w:vMerge/>
            <w:tcBorders>
              <w:left w:val="single" w:sz="0" w:space="0" w:color="BFBFBF" w:themeColor="background1" w:themeShade="BF"/>
              <w:right w:val="single" w:sz="0" w:space="0" w:color="BFBFBF" w:themeColor="background1" w:themeShade="BF"/>
            </w:tcBorders>
            <w:vAlign w:val="center"/>
          </w:tcPr>
          <w:p w14:paraId="010DF2A8" w14:textId="77777777" w:rsidR="0029609D" w:rsidRDefault="0029609D"/>
        </w:tc>
        <w:tc>
          <w:tcPr>
            <w:tcW w:w="1065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5A217919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>12/24</w:t>
            </w:r>
          </w:p>
        </w:tc>
        <w:tc>
          <w:tcPr>
            <w:tcW w:w="75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75DF2BC9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 xml:space="preserve">20 </w:t>
            </w:r>
          </w:p>
        </w:tc>
      </w:tr>
      <w:tr w:rsidR="0029609D" w14:paraId="0070B193" w14:textId="77777777">
        <w:trPr>
          <w:trHeight w:val="525"/>
        </w:trPr>
        <w:tc>
          <w:tcPr>
            <w:tcW w:w="1080" w:type="dxa"/>
            <w:vMerge/>
            <w:tcBorders>
              <w:left w:val="single" w:sz="0" w:space="0" w:color="BFBFBF" w:themeColor="background1" w:themeShade="BF"/>
              <w:right w:val="single" w:sz="0" w:space="0" w:color="BFBFBF" w:themeColor="background1" w:themeShade="BF"/>
            </w:tcBorders>
            <w:vAlign w:val="center"/>
          </w:tcPr>
          <w:p w14:paraId="1235D179" w14:textId="77777777" w:rsidR="0029609D" w:rsidRDefault="0029609D"/>
        </w:tc>
        <w:tc>
          <w:tcPr>
            <w:tcW w:w="6690" w:type="dxa"/>
            <w:gridSpan w:val="2"/>
            <w:vMerge/>
            <w:tcBorders>
              <w:left w:val="single" w:sz="0" w:space="0" w:color="BFBFBF" w:themeColor="background1" w:themeShade="BF"/>
              <w:right w:val="single" w:sz="0" w:space="0" w:color="BFBFBF" w:themeColor="background1" w:themeShade="BF"/>
            </w:tcBorders>
            <w:vAlign w:val="center"/>
          </w:tcPr>
          <w:p w14:paraId="796557B4" w14:textId="77777777" w:rsidR="0029609D" w:rsidRDefault="0029609D"/>
        </w:tc>
        <w:tc>
          <w:tcPr>
            <w:tcW w:w="1065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4762FC4D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>1/25</w:t>
            </w:r>
          </w:p>
        </w:tc>
        <w:tc>
          <w:tcPr>
            <w:tcW w:w="75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597227A6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 xml:space="preserve">20 </w:t>
            </w:r>
          </w:p>
        </w:tc>
      </w:tr>
      <w:tr w:rsidR="0029609D" w14:paraId="29B7A56B" w14:textId="77777777">
        <w:trPr>
          <w:trHeight w:val="540"/>
        </w:trPr>
        <w:tc>
          <w:tcPr>
            <w:tcW w:w="1080" w:type="dxa"/>
            <w:vMerge/>
            <w:tcBorders>
              <w:left w:val="single" w:sz="0" w:space="0" w:color="BFBFBF" w:themeColor="background1" w:themeShade="BF"/>
              <w:right w:val="single" w:sz="0" w:space="0" w:color="BFBFBF" w:themeColor="background1" w:themeShade="BF"/>
            </w:tcBorders>
            <w:vAlign w:val="center"/>
          </w:tcPr>
          <w:p w14:paraId="4C081DCE" w14:textId="77777777" w:rsidR="0029609D" w:rsidRDefault="0029609D"/>
        </w:tc>
        <w:tc>
          <w:tcPr>
            <w:tcW w:w="6690" w:type="dxa"/>
            <w:gridSpan w:val="2"/>
            <w:vMerge/>
            <w:tcBorders>
              <w:left w:val="single" w:sz="0" w:space="0" w:color="BFBFBF" w:themeColor="background1" w:themeShade="BF"/>
              <w:right w:val="single" w:sz="0" w:space="0" w:color="BFBFBF" w:themeColor="background1" w:themeShade="BF"/>
            </w:tcBorders>
            <w:vAlign w:val="center"/>
          </w:tcPr>
          <w:p w14:paraId="6FA64B83" w14:textId="77777777" w:rsidR="0029609D" w:rsidRDefault="0029609D"/>
        </w:tc>
        <w:tc>
          <w:tcPr>
            <w:tcW w:w="1065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653E3041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 xml:space="preserve">2/25 </w:t>
            </w:r>
          </w:p>
        </w:tc>
        <w:tc>
          <w:tcPr>
            <w:tcW w:w="75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5BFD3C87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 xml:space="preserve">20 </w:t>
            </w:r>
          </w:p>
        </w:tc>
      </w:tr>
      <w:tr w:rsidR="0029609D" w14:paraId="56534CFF" w14:textId="77777777">
        <w:trPr>
          <w:trHeight w:val="105"/>
        </w:trPr>
        <w:tc>
          <w:tcPr>
            <w:tcW w:w="1080" w:type="dxa"/>
            <w:vMerge/>
            <w:tcBorders>
              <w:left w:val="single" w:sz="0" w:space="0" w:color="BFBFBF" w:themeColor="background1" w:themeShade="BF"/>
              <w:right w:val="single" w:sz="0" w:space="0" w:color="BFBFBF" w:themeColor="background1" w:themeShade="BF"/>
            </w:tcBorders>
            <w:vAlign w:val="center"/>
          </w:tcPr>
          <w:p w14:paraId="76148570" w14:textId="77777777" w:rsidR="0029609D" w:rsidRDefault="0029609D"/>
        </w:tc>
        <w:tc>
          <w:tcPr>
            <w:tcW w:w="6690" w:type="dxa"/>
            <w:gridSpan w:val="2"/>
            <w:vMerge/>
            <w:tcBorders>
              <w:left w:val="single" w:sz="0" w:space="0" w:color="BFBFBF" w:themeColor="background1" w:themeShade="BF"/>
              <w:right w:val="single" w:sz="0" w:space="0" w:color="BFBFBF" w:themeColor="background1" w:themeShade="BF"/>
            </w:tcBorders>
            <w:vAlign w:val="center"/>
          </w:tcPr>
          <w:p w14:paraId="5916C1F7" w14:textId="77777777" w:rsidR="0029609D" w:rsidRDefault="0029609D"/>
        </w:tc>
        <w:tc>
          <w:tcPr>
            <w:tcW w:w="1065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5B7D34A4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 xml:space="preserve">3/25 </w:t>
            </w:r>
          </w:p>
        </w:tc>
        <w:tc>
          <w:tcPr>
            <w:tcW w:w="75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1F12D812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 xml:space="preserve">20 </w:t>
            </w:r>
          </w:p>
        </w:tc>
      </w:tr>
      <w:tr w:rsidR="0029609D" w14:paraId="238483B9" w14:textId="77777777">
        <w:trPr>
          <w:trHeight w:val="30"/>
        </w:trPr>
        <w:tc>
          <w:tcPr>
            <w:tcW w:w="1080" w:type="dxa"/>
            <w:vMerge/>
            <w:tcBorders>
              <w:left w:val="single" w:sz="0" w:space="0" w:color="BFBFBF" w:themeColor="background1" w:themeShade="BF"/>
              <w:right w:val="single" w:sz="0" w:space="0" w:color="BFBFBF" w:themeColor="background1" w:themeShade="BF"/>
            </w:tcBorders>
            <w:vAlign w:val="center"/>
          </w:tcPr>
          <w:p w14:paraId="1CE2FE02" w14:textId="77777777" w:rsidR="0029609D" w:rsidRDefault="0029609D"/>
        </w:tc>
        <w:tc>
          <w:tcPr>
            <w:tcW w:w="6690" w:type="dxa"/>
            <w:gridSpan w:val="2"/>
            <w:vMerge/>
            <w:tcBorders>
              <w:left w:val="single" w:sz="0" w:space="0" w:color="BFBFBF" w:themeColor="background1" w:themeShade="BF"/>
              <w:right w:val="single" w:sz="0" w:space="0" w:color="BFBFBF" w:themeColor="background1" w:themeShade="BF"/>
            </w:tcBorders>
            <w:vAlign w:val="center"/>
          </w:tcPr>
          <w:p w14:paraId="1755D465" w14:textId="77777777" w:rsidR="0029609D" w:rsidRDefault="0029609D"/>
        </w:tc>
        <w:tc>
          <w:tcPr>
            <w:tcW w:w="1065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1E7A7881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 xml:space="preserve">4/25 </w:t>
            </w:r>
          </w:p>
        </w:tc>
        <w:tc>
          <w:tcPr>
            <w:tcW w:w="75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182D45C7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 xml:space="preserve">20 </w:t>
            </w:r>
          </w:p>
        </w:tc>
      </w:tr>
      <w:tr w:rsidR="0029609D" w14:paraId="1044D5CC" w14:textId="77777777">
        <w:trPr>
          <w:trHeight w:val="120"/>
        </w:trPr>
        <w:tc>
          <w:tcPr>
            <w:tcW w:w="1080" w:type="dxa"/>
            <w:vMerge/>
            <w:tcBorders>
              <w:left w:val="single" w:sz="0" w:space="0" w:color="BFBFBF" w:themeColor="background1" w:themeShade="BF"/>
              <w:right w:val="single" w:sz="0" w:space="0" w:color="BFBFBF" w:themeColor="background1" w:themeShade="BF"/>
            </w:tcBorders>
            <w:vAlign w:val="center"/>
          </w:tcPr>
          <w:p w14:paraId="513CA62B" w14:textId="77777777" w:rsidR="0029609D" w:rsidRDefault="0029609D"/>
        </w:tc>
        <w:tc>
          <w:tcPr>
            <w:tcW w:w="6690" w:type="dxa"/>
            <w:gridSpan w:val="2"/>
            <w:vMerge/>
            <w:tcBorders>
              <w:left w:val="single" w:sz="0" w:space="0" w:color="BFBFBF" w:themeColor="background1" w:themeShade="BF"/>
              <w:right w:val="single" w:sz="0" w:space="0" w:color="BFBFBF" w:themeColor="background1" w:themeShade="BF"/>
            </w:tcBorders>
            <w:vAlign w:val="center"/>
          </w:tcPr>
          <w:p w14:paraId="3D2C64A9" w14:textId="77777777" w:rsidR="0029609D" w:rsidRDefault="0029609D"/>
        </w:tc>
        <w:tc>
          <w:tcPr>
            <w:tcW w:w="1065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7D7F2965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 xml:space="preserve">5/25 </w:t>
            </w:r>
          </w:p>
        </w:tc>
        <w:tc>
          <w:tcPr>
            <w:tcW w:w="75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6E0C3957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>20</w:t>
            </w:r>
          </w:p>
        </w:tc>
      </w:tr>
      <w:tr w:rsidR="0029609D" w14:paraId="0C560580" w14:textId="77777777">
        <w:trPr>
          <w:trHeight w:val="120"/>
        </w:trPr>
        <w:tc>
          <w:tcPr>
            <w:tcW w:w="1080" w:type="dxa"/>
            <w:vMerge/>
            <w:tcBorders>
              <w:left w:val="single" w:sz="0" w:space="0" w:color="BFBFBF" w:themeColor="background1" w:themeShade="BF"/>
              <w:right w:val="single" w:sz="0" w:space="0" w:color="BFBFBF" w:themeColor="background1" w:themeShade="BF"/>
            </w:tcBorders>
            <w:vAlign w:val="center"/>
          </w:tcPr>
          <w:p w14:paraId="1885FDD4" w14:textId="77777777" w:rsidR="0029609D" w:rsidRDefault="0029609D"/>
        </w:tc>
        <w:tc>
          <w:tcPr>
            <w:tcW w:w="6690" w:type="dxa"/>
            <w:gridSpan w:val="2"/>
            <w:vMerge/>
            <w:tcBorders>
              <w:left w:val="single" w:sz="0" w:space="0" w:color="BFBFBF" w:themeColor="background1" w:themeShade="BF"/>
              <w:right w:val="single" w:sz="0" w:space="0" w:color="BFBFBF" w:themeColor="background1" w:themeShade="BF"/>
            </w:tcBorders>
            <w:vAlign w:val="center"/>
          </w:tcPr>
          <w:p w14:paraId="199153BF" w14:textId="77777777" w:rsidR="0029609D" w:rsidRDefault="0029609D"/>
        </w:tc>
        <w:tc>
          <w:tcPr>
            <w:tcW w:w="1065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528196CC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 xml:space="preserve">6/25 </w:t>
            </w:r>
          </w:p>
        </w:tc>
        <w:tc>
          <w:tcPr>
            <w:tcW w:w="75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1B5CA140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 xml:space="preserve">20 </w:t>
            </w:r>
          </w:p>
        </w:tc>
      </w:tr>
      <w:tr w:rsidR="0029609D" w14:paraId="194DFB0B" w14:textId="77777777">
        <w:trPr>
          <w:trHeight w:val="30"/>
        </w:trPr>
        <w:tc>
          <w:tcPr>
            <w:tcW w:w="1080" w:type="dxa"/>
            <w:vMerge/>
            <w:tcBorders>
              <w:left w:val="single" w:sz="0" w:space="0" w:color="BFBFBF" w:themeColor="background1" w:themeShade="BF"/>
              <w:bottom w:val="single" w:sz="0" w:space="0" w:color="BFBFBF" w:themeColor="background1" w:themeShade="BF"/>
              <w:right w:val="single" w:sz="0" w:space="0" w:color="BFBFBF" w:themeColor="background1" w:themeShade="BF"/>
            </w:tcBorders>
            <w:vAlign w:val="center"/>
          </w:tcPr>
          <w:p w14:paraId="7F57618E" w14:textId="77777777" w:rsidR="0029609D" w:rsidRDefault="0029609D"/>
        </w:tc>
        <w:tc>
          <w:tcPr>
            <w:tcW w:w="6690" w:type="dxa"/>
            <w:gridSpan w:val="2"/>
            <w:vMerge/>
            <w:tcBorders>
              <w:left w:val="single" w:sz="0" w:space="0" w:color="BFBFBF" w:themeColor="background1" w:themeShade="BF"/>
              <w:bottom w:val="single" w:sz="0" w:space="0" w:color="BFBFBF" w:themeColor="background1" w:themeShade="BF"/>
              <w:right w:val="single" w:sz="0" w:space="0" w:color="BFBFBF" w:themeColor="background1" w:themeShade="BF"/>
            </w:tcBorders>
            <w:vAlign w:val="center"/>
          </w:tcPr>
          <w:p w14:paraId="0F51B3D3" w14:textId="77777777" w:rsidR="0029609D" w:rsidRDefault="0029609D"/>
        </w:tc>
        <w:tc>
          <w:tcPr>
            <w:tcW w:w="1065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2D0D10AF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 xml:space="preserve">7/25 </w:t>
            </w:r>
          </w:p>
        </w:tc>
        <w:tc>
          <w:tcPr>
            <w:tcW w:w="75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6AA0819B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>10</w:t>
            </w:r>
          </w:p>
        </w:tc>
      </w:tr>
      <w:tr w:rsidR="0029609D" w14:paraId="33CF7B4E" w14:textId="77777777">
        <w:trPr>
          <w:trHeight w:val="330"/>
        </w:trPr>
        <w:tc>
          <w:tcPr>
            <w:tcW w:w="1080" w:type="dxa"/>
            <w:vMerge/>
            <w:tcBorders>
              <w:left w:val="single" w:sz="0" w:space="0" w:color="BFBFBF" w:themeColor="background1" w:themeShade="BF"/>
              <w:bottom w:val="single" w:sz="0" w:space="0" w:color="BFBFBF" w:themeColor="background1" w:themeShade="BF"/>
              <w:right w:val="single" w:sz="0" w:space="0" w:color="BFBFBF" w:themeColor="background1" w:themeShade="BF"/>
            </w:tcBorders>
            <w:vAlign w:val="center"/>
          </w:tcPr>
          <w:p w14:paraId="22766992" w14:textId="77777777" w:rsidR="0029609D" w:rsidRDefault="0029609D"/>
        </w:tc>
        <w:tc>
          <w:tcPr>
            <w:tcW w:w="6690" w:type="dxa"/>
            <w:gridSpan w:val="2"/>
            <w:vMerge/>
            <w:tcBorders>
              <w:left w:val="single" w:sz="0" w:space="0" w:color="BFBFBF" w:themeColor="background1" w:themeShade="BF"/>
              <w:bottom w:val="single" w:sz="0" w:space="0" w:color="BFBFBF" w:themeColor="background1" w:themeShade="BF"/>
              <w:right w:val="single" w:sz="0" w:space="0" w:color="BFBFBF" w:themeColor="background1" w:themeShade="BF"/>
            </w:tcBorders>
            <w:vAlign w:val="center"/>
          </w:tcPr>
          <w:p w14:paraId="7658B4AB" w14:textId="77777777" w:rsidR="0029609D" w:rsidRDefault="0029609D"/>
        </w:tc>
        <w:tc>
          <w:tcPr>
            <w:tcW w:w="1065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775D678A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>8/25</w:t>
            </w:r>
          </w:p>
        </w:tc>
        <w:tc>
          <w:tcPr>
            <w:tcW w:w="75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38B22055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>15</w:t>
            </w:r>
          </w:p>
        </w:tc>
      </w:tr>
      <w:tr w:rsidR="0029609D" w14:paraId="4D60B2D0" w14:textId="77777777">
        <w:trPr>
          <w:trHeight w:val="180"/>
        </w:trPr>
        <w:tc>
          <w:tcPr>
            <w:tcW w:w="7770" w:type="dxa"/>
            <w:gridSpan w:val="3"/>
            <w:tcBorders>
              <w:top w:val="nil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3483FB29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b/>
                <w:bCs/>
                <w:sz w:val="22"/>
                <w:szCs w:val="22"/>
              </w:rPr>
              <w:t>III. STRUČNO USAVRŠAVANJE I SUDJELOVANJE U RADU STRUKOVNIH ORGANIZACIJA, SUDJELOVANJE U PROJEKTIMA KOJE ORGANIZIRA NADLEŽNA JEDINICA LOKALNE SAMOUPRAVE, AKADEMSKA ZAJEDNICA I DRUGE ORGANIZACIJE I OSTALI POSLOVI</w:t>
            </w:r>
            <w:r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</w:tc>
        <w:tc>
          <w:tcPr>
            <w:tcW w:w="1815" w:type="dxa"/>
            <w:gridSpan w:val="2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10DEDF5A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b/>
                <w:bCs/>
                <w:sz w:val="22"/>
                <w:szCs w:val="22"/>
              </w:rPr>
              <w:t>419/10</w:t>
            </w:r>
            <w:r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</w:tc>
      </w:tr>
      <w:tr w:rsidR="0029609D" w14:paraId="538B195A" w14:textId="77777777">
        <w:trPr>
          <w:trHeight w:val="30"/>
        </w:trPr>
        <w:tc>
          <w:tcPr>
            <w:tcW w:w="1080" w:type="dxa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0470C026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b/>
                <w:bCs/>
                <w:sz w:val="22"/>
                <w:szCs w:val="22"/>
              </w:rPr>
              <w:t>3.</w:t>
            </w:r>
            <w:r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</w:tc>
        <w:tc>
          <w:tcPr>
            <w:tcW w:w="6690" w:type="dxa"/>
            <w:gridSpan w:val="2"/>
            <w:vMerge w:val="restart"/>
            <w:tcBorders>
              <w:top w:val="nil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654FDD5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b/>
                <w:bCs/>
                <w:sz w:val="22"/>
                <w:szCs w:val="22"/>
              </w:rPr>
              <w:t>1. STRUČNO USAVRŠAVANJE I SUDJELOVANJE U RADU STRUKOVNIH ORGANIZACIJA</w:t>
            </w:r>
            <w:r>
              <w:rPr>
                <w:rFonts w:ascii="Aptos" w:eastAsia="Aptos" w:hAnsi="Aptos" w:cs="Aptos"/>
                <w:sz w:val="22"/>
                <w:szCs w:val="22"/>
              </w:rPr>
              <w:t xml:space="preserve">  </w:t>
            </w:r>
          </w:p>
          <w:p w14:paraId="3767DB08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 xml:space="preserve">Individualno i grupno </w:t>
            </w:r>
          </w:p>
          <w:p w14:paraId="71B5EBDA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 xml:space="preserve">– planiranje i razvoj profesionalne karijere </w:t>
            </w:r>
          </w:p>
          <w:p w14:paraId="28F2E9B9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 xml:space="preserve">– praćenje stručne i znanstvene literature </w:t>
            </w:r>
          </w:p>
          <w:p w14:paraId="448882A1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 xml:space="preserve">– sudjelovanje u radu Stručnog vijeća socijalnih pedagoga, Stručnog vijeća za preventivne programe </w:t>
            </w:r>
          </w:p>
          <w:p w14:paraId="0154CB94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 xml:space="preserve">– sudjelovanje na stručnim skupovima koje organizira Agencija za odgoj i obrazovanje, Ministarstvo znanosti i obrazovanja te druge stručne organizacije </w:t>
            </w:r>
          </w:p>
          <w:p w14:paraId="60852DAB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 xml:space="preserve">-prisustvovanje na Državnom skupu </w:t>
            </w:r>
          </w:p>
          <w:p w14:paraId="7240CF90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 xml:space="preserve">- Edukacija Alati za moderno doba, Rescur </w:t>
            </w:r>
          </w:p>
          <w:p w14:paraId="38FE1913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b/>
                <w:bCs/>
                <w:sz w:val="22"/>
                <w:szCs w:val="22"/>
              </w:rPr>
              <w:t>2. SUDJELOVANJE U PROJEKTIMA KOJE ORGANIZIRA NADLEŽNA JEDINICA LOKALNE SAMOUPRAVE, AKADEMSKA ZAJEDNICA I DRUGE ORGANIZACIJE</w:t>
            </w:r>
            <w:r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  <w:p w14:paraId="724B9685" w14:textId="77777777" w:rsidR="0029609D" w:rsidRDefault="00102591" w:rsidP="005A3419">
            <w:pPr>
              <w:pStyle w:val="Odlomakpopisa"/>
              <w:numPr>
                <w:ilvl w:val="0"/>
                <w:numId w:val="54"/>
              </w:numPr>
              <w:spacing w:after="0" w:line="257" w:lineRule="auto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MAH 1, MAH 2, PiA – Ministarstvo unutarnjih poslova</w:t>
            </w:r>
          </w:p>
          <w:p w14:paraId="5264D7D0" w14:textId="77777777" w:rsidR="0029609D" w:rsidRDefault="00102591" w:rsidP="005A3419">
            <w:pPr>
              <w:pStyle w:val="Odlomakpopisa"/>
              <w:numPr>
                <w:ilvl w:val="0"/>
                <w:numId w:val="54"/>
              </w:numPr>
              <w:spacing w:after="0" w:line="257" w:lineRule="auto"/>
              <w:rPr>
                <w:rFonts w:ascii="Aptos" w:eastAsia="Aptos" w:hAnsi="Aptos" w:cs="Aptos"/>
              </w:rPr>
            </w:pPr>
            <w:r>
              <w:rPr>
                <w:rFonts w:ascii="Arial" w:eastAsia="Arial" w:hAnsi="Arial" w:cs="Arial"/>
              </w:rPr>
              <w:t>Društvo za komunikacijsku i medijsku kulturu: Budi mudrica </w:t>
            </w:r>
            <w:r>
              <w:rPr>
                <w:rFonts w:ascii="Aptos" w:eastAsia="Aptos" w:hAnsi="Aptos" w:cs="Aptos"/>
              </w:rPr>
              <w:t xml:space="preserve"> </w:t>
            </w:r>
          </w:p>
          <w:p w14:paraId="47649F1B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b/>
                <w:bCs/>
                <w:sz w:val="22"/>
                <w:szCs w:val="22"/>
              </w:rPr>
              <w:t>3. OSTALI POSLOVI</w:t>
            </w:r>
            <w:r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  <w:p w14:paraId="061F1051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 xml:space="preserve">– poslovi koji proizlaze iz socijalnopedagoškog rada ili su s njim u vezi </w:t>
            </w:r>
          </w:p>
          <w:p w14:paraId="5BAF9DA7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 xml:space="preserve">– sudjelovanje u kulturnoj i javnoj djelatnosti škole </w:t>
            </w:r>
          </w:p>
          <w:p w14:paraId="01E24628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 xml:space="preserve">– sudjelovanje u radu stručnih tijela škole i ostalih radnih skupina </w:t>
            </w:r>
          </w:p>
          <w:p w14:paraId="7B3778BC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 xml:space="preserve">– sudjelovanje u planiranju i programiranju rada škole </w:t>
            </w:r>
          </w:p>
          <w:p w14:paraId="13D5BAAF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lastRenderedPageBreak/>
              <w:t xml:space="preserve">– sudjelovanje u izradi godišnjeg plana i programa rada te godišnjeg izvješća o radu škole </w:t>
            </w:r>
          </w:p>
          <w:p w14:paraId="6AB22FC8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 xml:space="preserve">– ostali administrativno-statistički poslovi, poslovi planiranja, obrade podataka </w:t>
            </w:r>
          </w:p>
          <w:p w14:paraId="1F0D39B3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 xml:space="preserve">– izvanredni poslovi: voditeljstvo Školskoga preventivnog programa </w:t>
            </w:r>
          </w:p>
        </w:tc>
        <w:tc>
          <w:tcPr>
            <w:tcW w:w="1065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6C156907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b/>
                <w:bCs/>
                <w:sz w:val="22"/>
                <w:szCs w:val="22"/>
              </w:rPr>
              <w:lastRenderedPageBreak/>
              <w:t>MJ/GOD</w:t>
            </w:r>
            <w:r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0F8149D3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b/>
                <w:bCs/>
                <w:sz w:val="22"/>
                <w:szCs w:val="22"/>
              </w:rPr>
              <w:t>BR. S.</w:t>
            </w:r>
            <w:r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</w:tc>
      </w:tr>
      <w:tr w:rsidR="0029609D" w14:paraId="4A42F2A9" w14:textId="77777777">
        <w:trPr>
          <w:trHeight w:val="450"/>
        </w:trPr>
        <w:tc>
          <w:tcPr>
            <w:tcW w:w="1080" w:type="dxa"/>
            <w:vMerge/>
            <w:tcBorders>
              <w:left w:val="single" w:sz="0" w:space="0" w:color="BFBFBF" w:themeColor="background1" w:themeShade="BF"/>
              <w:right w:val="single" w:sz="0" w:space="0" w:color="BFBFBF" w:themeColor="background1" w:themeShade="BF"/>
            </w:tcBorders>
            <w:vAlign w:val="center"/>
          </w:tcPr>
          <w:p w14:paraId="3A32BA13" w14:textId="77777777" w:rsidR="0029609D" w:rsidRDefault="0029609D"/>
        </w:tc>
        <w:tc>
          <w:tcPr>
            <w:tcW w:w="6690" w:type="dxa"/>
            <w:gridSpan w:val="2"/>
            <w:vMerge/>
            <w:tcBorders>
              <w:left w:val="single" w:sz="0" w:space="0" w:color="BFBFBF" w:themeColor="background1" w:themeShade="BF"/>
              <w:right w:val="single" w:sz="0" w:space="0" w:color="BFBFBF" w:themeColor="background1" w:themeShade="BF"/>
            </w:tcBorders>
            <w:vAlign w:val="center"/>
          </w:tcPr>
          <w:p w14:paraId="5F89F47B" w14:textId="77777777" w:rsidR="0029609D" w:rsidRDefault="0029609D"/>
        </w:tc>
        <w:tc>
          <w:tcPr>
            <w:tcW w:w="1065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6C720ED0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 xml:space="preserve">9/24 </w:t>
            </w:r>
          </w:p>
        </w:tc>
        <w:tc>
          <w:tcPr>
            <w:tcW w:w="75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0D7350DF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>32</w:t>
            </w:r>
          </w:p>
        </w:tc>
      </w:tr>
      <w:tr w:rsidR="0029609D" w14:paraId="7E5D61CF" w14:textId="77777777">
        <w:trPr>
          <w:trHeight w:val="390"/>
        </w:trPr>
        <w:tc>
          <w:tcPr>
            <w:tcW w:w="1080" w:type="dxa"/>
            <w:vMerge/>
            <w:tcBorders>
              <w:left w:val="single" w:sz="0" w:space="0" w:color="BFBFBF" w:themeColor="background1" w:themeShade="BF"/>
              <w:right w:val="single" w:sz="0" w:space="0" w:color="BFBFBF" w:themeColor="background1" w:themeShade="BF"/>
            </w:tcBorders>
            <w:vAlign w:val="center"/>
          </w:tcPr>
          <w:p w14:paraId="50347987" w14:textId="77777777" w:rsidR="0029609D" w:rsidRDefault="0029609D"/>
        </w:tc>
        <w:tc>
          <w:tcPr>
            <w:tcW w:w="6690" w:type="dxa"/>
            <w:gridSpan w:val="2"/>
            <w:vMerge/>
            <w:tcBorders>
              <w:left w:val="single" w:sz="0" w:space="0" w:color="BFBFBF" w:themeColor="background1" w:themeShade="BF"/>
              <w:right w:val="single" w:sz="0" w:space="0" w:color="BFBFBF" w:themeColor="background1" w:themeShade="BF"/>
            </w:tcBorders>
            <w:vAlign w:val="center"/>
          </w:tcPr>
          <w:p w14:paraId="76BBB831" w14:textId="77777777" w:rsidR="0029609D" w:rsidRDefault="0029609D"/>
        </w:tc>
        <w:tc>
          <w:tcPr>
            <w:tcW w:w="1065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6E6E3ABD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 xml:space="preserve">10/24 </w:t>
            </w:r>
          </w:p>
        </w:tc>
        <w:tc>
          <w:tcPr>
            <w:tcW w:w="75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3A470557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>30</w:t>
            </w:r>
          </w:p>
        </w:tc>
      </w:tr>
      <w:tr w:rsidR="0029609D" w14:paraId="1D2E0853" w14:textId="77777777">
        <w:trPr>
          <w:trHeight w:val="375"/>
        </w:trPr>
        <w:tc>
          <w:tcPr>
            <w:tcW w:w="1080" w:type="dxa"/>
            <w:vMerge/>
            <w:tcBorders>
              <w:left w:val="single" w:sz="0" w:space="0" w:color="BFBFBF" w:themeColor="background1" w:themeShade="BF"/>
              <w:right w:val="single" w:sz="0" w:space="0" w:color="BFBFBF" w:themeColor="background1" w:themeShade="BF"/>
            </w:tcBorders>
            <w:vAlign w:val="center"/>
          </w:tcPr>
          <w:p w14:paraId="57A4E355" w14:textId="77777777" w:rsidR="0029609D" w:rsidRDefault="0029609D"/>
        </w:tc>
        <w:tc>
          <w:tcPr>
            <w:tcW w:w="6690" w:type="dxa"/>
            <w:gridSpan w:val="2"/>
            <w:vMerge/>
            <w:tcBorders>
              <w:left w:val="single" w:sz="0" w:space="0" w:color="BFBFBF" w:themeColor="background1" w:themeShade="BF"/>
              <w:right w:val="single" w:sz="0" w:space="0" w:color="BFBFBF" w:themeColor="background1" w:themeShade="BF"/>
            </w:tcBorders>
            <w:vAlign w:val="center"/>
          </w:tcPr>
          <w:p w14:paraId="535FB00A" w14:textId="77777777" w:rsidR="0029609D" w:rsidRDefault="0029609D"/>
        </w:tc>
        <w:tc>
          <w:tcPr>
            <w:tcW w:w="1065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36923951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 xml:space="preserve">11/24 </w:t>
            </w:r>
          </w:p>
        </w:tc>
        <w:tc>
          <w:tcPr>
            <w:tcW w:w="75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33AAD81D" w14:textId="31DEB0F1" w:rsidR="0029609D" w:rsidRDefault="00F229B9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>50</w:t>
            </w:r>
            <w:r w:rsidR="00102591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</w:tc>
      </w:tr>
      <w:tr w:rsidR="0029609D" w14:paraId="753D362C" w14:textId="77777777">
        <w:trPr>
          <w:trHeight w:val="390"/>
        </w:trPr>
        <w:tc>
          <w:tcPr>
            <w:tcW w:w="1080" w:type="dxa"/>
            <w:vMerge/>
            <w:tcBorders>
              <w:left w:val="single" w:sz="0" w:space="0" w:color="BFBFBF" w:themeColor="background1" w:themeShade="BF"/>
              <w:right w:val="single" w:sz="0" w:space="0" w:color="BFBFBF" w:themeColor="background1" w:themeShade="BF"/>
            </w:tcBorders>
            <w:vAlign w:val="center"/>
          </w:tcPr>
          <w:p w14:paraId="6BF7FFEB" w14:textId="77777777" w:rsidR="0029609D" w:rsidRDefault="0029609D"/>
        </w:tc>
        <w:tc>
          <w:tcPr>
            <w:tcW w:w="6690" w:type="dxa"/>
            <w:gridSpan w:val="2"/>
            <w:vMerge/>
            <w:tcBorders>
              <w:left w:val="single" w:sz="0" w:space="0" w:color="BFBFBF" w:themeColor="background1" w:themeShade="BF"/>
              <w:right w:val="single" w:sz="0" w:space="0" w:color="BFBFBF" w:themeColor="background1" w:themeShade="BF"/>
            </w:tcBorders>
            <w:vAlign w:val="center"/>
          </w:tcPr>
          <w:p w14:paraId="2364C658" w14:textId="77777777" w:rsidR="0029609D" w:rsidRDefault="0029609D"/>
        </w:tc>
        <w:tc>
          <w:tcPr>
            <w:tcW w:w="1065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33B48A7D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 xml:space="preserve">12/24 </w:t>
            </w:r>
          </w:p>
        </w:tc>
        <w:tc>
          <w:tcPr>
            <w:tcW w:w="75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6C6F580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 xml:space="preserve">50 </w:t>
            </w:r>
          </w:p>
        </w:tc>
      </w:tr>
      <w:tr w:rsidR="0029609D" w14:paraId="6CC9D909" w14:textId="77777777">
        <w:trPr>
          <w:trHeight w:val="390"/>
        </w:trPr>
        <w:tc>
          <w:tcPr>
            <w:tcW w:w="1080" w:type="dxa"/>
            <w:vMerge/>
            <w:tcBorders>
              <w:left w:val="single" w:sz="0" w:space="0" w:color="BFBFBF" w:themeColor="background1" w:themeShade="BF"/>
              <w:right w:val="single" w:sz="0" w:space="0" w:color="BFBFBF" w:themeColor="background1" w:themeShade="BF"/>
            </w:tcBorders>
            <w:vAlign w:val="center"/>
          </w:tcPr>
          <w:p w14:paraId="660A3B43" w14:textId="77777777" w:rsidR="0029609D" w:rsidRDefault="0029609D"/>
        </w:tc>
        <w:tc>
          <w:tcPr>
            <w:tcW w:w="6690" w:type="dxa"/>
            <w:gridSpan w:val="2"/>
            <w:vMerge/>
            <w:tcBorders>
              <w:left w:val="single" w:sz="0" w:space="0" w:color="BFBFBF" w:themeColor="background1" w:themeShade="BF"/>
              <w:right w:val="single" w:sz="0" w:space="0" w:color="BFBFBF" w:themeColor="background1" w:themeShade="BF"/>
            </w:tcBorders>
            <w:vAlign w:val="center"/>
          </w:tcPr>
          <w:p w14:paraId="784E8554" w14:textId="77777777" w:rsidR="0029609D" w:rsidRDefault="0029609D"/>
        </w:tc>
        <w:tc>
          <w:tcPr>
            <w:tcW w:w="1065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7F3191AE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>1/25</w:t>
            </w:r>
          </w:p>
        </w:tc>
        <w:tc>
          <w:tcPr>
            <w:tcW w:w="75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352B02AF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 xml:space="preserve">42 </w:t>
            </w:r>
          </w:p>
        </w:tc>
      </w:tr>
      <w:tr w:rsidR="0029609D" w14:paraId="505FB493" w14:textId="77777777">
        <w:trPr>
          <w:trHeight w:val="165"/>
        </w:trPr>
        <w:tc>
          <w:tcPr>
            <w:tcW w:w="1080" w:type="dxa"/>
            <w:vMerge/>
            <w:tcBorders>
              <w:left w:val="single" w:sz="0" w:space="0" w:color="BFBFBF" w:themeColor="background1" w:themeShade="BF"/>
              <w:right w:val="single" w:sz="0" w:space="0" w:color="BFBFBF" w:themeColor="background1" w:themeShade="BF"/>
            </w:tcBorders>
            <w:vAlign w:val="center"/>
          </w:tcPr>
          <w:p w14:paraId="28117364" w14:textId="77777777" w:rsidR="0029609D" w:rsidRDefault="0029609D"/>
        </w:tc>
        <w:tc>
          <w:tcPr>
            <w:tcW w:w="6690" w:type="dxa"/>
            <w:gridSpan w:val="2"/>
            <w:vMerge/>
            <w:tcBorders>
              <w:left w:val="single" w:sz="0" w:space="0" w:color="BFBFBF" w:themeColor="background1" w:themeShade="BF"/>
              <w:right w:val="single" w:sz="0" w:space="0" w:color="BFBFBF" w:themeColor="background1" w:themeShade="BF"/>
            </w:tcBorders>
            <w:vAlign w:val="center"/>
          </w:tcPr>
          <w:p w14:paraId="5A4E32F5" w14:textId="77777777" w:rsidR="0029609D" w:rsidRDefault="0029609D"/>
        </w:tc>
        <w:tc>
          <w:tcPr>
            <w:tcW w:w="1065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55D39CDA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>2/25</w:t>
            </w:r>
          </w:p>
        </w:tc>
        <w:tc>
          <w:tcPr>
            <w:tcW w:w="75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64E468EA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 xml:space="preserve">50 </w:t>
            </w:r>
          </w:p>
        </w:tc>
      </w:tr>
      <w:tr w:rsidR="0029609D" w14:paraId="34BB5010" w14:textId="77777777">
        <w:trPr>
          <w:trHeight w:val="165"/>
        </w:trPr>
        <w:tc>
          <w:tcPr>
            <w:tcW w:w="1080" w:type="dxa"/>
            <w:vMerge/>
            <w:tcBorders>
              <w:left w:val="single" w:sz="0" w:space="0" w:color="BFBFBF" w:themeColor="background1" w:themeShade="BF"/>
              <w:right w:val="single" w:sz="0" w:space="0" w:color="BFBFBF" w:themeColor="background1" w:themeShade="BF"/>
            </w:tcBorders>
            <w:vAlign w:val="center"/>
          </w:tcPr>
          <w:p w14:paraId="74D876F0" w14:textId="77777777" w:rsidR="0029609D" w:rsidRDefault="0029609D"/>
        </w:tc>
        <w:tc>
          <w:tcPr>
            <w:tcW w:w="6690" w:type="dxa"/>
            <w:gridSpan w:val="2"/>
            <w:vMerge/>
            <w:tcBorders>
              <w:left w:val="single" w:sz="0" w:space="0" w:color="BFBFBF" w:themeColor="background1" w:themeShade="BF"/>
              <w:right w:val="single" w:sz="0" w:space="0" w:color="BFBFBF" w:themeColor="background1" w:themeShade="BF"/>
            </w:tcBorders>
            <w:vAlign w:val="center"/>
          </w:tcPr>
          <w:p w14:paraId="73346A51" w14:textId="77777777" w:rsidR="0029609D" w:rsidRDefault="0029609D"/>
        </w:tc>
        <w:tc>
          <w:tcPr>
            <w:tcW w:w="1065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49EBD065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 xml:space="preserve">3/25 </w:t>
            </w:r>
          </w:p>
        </w:tc>
        <w:tc>
          <w:tcPr>
            <w:tcW w:w="75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78675FCA" w14:textId="6ED274E0" w:rsidR="0029609D" w:rsidRDefault="00F229B9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>45</w:t>
            </w:r>
          </w:p>
        </w:tc>
      </w:tr>
      <w:tr w:rsidR="0029609D" w14:paraId="53B8376F" w14:textId="77777777">
        <w:trPr>
          <w:trHeight w:val="165"/>
        </w:trPr>
        <w:tc>
          <w:tcPr>
            <w:tcW w:w="1080" w:type="dxa"/>
            <w:vMerge/>
            <w:tcBorders>
              <w:left w:val="single" w:sz="0" w:space="0" w:color="BFBFBF" w:themeColor="background1" w:themeShade="BF"/>
              <w:right w:val="single" w:sz="0" w:space="0" w:color="BFBFBF" w:themeColor="background1" w:themeShade="BF"/>
            </w:tcBorders>
            <w:vAlign w:val="center"/>
          </w:tcPr>
          <w:p w14:paraId="1BF93986" w14:textId="77777777" w:rsidR="0029609D" w:rsidRDefault="0029609D"/>
        </w:tc>
        <w:tc>
          <w:tcPr>
            <w:tcW w:w="6690" w:type="dxa"/>
            <w:gridSpan w:val="2"/>
            <w:vMerge/>
            <w:tcBorders>
              <w:left w:val="single" w:sz="0" w:space="0" w:color="BFBFBF" w:themeColor="background1" w:themeShade="BF"/>
              <w:right w:val="single" w:sz="0" w:space="0" w:color="BFBFBF" w:themeColor="background1" w:themeShade="BF"/>
            </w:tcBorders>
            <w:vAlign w:val="center"/>
          </w:tcPr>
          <w:p w14:paraId="769523AD" w14:textId="77777777" w:rsidR="0029609D" w:rsidRDefault="0029609D"/>
        </w:tc>
        <w:tc>
          <w:tcPr>
            <w:tcW w:w="1065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785D9D97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 xml:space="preserve">4/25 </w:t>
            </w:r>
          </w:p>
        </w:tc>
        <w:tc>
          <w:tcPr>
            <w:tcW w:w="75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016C29D9" w14:textId="7198139F" w:rsidR="0029609D" w:rsidRDefault="00F229B9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>48</w:t>
            </w:r>
            <w:r w:rsidR="00102591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</w:tc>
      </w:tr>
      <w:tr w:rsidR="0029609D" w14:paraId="33774AA9" w14:textId="77777777">
        <w:trPr>
          <w:trHeight w:val="165"/>
        </w:trPr>
        <w:tc>
          <w:tcPr>
            <w:tcW w:w="1080" w:type="dxa"/>
            <w:vMerge/>
            <w:tcBorders>
              <w:left w:val="single" w:sz="0" w:space="0" w:color="BFBFBF" w:themeColor="background1" w:themeShade="BF"/>
              <w:right w:val="single" w:sz="0" w:space="0" w:color="BFBFBF" w:themeColor="background1" w:themeShade="BF"/>
            </w:tcBorders>
            <w:vAlign w:val="center"/>
          </w:tcPr>
          <w:p w14:paraId="15CF11B6" w14:textId="77777777" w:rsidR="0029609D" w:rsidRDefault="0029609D"/>
        </w:tc>
        <w:tc>
          <w:tcPr>
            <w:tcW w:w="6690" w:type="dxa"/>
            <w:gridSpan w:val="2"/>
            <w:vMerge/>
            <w:tcBorders>
              <w:left w:val="single" w:sz="0" w:space="0" w:color="BFBFBF" w:themeColor="background1" w:themeShade="BF"/>
              <w:right w:val="single" w:sz="0" w:space="0" w:color="BFBFBF" w:themeColor="background1" w:themeShade="BF"/>
            </w:tcBorders>
            <w:vAlign w:val="center"/>
          </w:tcPr>
          <w:p w14:paraId="58B4C2D5" w14:textId="77777777" w:rsidR="0029609D" w:rsidRDefault="0029609D"/>
        </w:tc>
        <w:tc>
          <w:tcPr>
            <w:tcW w:w="1065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317E1987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 xml:space="preserve">5/25 </w:t>
            </w:r>
          </w:p>
        </w:tc>
        <w:tc>
          <w:tcPr>
            <w:tcW w:w="75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747FA01" w14:textId="22B58A74" w:rsidR="0029609D" w:rsidRDefault="00F229B9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>52</w:t>
            </w:r>
            <w:r w:rsidR="00102591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</w:tc>
      </w:tr>
      <w:tr w:rsidR="0029609D" w14:paraId="51547063" w14:textId="77777777">
        <w:trPr>
          <w:trHeight w:val="30"/>
        </w:trPr>
        <w:tc>
          <w:tcPr>
            <w:tcW w:w="1080" w:type="dxa"/>
            <w:vMerge/>
            <w:tcBorders>
              <w:left w:val="single" w:sz="0" w:space="0" w:color="BFBFBF" w:themeColor="background1" w:themeShade="BF"/>
              <w:right w:val="single" w:sz="0" w:space="0" w:color="BFBFBF" w:themeColor="background1" w:themeShade="BF"/>
            </w:tcBorders>
            <w:vAlign w:val="center"/>
          </w:tcPr>
          <w:p w14:paraId="094A4106" w14:textId="77777777" w:rsidR="0029609D" w:rsidRDefault="0029609D"/>
        </w:tc>
        <w:tc>
          <w:tcPr>
            <w:tcW w:w="6690" w:type="dxa"/>
            <w:gridSpan w:val="2"/>
            <w:vMerge/>
            <w:tcBorders>
              <w:left w:val="single" w:sz="0" w:space="0" w:color="BFBFBF" w:themeColor="background1" w:themeShade="BF"/>
              <w:right w:val="single" w:sz="0" w:space="0" w:color="BFBFBF" w:themeColor="background1" w:themeShade="BF"/>
            </w:tcBorders>
            <w:vAlign w:val="center"/>
          </w:tcPr>
          <w:p w14:paraId="3198149F" w14:textId="77777777" w:rsidR="0029609D" w:rsidRDefault="0029609D"/>
        </w:tc>
        <w:tc>
          <w:tcPr>
            <w:tcW w:w="1065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4110AAAC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 xml:space="preserve">6/25 </w:t>
            </w:r>
          </w:p>
        </w:tc>
        <w:tc>
          <w:tcPr>
            <w:tcW w:w="75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0703DE86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 xml:space="preserve">30 </w:t>
            </w:r>
          </w:p>
        </w:tc>
      </w:tr>
      <w:tr w:rsidR="0029609D" w14:paraId="046915CD" w14:textId="77777777">
        <w:trPr>
          <w:trHeight w:val="105"/>
        </w:trPr>
        <w:tc>
          <w:tcPr>
            <w:tcW w:w="1080" w:type="dxa"/>
            <w:vMerge/>
            <w:tcBorders>
              <w:left w:val="single" w:sz="0" w:space="0" w:color="BFBFBF" w:themeColor="background1" w:themeShade="BF"/>
              <w:bottom w:val="single" w:sz="0" w:space="0" w:color="BFBFBF" w:themeColor="background1" w:themeShade="BF"/>
              <w:right w:val="single" w:sz="0" w:space="0" w:color="BFBFBF" w:themeColor="background1" w:themeShade="BF"/>
            </w:tcBorders>
            <w:vAlign w:val="center"/>
          </w:tcPr>
          <w:p w14:paraId="64DCA7A3" w14:textId="77777777" w:rsidR="0029609D" w:rsidRDefault="0029609D"/>
        </w:tc>
        <w:tc>
          <w:tcPr>
            <w:tcW w:w="6690" w:type="dxa"/>
            <w:gridSpan w:val="2"/>
            <w:vMerge/>
            <w:tcBorders>
              <w:left w:val="single" w:sz="0" w:space="0" w:color="BFBFBF" w:themeColor="background1" w:themeShade="BF"/>
              <w:bottom w:val="single" w:sz="0" w:space="0" w:color="BFBFBF" w:themeColor="background1" w:themeShade="BF"/>
              <w:right w:val="single" w:sz="0" w:space="0" w:color="BFBFBF" w:themeColor="background1" w:themeShade="BF"/>
            </w:tcBorders>
            <w:vAlign w:val="center"/>
          </w:tcPr>
          <w:p w14:paraId="0BD5B680" w14:textId="77777777" w:rsidR="0029609D" w:rsidRDefault="0029609D"/>
        </w:tc>
        <w:tc>
          <w:tcPr>
            <w:tcW w:w="1065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291802E8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 xml:space="preserve">7/25 </w:t>
            </w:r>
          </w:p>
        </w:tc>
        <w:tc>
          <w:tcPr>
            <w:tcW w:w="75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0BD1631B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 xml:space="preserve">10 </w:t>
            </w:r>
          </w:p>
        </w:tc>
      </w:tr>
      <w:tr w:rsidR="0029609D" w14:paraId="744B8243" w14:textId="77777777">
        <w:trPr>
          <w:trHeight w:val="30"/>
        </w:trPr>
        <w:tc>
          <w:tcPr>
            <w:tcW w:w="1080" w:type="dxa"/>
            <w:vMerge/>
            <w:tcBorders>
              <w:left w:val="single" w:sz="0" w:space="0" w:color="BFBFBF" w:themeColor="background1" w:themeShade="BF"/>
              <w:bottom w:val="single" w:sz="0" w:space="0" w:color="BFBFBF" w:themeColor="background1" w:themeShade="BF"/>
              <w:right w:val="single" w:sz="0" w:space="0" w:color="BFBFBF" w:themeColor="background1" w:themeShade="BF"/>
            </w:tcBorders>
            <w:vAlign w:val="center"/>
          </w:tcPr>
          <w:p w14:paraId="1609957E" w14:textId="77777777" w:rsidR="0029609D" w:rsidRDefault="0029609D"/>
        </w:tc>
        <w:tc>
          <w:tcPr>
            <w:tcW w:w="6690" w:type="dxa"/>
            <w:gridSpan w:val="2"/>
            <w:vMerge/>
            <w:tcBorders>
              <w:left w:val="single" w:sz="0" w:space="0" w:color="BFBFBF" w:themeColor="background1" w:themeShade="BF"/>
              <w:bottom w:val="single" w:sz="0" w:space="0" w:color="BFBFBF" w:themeColor="background1" w:themeShade="BF"/>
              <w:right w:val="single" w:sz="0" w:space="0" w:color="BFBFBF" w:themeColor="background1" w:themeShade="BF"/>
            </w:tcBorders>
            <w:vAlign w:val="center"/>
          </w:tcPr>
          <w:p w14:paraId="45649C55" w14:textId="77777777" w:rsidR="0029609D" w:rsidRDefault="0029609D"/>
        </w:tc>
        <w:tc>
          <w:tcPr>
            <w:tcW w:w="1065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4E9BE21B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 xml:space="preserve">8/25 </w:t>
            </w:r>
          </w:p>
        </w:tc>
        <w:tc>
          <w:tcPr>
            <w:tcW w:w="75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51B6D541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sz w:val="22"/>
                <w:szCs w:val="22"/>
              </w:rPr>
              <w:t>20</w:t>
            </w:r>
          </w:p>
        </w:tc>
      </w:tr>
      <w:tr w:rsidR="0029609D" w14:paraId="6AB68C35" w14:textId="77777777">
        <w:trPr>
          <w:trHeight w:val="300"/>
        </w:trPr>
        <w:tc>
          <w:tcPr>
            <w:tcW w:w="7770" w:type="dxa"/>
            <w:gridSpan w:val="3"/>
            <w:tcBorders>
              <w:top w:val="nil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6A6A6" w:themeFill="background1" w:themeFillShade="A6"/>
          </w:tcPr>
          <w:p w14:paraId="4213A6F6" w14:textId="77777777" w:rsidR="0029609D" w:rsidRDefault="00102591">
            <w:pPr>
              <w:spacing w:after="160" w:line="257" w:lineRule="auto"/>
            </w:pPr>
            <w:r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lastRenderedPageBreak/>
              <w:t>UKUPNO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815" w:type="dxa"/>
            <w:gridSpan w:val="2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6A6A6" w:themeFill="background1" w:themeFillShade="A6"/>
          </w:tcPr>
          <w:p w14:paraId="0712AE89" w14:textId="7CA0A427" w:rsidR="0029609D" w:rsidRDefault="00102591">
            <w:pPr>
              <w:spacing w:after="160"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17</w:t>
            </w:r>
            <w:r w:rsidR="00F229B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8</w:t>
            </w:r>
            <w:r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</w:tr>
    </w:tbl>
    <w:p w14:paraId="10C885B2" w14:textId="77777777" w:rsidR="0029609D" w:rsidRDefault="0029609D">
      <w:pPr>
        <w:ind w:right="201"/>
        <w:jc w:val="both"/>
        <w:rPr>
          <w:b/>
          <w:bCs/>
        </w:rPr>
      </w:pPr>
    </w:p>
    <w:p w14:paraId="2F148E4E" w14:textId="77777777" w:rsidR="0029609D" w:rsidRDefault="00102591">
      <w:pPr>
        <w:contextualSpacing/>
        <w:jc w:val="both"/>
      </w:pPr>
      <w:r>
        <w:t>Godišnji plan i program rada stručnoga suradnika socijalnoga pedagoga usklađen je s važećim Zakonom o odgoju i obrazovanju u osnovnoj i srednjoj školi, Pravilnikom o tjednim radnim obvezama učitelja i stručnih suradnika u osnovnoj školi.</w:t>
      </w:r>
    </w:p>
    <w:p w14:paraId="6DC92FC9" w14:textId="77777777" w:rsidR="0029609D" w:rsidRDefault="00102591">
      <w:pPr>
        <w:contextualSpacing/>
        <w:jc w:val="both"/>
      </w:pPr>
      <w:r>
        <w:t>U osnovni predložak Godišnjega plana i programa rada stručnoga suradnika socijalnoga pedagoga moguće je dodati područja i/ili aktivnosti rada koje proizlaze iz specifičnih potreba svake pojedine škole.</w:t>
      </w:r>
    </w:p>
    <w:p w14:paraId="5A3B2F99" w14:textId="77777777" w:rsidR="0029609D" w:rsidRDefault="0029609D">
      <w:pPr>
        <w:rPr>
          <w:color w:val="3B3838"/>
        </w:rPr>
      </w:pPr>
    </w:p>
    <w:p w14:paraId="3F25A7F1" w14:textId="77777777" w:rsidR="0029609D" w:rsidRDefault="0029609D">
      <w:pPr>
        <w:tabs>
          <w:tab w:val="left" w:pos="7380"/>
        </w:tabs>
        <w:rPr>
          <w:color w:val="3B3838"/>
        </w:rPr>
      </w:pPr>
    </w:p>
    <w:p w14:paraId="22A8A457" w14:textId="77777777" w:rsidR="0029609D" w:rsidRDefault="00102591">
      <w:pPr>
        <w:jc w:val="right"/>
        <w:rPr>
          <w:color w:val="3B3838"/>
        </w:rPr>
      </w:pPr>
      <w:r>
        <w:rPr>
          <w:color w:val="3B3838"/>
        </w:rPr>
        <w:t xml:space="preserve">socijalni pedagog: </w:t>
      </w:r>
    </w:p>
    <w:p w14:paraId="3AB564A3" w14:textId="77777777" w:rsidR="0029609D" w:rsidRDefault="00102591">
      <w:pPr>
        <w:jc w:val="right"/>
      </w:pPr>
      <w:r>
        <w:rPr>
          <w:color w:val="3B3838"/>
        </w:rPr>
        <w:t>Adriana Vučetić, mag. paed. soc</w:t>
      </w:r>
    </w:p>
    <w:p w14:paraId="31CF12F6" w14:textId="77777777" w:rsidR="0029609D" w:rsidRDefault="0029609D">
      <w:pPr>
        <w:contextualSpacing/>
        <w:jc w:val="both"/>
      </w:pPr>
    </w:p>
    <w:p w14:paraId="257FFA87" w14:textId="77777777" w:rsidR="0029609D" w:rsidRDefault="00102591">
      <w:pPr>
        <w:shd w:val="clear" w:color="auto" w:fill="FFFFFF" w:themeFill="background1"/>
        <w:spacing w:before="300" w:after="100" w:afterAutospacing="1" w:line="270" w:lineRule="atLeast"/>
        <w:ind w:right="240"/>
        <w:rPr>
          <w:b/>
          <w:bCs/>
          <w:color w:val="26282A"/>
        </w:rPr>
      </w:pPr>
      <w:r>
        <w:rPr>
          <w:b/>
          <w:bCs/>
          <w:color w:val="26282A"/>
        </w:rPr>
        <w:t>Radno vrijeme socijalnoga pedagoga:</w:t>
      </w:r>
    </w:p>
    <w:p w14:paraId="10DBB226" w14:textId="77777777" w:rsidR="0029609D" w:rsidRDefault="00102591" w:rsidP="005A3419">
      <w:pPr>
        <w:numPr>
          <w:ilvl w:val="0"/>
          <w:numId w:val="55"/>
        </w:numPr>
        <w:shd w:val="clear" w:color="auto" w:fill="FFFFFF" w:themeFill="background1"/>
        <w:spacing w:before="300" w:after="100" w:afterAutospacing="1" w:line="270" w:lineRule="atLeast"/>
        <w:ind w:right="240"/>
        <w:rPr>
          <w:color w:val="26282A"/>
        </w:rPr>
      </w:pPr>
      <w:r>
        <w:rPr>
          <w:b/>
          <w:bCs/>
          <w:color w:val="26282A"/>
        </w:rPr>
        <w:t>ponedjeljak, srijeda i petak: 8.00 − 14.00</w:t>
      </w:r>
    </w:p>
    <w:p w14:paraId="682EFA32" w14:textId="77777777" w:rsidR="0029609D" w:rsidRDefault="00102591" w:rsidP="005A3419">
      <w:pPr>
        <w:numPr>
          <w:ilvl w:val="0"/>
          <w:numId w:val="55"/>
        </w:numPr>
        <w:shd w:val="clear" w:color="auto" w:fill="FFFFFF" w:themeFill="background1"/>
        <w:spacing w:before="300" w:after="100" w:afterAutospacing="1" w:line="270" w:lineRule="atLeast"/>
        <w:ind w:right="240"/>
        <w:rPr>
          <w:color w:val="26282A"/>
        </w:rPr>
      </w:pPr>
      <w:r>
        <w:rPr>
          <w:b/>
          <w:bCs/>
          <w:color w:val="26282A"/>
        </w:rPr>
        <w:t>utorak i četvrtak: 13.00 – 19.00</w:t>
      </w:r>
    </w:p>
    <w:p w14:paraId="62F4E3E1" w14:textId="346290B9" w:rsidR="0029609D" w:rsidRDefault="00102591" w:rsidP="005A3419">
      <w:pPr>
        <w:numPr>
          <w:ilvl w:val="0"/>
          <w:numId w:val="55"/>
        </w:numPr>
        <w:shd w:val="clear" w:color="auto" w:fill="FFFFFF" w:themeFill="background1"/>
        <w:spacing w:before="300" w:after="100" w:afterAutospacing="1" w:line="270" w:lineRule="atLeast"/>
        <w:ind w:right="240"/>
        <w:rPr>
          <w:b/>
          <w:bCs/>
          <w:color w:val="26282A"/>
        </w:rPr>
      </w:pPr>
      <w:r>
        <w:rPr>
          <w:b/>
          <w:bCs/>
          <w:color w:val="26282A"/>
        </w:rPr>
        <w:t xml:space="preserve">svaki </w:t>
      </w:r>
      <w:r w:rsidR="000C16E9">
        <w:rPr>
          <w:b/>
          <w:bCs/>
          <w:color w:val="26282A"/>
        </w:rPr>
        <w:t>treći</w:t>
      </w:r>
      <w:r>
        <w:rPr>
          <w:b/>
          <w:bCs/>
          <w:color w:val="26282A"/>
        </w:rPr>
        <w:t xml:space="preserve"> petak u mjesecu popodne</w:t>
      </w:r>
    </w:p>
    <w:p w14:paraId="3243B556" w14:textId="77777777" w:rsidR="0029609D" w:rsidRDefault="00102591">
      <w:pPr>
        <w:pStyle w:val="Naslov3"/>
        <w:rPr>
          <w:rStyle w:val="ListLabel1"/>
        </w:rPr>
      </w:pPr>
      <w:bookmarkStart w:id="75" w:name="_Toc178335611"/>
      <w:r>
        <w:rPr>
          <w:rStyle w:val="ListLabel1"/>
        </w:rPr>
        <w:t>5.5. Plan rada stručnoga suradnika psihologa</w:t>
      </w:r>
      <w:bookmarkEnd w:id="75"/>
    </w:p>
    <w:p w14:paraId="40946E0D" w14:textId="77777777" w:rsidR="0029609D" w:rsidRDefault="0029609D">
      <w:pPr>
        <w:ind w:left="2832"/>
        <w:jc w:val="right"/>
        <w:rPr>
          <w:b/>
          <w:bCs/>
          <w:lang w:val="en-GB"/>
        </w:rPr>
      </w:pPr>
    </w:p>
    <w:p w14:paraId="564EB2A2" w14:textId="77777777" w:rsidR="0029609D" w:rsidRDefault="00102591">
      <w:pPr>
        <w:ind w:left="2832"/>
        <w:jc w:val="right"/>
      </w:pPr>
      <w:r>
        <w:rPr>
          <w:b/>
          <w:bCs/>
          <w:lang w:val="en-GB"/>
        </w:rPr>
        <w:t xml:space="preserve"> </w:t>
      </w:r>
    </w:p>
    <w:p w14:paraId="7539B1C2" w14:textId="77777777" w:rsidR="0029609D" w:rsidRDefault="00102591">
      <w:pPr>
        <w:jc w:val="center"/>
      </w:pPr>
      <w:proofErr w:type="gramStart"/>
      <w:r>
        <w:rPr>
          <w:b/>
          <w:bCs/>
          <w:lang w:val="en-GB"/>
        </w:rPr>
        <w:t>PLAN  i</w:t>
      </w:r>
      <w:proofErr w:type="gramEnd"/>
      <w:r>
        <w:rPr>
          <w:b/>
          <w:bCs/>
          <w:lang w:val="en-GB"/>
        </w:rPr>
        <w:t xml:space="preserve">  PROGRAM  RADA  STRUČNOG  SURADNIKA  –  PSIHOLOGA</w:t>
      </w:r>
    </w:p>
    <w:p w14:paraId="3E8CD886" w14:textId="3CE0954C" w:rsidR="0029609D" w:rsidRDefault="54F82210">
      <w:pPr>
        <w:jc w:val="center"/>
      </w:pPr>
      <w:r w:rsidRPr="54F82210">
        <w:rPr>
          <w:b/>
          <w:bCs/>
          <w:lang w:val="en-GB"/>
        </w:rPr>
        <w:t>šk. god. 2025./2026.</w:t>
      </w:r>
    </w:p>
    <w:p w14:paraId="6303A580" w14:textId="77777777" w:rsidR="0029609D" w:rsidRDefault="00102591">
      <w:r>
        <w:rPr>
          <w:b/>
          <w:bCs/>
          <w:lang w:val="en-GB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53"/>
        <w:gridCol w:w="640"/>
        <w:gridCol w:w="5420"/>
        <w:gridCol w:w="2517"/>
      </w:tblGrid>
      <w:tr w:rsidR="0029609D" w14:paraId="7D29DCEB" w14:textId="77777777" w:rsidTr="54F82210">
        <w:trPr>
          <w:trHeight w:val="300"/>
        </w:trPr>
        <w:tc>
          <w:tcPr>
            <w:tcW w:w="105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0C0C0"/>
            <w:tcMar>
              <w:left w:w="108" w:type="dxa"/>
              <w:right w:w="108" w:type="dxa"/>
            </w:tcMar>
          </w:tcPr>
          <w:p w14:paraId="2BC4672C" w14:textId="77777777" w:rsidR="0029609D" w:rsidRDefault="00102591">
            <w:pPr>
              <w:jc w:val="center"/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606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0C0C0"/>
            <w:tcMar>
              <w:left w:w="108" w:type="dxa"/>
              <w:right w:w="108" w:type="dxa"/>
            </w:tcMar>
          </w:tcPr>
          <w:p w14:paraId="574CBEEB" w14:textId="77777777" w:rsidR="0029609D" w:rsidRDefault="00102591">
            <w:r>
              <w:rPr>
                <w:b/>
                <w:bCs/>
                <w:color w:val="000000" w:themeColor="text1"/>
              </w:rPr>
              <w:t>PODRUČJE RADA PSIHOLOGA</w:t>
            </w:r>
          </w:p>
        </w:tc>
        <w:tc>
          <w:tcPr>
            <w:tcW w:w="2517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0C0C0"/>
            <w:tcMar>
              <w:left w:w="108" w:type="dxa"/>
              <w:right w:w="108" w:type="dxa"/>
            </w:tcMar>
          </w:tcPr>
          <w:p w14:paraId="4298F017" w14:textId="77777777" w:rsidR="0029609D" w:rsidRDefault="00102591">
            <w:pPr>
              <w:jc w:val="center"/>
            </w:pPr>
            <w:r>
              <w:rPr>
                <w:b/>
                <w:bCs/>
                <w:color w:val="000000" w:themeColor="text1"/>
              </w:rPr>
              <w:t>BROJ SATI</w:t>
            </w:r>
          </w:p>
        </w:tc>
      </w:tr>
      <w:tr w:rsidR="0029609D" w14:paraId="616C7C2A" w14:textId="77777777" w:rsidTr="54F82210">
        <w:trPr>
          <w:trHeight w:val="405"/>
        </w:trPr>
        <w:tc>
          <w:tcPr>
            <w:tcW w:w="105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FDFDF"/>
            <w:tcMar>
              <w:left w:w="108" w:type="dxa"/>
              <w:right w:w="108" w:type="dxa"/>
            </w:tcMar>
          </w:tcPr>
          <w:p w14:paraId="69BDA1CD" w14:textId="77777777" w:rsidR="0029609D" w:rsidRDefault="00102591" w:rsidP="005A3419">
            <w:pPr>
              <w:pStyle w:val="Odlomakpopisa"/>
              <w:numPr>
                <w:ilvl w:val="0"/>
                <w:numId w:val="56"/>
              </w:numPr>
              <w:spacing w:after="0"/>
              <w:ind w:left="3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5F106298" w14:textId="77777777" w:rsidR="0029609D" w:rsidRDefault="00102591">
            <w:pPr>
              <w:jc w:val="center"/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606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FDFDF"/>
            <w:tcMar>
              <w:left w:w="108" w:type="dxa"/>
              <w:right w:w="108" w:type="dxa"/>
            </w:tcMar>
          </w:tcPr>
          <w:p w14:paraId="35843834" w14:textId="77777777" w:rsidR="0029609D" w:rsidRDefault="00102591">
            <w:r>
              <w:rPr>
                <w:b/>
                <w:bCs/>
                <w:color w:val="000000" w:themeColor="text1"/>
              </w:rPr>
              <w:t>PRIPREMA, PLANIRANJE i PROGRAMIRANJE</w:t>
            </w:r>
          </w:p>
        </w:tc>
        <w:tc>
          <w:tcPr>
            <w:tcW w:w="2517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FDFDF"/>
            <w:tcMar>
              <w:left w:w="108" w:type="dxa"/>
              <w:right w:w="108" w:type="dxa"/>
            </w:tcMar>
          </w:tcPr>
          <w:p w14:paraId="098A2F42" w14:textId="1A9BC144" w:rsidR="0029609D" w:rsidRDefault="54F82210">
            <w:pPr>
              <w:jc w:val="center"/>
            </w:pPr>
            <w:r>
              <w:rPr>
                <w:b/>
                <w:bCs/>
                <w:color w:val="000000" w:themeColor="text1"/>
              </w:rPr>
              <w:t>1</w:t>
            </w:r>
            <w:r w:rsidR="1E9F7F35">
              <w:rPr>
                <w:b/>
                <w:bCs/>
                <w:color w:val="000000" w:themeColor="text1"/>
              </w:rPr>
              <w:t>8</w:t>
            </w:r>
            <w:r>
              <w:rPr>
                <w:b/>
                <w:bCs/>
                <w:color w:val="000000" w:themeColor="text1"/>
              </w:rPr>
              <w:t>6</w:t>
            </w:r>
          </w:p>
        </w:tc>
      </w:tr>
      <w:tr w:rsidR="0029609D" w14:paraId="3B5A524E" w14:textId="77777777" w:rsidTr="54F82210">
        <w:trPr>
          <w:trHeight w:val="300"/>
        </w:trPr>
        <w:tc>
          <w:tcPr>
            <w:tcW w:w="105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73337BC9" w14:textId="77777777" w:rsidR="0029609D" w:rsidRDefault="00102591">
            <w:pPr>
              <w:ind w:left="360"/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606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22B2C521" w14:textId="77777777" w:rsidR="0029609D" w:rsidRDefault="00102591">
            <w:r>
              <w:rPr>
                <w:sz w:val="22"/>
                <w:szCs w:val="22"/>
              </w:rPr>
              <w:t xml:space="preserve"> </w:t>
            </w:r>
          </w:p>
          <w:p w14:paraId="06D4FC71" w14:textId="77777777" w:rsidR="0029609D" w:rsidRDefault="00102591" w:rsidP="005A3419">
            <w:pPr>
              <w:pStyle w:val="Odlomakpopisa"/>
              <w:numPr>
                <w:ilvl w:val="0"/>
                <w:numId w:val="57"/>
              </w:numPr>
              <w:spacing w:after="0"/>
              <w:ind w:left="46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Sudjelovanje u izradi programa rada škole</w:t>
            </w:r>
          </w:p>
          <w:p w14:paraId="0C43289F" w14:textId="77777777" w:rsidR="0029609D" w:rsidRDefault="00102591" w:rsidP="005A3419">
            <w:pPr>
              <w:pStyle w:val="Odlomakpopisa"/>
              <w:numPr>
                <w:ilvl w:val="0"/>
                <w:numId w:val="57"/>
              </w:numPr>
              <w:spacing w:after="0"/>
              <w:ind w:left="46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Sudjelovanje u izradi kurikuluma škole</w:t>
            </w:r>
          </w:p>
          <w:p w14:paraId="4CACA6F1" w14:textId="77777777" w:rsidR="0029609D" w:rsidRDefault="00102591" w:rsidP="005A3419">
            <w:pPr>
              <w:pStyle w:val="Odlomakpopisa"/>
              <w:numPr>
                <w:ilvl w:val="0"/>
                <w:numId w:val="57"/>
              </w:numPr>
              <w:spacing w:after="0"/>
              <w:ind w:left="46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Godišnji plan i program rada psihologa</w:t>
            </w:r>
          </w:p>
          <w:p w14:paraId="2483F3E6" w14:textId="77777777" w:rsidR="0029609D" w:rsidRDefault="00102591" w:rsidP="005A3419">
            <w:pPr>
              <w:pStyle w:val="Odlomakpopisa"/>
              <w:numPr>
                <w:ilvl w:val="0"/>
                <w:numId w:val="57"/>
              </w:numPr>
              <w:spacing w:after="0"/>
              <w:ind w:left="46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Organizacijski poslovi za preventivne programe</w:t>
            </w:r>
          </w:p>
          <w:p w14:paraId="63242536" w14:textId="77777777" w:rsidR="0029609D" w:rsidRDefault="00102591" w:rsidP="005A3419">
            <w:pPr>
              <w:pStyle w:val="Odlomakpopisa"/>
              <w:numPr>
                <w:ilvl w:val="0"/>
                <w:numId w:val="57"/>
              </w:numPr>
              <w:spacing w:after="0"/>
              <w:ind w:left="46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Priprema psihoedukativnih radionica za učenike i roditelje</w:t>
            </w:r>
          </w:p>
          <w:p w14:paraId="76E2CFE1" w14:textId="77777777" w:rsidR="0029609D" w:rsidRDefault="00102591" w:rsidP="005A3419">
            <w:pPr>
              <w:pStyle w:val="Odlomakpopisa"/>
              <w:numPr>
                <w:ilvl w:val="0"/>
                <w:numId w:val="57"/>
              </w:numPr>
              <w:spacing w:after="0"/>
              <w:ind w:left="46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Planiranje procesa samovrednovanja škole</w:t>
            </w:r>
          </w:p>
          <w:p w14:paraId="7FA24BDB" w14:textId="77777777" w:rsidR="0029609D" w:rsidRDefault="00102591" w:rsidP="005A3419">
            <w:pPr>
              <w:pStyle w:val="Odlomakpopisa"/>
              <w:numPr>
                <w:ilvl w:val="0"/>
                <w:numId w:val="57"/>
              </w:numPr>
              <w:spacing w:after="0"/>
              <w:ind w:left="46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Priprema potrebne dokumentacije</w:t>
            </w:r>
          </w:p>
          <w:p w14:paraId="409C10AE" w14:textId="77777777" w:rsidR="0029609D" w:rsidRDefault="00102591" w:rsidP="005A3419">
            <w:pPr>
              <w:pStyle w:val="Odlomakpopisa"/>
              <w:numPr>
                <w:ilvl w:val="0"/>
                <w:numId w:val="57"/>
              </w:numPr>
              <w:spacing w:after="0"/>
              <w:ind w:left="46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Sudjelovanje u izradi izvješća o funkcioniranju i radu škole</w:t>
            </w:r>
          </w:p>
          <w:p w14:paraId="5709DB99" w14:textId="77777777" w:rsidR="0029609D" w:rsidRDefault="00102591" w:rsidP="005A3419">
            <w:pPr>
              <w:pStyle w:val="Odlomakpopisa"/>
              <w:numPr>
                <w:ilvl w:val="0"/>
                <w:numId w:val="57"/>
              </w:numPr>
              <w:spacing w:after="0"/>
              <w:ind w:left="46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Vođenje statističkih podataka o učenicima i učiteljima</w:t>
            </w:r>
          </w:p>
          <w:p w14:paraId="05AE76CB" w14:textId="77777777" w:rsidR="0029609D" w:rsidRDefault="00102591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17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542C4B10" w14:textId="77777777" w:rsidR="0029609D" w:rsidRDefault="00102591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  <w:p w14:paraId="52842DD1" w14:textId="77777777" w:rsidR="0029609D" w:rsidRDefault="00102591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14:paraId="73C74EB5" w14:textId="77777777" w:rsidR="0029609D" w:rsidRDefault="00102591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14:paraId="674939C5" w14:textId="77777777" w:rsidR="0029609D" w:rsidRDefault="00102591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14:paraId="621F7F89" w14:textId="77777777" w:rsidR="0029609D" w:rsidRDefault="00102591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29609D" w14:paraId="06F9FCBA" w14:textId="77777777" w:rsidTr="54F82210">
        <w:trPr>
          <w:trHeight w:val="330"/>
        </w:trPr>
        <w:tc>
          <w:tcPr>
            <w:tcW w:w="105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FDFDF"/>
            <w:tcMar>
              <w:left w:w="108" w:type="dxa"/>
              <w:right w:w="108" w:type="dxa"/>
            </w:tcMar>
          </w:tcPr>
          <w:p w14:paraId="2CE833DC" w14:textId="77777777" w:rsidR="0029609D" w:rsidRDefault="00102591" w:rsidP="005A3419">
            <w:pPr>
              <w:pStyle w:val="Odlomakpopisa"/>
              <w:numPr>
                <w:ilvl w:val="0"/>
                <w:numId w:val="56"/>
              </w:numPr>
              <w:spacing w:after="0"/>
              <w:ind w:left="36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lastRenderedPageBreak/>
              <w:t xml:space="preserve"> </w:t>
            </w:r>
          </w:p>
        </w:tc>
        <w:tc>
          <w:tcPr>
            <w:tcW w:w="606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FDFDF"/>
            <w:tcMar>
              <w:left w:w="108" w:type="dxa"/>
              <w:right w:w="108" w:type="dxa"/>
            </w:tcMar>
          </w:tcPr>
          <w:p w14:paraId="58F9F343" w14:textId="77777777" w:rsidR="0029609D" w:rsidRDefault="00102591">
            <w:r>
              <w:rPr>
                <w:b/>
                <w:bCs/>
                <w:color w:val="000000" w:themeColor="text1"/>
              </w:rPr>
              <w:t>NEPOSREDNI RAD S UČENICIMA</w:t>
            </w:r>
          </w:p>
          <w:p w14:paraId="487C3A1E" w14:textId="77777777" w:rsidR="0029609D" w:rsidRDefault="00102591">
            <w:r>
              <w:rPr>
                <w:b/>
                <w:bCs/>
              </w:rPr>
              <w:t xml:space="preserve"> </w:t>
            </w:r>
          </w:p>
        </w:tc>
        <w:tc>
          <w:tcPr>
            <w:tcW w:w="2517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FDFDF"/>
            <w:tcMar>
              <w:left w:w="108" w:type="dxa"/>
              <w:right w:w="108" w:type="dxa"/>
            </w:tcMar>
          </w:tcPr>
          <w:p w14:paraId="3F793FDB" w14:textId="52EB2F2E" w:rsidR="0029609D" w:rsidRDefault="54F82210">
            <w:pPr>
              <w:jc w:val="center"/>
            </w:pPr>
            <w:r>
              <w:rPr>
                <w:b/>
                <w:bCs/>
                <w:color w:val="000000" w:themeColor="text1"/>
              </w:rPr>
              <w:t>9</w:t>
            </w:r>
            <w:r w:rsidR="2B7D20B4">
              <w:rPr>
                <w:b/>
                <w:bCs/>
                <w:color w:val="000000" w:themeColor="text1"/>
              </w:rPr>
              <w:t>5</w:t>
            </w:r>
            <w:r>
              <w:rPr>
                <w:b/>
                <w:bCs/>
                <w:color w:val="000000" w:themeColor="text1"/>
              </w:rPr>
              <w:t>8</w:t>
            </w:r>
          </w:p>
        </w:tc>
      </w:tr>
      <w:tr w:rsidR="0029609D" w14:paraId="2309853E" w14:textId="77777777" w:rsidTr="54F82210">
        <w:trPr>
          <w:trHeight w:val="300"/>
        </w:trPr>
        <w:tc>
          <w:tcPr>
            <w:tcW w:w="105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60D4E562" w14:textId="77777777" w:rsidR="0029609D" w:rsidRDefault="00102591">
            <w:pPr>
              <w:ind w:left="360"/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606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1F950EAD" w14:textId="77777777" w:rsidR="0029609D" w:rsidRDefault="00102591">
            <w:r>
              <w:rPr>
                <w:sz w:val="22"/>
                <w:szCs w:val="22"/>
              </w:rPr>
              <w:t xml:space="preserve"> </w:t>
            </w:r>
          </w:p>
          <w:p w14:paraId="1286A1FF" w14:textId="77777777" w:rsidR="0029609D" w:rsidRDefault="00102591">
            <w:r>
              <w:rPr>
                <w:b/>
                <w:bCs/>
                <w:sz w:val="22"/>
                <w:szCs w:val="22"/>
              </w:rPr>
              <w:t>PSIHOLOŠKA PROCJENA i SAVJETODAVNI RAD</w:t>
            </w:r>
          </w:p>
          <w:p w14:paraId="683D33A4" w14:textId="77777777" w:rsidR="0029609D" w:rsidRDefault="00102591" w:rsidP="005A3419">
            <w:pPr>
              <w:pStyle w:val="Odlomakpopisa"/>
              <w:numPr>
                <w:ilvl w:val="0"/>
                <w:numId w:val="58"/>
              </w:numPr>
              <w:spacing w:after="0"/>
              <w:ind w:left="5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Psihološka procjena učenika s teškoćama u učenju i ponašanju</w:t>
            </w:r>
          </w:p>
          <w:p w14:paraId="3643E799" w14:textId="77777777" w:rsidR="0029609D" w:rsidRDefault="00102591" w:rsidP="005A3419">
            <w:pPr>
              <w:pStyle w:val="Odlomakpopisa"/>
              <w:numPr>
                <w:ilvl w:val="0"/>
                <w:numId w:val="58"/>
              </w:numPr>
              <w:spacing w:after="0"/>
              <w:ind w:left="5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Psihodijagnostika i pisanje mišljenja</w:t>
            </w:r>
          </w:p>
          <w:p w14:paraId="5AAD99AD" w14:textId="77777777" w:rsidR="0029609D" w:rsidRDefault="00102591" w:rsidP="005A3419">
            <w:pPr>
              <w:pStyle w:val="Odlomakpopisa"/>
              <w:numPr>
                <w:ilvl w:val="0"/>
                <w:numId w:val="58"/>
              </w:numPr>
              <w:spacing w:after="0"/>
              <w:ind w:left="5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Individualni savjetodavni rad s učenicima</w:t>
            </w:r>
          </w:p>
          <w:p w14:paraId="24720015" w14:textId="77777777" w:rsidR="0029609D" w:rsidRDefault="00102591" w:rsidP="005A3419">
            <w:pPr>
              <w:pStyle w:val="Odlomakpopisa"/>
              <w:numPr>
                <w:ilvl w:val="0"/>
                <w:numId w:val="58"/>
              </w:numPr>
              <w:spacing w:after="0"/>
              <w:ind w:left="5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Grupno savjetovanje učenika</w:t>
            </w:r>
          </w:p>
          <w:p w14:paraId="51FED09C" w14:textId="77777777" w:rsidR="0029609D" w:rsidRDefault="00102591" w:rsidP="005A3419">
            <w:pPr>
              <w:pStyle w:val="Odlomakpopisa"/>
              <w:numPr>
                <w:ilvl w:val="0"/>
                <w:numId w:val="58"/>
              </w:numPr>
              <w:spacing w:after="0"/>
              <w:ind w:left="5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Rad u Povjerenstvu za utvrđivanje psihofizičkog stanja djeteta</w:t>
            </w:r>
          </w:p>
          <w:p w14:paraId="4AA42A54" w14:textId="77777777" w:rsidR="0029609D" w:rsidRDefault="00102591" w:rsidP="005A3419">
            <w:pPr>
              <w:pStyle w:val="Odlomakpopisa"/>
              <w:numPr>
                <w:ilvl w:val="0"/>
                <w:numId w:val="58"/>
              </w:numPr>
              <w:spacing w:after="0"/>
              <w:ind w:left="5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Praćenje učenika 1.razreda i 5.razreda</w:t>
            </w:r>
          </w:p>
          <w:p w14:paraId="7A8F7BE7" w14:textId="77777777" w:rsidR="0029609D" w:rsidRDefault="00102591"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4552D342" w14:textId="77777777" w:rsidR="0029609D" w:rsidRDefault="00102591">
            <w:r>
              <w:rPr>
                <w:b/>
                <w:bCs/>
                <w:sz w:val="22"/>
                <w:szCs w:val="22"/>
              </w:rPr>
              <w:t>PREVENTIVNI RAD</w:t>
            </w:r>
          </w:p>
          <w:p w14:paraId="5D84A831" w14:textId="77777777" w:rsidR="0029609D" w:rsidRDefault="00102591" w:rsidP="005A3419">
            <w:pPr>
              <w:pStyle w:val="Odlomakpopisa"/>
              <w:numPr>
                <w:ilvl w:val="0"/>
                <w:numId w:val="59"/>
              </w:num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Radionice za učenje komunikacijskih i socijalnih vještina</w:t>
            </w:r>
          </w:p>
          <w:p w14:paraId="0A1A1E8F" w14:textId="77777777" w:rsidR="0029609D" w:rsidRDefault="00102591" w:rsidP="005A3419">
            <w:pPr>
              <w:pStyle w:val="Odlomakpopisa"/>
              <w:numPr>
                <w:ilvl w:val="0"/>
                <w:numId w:val="59"/>
              </w:num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Radionice za poticanje emocionalne inteligencije</w:t>
            </w:r>
          </w:p>
          <w:p w14:paraId="63546E52" w14:textId="77777777" w:rsidR="0029609D" w:rsidRDefault="00102591" w:rsidP="005A3419">
            <w:pPr>
              <w:pStyle w:val="Odlomakpopisa"/>
              <w:numPr>
                <w:ilvl w:val="0"/>
                <w:numId w:val="59"/>
              </w:num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Obilježavanje Dana mentalnog zdravlja </w:t>
            </w:r>
          </w:p>
          <w:p w14:paraId="44747AFA" w14:textId="77777777" w:rsidR="0029609D" w:rsidRDefault="00102591" w:rsidP="005A3419">
            <w:pPr>
              <w:pStyle w:val="Odlomakpopisa"/>
              <w:numPr>
                <w:ilvl w:val="0"/>
                <w:numId w:val="59"/>
              </w:num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Radionice za prevenciju nasilja i učenje medijacije</w:t>
            </w:r>
          </w:p>
          <w:p w14:paraId="440BAC1E" w14:textId="77777777" w:rsidR="0029609D" w:rsidRDefault="00102591" w:rsidP="005A3419">
            <w:pPr>
              <w:pStyle w:val="Odlomakpopisa"/>
              <w:numPr>
                <w:ilvl w:val="0"/>
                <w:numId w:val="59"/>
              </w:num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Radionice za sigurnost na internetu</w:t>
            </w:r>
          </w:p>
          <w:p w14:paraId="727FA46F" w14:textId="302B4B1F" w:rsidR="0029609D" w:rsidRDefault="54F82210" w:rsidP="005A3419">
            <w:pPr>
              <w:pStyle w:val="Odlomakpopisa"/>
              <w:numPr>
                <w:ilvl w:val="0"/>
                <w:numId w:val="59"/>
              </w:numPr>
              <w:spacing w:after="0"/>
              <w:rPr>
                <w:rFonts w:ascii="Times New Roman" w:eastAsia="Times New Roman" w:hAnsi="Times New Roman"/>
              </w:rPr>
            </w:pPr>
            <w:r w:rsidRPr="54F82210">
              <w:rPr>
                <w:rFonts w:ascii="Times New Roman" w:eastAsia="Times New Roman" w:hAnsi="Times New Roman"/>
              </w:rPr>
              <w:t xml:space="preserve">Teen CAP – radionice za učenike 8.razreda </w:t>
            </w:r>
          </w:p>
          <w:p w14:paraId="201C1301" w14:textId="77777777" w:rsidR="0029609D" w:rsidRDefault="54F82210" w:rsidP="005A3419">
            <w:pPr>
              <w:pStyle w:val="Odlomakpopisa"/>
              <w:numPr>
                <w:ilvl w:val="0"/>
                <w:numId w:val="59"/>
              </w:numPr>
              <w:spacing w:after="0"/>
              <w:rPr>
                <w:rFonts w:ascii="Times New Roman" w:eastAsia="Times New Roman" w:hAnsi="Times New Roman"/>
              </w:rPr>
            </w:pPr>
            <w:r w:rsidRPr="54F82210">
              <w:rPr>
                <w:rFonts w:ascii="Times New Roman" w:eastAsia="Times New Roman" w:hAnsi="Times New Roman"/>
              </w:rPr>
              <w:t>Organizacija preventivnih programa vanjskih suradnika</w:t>
            </w:r>
          </w:p>
          <w:p w14:paraId="466BA147" w14:textId="1BA4F6B3" w:rsidR="4D5D7E1D" w:rsidRDefault="4D5D7E1D" w:rsidP="005A3419">
            <w:pPr>
              <w:pStyle w:val="Odlomakpopisa"/>
              <w:numPr>
                <w:ilvl w:val="0"/>
                <w:numId w:val="59"/>
              </w:numPr>
              <w:spacing w:after="0"/>
              <w:rPr>
                <w:rFonts w:ascii="Times New Roman" w:eastAsia="Times New Roman" w:hAnsi="Times New Roman"/>
              </w:rPr>
            </w:pPr>
            <w:r w:rsidRPr="54F82210">
              <w:rPr>
                <w:rFonts w:ascii="Times New Roman" w:eastAsia="Times New Roman" w:hAnsi="Times New Roman"/>
              </w:rPr>
              <w:t>Imam stav – radionice za učenike 6. razreda</w:t>
            </w:r>
          </w:p>
          <w:p w14:paraId="05909EEB" w14:textId="77777777" w:rsidR="0029609D" w:rsidRDefault="00102591">
            <w:r>
              <w:rPr>
                <w:sz w:val="22"/>
                <w:szCs w:val="22"/>
              </w:rPr>
              <w:t xml:space="preserve"> </w:t>
            </w:r>
          </w:p>
          <w:p w14:paraId="6E56AC95" w14:textId="77777777" w:rsidR="0029609D" w:rsidRDefault="00102591">
            <w:r>
              <w:rPr>
                <w:b/>
                <w:bCs/>
                <w:sz w:val="22"/>
                <w:szCs w:val="22"/>
              </w:rPr>
              <w:t>RAD S DAROVITIM UČENICIMA</w:t>
            </w:r>
          </w:p>
          <w:p w14:paraId="061E78FA" w14:textId="50CCC19B" w:rsidR="0029609D" w:rsidRDefault="54F82210" w:rsidP="005A3419">
            <w:pPr>
              <w:pStyle w:val="Odlomakpopisa"/>
              <w:numPr>
                <w:ilvl w:val="0"/>
                <w:numId w:val="58"/>
              </w:numPr>
              <w:spacing w:after="0"/>
              <w:ind w:left="502"/>
              <w:rPr>
                <w:rFonts w:ascii="Times New Roman" w:eastAsia="Times New Roman" w:hAnsi="Times New Roman"/>
              </w:rPr>
            </w:pPr>
            <w:r w:rsidRPr="54F82210">
              <w:rPr>
                <w:rFonts w:ascii="Times New Roman" w:eastAsia="Times New Roman" w:hAnsi="Times New Roman"/>
              </w:rPr>
              <w:t>Identifikacija darovitih učenika (3.</w:t>
            </w:r>
            <w:r w:rsidR="16ECCAE5" w:rsidRPr="54F82210">
              <w:rPr>
                <w:rFonts w:ascii="Times New Roman" w:eastAsia="Times New Roman" w:hAnsi="Times New Roman"/>
              </w:rPr>
              <w:t xml:space="preserve"> i 4. </w:t>
            </w:r>
            <w:r w:rsidRPr="54F82210">
              <w:rPr>
                <w:rFonts w:ascii="Times New Roman" w:eastAsia="Times New Roman" w:hAnsi="Times New Roman"/>
              </w:rPr>
              <w:t>razredi)</w:t>
            </w:r>
          </w:p>
          <w:p w14:paraId="7A8F06C4" w14:textId="77777777" w:rsidR="0029609D" w:rsidRDefault="00102591" w:rsidP="005A3419">
            <w:pPr>
              <w:pStyle w:val="Odlomakpopisa"/>
              <w:numPr>
                <w:ilvl w:val="0"/>
                <w:numId w:val="58"/>
              </w:numPr>
              <w:spacing w:after="0"/>
              <w:ind w:left="5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Priprema učitelja i roditelja na rad s identificiranom djecom</w:t>
            </w:r>
          </w:p>
          <w:p w14:paraId="7153E5AA" w14:textId="56B72429" w:rsidR="0029609D" w:rsidRDefault="54F82210" w:rsidP="005A3419">
            <w:pPr>
              <w:pStyle w:val="Odlomakpopisa"/>
              <w:numPr>
                <w:ilvl w:val="0"/>
                <w:numId w:val="58"/>
              </w:numPr>
              <w:spacing w:after="0"/>
              <w:ind w:left="502"/>
              <w:rPr>
                <w:rFonts w:ascii="Times New Roman" w:eastAsia="Times New Roman" w:hAnsi="Times New Roman"/>
              </w:rPr>
            </w:pPr>
            <w:r w:rsidRPr="54F82210">
              <w:rPr>
                <w:rFonts w:ascii="Times New Roman" w:eastAsia="Times New Roman" w:hAnsi="Times New Roman"/>
              </w:rPr>
              <w:t>Kreativno-socijalizacijska grupa darovitih učenika (4</w:t>
            </w:r>
            <w:r w:rsidR="3CF308D1" w:rsidRPr="54F82210">
              <w:rPr>
                <w:rFonts w:ascii="Times New Roman" w:eastAsia="Times New Roman" w:hAnsi="Times New Roman"/>
              </w:rPr>
              <w:t xml:space="preserve">., </w:t>
            </w:r>
            <w:r w:rsidRPr="54F82210">
              <w:rPr>
                <w:rFonts w:ascii="Times New Roman" w:eastAsia="Times New Roman" w:hAnsi="Times New Roman"/>
              </w:rPr>
              <w:t>5.</w:t>
            </w:r>
            <w:r w:rsidR="009A1BA7" w:rsidRPr="54F82210">
              <w:rPr>
                <w:rFonts w:ascii="Times New Roman" w:eastAsia="Times New Roman" w:hAnsi="Times New Roman"/>
              </w:rPr>
              <w:t xml:space="preserve"> i 6.</w:t>
            </w:r>
            <w:r w:rsidRPr="54F82210">
              <w:rPr>
                <w:rFonts w:ascii="Times New Roman" w:eastAsia="Times New Roman" w:hAnsi="Times New Roman"/>
              </w:rPr>
              <w:t xml:space="preserve"> razredi)</w:t>
            </w:r>
          </w:p>
          <w:p w14:paraId="247E7F59" w14:textId="77777777" w:rsidR="0029609D" w:rsidRDefault="00102591" w:rsidP="005A3419">
            <w:pPr>
              <w:pStyle w:val="Odlomakpopisa"/>
              <w:numPr>
                <w:ilvl w:val="0"/>
                <w:numId w:val="58"/>
              </w:numPr>
              <w:spacing w:after="0"/>
              <w:ind w:left="5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Koordiniranje učitelja za specifičan rad s grupom darovitih učenika</w:t>
            </w:r>
          </w:p>
          <w:p w14:paraId="3AE512CD" w14:textId="77777777" w:rsidR="0029609D" w:rsidRDefault="00102591">
            <w:r>
              <w:rPr>
                <w:sz w:val="22"/>
                <w:szCs w:val="22"/>
              </w:rPr>
              <w:t xml:space="preserve"> </w:t>
            </w:r>
          </w:p>
          <w:p w14:paraId="48FC3E78" w14:textId="77777777" w:rsidR="0029609D" w:rsidRDefault="00102591">
            <w:r>
              <w:rPr>
                <w:b/>
                <w:bCs/>
                <w:sz w:val="22"/>
                <w:szCs w:val="22"/>
              </w:rPr>
              <w:t>PROFESIONALNA ORIJENTACIJA</w:t>
            </w:r>
          </w:p>
          <w:p w14:paraId="0B5F6C26" w14:textId="77777777" w:rsidR="0029609D" w:rsidRDefault="00102591" w:rsidP="005A3419">
            <w:pPr>
              <w:pStyle w:val="Odlomakpopisa"/>
              <w:numPr>
                <w:ilvl w:val="0"/>
                <w:numId w:val="58"/>
              </w:numPr>
              <w:spacing w:after="0"/>
              <w:ind w:left="5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Profesionalno obavještavanje i savjetovanje (grupno i individualno) učenika i roditelja (8.razredi)</w:t>
            </w:r>
          </w:p>
          <w:p w14:paraId="46B81C64" w14:textId="77777777" w:rsidR="0029609D" w:rsidRDefault="00102591"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36EB2EA2" w14:textId="77777777" w:rsidR="0029609D" w:rsidRDefault="00102591">
            <w:r>
              <w:rPr>
                <w:b/>
                <w:bCs/>
                <w:sz w:val="22"/>
                <w:szCs w:val="22"/>
              </w:rPr>
              <w:t>UPIS U PRVI RAZRED</w:t>
            </w:r>
          </w:p>
          <w:p w14:paraId="3BFF9E89" w14:textId="77777777" w:rsidR="0029609D" w:rsidRDefault="00102591" w:rsidP="005A3419">
            <w:pPr>
              <w:pStyle w:val="Odlomakpopisa"/>
              <w:numPr>
                <w:ilvl w:val="0"/>
                <w:numId w:val="58"/>
              </w:numPr>
              <w:spacing w:after="0"/>
              <w:ind w:left="5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Testiranje učenika i intervjuiranje roditelja</w:t>
            </w:r>
          </w:p>
          <w:p w14:paraId="6BEA3547" w14:textId="77777777" w:rsidR="0029609D" w:rsidRDefault="00102591" w:rsidP="005A3419">
            <w:pPr>
              <w:pStyle w:val="Odlomakpopisa"/>
              <w:numPr>
                <w:ilvl w:val="0"/>
                <w:numId w:val="58"/>
              </w:numPr>
              <w:spacing w:after="0"/>
              <w:ind w:left="5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Formiranje razrednih odjela</w:t>
            </w:r>
          </w:p>
          <w:p w14:paraId="1B7D58B6" w14:textId="77777777" w:rsidR="0029609D" w:rsidRDefault="00102591" w:rsidP="005A3419">
            <w:pPr>
              <w:pStyle w:val="Odlomakpopisa"/>
              <w:numPr>
                <w:ilvl w:val="0"/>
                <w:numId w:val="58"/>
              </w:numPr>
              <w:spacing w:after="0"/>
              <w:ind w:left="5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Rad u Povjerenstvu za procjenu psihofizičkog stanja djeteta</w:t>
            </w:r>
          </w:p>
          <w:p w14:paraId="4A50CBC6" w14:textId="77777777" w:rsidR="0029609D" w:rsidRDefault="00102591" w:rsidP="005A3419">
            <w:pPr>
              <w:pStyle w:val="Odlomakpopisa"/>
              <w:numPr>
                <w:ilvl w:val="0"/>
                <w:numId w:val="58"/>
              </w:numPr>
              <w:spacing w:after="0"/>
              <w:ind w:left="5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Suradnja sa stručnim suradnicima vrtića i drugih škola, školskom doktoricom i Uredom državne uprave – Ispostava Velika Gorica</w:t>
            </w:r>
          </w:p>
          <w:p w14:paraId="7B61B821" w14:textId="77777777" w:rsidR="0029609D" w:rsidRDefault="00102591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17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67DE74CD" w14:textId="77777777" w:rsidR="0029609D" w:rsidRDefault="00102591">
            <w:r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29609D" w14:paraId="22C8CC0F" w14:textId="77777777" w:rsidTr="54F82210">
        <w:trPr>
          <w:trHeight w:val="300"/>
        </w:trPr>
        <w:tc>
          <w:tcPr>
            <w:tcW w:w="105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FDFDF"/>
            <w:tcMar>
              <w:left w:w="108" w:type="dxa"/>
              <w:right w:w="108" w:type="dxa"/>
            </w:tcMar>
          </w:tcPr>
          <w:p w14:paraId="5A4D692A" w14:textId="77777777" w:rsidR="0029609D" w:rsidRDefault="00102591" w:rsidP="005A3419">
            <w:pPr>
              <w:pStyle w:val="Odlomakpopisa"/>
              <w:numPr>
                <w:ilvl w:val="0"/>
                <w:numId w:val="56"/>
              </w:numPr>
              <w:spacing w:after="0"/>
              <w:ind w:left="360"/>
              <w:jc w:val="center"/>
              <w:rPr>
                <w:rFonts w:ascii="Times New Roman" w:eastAsia="Times New Roman" w:hAnsi="Times New Roman"/>
                <w:b/>
                <w:bCs/>
                <w:color w:val="FF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</w:rPr>
              <w:t xml:space="preserve"> </w:t>
            </w:r>
          </w:p>
        </w:tc>
        <w:tc>
          <w:tcPr>
            <w:tcW w:w="606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FDFDF"/>
            <w:tcMar>
              <w:left w:w="108" w:type="dxa"/>
              <w:right w:w="108" w:type="dxa"/>
            </w:tcMar>
          </w:tcPr>
          <w:p w14:paraId="0A41C9D7" w14:textId="77777777" w:rsidR="0029609D" w:rsidRDefault="00102591">
            <w:r>
              <w:rPr>
                <w:b/>
                <w:bCs/>
                <w:color w:val="000000" w:themeColor="text1"/>
              </w:rPr>
              <w:t>SURADNJA S UČITELJIMA</w:t>
            </w:r>
          </w:p>
        </w:tc>
        <w:tc>
          <w:tcPr>
            <w:tcW w:w="2517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FDFDF"/>
            <w:tcMar>
              <w:left w:w="108" w:type="dxa"/>
              <w:right w:w="108" w:type="dxa"/>
            </w:tcMar>
          </w:tcPr>
          <w:p w14:paraId="03F52731" w14:textId="77777777" w:rsidR="0029609D" w:rsidRDefault="00102591">
            <w:pPr>
              <w:jc w:val="center"/>
            </w:pPr>
            <w:r>
              <w:rPr>
                <w:b/>
                <w:bCs/>
                <w:color w:val="000000" w:themeColor="text1"/>
              </w:rPr>
              <w:t>160</w:t>
            </w:r>
          </w:p>
        </w:tc>
      </w:tr>
      <w:tr w:rsidR="0029609D" w14:paraId="7AAF74F6" w14:textId="77777777" w:rsidTr="54F82210">
        <w:trPr>
          <w:trHeight w:val="300"/>
        </w:trPr>
        <w:tc>
          <w:tcPr>
            <w:tcW w:w="105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4258AE34" w14:textId="77777777" w:rsidR="0029609D" w:rsidRDefault="00102591">
            <w:pPr>
              <w:ind w:left="360"/>
            </w:pPr>
            <w:r>
              <w:rPr>
                <w:b/>
                <w:bCs/>
              </w:rPr>
              <w:lastRenderedPageBreak/>
              <w:t xml:space="preserve"> </w:t>
            </w:r>
          </w:p>
        </w:tc>
        <w:tc>
          <w:tcPr>
            <w:tcW w:w="606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6F99D117" w14:textId="77777777" w:rsidR="0029609D" w:rsidRDefault="00102591">
            <w:r>
              <w:rPr>
                <w:sz w:val="22"/>
                <w:szCs w:val="22"/>
              </w:rPr>
              <w:t xml:space="preserve"> </w:t>
            </w:r>
          </w:p>
          <w:p w14:paraId="13D056E4" w14:textId="77777777" w:rsidR="0029609D" w:rsidRDefault="00102591" w:rsidP="005A3419">
            <w:pPr>
              <w:pStyle w:val="Odlomakpopisa"/>
              <w:numPr>
                <w:ilvl w:val="0"/>
                <w:numId w:val="60"/>
              </w:numPr>
              <w:spacing w:after="0"/>
              <w:ind w:left="5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Upoznavanje s obiteljskim prilikama pojedinog učenika</w:t>
            </w:r>
          </w:p>
          <w:p w14:paraId="51219BD5" w14:textId="77777777" w:rsidR="0029609D" w:rsidRDefault="00102591" w:rsidP="005A3419">
            <w:pPr>
              <w:pStyle w:val="Odlomakpopisa"/>
              <w:numPr>
                <w:ilvl w:val="0"/>
                <w:numId w:val="60"/>
              </w:numPr>
              <w:spacing w:after="0"/>
              <w:ind w:left="5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Senzibilizacija na različitost učenika prema potrebama i sposobnostima</w:t>
            </w:r>
          </w:p>
          <w:p w14:paraId="3A92C5C0" w14:textId="77777777" w:rsidR="0029609D" w:rsidRDefault="00102591" w:rsidP="005A3419">
            <w:pPr>
              <w:pStyle w:val="Odlomakpopisa"/>
              <w:numPr>
                <w:ilvl w:val="0"/>
                <w:numId w:val="60"/>
              </w:numPr>
              <w:spacing w:after="0"/>
              <w:ind w:left="5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Pomoć u radu s roditeljima</w:t>
            </w:r>
          </w:p>
          <w:p w14:paraId="56FED853" w14:textId="77777777" w:rsidR="0029609D" w:rsidRDefault="00102591" w:rsidP="005A3419">
            <w:pPr>
              <w:pStyle w:val="Odlomakpopisa"/>
              <w:numPr>
                <w:ilvl w:val="0"/>
                <w:numId w:val="60"/>
              </w:numPr>
              <w:spacing w:after="0"/>
              <w:ind w:left="5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Pomoć u radu s učenicima s posebnim potrebama</w:t>
            </w:r>
          </w:p>
          <w:p w14:paraId="264DCEF0" w14:textId="77777777" w:rsidR="0029609D" w:rsidRDefault="00102591" w:rsidP="005A3419">
            <w:pPr>
              <w:pStyle w:val="Odlomakpopisa"/>
              <w:numPr>
                <w:ilvl w:val="0"/>
                <w:numId w:val="60"/>
              </w:numPr>
              <w:spacing w:after="0"/>
              <w:ind w:left="5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Podrška i savjetovanje u vođenju razrednih odjela</w:t>
            </w:r>
          </w:p>
          <w:p w14:paraId="207BFB74" w14:textId="77777777" w:rsidR="0029609D" w:rsidRDefault="00102591" w:rsidP="005A3419">
            <w:pPr>
              <w:pStyle w:val="Odlomakpopisa"/>
              <w:numPr>
                <w:ilvl w:val="0"/>
                <w:numId w:val="60"/>
              </w:numPr>
              <w:spacing w:after="0"/>
              <w:ind w:left="5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Edukacija putem predavanja i radionica</w:t>
            </w:r>
          </w:p>
          <w:p w14:paraId="6768ED41" w14:textId="77777777" w:rsidR="0029609D" w:rsidRDefault="00102591" w:rsidP="005A3419">
            <w:pPr>
              <w:pStyle w:val="Odlomakpopisa"/>
              <w:numPr>
                <w:ilvl w:val="0"/>
                <w:numId w:val="60"/>
              </w:numPr>
              <w:spacing w:after="0"/>
              <w:ind w:left="5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Sudjelovanje u radu Učiteljskog vijeća i Razrednih vijeća</w:t>
            </w:r>
          </w:p>
          <w:p w14:paraId="35CC36E1" w14:textId="77777777" w:rsidR="0029609D" w:rsidRDefault="00102591" w:rsidP="005A3419">
            <w:pPr>
              <w:pStyle w:val="Odlomakpopisa"/>
              <w:numPr>
                <w:ilvl w:val="0"/>
                <w:numId w:val="60"/>
              </w:numPr>
              <w:spacing w:after="0"/>
              <w:ind w:left="5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Upućivanje na korisnu stručnu literaturu</w:t>
            </w:r>
          </w:p>
          <w:p w14:paraId="3BE609FF" w14:textId="77777777" w:rsidR="0029609D" w:rsidRDefault="00102591" w:rsidP="005A3419">
            <w:pPr>
              <w:pStyle w:val="Odlomakpopisa"/>
              <w:numPr>
                <w:ilvl w:val="0"/>
                <w:numId w:val="60"/>
              </w:numPr>
              <w:spacing w:after="0"/>
              <w:ind w:left="5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Suradnja pri postupanju prema protokolu u slučaju nasilja</w:t>
            </w:r>
          </w:p>
          <w:p w14:paraId="13758CF0" w14:textId="77777777" w:rsidR="0029609D" w:rsidRDefault="00102591">
            <w:r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2517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36ADB1FB" w14:textId="77777777" w:rsidR="0029609D" w:rsidRDefault="00102591">
            <w:pPr>
              <w:jc w:val="center"/>
            </w:pPr>
            <w:r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29609D" w14:paraId="6FAD356F" w14:textId="77777777" w:rsidTr="54F82210">
        <w:trPr>
          <w:trHeight w:val="300"/>
        </w:trPr>
        <w:tc>
          <w:tcPr>
            <w:tcW w:w="105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FDFDF"/>
            <w:tcMar>
              <w:left w:w="108" w:type="dxa"/>
              <w:right w:w="108" w:type="dxa"/>
            </w:tcMar>
          </w:tcPr>
          <w:p w14:paraId="7C5E531E" w14:textId="77777777" w:rsidR="0029609D" w:rsidRDefault="00102591" w:rsidP="005A3419">
            <w:pPr>
              <w:pStyle w:val="Odlomakpopisa"/>
              <w:numPr>
                <w:ilvl w:val="0"/>
                <w:numId w:val="56"/>
              </w:numPr>
              <w:spacing w:after="0"/>
              <w:ind w:left="36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06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FDFDF"/>
            <w:tcMar>
              <w:left w:w="108" w:type="dxa"/>
              <w:right w:w="108" w:type="dxa"/>
            </w:tcMar>
          </w:tcPr>
          <w:p w14:paraId="0844DF2D" w14:textId="77777777" w:rsidR="0029609D" w:rsidRDefault="00102591">
            <w:r>
              <w:rPr>
                <w:b/>
                <w:bCs/>
                <w:color w:val="000000" w:themeColor="text1"/>
              </w:rPr>
              <w:t>SURADNJA S RODITELJIMA</w:t>
            </w:r>
          </w:p>
        </w:tc>
        <w:tc>
          <w:tcPr>
            <w:tcW w:w="2517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FDFDF"/>
            <w:tcMar>
              <w:left w:w="108" w:type="dxa"/>
              <w:right w:w="108" w:type="dxa"/>
            </w:tcMar>
          </w:tcPr>
          <w:p w14:paraId="506241FC" w14:textId="77777777" w:rsidR="0029609D" w:rsidRDefault="00102591">
            <w:pPr>
              <w:jc w:val="center"/>
            </w:pPr>
            <w:r>
              <w:rPr>
                <w:b/>
                <w:bCs/>
                <w:color w:val="000000" w:themeColor="text1"/>
              </w:rPr>
              <w:t>105</w:t>
            </w:r>
          </w:p>
        </w:tc>
      </w:tr>
      <w:tr w:rsidR="0029609D" w14:paraId="791D71D8" w14:textId="77777777" w:rsidTr="54F82210">
        <w:trPr>
          <w:trHeight w:val="300"/>
        </w:trPr>
        <w:tc>
          <w:tcPr>
            <w:tcW w:w="105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2B49BAFE" w14:textId="77777777" w:rsidR="0029609D" w:rsidRDefault="00102591">
            <w:pPr>
              <w:ind w:left="360"/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606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422FEA80" w14:textId="77777777" w:rsidR="0029609D" w:rsidRDefault="00102591">
            <w:r>
              <w:rPr>
                <w:sz w:val="22"/>
                <w:szCs w:val="22"/>
              </w:rPr>
              <w:t xml:space="preserve"> </w:t>
            </w:r>
          </w:p>
          <w:p w14:paraId="12B36EBF" w14:textId="77777777" w:rsidR="0029609D" w:rsidRDefault="00102591" w:rsidP="005A3419">
            <w:pPr>
              <w:pStyle w:val="Odlomakpopisa"/>
              <w:numPr>
                <w:ilvl w:val="0"/>
                <w:numId w:val="61"/>
              </w:numPr>
              <w:spacing w:after="0"/>
              <w:ind w:left="5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Individualni savjetodavni rad u  svrhu razumijevanja razvojnih i individualnih potreba učenika</w:t>
            </w:r>
          </w:p>
          <w:p w14:paraId="41A6327C" w14:textId="77777777" w:rsidR="0029609D" w:rsidRDefault="00102591" w:rsidP="005A3419">
            <w:pPr>
              <w:pStyle w:val="Odlomakpopisa"/>
              <w:numPr>
                <w:ilvl w:val="0"/>
                <w:numId w:val="61"/>
              </w:numPr>
              <w:spacing w:after="0"/>
              <w:ind w:left="5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Poučavanje roditelja vještinama i komunikaciji sa svrhom uspješnijeg roditeljstva</w:t>
            </w:r>
          </w:p>
          <w:p w14:paraId="523DFA79" w14:textId="77777777" w:rsidR="0029609D" w:rsidRDefault="00102591" w:rsidP="005A3419">
            <w:pPr>
              <w:pStyle w:val="Odlomakpopisa"/>
              <w:numPr>
                <w:ilvl w:val="0"/>
                <w:numId w:val="61"/>
              </w:numPr>
              <w:spacing w:after="0"/>
              <w:ind w:left="5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Edukacija putem predavanja i radionica</w:t>
            </w:r>
          </w:p>
          <w:p w14:paraId="008E1AE4" w14:textId="77777777" w:rsidR="0029609D" w:rsidRDefault="00102591" w:rsidP="005A3419">
            <w:pPr>
              <w:pStyle w:val="Odlomakpopisa"/>
              <w:numPr>
                <w:ilvl w:val="0"/>
                <w:numId w:val="61"/>
              </w:numPr>
              <w:spacing w:after="0"/>
              <w:ind w:left="5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Pomoć u uspostavljanju kontakta s vanjskim institucijama potrebnim učeniku i njegovoj obitelji</w:t>
            </w:r>
          </w:p>
          <w:p w14:paraId="21489F93" w14:textId="77777777" w:rsidR="0029609D" w:rsidRDefault="00102591" w:rsidP="005A3419">
            <w:pPr>
              <w:pStyle w:val="Odlomakpopisa"/>
              <w:numPr>
                <w:ilvl w:val="0"/>
                <w:numId w:val="61"/>
              </w:numPr>
              <w:spacing w:after="0"/>
              <w:ind w:left="5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Suradnja tijekom procesa utvrđivanja primjerenog oblika školovanja učenika</w:t>
            </w:r>
          </w:p>
          <w:p w14:paraId="43EA1118" w14:textId="77777777" w:rsidR="0029609D" w:rsidRDefault="00102591" w:rsidP="005A3419">
            <w:pPr>
              <w:pStyle w:val="Odlomakpopisa"/>
              <w:numPr>
                <w:ilvl w:val="0"/>
                <w:numId w:val="61"/>
              </w:numPr>
              <w:spacing w:after="0"/>
              <w:ind w:left="5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Sudjelovanje u radu Vijeća roditelja</w:t>
            </w:r>
          </w:p>
          <w:p w14:paraId="3CBC9EA6" w14:textId="77777777" w:rsidR="0029609D" w:rsidRDefault="00102591" w:rsidP="005A3419">
            <w:pPr>
              <w:pStyle w:val="Odlomakpopisa"/>
              <w:numPr>
                <w:ilvl w:val="0"/>
                <w:numId w:val="61"/>
              </w:numPr>
              <w:spacing w:after="0"/>
              <w:ind w:left="5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Dogovaranje sudjelovanja djece na različitim događanjima</w:t>
            </w:r>
          </w:p>
          <w:p w14:paraId="7D014EDD" w14:textId="77777777" w:rsidR="0029609D" w:rsidRDefault="00102591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17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0EABD5B9" w14:textId="77777777" w:rsidR="0029609D" w:rsidRDefault="00102591">
            <w:pPr>
              <w:jc w:val="center"/>
            </w:pPr>
            <w:r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29609D" w14:paraId="7A5406D9" w14:textId="77777777" w:rsidTr="54F82210">
        <w:trPr>
          <w:trHeight w:val="300"/>
        </w:trPr>
        <w:tc>
          <w:tcPr>
            <w:tcW w:w="105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5E5E5"/>
            <w:tcMar>
              <w:left w:w="108" w:type="dxa"/>
              <w:right w:w="108" w:type="dxa"/>
            </w:tcMar>
          </w:tcPr>
          <w:p w14:paraId="31E851F4" w14:textId="77777777" w:rsidR="0029609D" w:rsidRDefault="00102591" w:rsidP="005A3419">
            <w:pPr>
              <w:pStyle w:val="Odlomakpopisa"/>
              <w:numPr>
                <w:ilvl w:val="0"/>
                <w:numId w:val="56"/>
              </w:numPr>
              <w:spacing w:after="0"/>
              <w:ind w:left="360"/>
              <w:jc w:val="center"/>
              <w:rPr>
                <w:rFonts w:ascii="Times New Roman" w:eastAsia="Times New Roman" w:hAnsi="Times New Roman"/>
                <w:b/>
                <w:bCs/>
                <w:color w:val="FF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</w:rPr>
              <w:t xml:space="preserve"> </w:t>
            </w:r>
          </w:p>
        </w:tc>
        <w:tc>
          <w:tcPr>
            <w:tcW w:w="606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5E5E5"/>
            <w:tcMar>
              <w:left w:w="108" w:type="dxa"/>
              <w:right w:w="108" w:type="dxa"/>
            </w:tcMar>
          </w:tcPr>
          <w:p w14:paraId="3BF04D04" w14:textId="77777777" w:rsidR="0029609D" w:rsidRDefault="00102591">
            <w:r>
              <w:rPr>
                <w:b/>
                <w:bCs/>
                <w:color w:val="000000" w:themeColor="text1"/>
              </w:rPr>
              <w:t>SURADNJA S POMOĆNICIMA U NASTAVI</w:t>
            </w:r>
          </w:p>
        </w:tc>
        <w:tc>
          <w:tcPr>
            <w:tcW w:w="2517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5E5E5"/>
            <w:tcMar>
              <w:left w:w="108" w:type="dxa"/>
              <w:right w:w="108" w:type="dxa"/>
            </w:tcMar>
          </w:tcPr>
          <w:p w14:paraId="09335A84" w14:textId="77777777" w:rsidR="0029609D" w:rsidRDefault="00102591">
            <w:pPr>
              <w:jc w:val="center"/>
            </w:pPr>
            <w:r>
              <w:rPr>
                <w:b/>
                <w:bCs/>
                <w:color w:val="000000" w:themeColor="text1"/>
              </w:rPr>
              <w:t>20</w:t>
            </w:r>
          </w:p>
        </w:tc>
      </w:tr>
      <w:tr w:rsidR="0029609D" w14:paraId="31F38B66" w14:textId="77777777" w:rsidTr="54F82210">
        <w:trPr>
          <w:trHeight w:val="300"/>
        </w:trPr>
        <w:tc>
          <w:tcPr>
            <w:tcW w:w="105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288D45D5" w14:textId="77777777" w:rsidR="0029609D" w:rsidRDefault="00102591">
            <w:pPr>
              <w:ind w:left="360"/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606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2EE7B77D" w14:textId="77777777" w:rsidR="0029609D" w:rsidRDefault="00102591">
            <w:pPr>
              <w:ind w:left="502"/>
            </w:pPr>
            <w:r>
              <w:rPr>
                <w:sz w:val="22"/>
                <w:szCs w:val="22"/>
              </w:rPr>
              <w:t xml:space="preserve"> </w:t>
            </w:r>
          </w:p>
          <w:p w14:paraId="31131492" w14:textId="77777777" w:rsidR="0029609D" w:rsidRDefault="00102591" w:rsidP="005A3419">
            <w:pPr>
              <w:pStyle w:val="Odlomakpopisa"/>
              <w:numPr>
                <w:ilvl w:val="0"/>
                <w:numId w:val="62"/>
              </w:numPr>
              <w:spacing w:after="0"/>
              <w:ind w:left="5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Savjetovanje pomoćnika za rad s učenikom, suradnju s učiteljima i roditeljima</w:t>
            </w:r>
          </w:p>
          <w:p w14:paraId="1CE9C1AA" w14:textId="77777777" w:rsidR="0029609D" w:rsidRDefault="00102591">
            <w:pPr>
              <w:ind w:left="502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17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31BCC8F0" w14:textId="77777777" w:rsidR="0029609D" w:rsidRDefault="00102591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29609D" w14:paraId="559A553C" w14:textId="77777777" w:rsidTr="54F82210">
        <w:trPr>
          <w:trHeight w:val="300"/>
        </w:trPr>
        <w:tc>
          <w:tcPr>
            <w:tcW w:w="105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5E5E5"/>
            <w:tcMar>
              <w:left w:w="108" w:type="dxa"/>
              <w:right w:w="108" w:type="dxa"/>
            </w:tcMar>
          </w:tcPr>
          <w:p w14:paraId="530BF7A3" w14:textId="77777777" w:rsidR="0029609D" w:rsidRDefault="00102591" w:rsidP="005A3419">
            <w:pPr>
              <w:pStyle w:val="Odlomakpopisa"/>
              <w:numPr>
                <w:ilvl w:val="0"/>
                <w:numId w:val="56"/>
              </w:numPr>
              <w:spacing w:after="0"/>
              <w:ind w:left="36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606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5E5E5"/>
            <w:tcMar>
              <w:left w:w="108" w:type="dxa"/>
              <w:right w:w="108" w:type="dxa"/>
            </w:tcMar>
          </w:tcPr>
          <w:p w14:paraId="512FB79E" w14:textId="77777777" w:rsidR="0029609D" w:rsidRDefault="00102591">
            <w:r>
              <w:rPr>
                <w:b/>
                <w:bCs/>
                <w:color w:val="000000" w:themeColor="text1"/>
              </w:rPr>
              <w:t>SAMOVREDNOVANJE ŠKOLE</w:t>
            </w:r>
          </w:p>
        </w:tc>
        <w:tc>
          <w:tcPr>
            <w:tcW w:w="2517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5E5E5"/>
            <w:tcMar>
              <w:left w:w="108" w:type="dxa"/>
              <w:right w:w="108" w:type="dxa"/>
            </w:tcMar>
          </w:tcPr>
          <w:p w14:paraId="325D7E61" w14:textId="77777777" w:rsidR="0029609D" w:rsidRDefault="00102591">
            <w:pPr>
              <w:jc w:val="center"/>
            </w:pPr>
            <w:r>
              <w:rPr>
                <w:b/>
                <w:bCs/>
                <w:color w:val="000000" w:themeColor="text1"/>
              </w:rPr>
              <w:t>46</w:t>
            </w:r>
          </w:p>
        </w:tc>
      </w:tr>
      <w:tr w:rsidR="0029609D" w14:paraId="58D59879" w14:textId="77777777" w:rsidTr="54F82210">
        <w:trPr>
          <w:trHeight w:val="300"/>
        </w:trPr>
        <w:tc>
          <w:tcPr>
            <w:tcW w:w="105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2CDD6B8A" w14:textId="77777777" w:rsidR="0029609D" w:rsidRDefault="00102591">
            <w:pPr>
              <w:ind w:left="360"/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606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684B9991" w14:textId="77777777" w:rsidR="0029609D" w:rsidRDefault="00102591">
            <w:r>
              <w:rPr>
                <w:b/>
                <w:bCs/>
              </w:rPr>
              <w:t xml:space="preserve"> </w:t>
            </w:r>
          </w:p>
          <w:p w14:paraId="71C9F0F6" w14:textId="77777777" w:rsidR="0029609D" w:rsidRDefault="00102591" w:rsidP="005A3419">
            <w:pPr>
              <w:pStyle w:val="Odlomakpopisa"/>
              <w:numPr>
                <w:ilvl w:val="0"/>
                <w:numId w:val="63"/>
              </w:numPr>
              <w:spacing w:after="0"/>
              <w:ind w:left="5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Istraživački rad psihologa u školi – samovrednovanje škole u svrhu podizanja kvalitete rada u školi</w:t>
            </w:r>
          </w:p>
          <w:p w14:paraId="05EEEB91" w14:textId="77777777" w:rsidR="0029609D" w:rsidRDefault="00102591" w:rsidP="005A3419">
            <w:pPr>
              <w:pStyle w:val="Odlomakpopisa"/>
              <w:numPr>
                <w:ilvl w:val="0"/>
                <w:numId w:val="63"/>
              </w:numPr>
              <w:spacing w:after="0"/>
              <w:ind w:left="5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Anketiranje učenika, učitelja i roditelja</w:t>
            </w:r>
          </w:p>
          <w:p w14:paraId="184F7425" w14:textId="77777777" w:rsidR="0029609D" w:rsidRDefault="00102591" w:rsidP="005A3419">
            <w:pPr>
              <w:pStyle w:val="Odlomakpopisa"/>
              <w:numPr>
                <w:ilvl w:val="0"/>
                <w:numId w:val="63"/>
              </w:numPr>
              <w:spacing w:after="0"/>
              <w:ind w:left="5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Prezentacija dobivenih rezultata na Učiteljskim vijećima, Vijećima učenika i Vijećima roditelja</w:t>
            </w:r>
          </w:p>
          <w:p w14:paraId="1B4EF0DD" w14:textId="77777777" w:rsidR="0029609D" w:rsidRDefault="00102591" w:rsidP="005A3419">
            <w:pPr>
              <w:pStyle w:val="Odlomakpopisa"/>
              <w:numPr>
                <w:ilvl w:val="0"/>
                <w:numId w:val="63"/>
              </w:numPr>
              <w:spacing w:after="0"/>
              <w:ind w:left="5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Sudjelovanje u Timu za kvalitetu</w:t>
            </w:r>
          </w:p>
          <w:p w14:paraId="604DAE25" w14:textId="77777777" w:rsidR="0029609D" w:rsidRDefault="00102591"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17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08038109" w14:textId="77777777" w:rsidR="0029609D" w:rsidRDefault="00102591">
            <w:pPr>
              <w:jc w:val="center"/>
            </w:pPr>
            <w:r>
              <w:rPr>
                <w:b/>
                <w:bCs/>
                <w:color w:val="FF0000"/>
              </w:rPr>
              <w:t xml:space="preserve"> </w:t>
            </w:r>
          </w:p>
        </w:tc>
      </w:tr>
      <w:tr w:rsidR="0029609D" w14:paraId="45844C92" w14:textId="77777777" w:rsidTr="54F82210">
        <w:trPr>
          <w:trHeight w:val="300"/>
        </w:trPr>
        <w:tc>
          <w:tcPr>
            <w:tcW w:w="105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FDFDF"/>
            <w:tcMar>
              <w:left w:w="108" w:type="dxa"/>
              <w:right w:w="108" w:type="dxa"/>
            </w:tcMar>
          </w:tcPr>
          <w:p w14:paraId="78C43710" w14:textId="77777777" w:rsidR="0029609D" w:rsidRDefault="00102591" w:rsidP="005A3419">
            <w:pPr>
              <w:pStyle w:val="Odlomakpopisa"/>
              <w:numPr>
                <w:ilvl w:val="0"/>
                <w:numId w:val="56"/>
              </w:numPr>
              <w:spacing w:after="0"/>
              <w:ind w:left="36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06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FDFDF"/>
            <w:tcMar>
              <w:left w:w="108" w:type="dxa"/>
              <w:right w:w="108" w:type="dxa"/>
            </w:tcMar>
          </w:tcPr>
          <w:p w14:paraId="3AFB6F7C" w14:textId="77777777" w:rsidR="0029609D" w:rsidRDefault="00102591">
            <w:r>
              <w:rPr>
                <w:b/>
                <w:bCs/>
                <w:color w:val="000000" w:themeColor="text1"/>
              </w:rPr>
              <w:t>SURADNJA S VANJSKIM INSTITUCIJAMA</w:t>
            </w:r>
          </w:p>
        </w:tc>
        <w:tc>
          <w:tcPr>
            <w:tcW w:w="2517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FDFDF"/>
            <w:tcMar>
              <w:left w:w="108" w:type="dxa"/>
              <w:right w:w="108" w:type="dxa"/>
            </w:tcMar>
          </w:tcPr>
          <w:p w14:paraId="00A5966D" w14:textId="77777777" w:rsidR="0029609D" w:rsidRDefault="00102591">
            <w:pPr>
              <w:jc w:val="center"/>
            </w:pPr>
            <w:r>
              <w:rPr>
                <w:b/>
                <w:bCs/>
                <w:color w:val="000000" w:themeColor="text1"/>
              </w:rPr>
              <w:t>72</w:t>
            </w:r>
          </w:p>
        </w:tc>
      </w:tr>
      <w:tr w:rsidR="0029609D" w14:paraId="62D394FF" w14:textId="77777777" w:rsidTr="54F82210">
        <w:trPr>
          <w:trHeight w:val="300"/>
        </w:trPr>
        <w:tc>
          <w:tcPr>
            <w:tcW w:w="105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459BEDB0" w14:textId="77777777" w:rsidR="0029609D" w:rsidRDefault="00102591">
            <w:pPr>
              <w:ind w:left="360"/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606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62524652" w14:textId="77777777" w:rsidR="0029609D" w:rsidRDefault="00102591">
            <w:r>
              <w:rPr>
                <w:sz w:val="22"/>
                <w:szCs w:val="22"/>
              </w:rPr>
              <w:t xml:space="preserve"> </w:t>
            </w:r>
          </w:p>
          <w:p w14:paraId="25E650E2" w14:textId="77777777" w:rsidR="0029609D" w:rsidRDefault="00102591" w:rsidP="005A3419">
            <w:pPr>
              <w:pStyle w:val="Odlomakpopisa"/>
              <w:numPr>
                <w:ilvl w:val="0"/>
                <w:numId w:val="64"/>
              </w:numPr>
              <w:spacing w:after="0"/>
              <w:ind w:left="5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Centar za socijalnu skrb Velika Gorica</w:t>
            </w:r>
          </w:p>
          <w:p w14:paraId="4FD028D0" w14:textId="77777777" w:rsidR="0029609D" w:rsidRDefault="00102591" w:rsidP="005A3419">
            <w:pPr>
              <w:pStyle w:val="Odlomakpopisa"/>
              <w:numPr>
                <w:ilvl w:val="0"/>
                <w:numId w:val="64"/>
              </w:numPr>
              <w:spacing w:after="0"/>
              <w:ind w:left="5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Zdravstvene ustanove</w:t>
            </w:r>
          </w:p>
          <w:p w14:paraId="4CA67272" w14:textId="77777777" w:rsidR="0029609D" w:rsidRDefault="00102591" w:rsidP="005A3419">
            <w:pPr>
              <w:pStyle w:val="Odlomakpopisa"/>
              <w:numPr>
                <w:ilvl w:val="0"/>
                <w:numId w:val="64"/>
              </w:numPr>
              <w:spacing w:after="0"/>
              <w:ind w:left="5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Gradsko poglavarstvo – Upravni odjel za školstvo</w:t>
            </w:r>
          </w:p>
          <w:p w14:paraId="0AD3C8B0" w14:textId="77777777" w:rsidR="0029609D" w:rsidRDefault="00102591" w:rsidP="005A3419">
            <w:pPr>
              <w:pStyle w:val="Odlomakpopisa"/>
              <w:numPr>
                <w:ilvl w:val="0"/>
                <w:numId w:val="64"/>
              </w:numPr>
              <w:spacing w:after="0"/>
              <w:ind w:left="5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Policija </w:t>
            </w:r>
          </w:p>
          <w:p w14:paraId="6FD1F81B" w14:textId="77777777" w:rsidR="0029609D" w:rsidRDefault="00102591" w:rsidP="005A3419">
            <w:pPr>
              <w:pStyle w:val="Odlomakpopisa"/>
              <w:numPr>
                <w:ilvl w:val="0"/>
                <w:numId w:val="64"/>
              </w:numPr>
              <w:spacing w:after="0"/>
              <w:ind w:left="5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Zavod za zapošljavanje – Služba za profesionalnu orijentaciju</w:t>
            </w:r>
          </w:p>
          <w:p w14:paraId="4DC5F5F4" w14:textId="77777777" w:rsidR="0029609D" w:rsidRDefault="00102591" w:rsidP="005A3419">
            <w:pPr>
              <w:pStyle w:val="Odlomakpopisa"/>
              <w:numPr>
                <w:ilvl w:val="0"/>
                <w:numId w:val="64"/>
              </w:numPr>
              <w:spacing w:after="0"/>
              <w:ind w:left="5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Ministarstvo znanosti, obrazovanja i športa</w:t>
            </w:r>
          </w:p>
          <w:p w14:paraId="34A62E58" w14:textId="77777777" w:rsidR="0029609D" w:rsidRDefault="00102591" w:rsidP="005A3419">
            <w:pPr>
              <w:pStyle w:val="Odlomakpopisa"/>
              <w:numPr>
                <w:ilvl w:val="0"/>
                <w:numId w:val="64"/>
              </w:numPr>
              <w:spacing w:after="0"/>
              <w:ind w:left="5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Agencija za odgoj i obrazovanje</w:t>
            </w:r>
          </w:p>
          <w:p w14:paraId="6B465244" w14:textId="77777777" w:rsidR="0029609D" w:rsidRDefault="00102591" w:rsidP="005A3419">
            <w:pPr>
              <w:pStyle w:val="Odlomakpopisa"/>
              <w:numPr>
                <w:ilvl w:val="0"/>
                <w:numId w:val="64"/>
              </w:numPr>
              <w:spacing w:after="0"/>
              <w:ind w:left="5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Centar za djecu, mlade i obitelj Velika Gorica</w:t>
            </w:r>
          </w:p>
          <w:p w14:paraId="732B271D" w14:textId="77777777" w:rsidR="0029609D" w:rsidRDefault="00102591" w:rsidP="005A3419">
            <w:pPr>
              <w:pStyle w:val="Odlomakpopisa"/>
              <w:numPr>
                <w:ilvl w:val="0"/>
                <w:numId w:val="64"/>
              </w:numPr>
              <w:spacing w:after="0"/>
              <w:ind w:left="5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Medijacijski centar Velika Gorica</w:t>
            </w:r>
          </w:p>
          <w:p w14:paraId="2B8B092A" w14:textId="77777777" w:rsidR="0029609D" w:rsidRDefault="00102591" w:rsidP="005A3419">
            <w:pPr>
              <w:pStyle w:val="Odlomakpopisa"/>
              <w:numPr>
                <w:ilvl w:val="0"/>
                <w:numId w:val="64"/>
              </w:numPr>
              <w:spacing w:after="0"/>
              <w:ind w:left="5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Udruga roditelja ˝Korak po korak˝</w:t>
            </w:r>
          </w:p>
          <w:p w14:paraId="4875F1C3" w14:textId="77777777" w:rsidR="0029609D" w:rsidRDefault="00102591" w:rsidP="005A3419">
            <w:pPr>
              <w:pStyle w:val="Odlomakpopisa"/>
              <w:numPr>
                <w:ilvl w:val="0"/>
                <w:numId w:val="64"/>
              </w:numPr>
              <w:spacing w:after="0"/>
              <w:ind w:left="5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Društvo za komunikacijsku i medijsku kulturu</w:t>
            </w:r>
          </w:p>
          <w:p w14:paraId="59869C27" w14:textId="77777777" w:rsidR="0029609D" w:rsidRDefault="00102591" w:rsidP="005A3419">
            <w:pPr>
              <w:pStyle w:val="Odlomakpopisa"/>
              <w:numPr>
                <w:ilvl w:val="0"/>
                <w:numId w:val="64"/>
              </w:numPr>
              <w:spacing w:after="0"/>
              <w:ind w:left="5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Forum za slobodu odgoja</w:t>
            </w:r>
          </w:p>
          <w:p w14:paraId="64181527" w14:textId="77777777" w:rsidR="0029609D" w:rsidRDefault="00102591" w:rsidP="005A3419">
            <w:pPr>
              <w:pStyle w:val="Odlomakpopisa"/>
              <w:numPr>
                <w:ilvl w:val="0"/>
                <w:numId w:val="64"/>
              </w:numPr>
              <w:spacing w:after="0"/>
              <w:ind w:left="5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BEA Centar za poremećaje prehrane</w:t>
            </w:r>
          </w:p>
          <w:p w14:paraId="61DE02C7" w14:textId="77777777" w:rsidR="0029609D" w:rsidRDefault="00102591" w:rsidP="005A3419">
            <w:pPr>
              <w:pStyle w:val="Odlomakpopisa"/>
              <w:numPr>
                <w:ilvl w:val="0"/>
                <w:numId w:val="64"/>
              </w:numPr>
              <w:spacing w:after="0"/>
              <w:ind w:left="5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ostale osnovne i srednje škole u Velikoj Gorici</w:t>
            </w:r>
          </w:p>
          <w:p w14:paraId="0026E99C" w14:textId="77777777" w:rsidR="0029609D" w:rsidRDefault="00102591" w:rsidP="005A3419">
            <w:pPr>
              <w:pStyle w:val="Odlomakpopisa"/>
              <w:numPr>
                <w:ilvl w:val="0"/>
                <w:numId w:val="64"/>
              </w:numPr>
              <w:spacing w:after="0"/>
              <w:ind w:left="5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ostale institucije koje svoju djelatnost povezuju sa školom</w:t>
            </w:r>
          </w:p>
          <w:p w14:paraId="197DD196" w14:textId="77777777" w:rsidR="0029609D" w:rsidRDefault="00102591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17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4D6E3092" w14:textId="77777777" w:rsidR="0029609D" w:rsidRDefault="00102591">
            <w:pPr>
              <w:jc w:val="center"/>
            </w:pPr>
            <w:r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</w:tc>
      </w:tr>
      <w:tr w:rsidR="0029609D" w14:paraId="5B8427F9" w14:textId="77777777" w:rsidTr="54F82210">
        <w:trPr>
          <w:trHeight w:val="300"/>
        </w:trPr>
        <w:tc>
          <w:tcPr>
            <w:tcW w:w="105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FDFDF"/>
            <w:tcMar>
              <w:left w:w="108" w:type="dxa"/>
              <w:right w:w="108" w:type="dxa"/>
            </w:tcMar>
          </w:tcPr>
          <w:p w14:paraId="04C21DA1" w14:textId="77777777" w:rsidR="0029609D" w:rsidRDefault="00102591" w:rsidP="005A3419">
            <w:pPr>
              <w:pStyle w:val="Odlomakpopisa"/>
              <w:numPr>
                <w:ilvl w:val="0"/>
                <w:numId w:val="56"/>
              </w:numPr>
              <w:spacing w:after="0"/>
              <w:ind w:left="360"/>
              <w:jc w:val="center"/>
              <w:rPr>
                <w:rFonts w:ascii="Times New Roman" w:eastAsia="Times New Roman" w:hAnsi="Times New Roman"/>
                <w:b/>
                <w:bCs/>
                <w:color w:val="FF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</w:rPr>
              <w:lastRenderedPageBreak/>
              <w:t xml:space="preserve"> </w:t>
            </w:r>
          </w:p>
        </w:tc>
        <w:tc>
          <w:tcPr>
            <w:tcW w:w="606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FDFDF"/>
            <w:tcMar>
              <w:left w:w="108" w:type="dxa"/>
              <w:right w:w="108" w:type="dxa"/>
            </w:tcMar>
          </w:tcPr>
          <w:p w14:paraId="414B1869" w14:textId="77777777" w:rsidR="0029609D" w:rsidRDefault="00102591">
            <w:r>
              <w:rPr>
                <w:b/>
                <w:bCs/>
                <w:color w:val="000000" w:themeColor="text1"/>
              </w:rPr>
              <w:t>STRUČNO USAVRŠAVANJE</w:t>
            </w:r>
          </w:p>
        </w:tc>
        <w:tc>
          <w:tcPr>
            <w:tcW w:w="2517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FDFDF"/>
            <w:tcMar>
              <w:left w:w="108" w:type="dxa"/>
              <w:right w:w="108" w:type="dxa"/>
            </w:tcMar>
          </w:tcPr>
          <w:p w14:paraId="0AAAE2A9" w14:textId="77777777" w:rsidR="0029609D" w:rsidRDefault="00102591">
            <w:pPr>
              <w:jc w:val="center"/>
            </w:pPr>
            <w:r>
              <w:rPr>
                <w:b/>
                <w:bCs/>
                <w:color w:val="000000" w:themeColor="text1"/>
              </w:rPr>
              <w:t>60</w:t>
            </w:r>
          </w:p>
        </w:tc>
      </w:tr>
      <w:tr w:rsidR="0029609D" w14:paraId="2CB4272C" w14:textId="77777777" w:rsidTr="54F82210">
        <w:trPr>
          <w:trHeight w:val="300"/>
        </w:trPr>
        <w:tc>
          <w:tcPr>
            <w:tcW w:w="105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074A8CA9" w14:textId="77777777" w:rsidR="0029609D" w:rsidRDefault="00102591">
            <w:pPr>
              <w:ind w:left="360"/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606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209FD4F0" w14:textId="77777777" w:rsidR="0029609D" w:rsidRDefault="00102591">
            <w:r>
              <w:rPr>
                <w:sz w:val="22"/>
                <w:szCs w:val="22"/>
              </w:rPr>
              <w:t xml:space="preserve"> </w:t>
            </w:r>
          </w:p>
          <w:p w14:paraId="36F2A327" w14:textId="77777777" w:rsidR="0029609D" w:rsidRDefault="00102591" w:rsidP="005A3419">
            <w:pPr>
              <w:pStyle w:val="Odlomakpopisa"/>
              <w:numPr>
                <w:ilvl w:val="0"/>
                <w:numId w:val="63"/>
              </w:numPr>
              <w:spacing w:after="0"/>
              <w:ind w:left="5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Individualno stručno usavršavanje</w:t>
            </w:r>
          </w:p>
          <w:p w14:paraId="0A5274F3" w14:textId="77777777" w:rsidR="0029609D" w:rsidRDefault="00102591" w:rsidP="005A3419">
            <w:pPr>
              <w:pStyle w:val="Odlomakpopisa"/>
              <w:numPr>
                <w:ilvl w:val="0"/>
                <w:numId w:val="63"/>
              </w:numPr>
              <w:spacing w:after="0"/>
              <w:ind w:left="5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Sastanci gradskog aktiva stručnih suradnika psihologa VG</w:t>
            </w:r>
          </w:p>
          <w:p w14:paraId="744BF345" w14:textId="77777777" w:rsidR="0029609D" w:rsidRDefault="00102591" w:rsidP="005A3419">
            <w:pPr>
              <w:pStyle w:val="Odlomakpopisa"/>
              <w:numPr>
                <w:ilvl w:val="0"/>
                <w:numId w:val="63"/>
              </w:numPr>
              <w:spacing w:after="0"/>
              <w:ind w:left="5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Sastanci gradskog aktiva stručnih suradnika osnovnih škola VG</w:t>
            </w:r>
          </w:p>
          <w:p w14:paraId="7A985A95" w14:textId="77777777" w:rsidR="0029609D" w:rsidRDefault="00102591" w:rsidP="005A3419">
            <w:pPr>
              <w:pStyle w:val="Odlomakpopisa"/>
              <w:numPr>
                <w:ilvl w:val="0"/>
                <w:numId w:val="63"/>
              </w:numPr>
              <w:spacing w:after="0"/>
              <w:ind w:left="5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Stručni skupovi u organizaciji Agencije za odgoj i obrazovanje, MZOS-a, HPD-a i drugih stručnih organizacija</w:t>
            </w:r>
          </w:p>
          <w:p w14:paraId="3E186F91" w14:textId="77777777" w:rsidR="0029609D" w:rsidRDefault="00102591" w:rsidP="005A3419">
            <w:pPr>
              <w:pStyle w:val="Odlomakpopisa"/>
              <w:numPr>
                <w:ilvl w:val="0"/>
                <w:numId w:val="63"/>
              </w:numPr>
              <w:spacing w:after="0"/>
              <w:ind w:left="5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Županijska stručna vijeća stručnih suradnika psihologa</w:t>
            </w:r>
          </w:p>
          <w:p w14:paraId="51056844" w14:textId="77777777" w:rsidR="0029609D" w:rsidRDefault="00102591" w:rsidP="005A3419">
            <w:pPr>
              <w:pStyle w:val="Odlomakpopisa"/>
              <w:numPr>
                <w:ilvl w:val="0"/>
                <w:numId w:val="63"/>
              </w:numPr>
              <w:spacing w:after="0"/>
              <w:ind w:left="5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Državne godišnje konferencije hrvatskih psihologa</w:t>
            </w:r>
          </w:p>
          <w:p w14:paraId="245C9D2B" w14:textId="2782F28A" w:rsidR="0029609D" w:rsidRDefault="270734AA" w:rsidP="005A3419">
            <w:pPr>
              <w:pStyle w:val="Odlomakpopisa"/>
              <w:numPr>
                <w:ilvl w:val="0"/>
                <w:numId w:val="63"/>
              </w:numPr>
              <w:spacing w:after="0"/>
              <w:ind w:left="502"/>
              <w:rPr>
                <w:rFonts w:ascii="Times New Roman" w:eastAsia="Times New Roman" w:hAnsi="Times New Roman"/>
              </w:rPr>
            </w:pPr>
            <w:r w:rsidRPr="54F82210">
              <w:rPr>
                <w:rFonts w:ascii="Times New Roman" w:eastAsia="Times New Roman" w:hAnsi="Times New Roman"/>
              </w:rPr>
              <w:t>D</w:t>
            </w:r>
            <w:r w:rsidR="54F82210" w:rsidRPr="54F82210">
              <w:rPr>
                <w:rFonts w:ascii="Times New Roman" w:eastAsia="Times New Roman" w:hAnsi="Times New Roman"/>
              </w:rPr>
              <w:t>odatne stručne edukacije</w:t>
            </w:r>
          </w:p>
          <w:p w14:paraId="5ADAADFC" w14:textId="77777777" w:rsidR="0029609D" w:rsidRDefault="00102591">
            <w:pPr>
              <w:ind w:left="502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17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51D341AD" w14:textId="77777777" w:rsidR="0029609D" w:rsidRDefault="00102591">
            <w:pPr>
              <w:jc w:val="center"/>
            </w:pPr>
            <w:r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29609D" w14:paraId="55338B44" w14:textId="77777777" w:rsidTr="54F82210">
        <w:trPr>
          <w:trHeight w:val="300"/>
        </w:trPr>
        <w:tc>
          <w:tcPr>
            <w:tcW w:w="105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FDFDF"/>
            <w:tcMar>
              <w:left w:w="108" w:type="dxa"/>
              <w:right w:w="108" w:type="dxa"/>
            </w:tcMar>
          </w:tcPr>
          <w:p w14:paraId="3E4E4962" w14:textId="77777777" w:rsidR="0029609D" w:rsidRDefault="00102591" w:rsidP="005A3419">
            <w:pPr>
              <w:pStyle w:val="Odlomakpopisa"/>
              <w:numPr>
                <w:ilvl w:val="0"/>
                <w:numId w:val="56"/>
              </w:numPr>
              <w:spacing w:after="0"/>
              <w:ind w:left="360"/>
              <w:jc w:val="center"/>
              <w:rPr>
                <w:rFonts w:ascii="Times New Roman" w:eastAsia="Times New Roman" w:hAnsi="Times New Roman"/>
                <w:b/>
                <w:bCs/>
                <w:color w:val="FF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</w:rPr>
              <w:t xml:space="preserve"> </w:t>
            </w:r>
          </w:p>
        </w:tc>
        <w:tc>
          <w:tcPr>
            <w:tcW w:w="606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FDFDF"/>
            <w:tcMar>
              <w:left w:w="108" w:type="dxa"/>
              <w:right w:w="108" w:type="dxa"/>
            </w:tcMar>
          </w:tcPr>
          <w:p w14:paraId="37F7AB26" w14:textId="77777777" w:rsidR="0029609D" w:rsidRDefault="00102591">
            <w:r>
              <w:rPr>
                <w:b/>
                <w:bCs/>
                <w:color w:val="000000" w:themeColor="text1"/>
              </w:rPr>
              <w:t>OSTALO</w:t>
            </w:r>
          </w:p>
        </w:tc>
        <w:tc>
          <w:tcPr>
            <w:tcW w:w="2517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FDFDF"/>
            <w:tcMar>
              <w:left w:w="108" w:type="dxa"/>
              <w:right w:w="108" w:type="dxa"/>
            </w:tcMar>
          </w:tcPr>
          <w:p w14:paraId="27CB4385" w14:textId="77777777" w:rsidR="0029609D" w:rsidRDefault="00102591">
            <w:pPr>
              <w:jc w:val="center"/>
            </w:pPr>
            <w:r>
              <w:rPr>
                <w:b/>
                <w:bCs/>
                <w:color w:val="000000" w:themeColor="text1"/>
              </w:rPr>
              <w:t>177</w:t>
            </w:r>
          </w:p>
        </w:tc>
      </w:tr>
      <w:tr w:rsidR="0029609D" w14:paraId="737EB716" w14:textId="77777777" w:rsidTr="54F82210">
        <w:trPr>
          <w:trHeight w:val="300"/>
        </w:trPr>
        <w:tc>
          <w:tcPr>
            <w:tcW w:w="105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53B6A3E2" w14:textId="77777777" w:rsidR="0029609D" w:rsidRDefault="00102591">
            <w:pPr>
              <w:ind w:left="360"/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606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3E049C4B" w14:textId="77777777" w:rsidR="0029609D" w:rsidRDefault="00102591">
            <w:r>
              <w:rPr>
                <w:sz w:val="22"/>
                <w:szCs w:val="22"/>
              </w:rPr>
              <w:t xml:space="preserve"> </w:t>
            </w:r>
          </w:p>
          <w:p w14:paraId="50BC9299" w14:textId="77777777" w:rsidR="0029609D" w:rsidRDefault="00102591" w:rsidP="005A3419">
            <w:pPr>
              <w:pStyle w:val="Odlomakpopisa"/>
              <w:numPr>
                <w:ilvl w:val="0"/>
                <w:numId w:val="63"/>
              </w:numPr>
              <w:spacing w:after="0"/>
              <w:ind w:left="5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Vođenje službene dokumentacije i evidencije rada</w:t>
            </w:r>
          </w:p>
          <w:p w14:paraId="4355EF35" w14:textId="77777777" w:rsidR="0029609D" w:rsidRDefault="00102591" w:rsidP="005A3419">
            <w:pPr>
              <w:pStyle w:val="Odlomakpopisa"/>
              <w:numPr>
                <w:ilvl w:val="0"/>
                <w:numId w:val="63"/>
              </w:numPr>
              <w:spacing w:after="0"/>
              <w:ind w:left="5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Vođenje dosjea učenika</w:t>
            </w:r>
          </w:p>
          <w:p w14:paraId="6EC25883" w14:textId="77777777" w:rsidR="0029609D" w:rsidRDefault="00102591" w:rsidP="005A3419">
            <w:pPr>
              <w:pStyle w:val="Odlomakpopisa"/>
              <w:numPr>
                <w:ilvl w:val="0"/>
                <w:numId w:val="63"/>
              </w:numPr>
              <w:spacing w:after="0"/>
              <w:ind w:left="5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Pisanje izvješća</w:t>
            </w:r>
          </w:p>
          <w:p w14:paraId="07DB2BAC" w14:textId="77777777" w:rsidR="0029609D" w:rsidRDefault="00102591" w:rsidP="005A3419">
            <w:pPr>
              <w:pStyle w:val="Odlomakpopisa"/>
              <w:numPr>
                <w:ilvl w:val="0"/>
                <w:numId w:val="63"/>
              </w:numPr>
              <w:spacing w:after="0"/>
              <w:ind w:left="5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Organizacija školskog prijevoza</w:t>
            </w:r>
          </w:p>
          <w:p w14:paraId="4282EDD1" w14:textId="77777777" w:rsidR="0029609D" w:rsidRDefault="00102591" w:rsidP="005A3419">
            <w:pPr>
              <w:pStyle w:val="Odlomakpopisa"/>
              <w:numPr>
                <w:ilvl w:val="0"/>
                <w:numId w:val="63"/>
              </w:numPr>
              <w:spacing w:after="0"/>
              <w:ind w:left="5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Suradnja s ravnateljem i stručnim suradnicima škole</w:t>
            </w:r>
          </w:p>
          <w:p w14:paraId="649D1B92" w14:textId="77777777" w:rsidR="0029609D" w:rsidRDefault="00102591" w:rsidP="005A3419">
            <w:pPr>
              <w:pStyle w:val="Odlomakpopisa"/>
              <w:numPr>
                <w:ilvl w:val="0"/>
                <w:numId w:val="63"/>
              </w:numPr>
              <w:spacing w:after="0"/>
              <w:ind w:left="5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Sudjelovanje u organizaciji školskih svečanosti i događanja</w:t>
            </w:r>
          </w:p>
          <w:p w14:paraId="0A0A7622" w14:textId="77777777" w:rsidR="0029609D" w:rsidRDefault="00102591" w:rsidP="005A3419">
            <w:pPr>
              <w:pStyle w:val="Odlomakpopisa"/>
              <w:numPr>
                <w:ilvl w:val="0"/>
                <w:numId w:val="63"/>
              </w:numPr>
              <w:spacing w:after="0"/>
              <w:ind w:left="5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Sudjelovanje u školskim projektima</w:t>
            </w:r>
          </w:p>
          <w:p w14:paraId="681A0E18" w14:textId="77777777" w:rsidR="0029609D" w:rsidRDefault="00102591" w:rsidP="005A3419">
            <w:pPr>
              <w:pStyle w:val="Odlomakpopisa"/>
              <w:numPr>
                <w:ilvl w:val="0"/>
                <w:numId w:val="63"/>
              </w:numPr>
              <w:spacing w:after="0"/>
              <w:ind w:left="5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Sudjelovanje u humanitarnoj djelatnosti škole</w:t>
            </w:r>
          </w:p>
          <w:p w14:paraId="3ABA72B3" w14:textId="77777777" w:rsidR="0029609D" w:rsidRDefault="00102591" w:rsidP="005A3419">
            <w:pPr>
              <w:pStyle w:val="Odlomakpopisa"/>
              <w:numPr>
                <w:ilvl w:val="0"/>
                <w:numId w:val="63"/>
              </w:numPr>
              <w:spacing w:after="0"/>
              <w:ind w:left="5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Sudjelovanje u kulturnoj i javnoj djelatnosti škole</w:t>
            </w:r>
          </w:p>
          <w:p w14:paraId="317BC84C" w14:textId="77777777" w:rsidR="0029609D" w:rsidRDefault="00102591" w:rsidP="005A3419">
            <w:pPr>
              <w:pStyle w:val="Odlomakpopisa"/>
              <w:numPr>
                <w:ilvl w:val="0"/>
                <w:numId w:val="63"/>
              </w:numPr>
              <w:spacing w:after="0"/>
              <w:ind w:left="5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Organizacija i provedba školskih natjecanja</w:t>
            </w:r>
          </w:p>
          <w:p w14:paraId="1BB4919A" w14:textId="77777777" w:rsidR="0029609D" w:rsidRDefault="00102591" w:rsidP="005A3419">
            <w:pPr>
              <w:pStyle w:val="Odlomakpopisa"/>
              <w:numPr>
                <w:ilvl w:val="0"/>
                <w:numId w:val="63"/>
              </w:numPr>
              <w:spacing w:after="0"/>
              <w:ind w:left="50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Provedba nacionalnih ispita u 4. i 8. razredima</w:t>
            </w:r>
          </w:p>
          <w:p w14:paraId="1F18BA0E" w14:textId="77777777" w:rsidR="0029609D" w:rsidRDefault="00102591">
            <w:pPr>
              <w:ind w:left="502"/>
            </w:pPr>
            <w:r>
              <w:t xml:space="preserve"> </w:t>
            </w:r>
          </w:p>
        </w:tc>
        <w:tc>
          <w:tcPr>
            <w:tcW w:w="2517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025C281F" w14:textId="77777777" w:rsidR="0029609D" w:rsidRDefault="00102591">
            <w:pPr>
              <w:jc w:val="center"/>
            </w:pPr>
            <w:r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29609D" w14:paraId="419AB4D0" w14:textId="77777777" w:rsidTr="54F82210">
        <w:trPr>
          <w:gridAfter w:val="2"/>
          <w:wAfter w:w="7937" w:type="dxa"/>
          <w:trHeight w:val="300"/>
        </w:trPr>
        <w:tc>
          <w:tcPr>
            <w:tcW w:w="169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14:paraId="53E704E0" w14:textId="77777777" w:rsidR="0029609D" w:rsidRDefault="00102591">
            <w:pPr>
              <w:jc w:val="center"/>
            </w:pPr>
            <w:r>
              <w:rPr>
                <w:b/>
                <w:bCs/>
                <w:color w:val="000000" w:themeColor="text1"/>
              </w:rPr>
              <w:t>1744</w:t>
            </w:r>
          </w:p>
        </w:tc>
      </w:tr>
      <w:tr w:rsidR="0029609D" w14:paraId="2086DE25" w14:textId="77777777" w:rsidTr="54F82210">
        <w:trPr>
          <w:trHeight w:val="300"/>
        </w:trPr>
        <w:tc>
          <w:tcPr>
            <w:tcW w:w="1053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center"/>
          </w:tcPr>
          <w:p w14:paraId="1735BB76" w14:textId="77777777" w:rsidR="0029609D" w:rsidRDefault="0029609D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F1A70" w14:textId="77777777" w:rsidR="0029609D" w:rsidRDefault="0029609D"/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5C3F8" w14:textId="77777777" w:rsidR="0029609D" w:rsidRDefault="0029609D"/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D3428" w14:textId="77777777" w:rsidR="0029609D" w:rsidRDefault="0029609D"/>
        </w:tc>
      </w:tr>
    </w:tbl>
    <w:p w14:paraId="4FD6D5F5" w14:textId="77777777" w:rsidR="0029609D" w:rsidRDefault="00102591">
      <w:r>
        <w:rPr>
          <w:lang w:val="en-GB"/>
        </w:rPr>
        <w:t xml:space="preserve"> </w:t>
      </w:r>
    </w:p>
    <w:tbl>
      <w:tblPr>
        <w:tblW w:w="10236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1575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960"/>
        <w:gridCol w:w="345"/>
      </w:tblGrid>
      <w:tr w:rsidR="0029609D" w14:paraId="031C56CC" w14:textId="77777777" w:rsidTr="54F82210">
        <w:trPr>
          <w:trHeight w:val="435"/>
        </w:trPr>
        <w:tc>
          <w:tcPr>
            <w:tcW w:w="1023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EF327F" w14:textId="77777777" w:rsidR="0029609D" w:rsidRDefault="54F82210" w:rsidP="54F82210">
            <w:pPr>
              <w:spacing w:after="160" w:line="257" w:lineRule="auto"/>
              <w:ind w:right="90"/>
              <w:jc w:val="center"/>
            </w:pPr>
            <w:r w:rsidRPr="54F8221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Godišnji plan i program rada školskog psihologa prema mjesecima</w:t>
            </w:r>
          </w:p>
        </w:tc>
      </w:tr>
      <w:tr w:rsidR="0029609D" w14:paraId="09C11B00" w14:textId="77777777" w:rsidTr="54F82210">
        <w:trPr>
          <w:gridAfter w:val="1"/>
          <w:wAfter w:w="345" w:type="dxa"/>
          <w:trHeight w:val="720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8B5BDB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817CDA" w14:textId="77777777" w:rsidR="0029609D" w:rsidRDefault="00102591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IX.</w:t>
            </w: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E22F45" w14:textId="77777777" w:rsidR="0029609D" w:rsidRDefault="00102591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X.</w:t>
            </w: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96BFC6" w14:textId="77777777" w:rsidR="0029609D" w:rsidRDefault="00102591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XI.</w:t>
            </w: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920663" w14:textId="77777777" w:rsidR="0029609D" w:rsidRDefault="00102591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XII.</w:t>
            </w: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539C9A" w14:textId="77777777" w:rsidR="0029609D" w:rsidRDefault="00102591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FDA1D5" w14:textId="77777777" w:rsidR="0029609D" w:rsidRDefault="00102591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0B7210" w14:textId="77777777" w:rsidR="0029609D" w:rsidRDefault="00102591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III.</w:t>
            </w: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666B8F" w14:textId="77777777" w:rsidR="0029609D" w:rsidRDefault="00102591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IV.</w:t>
            </w: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523E70" w14:textId="77777777" w:rsidR="0029609D" w:rsidRDefault="00102591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V.</w:t>
            </w: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CC5B44" w14:textId="77777777" w:rsidR="0029609D" w:rsidRDefault="00102591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VI.</w:t>
            </w: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21B467" w14:textId="77777777" w:rsidR="0029609D" w:rsidRDefault="00102591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VII.</w:t>
            </w: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6EB019" w14:textId="77777777" w:rsidR="0029609D" w:rsidRDefault="00102591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VII.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548195" w14:textId="77777777" w:rsidR="0029609D" w:rsidRDefault="00102591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Ukupno</w:t>
            </w:r>
          </w:p>
        </w:tc>
      </w:tr>
      <w:tr w:rsidR="0029609D" w14:paraId="0EA67209" w14:textId="77777777" w:rsidTr="54F82210">
        <w:trPr>
          <w:gridAfter w:val="1"/>
          <w:wAfter w:w="345" w:type="dxa"/>
          <w:trHeight w:val="720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5B810B" w14:textId="77777777" w:rsidR="0029609D" w:rsidRDefault="00102591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Priprema, planiranje i programiranje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ED2D64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25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6463F7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A5AB98" w14:textId="1D9BBBE6" w:rsidR="0029609D" w:rsidRDefault="461EA129" w:rsidP="54F82210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54F82210"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05A963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F6540F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A60F13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A2C2AE" w14:textId="14113D28" w:rsidR="0029609D" w:rsidRDefault="54F82210">
            <w:r w:rsidRPr="54F82210"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 w:rsidR="03A92319" w:rsidRPr="54F82210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A2D25E" w14:textId="74352524" w:rsidR="0029609D" w:rsidRDefault="54F82210">
            <w:r w:rsidRPr="54F82210"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 w:rsidR="514D69D5" w:rsidRPr="54F82210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B9D843" w14:textId="2BC5FEC7" w:rsidR="0029609D" w:rsidRDefault="54F82210">
            <w:r w:rsidRPr="54F82210"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 w:rsidR="7AA34EF4" w:rsidRPr="54F82210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6D0C2D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C3E182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16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3B2D99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30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0EF044" w14:textId="48767843" w:rsidR="0029609D" w:rsidRDefault="54F82210">
            <w:r w:rsidRPr="54F8221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</w:t>
            </w:r>
            <w:r w:rsidR="0DE96BBF" w:rsidRPr="54F8221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8</w:t>
            </w:r>
            <w:r w:rsidRPr="54F8221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</w:t>
            </w:r>
          </w:p>
        </w:tc>
      </w:tr>
      <w:tr w:rsidR="0029609D" w14:paraId="2AE4B55B" w14:textId="77777777" w:rsidTr="54F82210">
        <w:trPr>
          <w:gridAfter w:val="1"/>
          <w:wAfter w:w="345" w:type="dxa"/>
          <w:trHeight w:val="750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60A2A3" w14:textId="77777777" w:rsidR="0029609D" w:rsidRDefault="00102591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Neposredni rad s učenicima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F3068F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90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F53165" w14:textId="77777777" w:rsidR="0029609D" w:rsidRDefault="54F82210" w:rsidP="54F8221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4F82210">
              <w:rPr>
                <w:rFonts w:ascii="Calibri" w:eastAsia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E7D501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93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FFB2F9" w14:textId="727D87DE" w:rsidR="0029609D" w:rsidRDefault="54F82210">
            <w:r w:rsidRPr="54F82210"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 w:rsidR="74CC59C3" w:rsidRPr="54F82210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1FCC82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90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8283DB" w14:textId="5405DB2E" w:rsidR="0029609D" w:rsidRDefault="1146D71C" w:rsidP="54F82210">
            <w:pPr>
              <w:spacing w:line="259" w:lineRule="auto"/>
            </w:pPr>
            <w:r w:rsidRPr="54F82210">
              <w:rPr>
                <w:rFonts w:ascii="Calibri" w:eastAsia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0415A6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E614ED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A91D13" w14:textId="6C5815E6" w:rsidR="0029609D" w:rsidRDefault="5393B761">
            <w:r w:rsidRPr="54F82210">
              <w:rPr>
                <w:rFonts w:ascii="Calibri" w:eastAsia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E8CBC2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90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CD7D43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766D92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535EB1" w14:textId="460679B6" w:rsidR="0029609D" w:rsidRDefault="54F82210">
            <w:r w:rsidRPr="54F8221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9</w:t>
            </w:r>
            <w:r w:rsidR="5BD516A4" w:rsidRPr="54F8221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5</w:t>
            </w:r>
            <w:r w:rsidRPr="54F8221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8</w:t>
            </w:r>
          </w:p>
        </w:tc>
      </w:tr>
      <w:tr w:rsidR="0029609D" w14:paraId="6FA73897" w14:textId="77777777" w:rsidTr="54F82210">
        <w:trPr>
          <w:gridAfter w:val="1"/>
          <w:wAfter w:w="345" w:type="dxa"/>
          <w:trHeight w:val="720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AEF316" w14:textId="77777777" w:rsidR="0029609D" w:rsidRDefault="00102591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Suradnja s učiteljima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4CBD7D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  <w:p w14:paraId="663E1D87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429DCF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  <w:p w14:paraId="5A075923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557E3B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5C4AD7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0ED520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870632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5E8AF6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E6D3DF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2D30D2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9EBA2C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33D918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F8678F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C25CBB" w14:textId="77777777" w:rsidR="0029609D" w:rsidRDefault="00102591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160</w:t>
            </w:r>
          </w:p>
        </w:tc>
      </w:tr>
      <w:tr w:rsidR="0029609D" w14:paraId="2F0F27D5" w14:textId="77777777" w:rsidTr="54F82210">
        <w:trPr>
          <w:gridAfter w:val="1"/>
          <w:wAfter w:w="345" w:type="dxa"/>
          <w:trHeight w:val="720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99CD91" w14:textId="77777777" w:rsidR="0029609D" w:rsidRDefault="00102591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Suradnja s roditeljima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08FB16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275B06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7609E7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0AAA06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3C07B4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D614D8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5D2AE3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696909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A442BD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EE9819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5A7340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82B1FF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2E0FAC" w14:textId="77777777" w:rsidR="0029609D" w:rsidRDefault="00102591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105</w:t>
            </w:r>
          </w:p>
        </w:tc>
      </w:tr>
      <w:tr w:rsidR="0029609D" w14:paraId="04B61989" w14:textId="77777777" w:rsidTr="54F82210">
        <w:trPr>
          <w:gridAfter w:val="1"/>
          <w:wAfter w:w="345" w:type="dxa"/>
          <w:trHeight w:val="720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252076" w14:textId="77777777" w:rsidR="0029609D" w:rsidRDefault="00102591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Suradnja s pomoćnicima u nastavi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C3E19A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4B2A95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272254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739F82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59704C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7EB58D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1D0592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A91CF4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485384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86DD20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F61E48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96522C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B2F693" w14:textId="77777777" w:rsidR="0029609D" w:rsidRDefault="00102591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20</w:t>
            </w:r>
          </w:p>
        </w:tc>
      </w:tr>
      <w:tr w:rsidR="0029609D" w14:paraId="4B7BC6C1" w14:textId="77777777" w:rsidTr="54F82210">
        <w:trPr>
          <w:gridAfter w:val="1"/>
          <w:wAfter w:w="345" w:type="dxa"/>
          <w:trHeight w:val="720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DF9CC0" w14:textId="77777777" w:rsidR="0029609D" w:rsidRDefault="00102591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Samovrednovanje škole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38CF84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521322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A9871D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942219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67531F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98830C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C81DFB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DF46FC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0259C1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C4E15C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85AFA8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A12AE8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AF2B9E" w14:textId="77777777" w:rsidR="0029609D" w:rsidRDefault="00102591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46</w:t>
            </w:r>
          </w:p>
        </w:tc>
      </w:tr>
      <w:tr w:rsidR="0029609D" w14:paraId="246A24D8" w14:textId="77777777" w:rsidTr="54F82210">
        <w:trPr>
          <w:gridAfter w:val="1"/>
          <w:wAfter w:w="345" w:type="dxa"/>
          <w:trHeight w:val="750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4BED4A" w14:textId="77777777" w:rsidR="0029609D" w:rsidRDefault="00102591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Suradnja s vanjskim institucijama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CC6DA3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B09EE4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B28A06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A38944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48B945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D05D80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6F6797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258E0C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C9B162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80D4F5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426E23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4FAC21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CB7A88" w14:textId="77777777" w:rsidR="0029609D" w:rsidRDefault="00102591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72</w:t>
            </w:r>
          </w:p>
        </w:tc>
      </w:tr>
      <w:tr w:rsidR="0029609D" w14:paraId="1B9A05E9" w14:textId="77777777" w:rsidTr="54F82210">
        <w:trPr>
          <w:gridAfter w:val="1"/>
          <w:wAfter w:w="345" w:type="dxa"/>
          <w:trHeight w:val="720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F3A45E" w14:textId="77777777" w:rsidR="0029609D" w:rsidRDefault="00102591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Stručno usavršavanje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B3BE43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7AD616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370B7B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3AD0EF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9B3C17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BEBEDD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904E45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BE511E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684BC8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5ADFF1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DBC801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D716F1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7820DB" w14:textId="77777777" w:rsidR="0029609D" w:rsidRDefault="00102591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60</w:t>
            </w:r>
          </w:p>
        </w:tc>
      </w:tr>
      <w:tr w:rsidR="0029609D" w14:paraId="1F720241" w14:textId="77777777" w:rsidTr="54F82210">
        <w:trPr>
          <w:gridAfter w:val="1"/>
          <w:wAfter w:w="345" w:type="dxa"/>
          <w:trHeight w:val="720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54F7AC" w14:textId="77777777" w:rsidR="0029609D" w:rsidRDefault="00102591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Ostalo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B9CB0A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20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956905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16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8E7739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FDD1DF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5A81F1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17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9584AA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12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A399E8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20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685630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20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7CD5A7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17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2111AE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D080FC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92EA8A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C2661F" w14:textId="77777777" w:rsidR="0029609D" w:rsidRDefault="00102591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177</w:t>
            </w:r>
          </w:p>
        </w:tc>
      </w:tr>
      <w:tr w:rsidR="0029609D" w14:paraId="4B6C1F9F" w14:textId="77777777" w:rsidTr="54F82210">
        <w:trPr>
          <w:gridAfter w:val="1"/>
          <w:wAfter w:w="345" w:type="dxa"/>
          <w:trHeight w:val="720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BD315D" w14:textId="77777777" w:rsidR="0029609D" w:rsidRDefault="00102591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AF7B76" w14:textId="77777777" w:rsidR="0029609D" w:rsidRDefault="00102591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168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DF92B7" w14:textId="77777777" w:rsidR="0029609D" w:rsidRDefault="00102591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184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01C10C" w14:textId="77777777" w:rsidR="0029609D" w:rsidRDefault="00102591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152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516C11" w14:textId="77777777" w:rsidR="0029609D" w:rsidRDefault="00102591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160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4E4FCD" w14:textId="77777777" w:rsidR="0029609D" w:rsidRDefault="00102591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168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9796C9" w14:textId="77777777" w:rsidR="0029609D" w:rsidRDefault="00102591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160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7342A9" w14:textId="77777777" w:rsidR="0029609D" w:rsidRDefault="00102591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168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74DB54" w14:textId="77777777" w:rsidR="0029609D" w:rsidRDefault="00102591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168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06DA99" w14:textId="77777777" w:rsidR="0029609D" w:rsidRDefault="00102591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160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52B9AE" w14:textId="77777777" w:rsidR="0029609D" w:rsidRDefault="00102591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160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65FC66" w14:textId="77777777" w:rsidR="0029609D" w:rsidRDefault="00102591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56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EB345A" w14:textId="77777777" w:rsidR="0029609D" w:rsidRDefault="00102591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BE1212" w14:textId="75DF6A0F" w:rsidR="0029609D" w:rsidRDefault="54F82210" w:rsidP="54F82210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54F8221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17</w:t>
            </w:r>
            <w:r w:rsidR="3387D81D" w:rsidRPr="54F8221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8</w:t>
            </w:r>
            <w:r w:rsidRPr="54F8221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4</w:t>
            </w:r>
          </w:p>
        </w:tc>
      </w:tr>
    </w:tbl>
    <w:p w14:paraId="6762F750" w14:textId="46448A2B" w:rsidR="54F82210" w:rsidRDefault="54F82210" w:rsidP="54F82210">
      <w:pPr>
        <w:spacing w:line="270" w:lineRule="atLeast"/>
        <w:ind w:firstLine="708"/>
        <w:rPr>
          <w:b/>
          <w:bCs/>
        </w:rPr>
      </w:pPr>
    </w:p>
    <w:p w14:paraId="74E35ABB" w14:textId="77777777" w:rsidR="0029609D" w:rsidRDefault="54F82210" w:rsidP="54F82210">
      <w:pPr>
        <w:spacing w:line="270" w:lineRule="atLeast"/>
        <w:ind w:firstLine="708"/>
      </w:pPr>
      <w:r w:rsidRPr="54F82210">
        <w:rPr>
          <w:b/>
          <w:bCs/>
        </w:rPr>
        <w:t xml:space="preserve">Radno vrijeme psihologa: </w:t>
      </w:r>
    </w:p>
    <w:p w14:paraId="193D0A7F" w14:textId="77777777" w:rsidR="0029609D" w:rsidRDefault="54F82210" w:rsidP="54F82210">
      <w:pPr>
        <w:spacing w:line="270" w:lineRule="atLeast"/>
        <w:ind w:firstLine="708"/>
      </w:pPr>
      <w:r>
        <w:t xml:space="preserve">Ponedjeljak i utorak: 8.00 – 14.00 </w:t>
      </w:r>
    </w:p>
    <w:p w14:paraId="5A6AA543" w14:textId="77777777" w:rsidR="0029609D" w:rsidRDefault="54F82210" w:rsidP="54F82210">
      <w:pPr>
        <w:spacing w:line="270" w:lineRule="atLeast"/>
        <w:ind w:firstLine="708"/>
      </w:pPr>
      <w:r>
        <w:t>Srijeda i četvrtak: 13.00 – 19.00</w:t>
      </w:r>
    </w:p>
    <w:p w14:paraId="28DA764D" w14:textId="77777777" w:rsidR="0029609D" w:rsidRDefault="54F82210" w:rsidP="54F82210">
      <w:pPr>
        <w:spacing w:line="270" w:lineRule="atLeast"/>
        <w:ind w:firstLine="708"/>
      </w:pPr>
      <w:r>
        <w:t xml:space="preserve">Petak: 8.00 - 14.00 </w:t>
      </w:r>
    </w:p>
    <w:p w14:paraId="493F8E48" w14:textId="05375C04" w:rsidR="0029609D" w:rsidRDefault="54F82210" w:rsidP="54F82210">
      <w:pPr>
        <w:spacing w:line="270" w:lineRule="atLeast"/>
        <w:ind w:firstLine="708"/>
      </w:pPr>
      <w:r>
        <w:t>(svaki treći petak 13.00 – 19.00)</w:t>
      </w:r>
    </w:p>
    <w:p w14:paraId="7E5624EC" w14:textId="77777777" w:rsidR="0029609D" w:rsidRDefault="0029609D">
      <w:pPr>
        <w:spacing w:line="270" w:lineRule="atLeast"/>
        <w:jc w:val="both"/>
      </w:pPr>
    </w:p>
    <w:p w14:paraId="1DFB3102" w14:textId="6B3B7314" w:rsidR="0029609D" w:rsidRDefault="71B6B466" w:rsidP="54F82210">
      <w:pPr>
        <w:spacing w:line="270" w:lineRule="atLeast"/>
        <w:jc w:val="right"/>
        <w:rPr>
          <w:color w:val="3B3838" w:themeColor="background2" w:themeShade="40"/>
        </w:rPr>
      </w:pPr>
      <w:r w:rsidRPr="54F82210">
        <w:rPr>
          <w:color w:val="3B3838" w:themeColor="background2" w:themeShade="40"/>
        </w:rPr>
        <w:t>P</w:t>
      </w:r>
      <w:r w:rsidR="4412A2C8" w:rsidRPr="54F82210">
        <w:rPr>
          <w:color w:val="3B3838" w:themeColor="background2" w:themeShade="40"/>
        </w:rPr>
        <w:t xml:space="preserve">siholog: </w:t>
      </w:r>
    </w:p>
    <w:p w14:paraId="71CE243B" w14:textId="51CF954F" w:rsidR="0029609D" w:rsidRDefault="4412A2C8" w:rsidP="54F82210">
      <w:pPr>
        <w:spacing w:line="270" w:lineRule="atLeast"/>
        <w:jc w:val="right"/>
        <w:rPr>
          <w:color w:val="3B3838" w:themeColor="background2" w:themeShade="40"/>
        </w:rPr>
      </w:pPr>
      <w:r w:rsidRPr="54F82210">
        <w:rPr>
          <w:color w:val="3B3838" w:themeColor="background2" w:themeShade="40"/>
        </w:rPr>
        <w:t>Ljubica Zebić, mag.</w:t>
      </w:r>
      <w:r w:rsidR="49B0F785" w:rsidRPr="54F82210">
        <w:rPr>
          <w:color w:val="3B3838" w:themeColor="background2" w:themeShade="40"/>
        </w:rPr>
        <w:t xml:space="preserve"> psych.</w:t>
      </w:r>
    </w:p>
    <w:p w14:paraId="295307DE" w14:textId="01890A3C" w:rsidR="0029609D" w:rsidRDefault="0029609D">
      <w:pPr>
        <w:spacing w:line="270" w:lineRule="atLeast"/>
        <w:ind w:firstLine="708"/>
        <w:jc w:val="both"/>
        <w:rPr>
          <w:rStyle w:val="ListLabel1"/>
        </w:rPr>
      </w:pPr>
    </w:p>
    <w:p w14:paraId="3DA2B75C" w14:textId="77777777" w:rsidR="0029609D" w:rsidRDefault="00102591">
      <w:pPr>
        <w:pStyle w:val="Naslov3"/>
        <w:rPr>
          <w:rStyle w:val="ListLabel1"/>
        </w:rPr>
      </w:pPr>
      <w:bookmarkStart w:id="76" w:name="_Toc178335612"/>
      <w:r>
        <w:rPr>
          <w:rStyle w:val="ListLabel1"/>
        </w:rPr>
        <w:t>5.6. Plan rada tajništva</w:t>
      </w:r>
      <w:bookmarkEnd w:id="76"/>
    </w:p>
    <w:p w14:paraId="0347D1D5" w14:textId="77777777" w:rsidR="0029609D" w:rsidRDefault="0029609D">
      <w:pPr>
        <w:tabs>
          <w:tab w:val="left" w:pos="2880"/>
          <w:tab w:val="left" w:pos="5760"/>
        </w:tabs>
        <w:jc w:val="both"/>
        <w:rPr>
          <w:highlight w:val="yellow"/>
        </w:rPr>
      </w:pPr>
    </w:p>
    <w:p w14:paraId="1F035073" w14:textId="77777777" w:rsidR="0029609D" w:rsidRDefault="00102591">
      <w:pPr>
        <w:pBdr>
          <w:top w:val="single" w:sz="6" w:space="1" w:color="auto"/>
          <w:left w:val="single" w:sz="6" w:space="1" w:color="auto"/>
          <w:right w:val="single" w:sz="6" w:space="31" w:color="auto"/>
        </w:pBdr>
        <w:shd w:val="clear" w:color="auto" w:fill="D9D9D9"/>
        <w:ind w:right="201"/>
        <w:jc w:val="center"/>
      </w:pPr>
      <w:r>
        <w:rPr>
          <w:b/>
        </w:rPr>
        <w:t>S  A  D  R  Ž  A  J     R  A  D  A</w:t>
      </w:r>
    </w:p>
    <w:p w14:paraId="40AF3BCC" w14:textId="77777777" w:rsidR="0029609D" w:rsidRDefault="00102591">
      <w:pPr>
        <w:pStyle w:val="Naslov5"/>
        <w:pBdr>
          <w:left w:val="single" w:sz="6" w:space="0" w:color="auto"/>
          <w:right w:val="single" w:sz="6" w:space="31" w:color="auto"/>
        </w:pBdr>
        <w:shd w:val="clear" w:color="auto" w:fill="D9D9D9"/>
        <w:ind w:right="201"/>
        <w:rPr>
          <w:lang w:val="hr-HR"/>
        </w:rPr>
      </w:pPr>
      <w:r>
        <w:t>Normativno</w:t>
      </w:r>
      <w:r>
        <w:rPr>
          <w:lang w:val="hr-HR"/>
        </w:rPr>
        <w:t>-</w:t>
      </w:r>
      <w:r>
        <w:t>pravni</w:t>
      </w:r>
      <w:r>
        <w:rPr>
          <w:lang w:val="hr-HR"/>
        </w:rPr>
        <w:t xml:space="preserve"> </w:t>
      </w:r>
      <w:r>
        <w:t>i</w:t>
      </w:r>
      <w:r>
        <w:rPr>
          <w:lang w:val="hr-HR"/>
        </w:rPr>
        <w:t xml:space="preserve"> </w:t>
      </w:r>
      <w:r>
        <w:t>upravni</w:t>
      </w:r>
      <w:r>
        <w:rPr>
          <w:lang w:val="hr-HR"/>
        </w:rPr>
        <w:t xml:space="preserve"> </w:t>
      </w:r>
      <w:r>
        <w:t>poslovi</w:t>
      </w:r>
    </w:p>
    <w:p w14:paraId="3E33C864" w14:textId="77777777" w:rsidR="0029609D" w:rsidRDefault="0010259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31" w:color="auto"/>
        </w:pBdr>
        <w:ind w:right="201"/>
        <w:jc w:val="both"/>
      </w:pPr>
      <w:r>
        <w:t>Usklađivanje prijedloga normativnih akata Škole</w:t>
      </w:r>
    </w:p>
    <w:p w14:paraId="0B5EA64F" w14:textId="77777777" w:rsidR="0029609D" w:rsidRDefault="0010259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31" w:color="auto"/>
        </w:pBdr>
        <w:ind w:right="201"/>
        <w:jc w:val="both"/>
      </w:pPr>
      <w:r>
        <w:t>Praćenje pravnih propisa</w:t>
      </w:r>
    </w:p>
    <w:p w14:paraId="33FD3AB6" w14:textId="77777777" w:rsidR="0029609D" w:rsidRDefault="0010259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31" w:color="auto"/>
        </w:pBdr>
        <w:ind w:right="201"/>
        <w:jc w:val="both"/>
      </w:pPr>
      <w:r>
        <w:t>Izrada ugovora, rješenja i odluka</w:t>
      </w:r>
    </w:p>
    <w:p w14:paraId="631CB0A8" w14:textId="77777777" w:rsidR="0029609D" w:rsidRDefault="0010259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31" w:color="auto"/>
        </w:pBdr>
        <w:ind w:right="201"/>
        <w:jc w:val="both"/>
      </w:pPr>
      <w:r>
        <w:t>Izdavanje duplikata svjedodžbi i potvrda o završenoj školi</w:t>
      </w:r>
    </w:p>
    <w:p w14:paraId="45A4C5FB" w14:textId="77777777" w:rsidR="0029609D" w:rsidRDefault="0010259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31" w:color="auto"/>
        </w:pBdr>
        <w:ind w:right="201"/>
        <w:jc w:val="both"/>
      </w:pPr>
      <w:r>
        <w:t>Poslovi vezani uz javnu nabavu prema zaduženju ravnatelja</w:t>
      </w:r>
    </w:p>
    <w:p w14:paraId="1C4D6BA7" w14:textId="77777777" w:rsidR="0029609D" w:rsidRDefault="00102591">
      <w:pPr>
        <w:pStyle w:val="Naslov5"/>
        <w:pBdr>
          <w:left w:val="single" w:sz="6" w:space="0" w:color="auto"/>
          <w:right w:val="single" w:sz="6" w:space="31" w:color="auto"/>
        </w:pBdr>
        <w:shd w:val="clear" w:color="auto" w:fill="D9D9D9"/>
        <w:ind w:right="201"/>
        <w:rPr>
          <w:lang w:val="hr-HR"/>
        </w:rPr>
      </w:pPr>
      <w:r>
        <w:rPr>
          <w:shd w:val="clear" w:color="auto" w:fill="8C8C8C"/>
        </w:rPr>
        <w:lastRenderedPageBreak/>
        <w:t>Personaln-kadrovski</w:t>
      </w:r>
      <w:r>
        <w:rPr>
          <w:shd w:val="clear" w:color="auto" w:fill="8C8C8C"/>
          <w:lang w:val="hr-HR"/>
        </w:rPr>
        <w:t xml:space="preserve"> </w:t>
      </w:r>
      <w:r>
        <w:rPr>
          <w:shd w:val="clear" w:color="auto" w:fill="8C8C8C"/>
        </w:rPr>
        <w:t>poslovi</w:t>
      </w:r>
    </w:p>
    <w:p w14:paraId="50433D80" w14:textId="77777777" w:rsidR="0029609D" w:rsidRDefault="00102591">
      <w:pPr>
        <w:pStyle w:val="Tijeloteksta2"/>
        <w:pBdr>
          <w:left w:val="single" w:sz="6" w:space="0" w:color="auto"/>
          <w:right w:val="single" w:sz="6" w:space="31" w:color="auto"/>
        </w:pBdr>
        <w:ind w:right="201"/>
        <w:rPr>
          <w:lang w:val="hr-HR"/>
        </w:rPr>
      </w:pPr>
      <w:r>
        <w:t>Raspisivanje</w:t>
      </w:r>
      <w:r>
        <w:rPr>
          <w:lang w:val="hr-HR"/>
        </w:rPr>
        <w:t xml:space="preserve"> </w:t>
      </w:r>
      <w:r>
        <w:t>oglasa</w:t>
      </w:r>
      <w:r>
        <w:rPr>
          <w:lang w:val="hr-HR"/>
        </w:rPr>
        <w:t xml:space="preserve"> </w:t>
      </w:r>
      <w:r>
        <w:t>i</w:t>
      </w:r>
      <w:r>
        <w:rPr>
          <w:lang w:val="hr-HR"/>
        </w:rPr>
        <w:t xml:space="preserve"> </w:t>
      </w:r>
      <w:r>
        <w:t>natje</w:t>
      </w:r>
      <w:r>
        <w:rPr>
          <w:lang w:val="hr-HR"/>
        </w:rPr>
        <w:t>č</w:t>
      </w:r>
      <w:r>
        <w:t>aja</w:t>
      </w:r>
    </w:p>
    <w:p w14:paraId="7762A9F6" w14:textId="77777777" w:rsidR="0029609D" w:rsidRDefault="0010259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31" w:color="auto"/>
        </w:pBdr>
        <w:ind w:right="201"/>
        <w:jc w:val="both"/>
      </w:pPr>
      <w:r>
        <w:t>Zaprimanje ponuda – zamolbi</w:t>
      </w:r>
    </w:p>
    <w:p w14:paraId="7C97E00D" w14:textId="77777777" w:rsidR="0029609D" w:rsidRDefault="0010259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31" w:color="auto"/>
        </w:pBdr>
        <w:ind w:right="201"/>
        <w:jc w:val="both"/>
      </w:pPr>
      <w:r>
        <w:t>Odgovori kandidatima po odluci nadležnog organa Škole</w:t>
      </w:r>
    </w:p>
    <w:p w14:paraId="63DF8257" w14:textId="77777777" w:rsidR="0029609D" w:rsidRDefault="0010259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31" w:color="auto"/>
        </w:pBdr>
        <w:ind w:right="201"/>
        <w:jc w:val="both"/>
      </w:pPr>
      <w:r>
        <w:t>Evidentiranje primljenog radnika (u Školi, Registru zaposlenika, e-Matici)</w:t>
      </w:r>
    </w:p>
    <w:p w14:paraId="00108F26" w14:textId="77777777" w:rsidR="0029609D" w:rsidRDefault="0010259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31" w:color="auto"/>
        </w:pBdr>
        <w:ind w:right="201"/>
        <w:jc w:val="both"/>
      </w:pPr>
      <w:r>
        <w:t xml:space="preserve">Prijava/odjava/promjena u Hrvatskom zavodu za mirovinsko osiguranje i Hrvatskom zavodu za zdravstveno osiguranje  </w:t>
      </w:r>
    </w:p>
    <w:p w14:paraId="49C3DAF8" w14:textId="77777777" w:rsidR="0029609D" w:rsidRDefault="0010259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31" w:color="auto"/>
        </w:pBdr>
        <w:ind w:right="201"/>
        <w:jc w:val="both"/>
      </w:pPr>
      <w:r>
        <w:t>Izrada rješenja i ugovora vezanih uz radni odnos (o zasnivanju radnog odnosa, o prekidu rad. odnosa, o izmjeni ugovora o radu)</w:t>
      </w:r>
    </w:p>
    <w:p w14:paraId="3461ADC7" w14:textId="77777777" w:rsidR="0029609D" w:rsidRDefault="0010259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31" w:color="auto"/>
        </w:pBdr>
        <w:ind w:right="201"/>
        <w:jc w:val="both"/>
      </w:pPr>
      <w:r>
        <w:t>Vođenje e-Matice, registra zaposlenika</w:t>
      </w:r>
    </w:p>
    <w:p w14:paraId="072B4B02" w14:textId="77777777" w:rsidR="0029609D" w:rsidRDefault="0010259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31" w:color="auto"/>
        </w:pBdr>
        <w:ind w:right="201"/>
        <w:jc w:val="both"/>
      </w:pPr>
      <w:r>
        <w:t>Čuvanje, sređivanje i pohranjivanje kadrovske dokumentacije</w:t>
      </w:r>
    </w:p>
    <w:p w14:paraId="371EE1B5" w14:textId="77777777" w:rsidR="0029609D" w:rsidRDefault="0010259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31" w:color="auto"/>
        </w:pBdr>
        <w:ind w:right="201"/>
        <w:jc w:val="both"/>
      </w:pPr>
      <w:r>
        <w:t>Izrada rješenja za korištenje godišnjeg odmora svih radnika škole</w:t>
      </w:r>
    </w:p>
    <w:p w14:paraId="56EE5044" w14:textId="77777777" w:rsidR="0029609D" w:rsidRDefault="0010259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31" w:color="auto"/>
        </w:pBdr>
        <w:ind w:right="201"/>
        <w:jc w:val="both"/>
      </w:pPr>
      <w:r>
        <w:t>Vođenje brige o pravovremenom podnošenju zahtjeva za jubilarne nagrade zaposlenicima sukladno zakonskim propisima i Kolektivnom ugovoru te o svim ostalim materijalnim pravima zaposlenika: regres, božićnica, dar djeci…</w:t>
      </w:r>
    </w:p>
    <w:p w14:paraId="126EF6B7" w14:textId="77777777" w:rsidR="0029609D" w:rsidRDefault="00102591">
      <w:pPr>
        <w:pStyle w:val="Naslov5"/>
        <w:pBdr>
          <w:left w:val="single" w:sz="6" w:space="0" w:color="auto"/>
          <w:right w:val="single" w:sz="6" w:space="31" w:color="auto"/>
        </w:pBdr>
        <w:shd w:val="clear" w:color="auto" w:fill="D9D9D9"/>
        <w:ind w:right="201"/>
        <w:rPr>
          <w:lang w:val="hr-HR"/>
        </w:rPr>
      </w:pPr>
      <w:r>
        <w:rPr>
          <w:lang w:val="it-IT"/>
        </w:rPr>
        <w:t>Administrativno</w:t>
      </w:r>
      <w:r>
        <w:rPr>
          <w:lang w:val="hr-HR"/>
        </w:rPr>
        <w:t>-</w:t>
      </w:r>
      <w:r>
        <w:rPr>
          <w:lang w:val="it-IT"/>
        </w:rPr>
        <w:t>daktilografski</w:t>
      </w:r>
      <w:r>
        <w:rPr>
          <w:lang w:val="hr-HR"/>
        </w:rPr>
        <w:t xml:space="preserve"> </w:t>
      </w:r>
      <w:r>
        <w:rPr>
          <w:lang w:val="it-IT"/>
        </w:rPr>
        <w:t>poslovi</w:t>
      </w:r>
    </w:p>
    <w:p w14:paraId="6F33BD6A" w14:textId="77777777" w:rsidR="0029609D" w:rsidRDefault="0010259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31" w:color="auto"/>
        </w:pBdr>
        <w:ind w:right="201"/>
        <w:jc w:val="both"/>
      </w:pPr>
      <w:r>
        <w:t>Rad na izradi godišnjeg plana i programa rada škole- svi daktilografski poslovi</w:t>
      </w:r>
    </w:p>
    <w:p w14:paraId="66A26D55" w14:textId="77777777" w:rsidR="0029609D" w:rsidRDefault="0010259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31" w:color="auto"/>
        </w:pBdr>
        <w:ind w:right="201"/>
        <w:jc w:val="both"/>
      </w:pPr>
      <w:r>
        <w:t>Izrada tjednih zaduženja učitelja i stručnih suradnika do 7. listopada tekuće školske godine prema uputi ravnatelja</w:t>
      </w:r>
    </w:p>
    <w:p w14:paraId="0A057650" w14:textId="77777777" w:rsidR="0029609D" w:rsidRDefault="0010259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31" w:color="auto"/>
        </w:pBdr>
        <w:ind w:right="201"/>
        <w:jc w:val="both"/>
      </w:pPr>
      <w:r>
        <w:t>Izrada statističkih evidencija</w:t>
      </w:r>
    </w:p>
    <w:p w14:paraId="0E0B8AA5" w14:textId="77777777" w:rsidR="0029609D" w:rsidRDefault="0010259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31" w:color="auto"/>
        </w:pBdr>
        <w:ind w:right="201"/>
        <w:jc w:val="both"/>
      </w:pPr>
      <w:r>
        <w:t>Daktilografski poslovi</w:t>
      </w:r>
    </w:p>
    <w:p w14:paraId="6246A8D3" w14:textId="77777777" w:rsidR="0029609D" w:rsidRDefault="0010259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31" w:color="auto"/>
        </w:pBdr>
        <w:ind w:right="201"/>
        <w:jc w:val="both"/>
      </w:pPr>
      <w:r>
        <w:t>Izdavanje i vođenje evidencije o putnim nalozima</w:t>
      </w:r>
    </w:p>
    <w:p w14:paraId="21F88E39" w14:textId="77777777" w:rsidR="0029609D" w:rsidRDefault="0010259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31" w:color="auto"/>
        </w:pBdr>
        <w:ind w:right="201"/>
        <w:jc w:val="both"/>
      </w:pPr>
      <w:r>
        <w:t>Otpremanje i vođenje evidencije o otpremi pošte</w:t>
      </w:r>
    </w:p>
    <w:p w14:paraId="503C3B21" w14:textId="77777777" w:rsidR="0029609D" w:rsidRDefault="0010259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31" w:color="auto"/>
        </w:pBdr>
        <w:ind w:right="201"/>
        <w:jc w:val="both"/>
      </w:pPr>
      <w:r>
        <w:t>Nabava pedagoške dokumentacije</w:t>
      </w:r>
    </w:p>
    <w:p w14:paraId="4F1F8D92" w14:textId="77777777" w:rsidR="0029609D" w:rsidRDefault="0010259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31" w:color="auto"/>
        </w:pBdr>
        <w:ind w:right="201"/>
        <w:jc w:val="both"/>
      </w:pPr>
      <w:r>
        <w:t>Izrada mjesečnih popisa za prehranu (do 29. u mjesecu za sljedeći mjesec)</w:t>
      </w:r>
    </w:p>
    <w:p w14:paraId="2948A455" w14:textId="77777777" w:rsidR="0029609D" w:rsidRDefault="0010259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31" w:color="auto"/>
        </w:pBdr>
        <w:ind w:right="201"/>
        <w:jc w:val="both"/>
      </w:pPr>
      <w:r>
        <w:t>Izdavanje uplatnica učenicima korisnicima školske kuhinje do 10. u mjesecu</w:t>
      </w:r>
    </w:p>
    <w:p w14:paraId="0DBA5B0C" w14:textId="77777777" w:rsidR="0029609D" w:rsidRDefault="0010259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31" w:color="auto"/>
        </w:pBdr>
        <w:ind w:right="201"/>
        <w:jc w:val="both"/>
      </w:pPr>
      <w:r>
        <w:t>Vođenje evidencije o uplatama roditelja za školsku kuhinju</w:t>
      </w:r>
    </w:p>
    <w:p w14:paraId="796109A3" w14:textId="77777777" w:rsidR="0029609D" w:rsidRDefault="0010259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31" w:color="auto"/>
        </w:pBdr>
        <w:ind w:right="201"/>
        <w:jc w:val="both"/>
      </w:pPr>
      <w:r>
        <w:t>Izdavanje opomena učenicima za neplaćenu prehranu</w:t>
      </w:r>
    </w:p>
    <w:p w14:paraId="5ACC1ECA" w14:textId="77777777" w:rsidR="0029609D" w:rsidRDefault="0010259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31" w:color="auto"/>
        </w:pBdr>
        <w:ind w:right="201"/>
        <w:jc w:val="both"/>
      </w:pPr>
      <w:r>
        <w:t>Vođenje arhive škole sukladno Pravilniku o zaštiti i obradi arhivskog i registraturnog gradiva</w:t>
      </w:r>
    </w:p>
    <w:p w14:paraId="63BF6757" w14:textId="77777777" w:rsidR="0029609D" w:rsidRDefault="0010259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31" w:color="auto"/>
        </w:pBdr>
        <w:ind w:right="201"/>
        <w:jc w:val="both"/>
      </w:pPr>
      <w:r>
        <w:t>Vođenje dnevne evidencije radnog vremena u COP-evidenciju</w:t>
      </w:r>
    </w:p>
    <w:p w14:paraId="3AE1DF72" w14:textId="77777777" w:rsidR="0029609D" w:rsidRDefault="0029609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31" w:color="auto"/>
        </w:pBdr>
        <w:ind w:right="201"/>
        <w:jc w:val="both"/>
      </w:pPr>
    </w:p>
    <w:p w14:paraId="69298619" w14:textId="77777777" w:rsidR="0029609D" w:rsidRDefault="00102591">
      <w:pPr>
        <w:pStyle w:val="Naslov5"/>
        <w:pBdr>
          <w:left w:val="single" w:sz="6" w:space="0" w:color="auto"/>
          <w:right w:val="single" w:sz="6" w:space="31" w:color="auto"/>
        </w:pBdr>
        <w:shd w:val="clear" w:color="auto" w:fill="D9D9D9"/>
        <w:ind w:right="201"/>
      </w:pPr>
      <w:r>
        <w:t>Suradnja s organima upravljanja i rukovođenja</w:t>
      </w:r>
    </w:p>
    <w:p w14:paraId="01CED2B3" w14:textId="77777777" w:rsidR="0029609D" w:rsidRDefault="00102591">
      <w:pPr>
        <w:pStyle w:val="Naslov5"/>
        <w:pBdr>
          <w:left w:val="single" w:sz="6" w:space="0" w:color="auto"/>
          <w:right w:val="single" w:sz="6" w:space="31" w:color="auto"/>
        </w:pBdr>
        <w:shd w:val="clear" w:color="auto" w:fill="D9D9D9"/>
        <w:ind w:right="201"/>
      </w:pPr>
      <w:r>
        <w:t xml:space="preserve">Zdravstvena zaštita </w:t>
      </w:r>
    </w:p>
    <w:p w14:paraId="5F676BD5" w14:textId="77777777" w:rsidR="0029609D" w:rsidRDefault="0010259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31" w:color="auto"/>
        </w:pBdr>
        <w:ind w:right="201"/>
        <w:jc w:val="both"/>
      </w:pPr>
      <w:r>
        <w:t>Evidencije o obveznim zdravstvenim pregledima radnika Škole</w:t>
      </w:r>
    </w:p>
    <w:p w14:paraId="4CF049E4" w14:textId="77777777" w:rsidR="0029609D" w:rsidRDefault="0010259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31" w:color="auto"/>
        </w:pBdr>
        <w:ind w:right="201"/>
        <w:jc w:val="both"/>
      </w:pPr>
      <w:r>
        <w:t>Mjere higijensko-sanitarne zaštite</w:t>
      </w:r>
    </w:p>
    <w:p w14:paraId="4DF064BE" w14:textId="77777777" w:rsidR="0029609D" w:rsidRDefault="00102591">
      <w:pPr>
        <w:pStyle w:val="Naslov5"/>
        <w:pBdr>
          <w:left w:val="single" w:sz="6" w:space="0" w:color="auto"/>
          <w:right w:val="single" w:sz="6" w:space="31" w:color="auto"/>
        </w:pBdr>
        <w:shd w:val="clear" w:color="auto" w:fill="E6E6E6"/>
        <w:ind w:right="201"/>
        <w:rPr>
          <w:lang w:val="hr-HR"/>
        </w:rPr>
      </w:pPr>
      <w:r>
        <w:rPr>
          <w:shd w:val="clear" w:color="auto" w:fill="8C8C8C"/>
        </w:rPr>
        <w:t>Stru</w:t>
      </w:r>
      <w:r>
        <w:rPr>
          <w:shd w:val="clear" w:color="auto" w:fill="8C8C8C"/>
          <w:lang w:val="hr-HR"/>
        </w:rPr>
        <w:t>č</w:t>
      </w:r>
      <w:r>
        <w:rPr>
          <w:shd w:val="clear" w:color="auto" w:fill="8C8C8C"/>
        </w:rPr>
        <w:t>no</w:t>
      </w:r>
      <w:r>
        <w:rPr>
          <w:shd w:val="clear" w:color="auto" w:fill="8C8C8C"/>
          <w:lang w:val="hr-HR"/>
        </w:rPr>
        <w:t xml:space="preserve"> </w:t>
      </w:r>
      <w:r>
        <w:rPr>
          <w:shd w:val="clear" w:color="auto" w:fill="8C8C8C"/>
        </w:rPr>
        <w:t>usavr</w:t>
      </w:r>
      <w:r>
        <w:rPr>
          <w:shd w:val="clear" w:color="auto" w:fill="8C8C8C"/>
          <w:lang w:val="hr-HR"/>
        </w:rPr>
        <w:t>š</w:t>
      </w:r>
      <w:r>
        <w:rPr>
          <w:shd w:val="clear" w:color="auto" w:fill="8C8C8C"/>
        </w:rPr>
        <w:t>avanje</w:t>
      </w:r>
    </w:p>
    <w:p w14:paraId="65E62238" w14:textId="77777777" w:rsidR="0029609D" w:rsidRDefault="0010259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31" w:color="auto"/>
        </w:pBdr>
        <w:ind w:right="201"/>
        <w:jc w:val="both"/>
      </w:pPr>
      <w:r>
        <w:t>Individualan rad na stručnom usavršavanju, praćenje zakona</w:t>
      </w:r>
    </w:p>
    <w:p w14:paraId="2A199D5E" w14:textId="77777777" w:rsidR="0029609D" w:rsidRDefault="0010259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31" w:color="auto"/>
        </w:pBdr>
        <w:ind w:right="201"/>
        <w:jc w:val="both"/>
      </w:pPr>
      <w:r>
        <w:rPr>
          <w:lang w:val="de-DE"/>
        </w:rPr>
        <w:t>Stru</w:t>
      </w:r>
      <w:r>
        <w:t>č</w:t>
      </w:r>
      <w:r>
        <w:rPr>
          <w:lang w:val="de-DE"/>
        </w:rPr>
        <w:t>ni</w:t>
      </w:r>
      <w:r>
        <w:t xml:space="preserve"> </w:t>
      </w:r>
      <w:r>
        <w:rPr>
          <w:lang w:val="de-DE"/>
        </w:rPr>
        <w:t>skupovi</w:t>
      </w:r>
      <w:r>
        <w:t xml:space="preserve"> </w:t>
      </w:r>
      <w:r>
        <w:rPr>
          <w:lang w:val="de-DE"/>
        </w:rPr>
        <w:t>tajnika</w:t>
      </w:r>
      <w:r>
        <w:t xml:space="preserve">, </w:t>
      </w:r>
      <w:r>
        <w:rPr>
          <w:lang w:val="de-DE"/>
        </w:rPr>
        <w:t>seminari</w:t>
      </w:r>
      <w:r>
        <w:t>...</w:t>
      </w:r>
    </w:p>
    <w:p w14:paraId="28F2EF4F" w14:textId="77777777" w:rsidR="0029609D" w:rsidRDefault="00102591">
      <w:pPr>
        <w:pStyle w:val="Naslov5"/>
        <w:pBdr>
          <w:left w:val="single" w:sz="6" w:space="0" w:color="auto"/>
          <w:right w:val="single" w:sz="6" w:space="31" w:color="auto"/>
        </w:pBdr>
        <w:shd w:val="clear" w:color="auto" w:fill="D9D9D9"/>
        <w:ind w:right="201"/>
        <w:rPr>
          <w:lang w:val="hr-HR"/>
        </w:rPr>
      </w:pPr>
      <w:r>
        <w:rPr>
          <w:lang w:val="de-DE"/>
        </w:rPr>
        <w:t>Ostali</w:t>
      </w:r>
      <w:r>
        <w:rPr>
          <w:lang w:val="hr-HR"/>
        </w:rPr>
        <w:t xml:space="preserve"> </w:t>
      </w:r>
      <w:r>
        <w:rPr>
          <w:lang w:val="de-DE"/>
        </w:rPr>
        <w:t>poslovi</w:t>
      </w:r>
    </w:p>
    <w:p w14:paraId="5F997C5D" w14:textId="77777777" w:rsidR="0029609D" w:rsidRDefault="00102591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31" w:color="auto"/>
        </w:pBdr>
        <w:ind w:right="201"/>
        <w:jc w:val="both"/>
      </w:pPr>
      <w:r>
        <w:rPr>
          <w:lang w:val="de-DE"/>
        </w:rPr>
        <w:t>Rad</w:t>
      </w:r>
      <w:r>
        <w:t xml:space="preserve"> </w:t>
      </w:r>
      <w:r>
        <w:rPr>
          <w:lang w:val="de-DE"/>
        </w:rPr>
        <w:t>sa</w:t>
      </w:r>
      <w:r>
        <w:t xml:space="preserve"> </w:t>
      </w:r>
      <w:r>
        <w:rPr>
          <w:lang w:val="de-DE"/>
        </w:rPr>
        <w:t>strankama</w:t>
      </w:r>
    </w:p>
    <w:p w14:paraId="3ED23BF7" w14:textId="77777777" w:rsidR="0029609D" w:rsidRDefault="0010259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31" w:color="auto"/>
        </w:pBdr>
        <w:ind w:right="201"/>
        <w:jc w:val="both"/>
      </w:pPr>
      <w:r>
        <w:rPr>
          <w:lang w:val="de-DE"/>
        </w:rPr>
        <w:t>Izdavanje</w:t>
      </w:r>
      <w:r>
        <w:t xml:space="preserve"> </w:t>
      </w:r>
      <w:r>
        <w:rPr>
          <w:lang w:val="de-DE"/>
        </w:rPr>
        <w:t>potvrda</w:t>
      </w:r>
      <w:r>
        <w:t xml:space="preserve">, </w:t>
      </w:r>
      <w:r>
        <w:rPr>
          <w:lang w:val="de-DE"/>
        </w:rPr>
        <w:t>svjedod</w:t>
      </w:r>
      <w:r>
        <w:t>ž</w:t>
      </w:r>
      <w:r>
        <w:rPr>
          <w:lang w:val="de-DE"/>
        </w:rPr>
        <w:t>bi</w:t>
      </w:r>
      <w:r>
        <w:t xml:space="preserve"> </w:t>
      </w:r>
      <w:r>
        <w:rPr>
          <w:lang w:val="de-DE"/>
        </w:rPr>
        <w:t>duplikata</w:t>
      </w:r>
      <w:r>
        <w:t xml:space="preserve"> </w:t>
      </w:r>
      <w:r>
        <w:rPr>
          <w:lang w:val="de-DE"/>
        </w:rPr>
        <w:t>i</w:t>
      </w:r>
      <w:r>
        <w:t xml:space="preserve"> </w:t>
      </w:r>
      <w:r>
        <w:rPr>
          <w:lang w:val="de-DE"/>
        </w:rPr>
        <w:t>prijepisa</w:t>
      </w:r>
      <w:r>
        <w:t xml:space="preserve"> </w:t>
      </w:r>
      <w:r>
        <w:rPr>
          <w:lang w:val="de-DE"/>
        </w:rPr>
        <w:t>svjedod</w:t>
      </w:r>
      <w:r>
        <w:t>ž</w:t>
      </w:r>
      <w:r>
        <w:rPr>
          <w:lang w:val="de-DE"/>
        </w:rPr>
        <w:t>bi</w:t>
      </w:r>
    </w:p>
    <w:p w14:paraId="4CC75B63" w14:textId="77777777" w:rsidR="0029609D" w:rsidRDefault="0010259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31" w:color="auto"/>
        </w:pBdr>
        <w:ind w:right="201"/>
        <w:jc w:val="both"/>
      </w:pPr>
      <w:r>
        <w:rPr>
          <w:lang w:val="de-DE"/>
        </w:rPr>
        <w:t>Dokumentacija</w:t>
      </w:r>
      <w:r>
        <w:t xml:space="preserve"> </w:t>
      </w:r>
      <w:r>
        <w:rPr>
          <w:lang w:val="de-DE"/>
        </w:rPr>
        <w:t>o</w:t>
      </w:r>
      <w:r>
        <w:t xml:space="preserve"> </w:t>
      </w:r>
      <w:r>
        <w:rPr>
          <w:lang w:val="de-DE"/>
        </w:rPr>
        <w:t>prijevozu</w:t>
      </w:r>
      <w:r>
        <w:t xml:space="preserve"> </w:t>
      </w:r>
      <w:r>
        <w:rPr>
          <w:lang w:val="de-DE"/>
        </w:rPr>
        <w:t>u</w:t>
      </w:r>
      <w:r>
        <w:t>č</w:t>
      </w:r>
      <w:r>
        <w:rPr>
          <w:lang w:val="de-DE"/>
        </w:rPr>
        <w:t>enika</w:t>
      </w:r>
      <w:r>
        <w:t xml:space="preserve"> </w:t>
      </w:r>
      <w:r>
        <w:rPr>
          <w:lang w:val="de-DE"/>
        </w:rPr>
        <w:t>putnika</w:t>
      </w:r>
    </w:p>
    <w:p w14:paraId="204A7B56" w14:textId="77777777" w:rsidR="0029609D" w:rsidRDefault="0010259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31" w:color="auto"/>
        </w:pBdr>
        <w:ind w:right="201"/>
        <w:jc w:val="both"/>
        <w:rPr>
          <w:lang w:val="it-IT"/>
        </w:rPr>
      </w:pPr>
      <w:r>
        <w:rPr>
          <w:lang w:val="it-IT"/>
        </w:rPr>
        <w:t>Vo</w:t>
      </w:r>
      <w:r>
        <w:t>đ</w:t>
      </w:r>
      <w:r>
        <w:rPr>
          <w:lang w:val="it-IT"/>
        </w:rPr>
        <w:t>enje</w:t>
      </w:r>
      <w:r>
        <w:t xml:space="preserve"> </w:t>
      </w:r>
      <w:r>
        <w:rPr>
          <w:lang w:val="it-IT"/>
        </w:rPr>
        <w:t>brige</w:t>
      </w:r>
      <w:r>
        <w:t xml:space="preserve"> </w:t>
      </w:r>
      <w:r>
        <w:rPr>
          <w:lang w:val="it-IT"/>
        </w:rPr>
        <w:t>o</w:t>
      </w:r>
      <w:r>
        <w:t xml:space="preserve"> </w:t>
      </w:r>
      <w:r>
        <w:rPr>
          <w:lang w:val="it-IT"/>
        </w:rPr>
        <w:t>protupo</w:t>
      </w:r>
      <w:r>
        <w:t>ž</w:t>
      </w:r>
      <w:r>
        <w:rPr>
          <w:lang w:val="it-IT"/>
        </w:rPr>
        <w:t>arnoj</w:t>
      </w:r>
      <w:r>
        <w:t xml:space="preserve"> </w:t>
      </w:r>
      <w:r>
        <w:rPr>
          <w:lang w:val="it-IT"/>
        </w:rPr>
        <w:t>za</w:t>
      </w:r>
      <w:r>
        <w:t>š</w:t>
      </w:r>
      <w:r>
        <w:rPr>
          <w:lang w:val="it-IT"/>
        </w:rPr>
        <w:t>titi i zaštiti na radu</w:t>
      </w:r>
    </w:p>
    <w:p w14:paraId="26A541EF" w14:textId="77777777" w:rsidR="0029609D" w:rsidRDefault="0010259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31" w:color="auto"/>
        </w:pBdr>
        <w:ind w:right="201"/>
        <w:jc w:val="both"/>
      </w:pPr>
      <w:r>
        <w:t>Ž</w:t>
      </w:r>
      <w:r>
        <w:rPr>
          <w:lang w:val="de-DE"/>
        </w:rPr>
        <w:t>ivotno</w:t>
      </w:r>
      <w:r>
        <w:t xml:space="preserve"> </w:t>
      </w:r>
      <w:r>
        <w:rPr>
          <w:lang w:val="de-DE"/>
        </w:rPr>
        <w:t>osiguranje</w:t>
      </w:r>
      <w:r>
        <w:t xml:space="preserve"> </w:t>
      </w:r>
      <w:r>
        <w:rPr>
          <w:lang w:val="de-DE"/>
        </w:rPr>
        <w:t>radnika</w:t>
      </w:r>
      <w:r>
        <w:t xml:space="preserve"> </w:t>
      </w:r>
      <w:r>
        <w:rPr>
          <w:lang w:val="de-DE"/>
        </w:rPr>
        <w:t>u</w:t>
      </w:r>
      <w:r>
        <w:t xml:space="preserve"> Š</w:t>
      </w:r>
      <w:r>
        <w:rPr>
          <w:lang w:val="de-DE"/>
        </w:rPr>
        <w:t>koli</w:t>
      </w:r>
      <w:r>
        <w:t xml:space="preserve">, </w:t>
      </w:r>
      <w:r>
        <w:rPr>
          <w:lang w:val="de-DE"/>
        </w:rPr>
        <w:t>osiguranje</w:t>
      </w:r>
      <w:r>
        <w:t xml:space="preserve"> </w:t>
      </w:r>
      <w:r>
        <w:rPr>
          <w:lang w:val="de-DE"/>
        </w:rPr>
        <w:t>u</w:t>
      </w:r>
      <w:r>
        <w:t>č</w:t>
      </w:r>
      <w:r>
        <w:rPr>
          <w:lang w:val="de-DE"/>
        </w:rPr>
        <w:t>enika</w:t>
      </w:r>
      <w:r>
        <w:t xml:space="preserve"> </w:t>
      </w:r>
    </w:p>
    <w:p w14:paraId="03FDC07F" w14:textId="77777777" w:rsidR="0029609D" w:rsidRDefault="0010259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31" w:color="auto"/>
        </w:pBdr>
        <w:ind w:right="201"/>
        <w:jc w:val="both"/>
      </w:pPr>
      <w:r>
        <w:rPr>
          <w:lang w:val="de-DE"/>
        </w:rPr>
        <w:t>Ostali</w:t>
      </w:r>
      <w:r>
        <w:t xml:space="preserve"> </w:t>
      </w:r>
      <w:r>
        <w:rPr>
          <w:lang w:val="de-DE"/>
        </w:rPr>
        <w:t>poslovi</w:t>
      </w:r>
      <w:r>
        <w:t xml:space="preserve"> </w:t>
      </w:r>
      <w:r>
        <w:rPr>
          <w:lang w:val="de-DE"/>
        </w:rPr>
        <w:t>dani</w:t>
      </w:r>
      <w:r>
        <w:t xml:space="preserve"> </w:t>
      </w:r>
      <w:r>
        <w:rPr>
          <w:lang w:val="de-DE"/>
        </w:rPr>
        <w:t>u</w:t>
      </w:r>
      <w:r>
        <w:t xml:space="preserve"> </w:t>
      </w:r>
      <w:r>
        <w:rPr>
          <w:lang w:val="de-DE"/>
        </w:rPr>
        <w:t>nadle</w:t>
      </w:r>
      <w:r>
        <w:t>ž</w:t>
      </w:r>
      <w:r>
        <w:rPr>
          <w:lang w:val="de-DE"/>
        </w:rPr>
        <w:t>nost</w:t>
      </w:r>
      <w:r>
        <w:t xml:space="preserve"> </w:t>
      </w:r>
      <w:r>
        <w:rPr>
          <w:lang w:val="de-DE"/>
        </w:rPr>
        <w:t>od</w:t>
      </w:r>
      <w:r>
        <w:t xml:space="preserve"> </w:t>
      </w:r>
      <w:r>
        <w:rPr>
          <w:lang w:val="de-DE"/>
        </w:rPr>
        <w:t>strane</w:t>
      </w:r>
      <w:r>
        <w:t xml:space="preserve"> </w:t>
      </w:r>
      <w:r>
        <w:rPr>
          <w:lang w:val="de-DE"/>
        </w:rPr>
        <w:t>ravnatelja</w:t>
      </w:r>
      <w:r>
        <w:t xml:space="preserve"> Š</w:t>
      </w:r>
      <w:r>
        <w:rPr>
          <w:lang w:val="de-DE"/>
        </w:rPr>
        <w:t>kole</w:t>
      </w:r>
      <w:r>
        <w:t>.</w:t>
      </w:r>
    </w:p>
    <w:p w14:paraId="284F2E65" w14:textId="77777777" w:rsidR="0029609D" w:rsidRDefault="0029609D">
      <w:pPr>
        <w:ind w:right="201"/>
        <w:jc w:val="both"/>
        <w:rPr>
          <w:lang w:val="fr-FR"/>
        </w:rPr>
      </w:pPr>
    </w:p>
    <w:p w14:paraId="1C371145" w14:textId="26AAD424" w:rsidR="0029609D" w:rsidRDefault="660EE7EC">
      <w:pPr>
        <w:ind w:right="201"/>
        <w:jc w:val="both"/>
      </w:pPr>
      <w:r w:rsidRPr="660EE7EC">
        <w:rPr>
          <w:lang w:val="fr-FR"/>
        </w:rPr>
        <w:t>Planirani</w:t>
      </w:r>
      <w:r>
        <w:t xml:space="preserve"> </w:t>
      </w:r>
      <w:r w:rsidRPr="660EE7EC">
        <w:rPr>
          <w:lang w:val="fr-FR"/>
        </w:rPr>
        <w:t>poslovi</w:t>
      </w:r>
      <w:r>
        <w:t xml:space="preserve"> </w:t>
      </w:r>
      <w:r w:rsidRPr="660EE7EC">
        <w:rPr>
          <w:lang w:val="fr-FR"/>
        </w:rPr>
        <w:t>obavit</w:t>
      </w:r>
      <w:r>
        <w:t xml:space="preserve"> ć</w:t>
      </w:r>
      <w:r w:rsidRPr="660EE7EC">
        <w:rPr>
          <w:lang w:val="fr-FR"/>
        </w:rPr>
        <w:t>e</w:t>
      </w:r>
      <w:r>
        <w:t xml:space="preserve"> </w:t>
      </w:r>
      <w:r w:rsidRPr="660EE7EC">
        <w:rPr>
          <w:lang w:val="fr-FR"/>
        </w:rPr>
        <w:t>se</w:t>
      </w:r>
      <w:r>
        <w:t xml:space="preserve"> </w:t>
      </w:r>
      <w:r w:rsidRPr="660EE7EC">
        <w:rPr>
          <w:lang w:val="fr-FR"/>
        </w:rPr>
        <w:t>u</w:t>
      </w:r>
      <w:r>
        <w:t xml:space="preserve"> </w:t>
      </w:r>
      <w:r w:rsidRPr="660EE7EC">
        <w:rPr>
          <w:lang w:val="fr-FR"/>
        </w:rPr>
        <w:t>sklopu</w:t>
      </w:r>
      <w:r>
        <w:t xml:space="preserve"> </w:t>
      </w:r>
      <w:r w:rsidRPr="660EE7EC">
        <w:rPr>
          <w:lang w:val="fr-FR"/>
        </w:rPr>
        <w:t>godi</w:t>
      </w:r>
      <w:r>
        <w:t>š</w:t>
      </w:r>
      <w:r w:rsidRPr="660EE7EC">
        <w:rPr>
          <w:lang w:val="fr-FR"/>
        </w:rPr>
        <w:t>nje</w:t>
      </w:r>
      <w:r>
        <w:t xml:space="preserve"> </w:t>
      </w:r>
      <w:r w:rsidRPr="660EE7EC">
        <w:rPr>
          <w:lang w:val="fr-FR"/>
        </w:rPr>
        <w:t>norme</w:t>
      </w:r>
      <w:r>
        <w:t xml:space="preserve"> </w:t>
      </w:r>
      <w:r w:rsidRPr="660EE7EC">
        <w:rPr>
          <w:lang w:val="fr-FR"/>
        </w:rPr>
        <w:t>od</w:t>
      </w:r>
      <w:r>
        <w:t xml:space="preserve"> 17</w:t>
      </w:r>
      <w:r w:rsidR="69E069DA">
        <w:t>8</w:t>
      </w:r>
      <w:r>
        <w:t xml:space="preserve">4 </w:t>
      </w:r>
      <w:r w:rsidRPr="660EE7EC">
        <w:rPr>
          <w:lang w:val="fr-FR"/>
        </w:rPr>
        <w:t>sat</w:t>
      </w:r>
      <w:r w:rsidR="0FBFC9F5" w:rsidRPr="660EE7EC">
        <w:rPr>
          <w:lang w:val="fr-FR"/>
        </w:rPr>
        <w:t>a</w:t>
      </w:r>
      <w:r>
        <w:t>.</w:t>
      </w:r>
    </w:p>
    <w:p w14:paraId="250E7A4F" w14:textId="0DB35CAA" w:rsidR="0029609D" w:rsidRDefault="660EE7EC">
      <w:pPr>
        <w:ind w:right="201"/>
        <w:jc w:val="both"/>
      </w:pPr>
      <w:r>
        <w:t xml:space="preserve">Radno vrijeme tajništva je od </w:t>
      </w:r>
      <w:r w:rsidR="41D8EFBE">
        <w:t>7</w:t>
      </w:r>
      <w:r>
        <w:t>.00 do 1</w:t>
      </w:r>
      <w:r w:rsidR="0E89551F">
        <w:t>5</w:t>
      </w:r>
      <w:r>
        <w:t>.00 sati.</w:t>
      </w:r>
    </w:p>
    <w:p w14:paraId="687CCB83" w14:textId="77777777" w:rsidR="0029609D" w:rsidRDefault="0029609D">
      <w:pPr>
        <w:tabs>
          <w:tab w:val="left" w:pos="2880"/>
          <w:tab w:val="left" w:pos="5760"/>
        </w:tabs>
        <w:jc w:val="both"/>
        <w:rPr>
          <w:highlight w:val="yellow"/>
        </w:rPr>
      </w:pPr>
    </w:p>
    <w:p w14:paraId="26F7A8D2" w14:textId="77777777" w:rsidR="0029609D" w:rsidRDefault="0029609D">
      <w:pPr>
        <w:tabs>
          <w:tab w:val="left" w:pos="2880"/>
          <w:tab w:val="left" w:pos="5760"/>
        </w:tabs>
        <w:jc w:val="both"/>
        <w:rPr>
          <w:highlight w:val="yellow"/>
        </w:rPr>
      </w:pPr>
    </w:p>
    <w:p w14:paraId="12D392C0" w14:textId="77777777" w:rsidR="0029609D" w:rsidRDefault="00102591">
      <w:pPr>
        <w:pStyle w:val="Naslov3"/>
        <w:rPr>
          <w:rStyle w:val="ListLabel1"/>
        </w:rPr>
      </w:pPr>
      <w:bookmarkStart w:id="77" w:name="_Toc178335613"/>
      <w:r>
        <w:rPr>
          <w:rStyle w:val="ListLabel1"/>
        </w:rPr>
        <w:t>5.7. Plan rada računovodstva</w:t>
      </w:r>
      <w:bookmarkEnd w:id="77"/>
    </w:p>
    <w:p w14:paraId="3CDFBF48" w14:textId="77777777" w:rsidR="0029609D" w:rsidRDefault="0029609D">
      <w:pPr>
        <w:tabs>
          <w:tab w:val="left" w:pos="2880"/>
          <w:tab w:val="left" w:pos="5760"/>
        </w:tabs>
        <w:jc w:val="both"/>
      </w:pPr>
    </w:p>
    <w:p w14:paraId="1495C8F7" w14:textId="46CA41AD" w:rsidR="0029609D" w:rsidRDefault="660EE7EC">
      <w:pPr>
        <w:pStyle w:val="Tijeloteksta"/>
        <w:spacing w:before="120"/>
        <w:ind w:right="201"/>
        <w:rPr>
          <w:lang w:val="hr-HR"/>
        </w:rPr>
      </w:pPr>
      <w:r>
        <w:t>Planirani</w:t>
      </w:r>
      <w:r w:rsidRPr="660EE7EC">
        <w:rPr>
          <w:lang w:val="hr-HR"/>
        </w:rPr>
        <w:t xml:space="preserve"> </w:t>
      </w:r>
      <w:r>
        <w:t>poslovi</w:t>
      </w:r>
      <w:r w:rsidRPr="660EE7EC">
        <w:rPr>
          <w:lang w:val="hr-HR"/>
        </w:rPr>
        <w:t xml:space="preserve"> </w:t>
      </w:r>
      <w:r>
        <w:t>bit</w:t>
      </w:r>
      <w:r w:rsidRPr="660EE7EC">
        <w:rPr>
          <w:lang w:val="hr-HR"/>
        </w:rPr>
        <w:t xml:space="preserve"> ć</w:t>
      </w:r>
      <w:r>
        <w:t>e</w:t>
      </w:r>
      <w:r w:rsidRPr="660EE7EC">
        <w:rPr>
          <w:lang w:val="hr-HR"/>
        </w:rPr>
        <w:t xml:space="preserve"> </w:t>
      </w:r>
      <w:r>
        <w:t>obavljeni</w:t>
      </w:r>
      <w:r w:rsidRPr="660EE7EC">
        <w:rPr>
          <w:lang w:val="hr-HR"/>
        </w:rPr>
        <w:t xml:space="preserve"> </w:t>
      </w:r>
      <w:r>
        <w:t>u</w:t>
      </w:r>
      <w:r w:rsidRPr="660EE7EC">
        <w:rPr>
          <w:lang w:val="hr-HR"/>
        </w:rPr>
        <w:t xml:space="preserve"> </w:t>
      </w:r>
      <w:r>
        <w:t>sklopu</w:t>
      </w:r>
      <w:r w:rsidRPr="660EE7EC">
        <w:rPr>
          <w:lang w:val="hr-HR"/>
        </w:rPr>
        <w:t xml:space="preserve"> </w:t>
      </w:r>
      <w:r>
        <w:t>godi</w:t>
      </w:r>
      <w:r w:rsidRPr="660EE7EC">
        <w:rPr>
          <w:lang w:val="hr-HR"/>
        </w:rPr>
        <w:t>š</w:t>
      </w:r>
      <w:r>
        <w:t>nje</w:t>
      </w:r>
      <w:r w:rsidRPr="660EE7EC">
        <w:rPr>
          <w:lang w:val="hr-HR"/>
        </w:rPr>
        <w:t xml:space="preserve"> </w:t>
      </w:r>
      <w:r>
        <w:t>norme</w:t>
      </w:r>
      <w:r w:rsidRPr="660EE7EC">
        <w:rPr>
          <w:lang w:val="hr-HR"/>
        </w:rPr>
        <w:t xml:space="preserve"> </w:t>
      </w:r>
      <w:r>
        <w:t>od</w:t>
      </w:r>
      <w:r w:rsidRPr="660EE7EC">
        <w:rPr>
          <w:color w:val="FF0000"/>
          <w:lang w:val="hr-HR"/>
        </w:rPr>
        <w:t xml:space="preserve"> </w:t>
      </w:r>
      <w:r w:rsidR="042D1069" w:rsidRPr="00DF4348">
        <w:rPr>
          <w:color w:val="000000" w:themeColor="text1"/>
          <w:lang w:val="hr-HR"/>
        </w:rPr>
        <w:t>812</w:t>
      </w:r>
      <w:r w:rsidRPr="660EE7EC">
        <w:rPr>
          <w:lang w:val="hr-HR"/>
        </w:rPr>
        <w:t xml:space="preserve"> </w:t>
      </w:r>
      <w:r>
        <w:t>sat</w:t>
      </w:r>
      <w:r w:rsidR="2CFC3C74">
        <w:t>i</w:t>
      </w:r>
      <w:r w:rsidRPr="660EE7EC">
        <w:rPr>
          <w:lang w:val="hr-HR"/>
        </w:rPr>
        <w:t>.</w:t>
      </w:r>
    </w:p>
    <w:p w14:paraId="590721D9" w14:textId="6B167F96" w:rsidR="0029609D" w:rsidRDefault="660EE7EC">
      <w:pPr>
        <w:ind w:right="201"/>
        <w:jc w:val="both"/>
      </w:pPr>
      <w:r>
        <w:t xml:space="preserve">Radno vrijeme računovodstva je od </w:t>
      </w:r>
      <w:r w:rsidR="7E7CD116">
        <w:t>8</w:t>
      </w:r>
      <w:r>
        <w:t>.</w:t>
      </w:r>
      <w:r w:rsidR="57865242">
        <w:t>0</w:t>
      </w:r>
      <w:r>
        <w:t>0 sati do 1</w:t>
      </w:r>
      <w:r w:rsidR="1F8C5FBC">
        <w:t>2</w:t>
      </w:r>
      <w:r>
        <w:t>.</w:t>
      </w:r>
      <w:r w:rsidR="352699DB">
        <w:t>0</w:t>
      </w:r>
      <w:r>
        <w:t>0 sati.</w:t>
      </w:r>
    </w:p>
    <w:tbl>
      <w:tblPr>
        <w:tblpPr w:leftFromText="180" w:rightFromText="180" w:vertAnchor="text" w:horzAnchor="margin" w:tblpX="-72" w:tblpY="206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29609D" w14:paraId="68CE4D97" w14:textId="77777777">
        <w:tc>
          <w:tcPr>
            <w:tcW w:w="9648" w:type="dxa"/>
            <w:shd w:val="clear" w:color="auto" w:fill="CCCCCC"/>
          </w:tcPr>
          <w:p w14:paraId="32C8ED10" w14:textId="77777777" w:rsidR="0029609D" w:rsidRDefault="00102591">
            <w:pPr>
              <w:spacing w:before="120" w:after="120"/>
              <w:ind w:right="198"/>
              <w:jc w:val="center"/>
              <w:rPr>
                <w:b/>
                <w:spacing w:val="126"/>
              </w:rPr>
            </w:pPr>
            <w:r>
              <w:rPr>
                <w:b/>
                <w:spacing w:val="126"/>
              </w:rPr>
              <w:t>SADRŽAJ RADA</w:t>
            </w:r>
          </w:p>
        </w:tc>
      </w:tr>
      <w:tr w:rsidR="0029609D" w14:paraId="0BE3C2FD" w14:textId="77777777">
        <w:tc>
          <w:tcPr>
            <w:tcW w:w="9648" w:type="dxa"/>
          </w:tcPr>
          <w:p w14:paraId="1C8F5A31" w14:textId="77777777" w:rsidR="0029609D" w:rsidRDefault="00102591">
            <w:pPr>
              <w:pStyle w:val="Naslov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999999"/>
              <w:spacing w:line="220" w:lineRule="exact"/>
              <w:ind w:left="-180" w:right="-83"/>
              <w:jc w:val="left"/>
              <w:rPr>
                <w:b/>
                <w:bCs/>
                <w:szCs w:val="24"/>
                <w:lang w:val="fr-FR"/>
              </w:rPr>
            </w:pPr>
            <w:r>
              <w:rPr>
                <w:b/>
                <w:bCs/>
                <w:szCs w:val="24"/>
                <w:lang w:val="fr-FR"/>
              </w:rPr>
              <w:t xml:space="preserve">   </w:t>
            </w:r>
            <w:bookmarkStart w:id="78" w:name="_Toc116636576"/>
            <w:bookmarkStart w:id="79" w:name="_Toc178335614"/>
            <w:bookmarkStart w:id="80" w:name="_Toc148023042"/>
            <w:r>
              <w:rPr>
                <w:b/>
                <w:bCs/>
                <w:szCs w:val="24"/>
                <w:lang w:val="fr-FR"/>
              </w:rPr>
              <w:t>Opći financijski poslovi</w:t>
            </w:r>
            <w:bookmarkEnd w:id="78"/>
            <w:bookmarkEnd w:id="79"/>
            <w:bookmarkEnd w:id="80"/>
          </w:p>
          <w:p w14:paraId="52086B05" w14:textId="77777777" w:rsidR="0029609D" w:rsidRDefault="00102591">
            <w:pPr>
              <w:pStyle w:val="Naslov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20" w:lineRule="exact"/>
              <w:ind w:right="201"/>
              <w:jc w:val="left"/>
              <w:rPr>
                <w:szCs w:val="24"/>
                <w:lang w:val="fr-FR"/>
              </w:rPr>
            </w:pPr>
            <w:bookmarkStart w:id="81" w:name="_Toc148023043"/>
            <w:bookmarkStart w:id="82" w:name="_Toc116636577"/>
            <w:bookmarkStart w:id="83" w:name="_Toc178335615"/>
            <w:r>
              <w:rPr>
                <w:szCs w:val="24"/>
                <w:lang w:val="fr-FR"/>
              </w:rPr>
              <w:t>Izrada fin. plana škole</w:t>
            </w:r>
            <w:bookmarkEnd w:id="81"/>
            <w:bookmarkEnd w:id="82"/>
            <w:bookmarkEnd w:id="83"/>
          </w:p>
          <w:p w14:paraId="04A18289" w14:textId="77777777" w:rsidR="0029609D" w:rsidRDefault="00102591">
            <w:pPr>
              <w:pStyle w:val="Naslov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20" w:lineRule="exact"/>
              <w:ind w:right="201"/>
              <w:jc w:val="left"/>
              <w:rPr>
                <w:szCs w:val="24"/>
                <w:lang w:val="fr-FR"/>
              </w:rPr>
            </w:pPr>
            <w:bookmarkStart w:id="84" w:name="_Toc148023044"/>
            <w:bookmarkStart w:id="85" w:name="_Toc116636578"/>
            <w:bookmarkStart w:id="86" w:name="_Toc178335616"/>
            <w:r>
              <w:rPr>
                <w:szCs w:val="24"/>
                <w:lang w:val="fr-FR"/>
              </w:rPr>
              <w:t>Izvješće o financijskom poslovanju Škole</w:t>
            </w:r>
            <w:bookmarkEnd w:id="84"/>
            <w:bookmarkEnd w:id="85"/>
            <w:bookmarkEnd w:id="86"/>
            <w:r>
              <w:rPr>
                <w:szCs w:val="24"/>
                <w:lang w:val="fr-FR"/>
              </w:rPr>
              <w:t xml:space="preserve"> </w:t>
            </w:r>
          </w:p>
          <w:p w14:paraId="44050EA1" w14:textId="77777777" w:rsidR="0029609D" w:rsidRDefault="00102591">
            <w:pPr>
              <w:pStyle w:val="Naslov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20" w:lineRule="exact"/>
              <w:ind w:right="201"/>
              <w:jc w:val="left"/>
              <w:rPr>
                <w:szCs w:val="24"/>
                <w:lang w:val="fr-FR"/>
              </w:rPr>
            </w:pPr>
            <w:bookmarkStart w:id="87" w:name="_Toc116636579"/>
            <w:bookmarkStart w:id="88" w:name="_Toc148023045"/>
            <w:bookmarkStart w:id="89" w:name="_Toc178335617"/>
            <w:r>
              <w:rPr>
                <w:szCs w:val="24"/>
                <w:lang w:val="fr-FR"/>
              </w:rPr>
              <w:t>Vođenje knjige ulaznih i izlaznih računa</w:t>
            </w:r>
            <w:bookmarkEnd w:id="87"/>
            <w:bookmarkEnd w:id="88"/>
            <w:bookmarkEnd w:id="89"/>
          </w:p>
          <w:p w14:paraId="6A343947" w14:textId="77777777" w:rsidR="0029609D" w:rsidRDefault="00102591">
            <w:pPr>
              <w:pStyle w:val="Naslov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20" w:lineRule="exact"/>
              <w:ind w:right="201"/>
              <w:jc w:val="left"/>
              <w:rPr>
                <w:szCs w:val="24"/>
                <w:lang w:val="fr-FR"/>
              </w:rPr>
            </w:pPr>
            <w:bookmarkStart w:id="90" w:name="_Toc116636580"/>
            <w:bookmarkStart w:id="91" w:name="_Toc148023046"/>
            <w:bookmarkStart w:id="92" w:name="_Toc178335618"/>
            <w:r>
              <w:rPr>
                <w:szCs w:val="24"/>
                <w:lang w:val="fr-FR"/>
              </w:rPr>
              <w:t>Suradnja s kupcima i dobavljačima, poslovi vezani za javnu nabavu prema zaduženju ravnatelja</w:t>
            </w:r>
            <w:bookmarkEnd w:id="90"/>
            <w:bookmarkEnd w:id="91"/>
            <w:bookmarkEnd w:id="92"/>
          </w:p>
          <w:p w14:paraId="07F2DE7D" w14:textId="77777777" w:rsidR="0029609D" w:rsidRDefault="00102591">
            <w:pPr>
              <w:pStyle w:val="Naslov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20" w:lineRule="exact"/>
              <w:ind w:right="201"/>
              <w:jc w:val="left"/>
              <w:rPr>
                <w:lang w:val="fr-FR"/>
              </w:rPr>
            </w:pPr>
            <w:bookmarkStart w:id="93" w:name="_Toc178335619"/>
            <w:bookmarkStart w:id="94" w:name="_Toc116636581"/>
            <w:bookmarkStart w:id="95" w:name="_Toc148023047"/>
            <w:r>
              <w:rPr>
                <w:lang w:val="fr-FR"/>
              </w:rPr>
              <w:t>Izrada izvješća za potrebe Grada, MZOM-a, Porezne uprave, Državnog zavoda za statistiku</w:t>
            </w:r>
            <w:bookmarkEnd w:id="93"/>
            <w:bookmarkEnd w:id="94"/>
            <w:bookmarkEnd w:id="95"/>
          </w:p>
          <w:p w14:paraId="1053BDC8" w14:textId="77777777" w:rsidR="0029609D" w:rsidRDefault="00102591">
            <w:pPr>
              <w:pStyle w:val="Naslov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20" w:lineRule="exact"/>
              <w:ind w:right="201"/>
              <w:jc w:val="left"/>
              <w:rPr>
                <w:bCs/>
                <w:szCs w:val="24"/>
                <w:lang w:val="fr-FR"/>
              </w:rPr>
            </w:pPr>
            <w:bookmarkStart w:id="96" w:name="_Toc178335620"/>
            <w:bookmarkStart w:id="97" w:name="_Toc116636582"/>
            <w:bookmarkStart w:id="98" w:name="_Toc148023048"/>
            <w:r>
              <w:rPr>
                <w:bCs/>
                <w:szCs w:val="24"/>
                <w:lang w:val="fr-FR"/>
              </w:rPr>
              <w:t>Praćenje i primjena zakonskih propisa</w:t>
            </w:r>
            <w:bookmarkEnd w:id="96"/>
            <w:bookmarkEnd w:id="97"/>
            <w:bookmarkEnd w:id="98"/>
          </w:p>
          <w:p w14:paraId="5D1A18BA" w14:textId="77777777" w:rsidR="0029609D" w:rsidRDefault="00102591">
            <w:pPr>
              <w:pStyle w:val="Naslov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999999"/>
              <w:spacing w:line="220" w:lineRule="exact"/>
              <w:ind w:left="-180" w:right="-108"/>
              <w:jc w:val="left"/>
              <w:rPr>
                <w:b/>
                <w:bCs/>
                <w:szCs w:val="24"/>
                <w:lang w:val="fr-FR"/>
              </w:rPr>
            </w:pPr>
            <w:r>
              <w:rPr>
                <w:b/>
                <w:bCs/>
                <w:szCs w:val="24"/>
                <w:shd w:val="clear" w:color="auto" w:fill="8C8C8C"/>
                <w:lang w:val="fr-FR"/>
              </w:rPr>
              <w:t xml:space="preserve">   </w:t>
            </w:r>
            <w:bookmarkStart w:id="99" w:name="_Toc116636583"/>
            <w:bookmarkStart w:id="100" w:name="_Toc148023049"/>
            <w:bookmarkStart w:id="101" w:name="_Toc178335621"/>
            <w:r>
              <w:rPr>
                <w:b/>
                <w:bCs/>
                <w:szCs w:val="24"/>
                <w:shd w:val="clear" w:color="auto" w:fill="8C8C8C"/>
                <w:lang w:val="fr-FR"/>
              </w:rPr>
              <w:t>Računovodstveni poslovi</w:t>
            </w:r>
            <w:bookmarkEnd w:id="99"/>
            <w:bookmarkEnd w:id="100"/>
            <w:bookmarkEnd w:id="101"/>
          </w:p>
          <w:p w14:paraId="5659023D" w14:textId="77777777" w:rsidR="0029609D" w:rsidRDefault="00102591">
            <w:pPr>
              <w:pStyle w:val="Naslov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20" w:lineRule="exact"/>
              <w:ind w:right="201"/>
              <w:jc w:val="left"/>
              <w:rPr>
                <w:b/>
                <w:bCs/>
                <w:szCs w:val="24"/>
                <w:lang w:val="fr-FR"/>
              </w:rPr>
            </w:pPr>
            <w:bookmarkStart w:id="102" w:name="_Toc116636584"/>
            <w:bookmarkStart w:id="103" w:name="_Toc148023050"/>
            <w:bookmarkStart w:id="104" w:name="_Toc178335622"/>
            <w:r>
              <w:rPr>
                <w:szCs w:val="24"/>
                <w:lang w:val="fr-FR"/>
              </w:rPr>
              <w:t>Plaćanje računa</w:t>
            </w:r>
            <w:bookmarkEnd w:id="102"/>
            <w:bookmarkEnd w:id="103"/>
            <w:bookmarkEnd w:id="104"/>
          </w:p>
          <w:p w14:paraId="70DCA6C9" w14:textId="77777777" w:rsidR="0029609D" w:rsidRDefault="00102591">
            <w:pPr>
              <w:pStyle w:val="Naslov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20" w:lineRule="exact"/>
              <w:ind w:right="201"/>
              <w:jc w:val="left"/>
              <w:rPr>
                <w:b/>
                <w:bCs/>
                <w:szCs w:val="24"/>
                <w:lang w:val="fr-FR"/>
              </w:rPr>
            </w:pPr>
            <w:bookmarkStart w:id="105" w:name="_Toc148023051"/>
            <w:bookmarkStart w:id="106" w:name="_Toc116636585"/>
            <w:bookmarkStart w:id="107" w:name="_Toc178335623"/>
            <w:r>
              <w:rPr>
                <w:szCs w:val="24"/>
                <w:lang w:val="fr-FR"/>
              </w:rPr>
              <w:t>Obračun putnih naloga</w:t>
            </w:r>
            <w:bookmarkEnd w:id="105"/>
            <w:bookmarkEnd w:id="106"/>
            <w:bookmarkEnd w:id="107"/>
          </w:p>
          <w:p w14:paraId="493174ED" w14:textId="77777777" w:rsidR="0029609D" w:rsidRDefault="00102591">
            <w:pPr>
              <w:pStyle w:val="Naslov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20" w:lineRule="exact"/>
              <w:ind w:right="201"/>
              <w:jc w:val="left"/>
              <w:rPr>
                <w:szCs w:val="24"/>
                <w:lang w:val="fr-FR"/>
              </w:rPr>
            </w:pPr>
            <w:bookmarkStart w:id="108" w:name="_Toc116636586"/>
            <w:bookmarkStart w:id="109" w:name="_Toc148023052"/>
            <w:bookmarkStart w:id="110" w:name="_Toc178335624"/>
            <w:r>
              <w:rPr>
                <w:szCs w:val="24"/>
                <w:lang w:val="fr-FR"/>
              </w:rPr>
              <w:t>Upis matičnih podataka radnika za obračun plaća</w:t>
            </w:r>
            <w:bookmarkEnd w:id="108"/>
            <w:bookmarkEnd w:id="109"/>
            <w:bookmarkEnd w:id="110"/>
          </w:p>
          <w:p w14:paraId="1BB66BF3" w14:textId="77777777" w:rsidR="0029609D" w:rsidRDefault="00102591">
            <w:pPr>
              <w:pStyle w:val="Naslov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20" w:lineRule="exact"/>
              <w:ind w:right="201"/>
              <w:jc w:val="left"/>
              <w:rPr>
                <w:szCs w:val="24"/>
                <w:lang w:val="fr-FR"/>
              </w:rPr>
            </w:pPr>
            <w:bookmarkStart w:id="111" w:name="_Toc116636587"/>
            <w:bookmarkStart w:id="112" w:name="_Toc148023053"/>
            <w:bookmarkStart w:id="113" w:name="_Toc178335625"/>
            <w:r>
              <w:rPr>
                <w:szCs w:val="24"/>
                <w:lang w:val="fr-FR"/>
              </w:rPr>
              <w:t>Obračun plaća i naknada za prijevoz radnika na posao i s posla</w:t>
            </w:r>
            <w:bookmarkEnd w:id="111"/>
            <w:bookmarkEnd w:id="112"/>
            <w:bookmarkEnd w:id="113"/>
          </w:p>
          <w:p w14:paraId="5C3B2191" w14:textId="77777777" w:rsidR="0029609D" w:rsidRDefault="00102591">
            <w:pPr>
              <w:pStyle w:val="Naslov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20" w:lineRule="exact"/>
              <w:ind w:right="201"/>
              <w:jc w:val="left"/>
              <w:rPr>
                <w:szCs w:val="24"/>
                <w:lang w:val="fr-FR"/>
              </w:rPr>
            </w:pPr>
            <w:bookmarkStart w:id="114" w:name="_Toc116636588"/>
            <w:bookmarkStart w:id="115" w:name="_Toc148023054"/>
            <w:bookmarkStart w:id="116" w:name="_Toc178335626"/>
            <w:r>
              <w:rPr>
                <w:szCs w:val="24"/>
                <w:lang w:val="fr-FR"/>
              </w:rPr>
              <w:t>Obračun bolovanja</w:t>
            </w:r>
            <w:bookmarkEnd w:id="114"/>
            <w:bookmarkEnd w:id="115"/>
            <w:bookmarkEnd w:id="116"/>
          </w:p>
          <w:p w14:paraId="0B7AC621" w14:textId="77777777" w:rsidR="0029609D" w:rsidRDefault="00102591">
            <w:pPr>
              <w:pStyle w:val="Naslov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20" w:lineRule="exact"/>
              <w:ind w:right="201"/>
              <w:jc w:val="left"/>
              <w:rPr>
                <w:szCs w:val="24"/>
                <w:lang w:val="fr-FR"/>
              </w:rPr>
            </w:pPr>
            <w:bookmarkStart w:id="117" w:name="_Toc116636589"/>
            <w:bookmarkStart w:id="118" w:name="_Toc178335627"/>
            <w:bookmarkStart w:id="119" w:name="_Toc148023055"/>
            <w:r>
              <w:rPr>
                <w:szCs w:val="24"/>
                <w:lang w:val="fr-FR"/>
              </w:rPr>
              <w:t>Obračun prekovremenih sati, stručnih zamjena, rada u posebnim uvjetima i dr.</w:t>
            </w:r>
            <w:bookmarkEnd w:id="117"/>
            <w:bookmarkEnd w:id="118"/>
            <w:bookmarkEnd w:id="119"/>
          </w:p>
          <w:p w14:paraId="579EF10A" w14:textId="77777777" w:rsidR="0029609D" w:rsidRDefault="00102591">
            <w:pPr>
              <w:pStyle w:val="Naslov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20" w:lineRule="exact"/>
              <w:ind w:right="201"/>
              <w:jc w:val="left"/>
              <w:rPr>
                <w:szCs w:val="24"/>
              </w:rPr>
            </w:pPr>
            <w:bookmarkStart w:id="120" w:name="_Toc116636590"/>
            <w:bookmarkStart w:id="121" w:name="_Toc178335628"/>
            <w:bookmarkStart w:id="122" w:name="_Toc148023056"/>
            <w:r>
              <w:rPr>
                <w:szCs w:val="24"/>
              </w:rPr>
              <w:t>Isplata plaća, regresa, nagrada i dr.</w:t>
            </w:r>
            <w:bookmarkEnd w:id="120"/>
            <w:bookmarkEnd w:id="121"/>
            <w:bookmarkEnd w:id="122"/>
          </w:p>
          <w:p w14:paraId="6A55BEB4" w14:textId="77777777" w:rsidR="0029609D" w:rsidRDefault="00102591">
            <w:pPr>
              <w:pStyle w:val="Naslov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20" w:lineRule="exact"/>
              <w:ind w:right="201"/>
              <w:jc w:val="left"/>
              <w:rPr>
                <w:szCs w:val="24"/>
              </w:rPr>
            </w:pPr>
            <w:bookmarkStart w:id="123" w:name="_Toc116636591"/>
            <w:bookmarkStart w:id="124" w:name="_Toc148023057"/>
            <w:bookmarkStart w:id="125" w:name="_Toc178335629"/>
            <w:r>
              <w:rPr>
                <w:szCs w:val="24"/>
              </w:rPr>
              <w:t>Vođenje matičnih kartona radnika</w:t>
            </w:r>
            <w:bookmarkEnd w:id="123"/>
            <w:bookmarkEnd w:id="124"/>
            <w:bookmarkEnd w:id="125"/>
          </w:p>
          <w:p w14:paraId="17B09CEC" w14:textId="77777777" w:rsidR="0029609D" w:rsidRDefault="00102591">
            <w:pPr>
              <w:pStyle w:val="Naslov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20" w:lineRule="exact"/>
              <w:ind w:right="201"/>
              <w:jc w:val="left"/>
              <w:rPr>
                <w:szCs w:val="24"/>
              </w:rPr>
            </w:pPr>
            <w:bookmarkStart w:id="126" w:name="_Toc116636592"/>
            <w:bookmarkStart w:id="127" w:name="_Toc148023058"/>
            <w:bookmarkStart w:id="128" w:name="_Toc178335630"/>
            <w:r>
              <w:rPr>
                <w:szCs w:val="24"/>
              </w:rPr>
              <w:t>Vođenje poreznih kartica radnika</w:t>
            </w:r>
            <w:bookmarkEnd w:id="126"/>
            <w:bookmarkEnd w:id="127"/>
            <w:bookmarkEnd w:id="128"/>
          </w:p>
          <w:p w14:paraId="29E84395" w14:textId="77777777" w:rsidR="0029609D" w:rsidRDefault="00102591">
            <w:pPr>
              <w:pStyle w:val="Naslov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20" w:lineRule="exact"/>
              <w:ind w:right="201"/>
              <w:jc w:val="left"/>
              <w:rPr>
                <w:szCs w:val="24"/>
              </w:rPr>
            </w:pPr>
            <w:bookmarkStart w:id="129" w:name="_Toc178335631"/>
            <w:bookmarkStart w:id="130" w:name="_Toc116636593"/>
            <w:bookmarkStart w:id="131" w:name="_Toc148023059"/>
            <w:r>
              <w:rPr>
                <w:szCs w:val="24"/>
              </w:rPr>
              <w:t>Vođenje kartica kredita radnika</w:t>
            </w:r>
            <w:bookmarkEnd w:id="129"/>
            <w:bookmarkEnd w:id="130"/>
            <w:bookmarkEnd w:id="131"/>
          </w:p>
          <w:p w14:paraId="3DEF91D0" w14:textId="77777777" w:rsidR="0029609D" w:rsidRDefault="00102591">
            <w:pPr>
              <w:pStyle w:val="Naslov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20" w:lineRule="exact"/>
              <w:ind w:right="201"/>
              <w:jc w:val="left"/>
              <w:rPr>
                <w:szCs w:val="24"/>
              </w:rPr>
            </w:pPr>
            <w:bookmarkStart w:id="132" w:name="_Toc116636594"/>
            <w:bookmarkStart w:id="133" w:name="_Toc148023060"/>
            <w:bookmarkStart w:id="134" w:name="_Toc178335632"/>
            <w:r>
              <w:rPr>
                <w:szCs w:val="24"/>
              </w:rPr>
              <w:t>Blagajničko poslovanje</w:t>
            </w:r>
            <w:bookmarkEnd w:id="132"/>
            <w:bookmarkEnd w:id="133"/>
            <w:bookmarkEnd w:id="134"/>
          </w:p>
          <w:p w14:paraId="66CFE303" w14:textId="77777777" w:rsidR="0029609D" w:rsidRDefault="00102591" w:rsidP="005A3419">
            <w:pPr>
              <w:pStyle w:val="Naslov1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20" w:lineRule="exact"/>
              <w:ind w:right="201"/>
              <w:jc w:val="left"/>
            </w:pPr>
            <w:bookmarkStart w:id="135" w:name="_Toc116636595"/>
            <w:bookmarkStart w:id="136" w:name="_Toc148023061"/>
            <w:bookmarkStart w:id="137" w:name="_Toc178335633"/>
            <w:r>
              <w:t>prijem svih uplata za potrebe Škole</w:t>
            </w:r>
            <w:bookmarkEnd w:id="135"/>
            <w:bookmarkEnd w:id="136"/>
            <w:bookmarkEnd w:id="137"/>
          </w:p>
          <w:p w14:paraId="2FBA5D1B" w14:textId="77777777" w:rsidR="0029609D" w:rsidRDefault="00102591" w:rsidP="005A3419">
            <w:pPr>
              <w:pStyle w:val="Naslov1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20" w:lineRule="exact"/>
              <w:ind w:right="201"/>
              <w:jc w:val="left"/>
              <w:rPr>
                <w:b/>
                <w:bCs/>
              </w:rPr>
            </w:pPr>
            <w:bookmarkStart w:id="138" w:name="_Toc116636596"/>
            <w:bookmarkStart w:id="139" w:name="_Toc148023062"/>
            <w:bookmarkStart w:id="140" w:name="_Toc178335634"/>
            <w:r>
              <w:t>isplata gotovine</w:t>
            </w:r>
            <w:bookmarkEnd w:id="138"/>
            <w:bookmarkEnd w:id="139"/>
            <w:bookmarkEnd w:id="140"/>
          </w:p>
          <w:p w14:paraId="0C6519FF" w14:textId="77777777" w:rsidR="0029609D" w:rsidRDefault="00102591" w:rsidP="005A3419">
            <w:pPr>
              <w:pStyle w:val="Naslov1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20" w:lineRule="exact"/>
              <w:ind w:right="201"/>
              <w:jc w:val="left"/>
              <w:rPr>
                <w:b/>
                <w:bCs/>
              </w:rPr>
            </w:pPr>
            <w:bookmarkStart w:id="141" w:name="_Toc148023063"/>
            <w:bookmarkStart w:id="142" w:name="_Toc116636597"/>
            <w:bookmarkStart w:id="143" w:name="_Toc178335635"/>
            <w:r>
              <w:t>izrada novčanih specifikacija</w:t>
            </w:r>
            <w:bookmarkEnd w:id="141"/>
            <w:bookmarkEnd w:id="142"/>
            <w:bookmarkEnd w:id="143"/>
          </w:p>
          <w:p w14:paraId="3783523A" w14:textId="77777777" w:rsidR="0029609D" w:rsidRDefault="00102591" w:rsidP="005A3419">
            <w:pPr>
              <w:pStyle w:val="Naslov1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20" w:lineRule="exact"/>
              <w:ind w:right="201"/>
              <w:jc w:val="left"/>
              <w:rPr>
                <w:b/>
                <w:bCs/>
              </w:rPr>
            </w:pPr>
            <w:bookmarkStart w:id="144" w:name="_Toc116636598"/>
            <w:bookmarkStart w:id="145" w:name="_Toc148023064"/>
            <w:bookmarkStart w:id="146" w:name="_Toc178335636"/>
            <w:r>
              <w:t>izrada blagajničkih izvještaja</w:t>
            </w:r>
            <w:bookmarkEnd w:id="144"/>
            <w:bookmarkEnd w:id="145"/>
            <w:bookmarkEnd w:id="146"/>
          </w:p>
          <w:p w14:paraId="6C3FCDFB" w14:textId="77777777" w:rsidR="0029609D" w:rsidRDefault="00102591">
            <w:pPr>
              <w:pStyle w:val="Naslov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999999"/>
              <w:tabs>
                <w:tab w:val="left" w:pos="9432"/>
              </w:tabs>
              <w:spacing w:line="220" w:lineRule="exact"/>
              <w:ind w:left="-180" w:right="-108"/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</w:t>
            </w:r>
            <w:bookmarkStart w:id="147" w:name="_Toc116636599"/>
            <w:bookmarkStart w:id="148" w:name="_Toc148023065"/>
            <w:bookmarkStart w:id="149" w:name="_Toc178335637"/>
            <w:r>
              <w:rPr>
                <w:b/>
                <w:bCs/>
                <w:szCs w:val="24"/>
              </w:rPr>
              <w:t>Knjigovodstveni poslovi</w:t>
            </w:r>
            <w:bookmarkEnd w:id="147"/>
            <w:bookmarkEnd w:id="148"/>
            <w:bookmarkEnd w:id="149"/>
          </w:p>
          <w:p w14:paraId="7229706C" w14:textId="77777777" w:rsidR="0029609D" w:rsidRDefault="00102591">
            <w:pPr>
              <w:pStyle w:val="Naslov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20" w:lineRule="exact"/>
              <w:ind w:right="201"/>
              <w:jc w:val="left"/>
              <w:rPr>
                <w:b/>
                <w:bCs/>
                <w:szCs w:val="24"/>
              </w:rPr>
            </w:pPr>
            <w:bookmarkStart w:id="150" w:name="_Toc116636600"/>
            <w:bookmarkStart w:id="151" w:name="_Toc148023066"/>
            <w:bookmarkStart w:id="152" w:name="_Toc178335638"/>
            <w:r>
              <w:rPr>
                <w:szCs w:val="24"/>
              </w:rPr>
              <w:t>Kontiranje i knjiženje svih poslovnih promjena</w:t>
            </w:r>
            <w:bookmarkEnd w:id="150"/>
            <w:bookmarkEnd w:id="151"/>
            <w:bookmarkEnd w:id="152"/>
          </w:p>
          <w:p w14:paraId="4173D177" w14:textId="77777777" w:rsidR="0029609D" w:rsidRDefault="00102591">
            <w:pPr>
              <w:pStyle w:val="Naslov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20" w:lineRule="exact"/>
              <w:ind w:right="201"/>
              <w:jc w:val="left"/>
              <w:rPr>
                <w:szCs w:val="24"/>
              </w:rPr>
            </w:pPr>
            <w:bookmarkStart w:id="153" w:name="_Toc148023067"/>
            <w:bookmarkStart w:id="154" w:name="_Toc178335639"/>
            <w:bookmarkStart w:id="155" w:name="_Toc116636601"/>
            <w:r>
              <w:rPr>
                <w:szCs w:val="24"/>
              </w:rPr>
              <w:t>Osnovna sredstva</w:t>
            </w:r>
            <w:bookmarkEnd w:id="153"/>
            <w:bookmarkEnd w:id="154"/>
            <w:bookmarkEnd w:id="155"/>
          </w:p>
          <w:p w14:paraId="1BF773B2" w14:textId="77777777" w:rsidR="0029609D" w:rsidRDefault="00102591">
            <w:pPr>
              <w:pStyle w:val="Naslov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20" w:lineRule="exact"/>
              <w:ind w:right="201"/>
              <w:jc w:val="left"/>
              <w:rPr>
                <w:szCs w:val="24"/>
              </w:rPr>
            </w:pPr>
            <w:bookmarkStart w:id="156" w:name="_Toc116636602"/>
            <w:bookmarkStart w:id="157" w:name="_Toc148023068"/>
            <w:bookmarkStart w:id="158" w:name="_Toc178335640"/>
            <w:r>
              <w:rPr>
                <w:szCs w:val="24"/>
              </w:rPr>
              <w:t>Izrada bilance i ostalih zakonskih obrazaca</w:t>
            </w:r>
            <w:bookmarkEnd w:id="156"/>
            <w:bookmarkEnd w:id="157"/>
            <w:bookmarkEnd w:id="158"/>
          </w:p>
          <w:p w14:paraId="4BE9BDDB" w14:textId="77777777" w:rsidR="0029609D" w:rsidRDefault="00102591">
            <w:pPr>
              <w:pStyle w:val="Naslov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20" w:lineRule="exact"/>
              <w:ind w:right="201"/>
              <w:jc w:val="left"/>
              <w:rPr>
                <w:szCs w:val="24"/>
              </w:rPr>
            </w:pPr>
            <w:bookmarkStart w:id="159" w:name="_Toc178335641"/>
            <w:bookmarkStart w:id="160" w:name="_Toc116636603"/>
            <w:bookmarkStart w:id="161" w:name="_Toc148023069"/>
            <w:r>
              <w:rPr>
                <w:szCs w:val="24"/>
              </w:rPr>
              <w:t>Izrada periodičnih i zaključnih računa</w:t>
            </w:r>
            <w:bookmarkEnd w:id="159"/>
            <w:bookmarkEnd w:id="160"/>
            <w:bookmarkEnd w:id="161"/>
          </w:p>
          <w:p w14:paraId="192C5055" w14:textId="77777777" w:rsidR="0029609D" w:rsidRDefault="00102591">
            <w:pPr>
              <w:pStyle w:val="Naslov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999999"/>
              <w:spacing w:line="220" w:lineRule="exact"/>
              <w:ind w:left="-180" w:right="-108"/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</w:t>
            </w:r>
            <w:bookmarkStart w:id="162" w:name="_Toc116636604"/>
            <w:bookmarkStart w:id="163" w:name="_Toc148023070"/>
            <w:bookmarkStart w:id="164" w:name="_Toc178335642"/>
            <w:r>
              <w:rPr>
                <w:b/>
                <w:bCs/>
                <w:szCs w:val="24"/>
              </w:rPr>
              <w:t>Ostali poslovi</w:t>
            </w:r>
            <w:bookmarkEnd w:id="162"/>
            <w:bookmarkEnd w:id="163"/>
            <w:bookmarkEnd w:id="164"/>
          </w:p>
          <w:p w14:paraId="21E2143C" w14:textId="77777777" w:rsidR="0029609D" w:rsidRDefault="00102591">
            <w:pPr>
              <w:pStyle w:val="Naslov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20" w:lineRule="exact"/>
              <w:ind w:right="201"/>
              <w:jc w:val="left"/>
              <w:rPr>
                <w:szCs w:val="24"/>
              </w:rPr>
            </w:pPr>
            <w:bookmarkStart w:id="165" w:name="_Toc116636605"/>
            <w:bookmarkStart w:id="166" w:name="_Toc148023071"/>
            <w:bookmarkStart w:id="167" w:name="_Toc178335643"/>
            <w:r>
              <w:rPr>
                <w:szCs w:val="24"/>
              </w:rPr>
              <w:t>Popunjavanje radnih statističkih podataka</w:t>
            </w:r>
            <w:bookmarkEnd w:id="165"/>
            <w:bookmarkEnd w:id="166"/>
            <w:bookmarkEnd w:id="167"/>
          </w:p>
          <w:p w14:paraId="3B513825" w14:textId="77777777" w:rsidR="0029609D" w:rsidRDefault="00102591">
            <w:r>
              <w:t>Vođenje evidencije osnovnih sredstava i sitnog inventara ( kompjuterski u programu osnovnih sredstava)</w:t>
            </w:r>
          </w:p>
          <w:p w14:paraId="2F347150" w14:textId="77777777" w:rsidR="0029609D" w:rsidRDefault="00102591">
            <w:r>
              <w:t>Unos popisa na kraju godine i obračun amortizacije</w:t>
            </w:r>
          </w:p>
          <w:p w14:paraId="23E250D0" w14:textId="77777777" w:rsidR="0029609D" w:rsidRDefault="00102591">
            <w:pPr>
              <w:pStyle w:val="Naslov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20" w:lineRule="exact"/>
              <w:ind w:right="201"/>
              <w:jc w:val="left"/>
              <w:rPr>
                <w:szCs w:val="24"/>
              </w:rPr>
            </w:pPr>
            <w:bookmarkStart w:id="168" w:name="_Toc148023072"/>
            <w:bookmarkStart w:id="169" w:name="_Toc178335644"/>
            <w:bookmarkStart w:id="170" w:name="_Toc116636606"/>
            <w:r>
              <w:rPr>
                <w:szCs w:val="24"/>
              </w:rPr>
              <w:t>Izdavanje financijskih potvrda za potrebe radnika</w:t>
            </w:r>
            <w:bookmarkEnd w:id="168"/>
            <w:bookmarkEnd w:id="169"/>
            <w:bookmarkEnd w:id="170"/>
          </w:p>
          <w:p w14:paraId="0C3390A7" w14:textId="77777777" w:rsidR="0029609D" w:rsidRDefault="00102591">
            <w:pPr>
              <w:pStyle w:val="Naslov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20" w:lineRule="exact"/>
              <w:ind w:right="201"/>
              <w:jc w:val="left"/>
              <w:rPr>
                <w:szCs w:val="24"/>
                <w:lang w:val="hr-HR"/>
              </w:rPr>
            </w:pPr>
            <w:bookmarkStart w:id="171" w:name="_Toc116636607"/>
            <w:bookmarkStart w:id="172" w:name="_Toc148023073"/>
            <w:bookmarkStart w:id="173" w:name="_Toc178335645"/>
            <w:r>
              <w:rPr>
                <w:szCs w:val="24"/>
              </w:rPr>
              <w:t>Izrada zahtjeva za dodjelu potrebnih sredstava od strane Grada i Ministarstva</w:t>
            </w:r>
            <w:bookmarkEnd w:id="171"/>
            <w:bookmarkEnd w:id="172"/>
            <w:bookmarkEnd w:id="173"/>
          </w:p>
          <w:p w14:paraId="26DAF9DA" w14:textId="77777777" w:rsidR="0029609D" w:rsidRDefault="00102591">
            <w:pPr>
              <w:pStyle w:val="Naslov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20" w:lineRule="exact"/>
              <w:ind w:right="201"/>
              <w:jc w:val="left"/>
              <w:rPr>
                <w:b/>
                <w:bCs/>
                <w:szCs w:val="24"/>
              </w:rPr>
            </w:pPr>
            <w:bookmarkStart w:id="174" w:name="_Toc116636608"/>
            <w:bookmarkStart w:id="175" w:name="_Toc148023074"/>
            <w:bookmarkStart w:id="176" w:name="_Toc178335646"/>
            <w:r>
              <w:rPr>
                <w:szCs w:val="24"/>
              </w:rPr>
              <w:t>Redovno informiranje ravnatelja, a po potrebi i ostalih radnika o svim bitnim financijskim pitanjima</w:t>
            </w:r>
            <w:bookmarkEnd w:id="174"/>
            <w:bookmarkEnd w:id="175"/>
            <w:bookmarkEnd w:id="176"/>
          </w:p>
          <w:p w14:paraId="713DB9AF" w14:textId="77777777" w:rsidR="0029609D" w:rsidRDefault="00102591">
            <w:pPr>
              <w:pStyle w:val="Naslov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20" w:lineRule="exact"/>
              <w:ind w:right="201"/>
              <w:jc w:val="left"/>
              <w:rPr>
                <w:szCs w:val="24"/>
              </w:rPr>
            </w:pPr>
            <w:bookmarkStart w:id="177" w:name="_Toc116636609"/>
            <w:bookmarkStart w:id="178" w:name="_Toc148023075"/>
            <w:bookmarkStart w:id="179" w:name="_Toc178335647"/>
            <w:r>
              <w:rPr>
                <w:szCs w:val="24"/>
              </w:rPr>
              <w:t>Čuvanje, sređivanje i pohranjivanje financijske dokumentacije</w:t>
            </w:r>
            <w:bookmarkEnd w:id="177"/>
            <w:bookmarkEnd w:id="178"/>
            <w:bookmarkEnd w:id="179"/>
          </w:p>
          <w:p w14:paraId="65BF037F" w14:textId="77777777" w:rsidR="0029609D" w:rsidRDefault="00102591">
            <w:pPr>
              <w:pStyle w:val="Naslov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20" w:lineRule="exact"/>
              <w:ind w:right="201"/>
              <w:jc w:val="left"/>
              <w:rPr>
                <w:szCs w:val="24"/>
              </w:rPr>
            </w:pPr>
            <w:bookmarkStart w:id="180" w:name="_Toc178335648"/>
            <w:bookmarkStart w:id="181" w:name="_Toc116636610"/>
            <w:bookmarkStart w:id="182" w:name="_Toc148023076"/>
            <w:r>
              <w:rPr>
                <w:szCs w:val="24"/>
              </w:rPr>
              <w:t>Primanje stranaka</w:t>
            </w:r>
            <w:bookmarkEnd w:id="180"/>
            <w:bookmarkEnd w:id="181"/>
            <w:bookmarkEnd w:id="182"/>
          </w:p>
          <w:p w14:paraId="156CF500" w14:textId="77777777" w:rsidR="0029609D" w:rsidRDefault="00102591">
            <w:pPr>
              <w:rPr>
                <w:lang w:val="en-GB"/>
              </w:rPr>
            </w:pPr>
            <w:r>
              <w:rPr>
                <w:lang w:val="en-GB"/>
              </w:rPr>
              <w:t>Izrada mjesečnih popisa za prehranu (do 29. u mjesecu za sljedeći mjesec)</w:t>
            </w:r>
          </w:p>
          <w:p w14:paraId="4465FD5B" w14:textId="77777777" w:rsidR="0029609D" w:rsidRDefault="00102591">
            <w:pPr>
              <w:rPr>
                <w:lang w:val="en-GB"/>
              </w:rPr>
            </w:pPr>
            <w:r>
              <w:rPr>
                <w:lang w:val="en-GB"/>
              </w:rPr>
              <w:t>Izdavanje uplatnica učenicima korisnicima školske kuhinje do 10. u mjesecu</w:t>
            </w:r>
          </w:p>
          <w:p w14:paraId="7C8EEF50" w14:textId="77777777" w:rsidR="0029609D" w:rsidRDefault="00102591">
            <w:pPr>
              <w:rPr>
                <w:lang w:val="en-GB"/>
              </w:rPr>
            </w:pPr>
            <w:r>
              <w:rPr>
                <w:lang w:val="en-GB"/>
              </w:rPr>
              <w:t>Vođenje evidencije o uplatama roditelja za školsku kuhinju</w:t>
            </w:r>
          </w:p>
          <w:p w14:paraId="4C74730C" w14:textId="77777777" w:rsidR="0029609D" w:rsidRDefault="00102591">
            <w:pPr>
              <w:rPr>
                <w:lang w:val="en-GB"/>
              </w:rPr>
            </w:pPr>
            <w:r>
              <w:rPr>
                <w:lang w:val="en-GB"/>
              </w:rPr>
              <w:t>Izdavanje opomena učenicima za neplaćenu prehranu</w:t>
            </w:r>
          </w:p>
          <w:p w14:paraId="338ED9E7" w14:textId="77777777" w:rsidR="0029609D" w:rsidRDefault="00102591">
            <w:pPr>
              <w:pStyle w:val="Naslov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20" w:lineRule="exact"/>
              <w:ind w:right="201"/>
              <w:jc w:val="left"/>
              <w:rPr>
                <w:szCs w:val="24"/>
              </w:rPr>
            </w:pPr>
            <w:bookmarkStart w:id="183" w:name="_Toc148023077"/>
            <w:bookmarkStart w:id="184" w:name="_Toc178335649"/>
            <w:bookmarkStart w:id="185" w:name="_Toc116636611"/>
            <w:r>
              <w:rPr>
                <w:szCs w:val="24"/>
              </w:rPr>
              <w:t>Ostali poslovi dati u nadležnost od strane ravnatelja</w:t>
            </w:r>
            <w:bookmarkEnd w:id="183"/>
            <w:bookmarkEnd w:id="184"/>
            <w:bookmarkEnd w:id="185"/>
          </w:p>
          <w:p w14:paraId="47445A2A" w14:textId="77777777" w:rsidR="0029609D" w:rsidRDefault="00102591">
            <w:pPr>
              <w:pStyle w:val="Naslov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999999"/>
              <w:spacing w:line="220" w:lineRule="exact"/>
              <w:ind w:left="-180" w:right="-108"/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</w:t>
            </w:r>
            <w:bookmarkStart w:id="186" w:name="_Toc116636612"/>
            <w:bookmarkStart w:id="187" w:name="_Toc148023078"/>
            <w:bookmarkStart w:id="188" w:name="_Toc178335650"/>
            <w:r>
              <w:rPr>
                <w:b/>
                <w:bCs/>
                <w:szCs w:val="24"/>
              </w:rPr>
              <w:t>Suradnja s organima upravljanja i rukovođenja</w:t>
            </w:r>
            <w:bookmarkEnd w:id="186"/>
            <w:bookmarkEnd w:id="187"/>
            <w:bookmarkEnd w:id="188"/>
          </w:p>
          <w:p w14:paraId="51E5009A" w14:textId="77777777" w:rsidR="0029609D" w:rsidRDefault="00102591">
            <w:pPr>
              <w:pStyle w:val="Naslov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999999"/>
              <w:spacing w:line="220" w:lineRule="exact"/>
              <w:ind w:left="-180" w:right="-108"/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</w:t>
            </w:r>
            <w:bookmarkStart w:id="189" w:name="_Toc148023079"/>
            <w:bookmarkStart w:id="190" w:name="_Toc178335651"/>
            <w:bookmarkStart w:id="191" w:name="_Toc116636613"/>
            <w:r>
              <w:rPr>
                <w:b/>
                <w:bCs/>
                <w:szCs w:val="24"/>
              </w:rPr>
              <w:t>Suradnja s drugim organizacijama</w:t>
            </w:r>
            <w:bookmarkEnd w:id="189"/>
            <w:bookmarkEnd w:id="190"/>
            <w:bookmarkEnd w:id="191"/>
          </w:p>
          <w:p w14:paraId="113B2015" w14:textId="77777777" w:rsidR="0029609D" w:rsidRDefault="00102591">
            <w:pPr>
              <w:pStyle w:val="Naslov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20" w:lineRule="exact"/>
              <w:ind w:right="201"/>
              <w:jc w:val="left"/>
              <w:rPr>
                <w:szCs w:val="24"/>
              </w:rPr>
            </w:pPr>
            <w:bookmarkStart w:id="192" w:name="_Toc178335652"/>
            <w:bookmarkStart w:id="193" w:name="_Toc148023080"/>
            <w:bookmarkStart w:id="194" w:name="_Toc116636614"/>
            <w:r>
              <w:rPr>
                <w:szCs w:val="24"/>
              </w:rPr>
              <w:t>-     Financijskom agencijom, bankama</w:t>
            </w:r>
            <w:bookmarkEnd w:id="192"/>
            <w:bookmarkEnd w:id="193"/>
            <w:bookmarkEnd w:id="194"/>
          </w:p>
          <w:p w14:paraId="6FD2D55D" w14:textId="77777777" w:rsidR="0029609D" w:rsidRDefault="00102591">
            <w:pPr>
              <w:pStyle w:val="Naslov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20" w:lineRule="exact"/>
              <w:ind w:right="201"/>
              <w:jc w:val="left"/>
              <w:rPr>
                <w:szCs w:val="24"/>
              </w:rPr>
            </w:pPr>
            <w:bookmarkStart w:id="195" w:name="_Toc178335653"/>
            <w:bookmarkStart w:id="196" w:name="_Toc148023081"/>
            <w:bookmarkStart w:id="197" w:name="_Toc116636615"/>
            <w:r>
              <w:rPr>
                <w:szCs w:val="24"/>
              </w:rPr>
              <w:t>-     Fondom Mirovinskog i zdravstvenog osiguranja</w:t>
            </w:r>
            <w:bookmarkEnd w:id="195"/>
            <w:bookmarkEnd w:id="196"/>
            <w:bookmarkEnd w:id="197"/>
            <w:r>
              <w:rPr>
                <w:szCs w:val="24"/>
              </w:rPr>
              <w:t xml:space="preserve"> </w:t>
            </w:r>
          </w:p>
          <w:p w14:paraId="2FAE7F1E" w14:textId="77777777" w:rsidR="0029609D" w:rsidRDefault="00102591" w:rsidP="005A3419">
            <w:pPr>
              <w:pStyle w:val="Naslov1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20" w:lineRule="exact"/>
              <w:ind w:right="201"/>
              <w:jc w:val="left"/>
            </w:pPr>
            <w:bookmarkStart w:id="198" w:name="_Toc178335654"/>
            <w:bookmarkStart w:id="199" w:name="_Toc148023082"/>
            <w:bookmarkStart w:id="200" w:name="_Toc116636616"/>
            <w:r>
              <w:t>Poreznom upravom</w:t>
            </w:r>
            <w:bookmarkEnd w:id="198"/>
            <w:bookmarkEnd w:id="199"/>
            <w:bookmarkEnd w:id="200"/>
            <w:r>
              <w:t xml:space="preserve"> </w:t>
            </w:r>
          </w:p>
          <w:p w14:paraId="5A58D8CF" w14:textId="77777777" w:rsidR="0029609D" w:rsidRDefault="00102591" w:rsidP="005A3419">
            <w:pPr>
              <w:pStyle w:val="Naslov1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20" w:lineRule="exact"/>
              <w:ind w:right="201"/>
              <w:jc w:val="left"/>
              <w:rPr>
                <w:b/>
                <w:bCs/>
              </w:rPr>
            </w:pPr>
            <w:bookmarkStart w:id="201" w:name="_Toc116636617"/>
            <w:bookmarkStart w:id="202" w:name="_Toc148023083"/>
            <w:bookmarkStart w:id="203" w:name="_Toc178335655"/>
            <w:r>
              <w:t>Gradskim poglavarstvom grada Velike Gorice</w:t>
            </w:r>
            <w:bookmarkEnd w:id="201"/>
            <w:bookmarkEnd w:id="202"/>
            <w:bookmarkEnd w:id="203"/>
          </w:p>
          <w:p w14:paraId="28496E99" w14:textId="77777777" w:rsidR="0029609D" w:rsidRDefault="00102591" w:rsidP="005A3419">
            <w:pPr>
              <w:pStyle w:val="Naslov1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20" w:lineRule="exact"/>
              <w:ind w:right="201"/>
              <w:jc w:val="left"/>
              <w:rPr>
                <w:b/>
                <w:bCs/>
              </w:rPr>
            </w:pPr>
            <w:bookmarkStart w:id="204" w:name="_Toc116636618"/>
            <w:bookmarkStart w:id="205" w:name="_Toc178335656"/>
            <w:bookmarkStart w:id="206" w:name="_Toc148023084"/>
            <w:r>
              <w:t>Ministarstvom znanosti i obrazovanja</w:t>
            </w:r>
            <w:bookmarkEnd w:id="204"/>
            <w:bookmarkEnd w:id="205"/>
            <w:bookmarkEnd w:id="206"/>
          </w:p>
          <w:p w14:paraId="6E5CCEEC" w14:textId="77777777" w:rsidR="0029609D" w:rsidRDefault="00102591" w:rsidP="005A3419">
            <w:pPr>
              <w:pStyle w:val="Naslov1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20" w:lineRule="exact"/>
              <w:ind w:right="201"/>
              <w:jc w:val="left"/>
              <w:rPr>
                <w:b/>
                <w:bCs/>
              </w:rPr>
            </w:pPr>
            <w:bookmarkStart w:id="207" w:name="_Toc116636619"/>
            <w:bookmarkStart w:id="208" w:name="_Toc148023085"/>
            <w:bookmarkStart w:id="209" w:name="_Toc178335657"/>
            <w:r>
              <w:lastRenderedPageBreak/>
              <w:t>privrednim i drugim organizacijama u vezi s financ. poslovanjem</w:t>
            </w:r>
            <w:bookmarkEnd w:id="207"/>
            <w:bookmarkEnd w:id="208"/>
            <w:bookmarkEnd w:id="209"/>
          </w:p>
          <w:p w14:paraId="44CF23BA" w14:textId="77777777" w:rsidR="0029609D" w:rsidRDefault="00102591">
            <w:pPr>
              <w:pStyle w:val="Naslov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999999"/>
              <w:spacing w:line="220" w:lineRule="exact"/>
              <w:ind w:left="-180" w:right="-108"/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</w:t>
            </w:r>
            <w:bookmarkStart w:id="210" w:name="_Toc178335658"/>
            <w:bookmarkStart w:id="211" w:name="_Toc116636620"/>
            <w:bookmarkStart w:id="212" w:name="_Toc148023086"/>
            <w:r>
              <w:rPr>
                <w:b/>
                <w:bCs/>
                <w:szCs w:val="24"/>
              </w:rPr>
              <w:t>Stručno usavršavanje</w:t>
            </w:r>
            <w:bookmarkEnd w:id="210"/>
            <w:bookmarkEnd w:id="211"/>
            <w:bookmarkEnd w:id="212"/>
          </w:p>
          <w:p w14:paraId="20BE2D70" w14:textId="77777777" w:rsidR="0029609D" w:rsidRDefault="00102591" w:rsidP="005A3419">
            <w:pPr>
              <w:pStyle w:val="Naslov1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20" w:lineRule="exact"/>
              <w:ind w:right="201"/>
              <w:jc w:val="left"/>
              <w:rPr>
                <w:b/>
                <w:bCs/>
                <w:lang w:val="fr-FR"/>
              </w:rPr>
            </w:pPr>
            <w:bookmarkStart w:id="213" w:name="_Toc116636621"/>
            <w:bookmarkStart w:id="214" w:name="_Toc148023087"/>
            <w:bookmarkStart w:id="215" w:name="_Toc178335659"/>
            <w:r>
              <w:rPr>
                <w:lang w:val="fr-FR"/>
              </w:rPr>
              <w:t>praćenje propisa vezanih za financijsko poslovanje – individualno</w:t>
            </w:r>
            <w:bookmarkEnd w:id="213"/>
            <w:bookmarkEnd w:id="214"/>
            <w:bookmarkEnd w:id="215"/>
          </w:p>
          <w:p w14:paraId="7F6C107C" w14:textId="77777777" w:rsidR="0029609D" w:rsidRDefault="00102591" w:rsidP="005A3419">
            <w:pPr>
              <w:numPr>
                <w:ilvl w:val="0"/>
                <w:numId w:val="65"/>
              </w:numPr>
              <w:spacing w:line="220" w:lineRule="exact"/>
              <w:ind w:right="201"/>
              <w:jc w:val="both"/>
              <w:rPr>
                <w:b/>
                <w:bCs/>
              </w:rPr>
            </w:pPr>
            <w:r>
              <w:t>seminari, savjetovanja</w:t>
            </w:r>
          </w:p>
        </w:tc>
      </w:tr>
    </w:tbl>
    <w:p w14:paraId="0F964381" w14:textId="77777777" w:rsidR="0029609D" w:rsidRDefault="0029609D">
      <w:pPr>
        <w:ind w:right="201"/>
        <w:jc w:val="both"/>
        <w:rPr>
          <w:b/>
        </w:rPr>
      </w:pPr>
    </w:p>
    <w:p w14:paraId="306C969E" w14:textId="77777777" w:rsidR="0029609D" w:rsidRDefault="00102591">
      <w:pPr>
        <w:pStyle w:val="Naslov3"/>
        <w:rPr>
          <w:rStyle w:val="ListLabel1"/>
        </w:rPr>
      </w:pPr>
      <w:bookmarkStart w:id="216" w:name="_Toc178335660"/>
      <w:bookmarkStart w:id="217" w:name="_Toc148023088"/>
      <w:r>
        <w:rPr>
          <w:rStyle w:val="ListLabel1"/>
        </w:rPr>
        <w:t>5.8. Plan rada tehničkoga osoblja</w:t>
      </w:r>
      <w:bookmarkEnd w:id="216"/>
      <w:bookmarkEnd w:id="217"/>
    </w:p>
    <w:p w14:paraId="4E300B21" w14:textId="77777777" w:rsidR="0029609D" w:rsidRDefault="00102591">
      <w:pPr>
        <w:pStyle w:val="Naslov3"/>
        <w:rPr>
          <w:rStyle w:val="ListLabel1"/>
        </w:rPr>
      </w:pPr>
      <w:bookmarkStart w:id="218" w:name="_Toc178335661"/>
      <w:r>
        <w:rPr>
          <w:rStyle w:val="ListLabel1"/>
        </w:rPr>
        <w:t>5.8.1. Poslovi spremačica</w:t>
      </w:r>
      <w:bookmarkEnd w:id="218"/>
    </w:p>
    <w:p w14:paraId="510C577A" w14:textId="77777777" w:rsidR="0029609D" w:rsidRDefault="00102591">
      <w:pPr>
        <w:pStyle w:val="Naslov3"/>
        <w:rPr>
          <w:rStyle w:val="ListLabel1"/>
        </w:rPr>
      </w:pPr>
      <w:r>
        <w:rPr>
          <w:rStyle w:val="ListLabel1"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29609D" w14:paraId="0C0FDA4D" w14:textId="77777777">
        <w:tc>
          <w:tcPr>
            <w:tcW w:w="9288" w:type="dxa"/>
            <w:shd w:val="clear" w:color="auto" w:fill="B3B3B3"/>
          </w:tcPr>
          <w:p w14:paraId="75716DFC" w14:textId="77777777" w:rsidR="0029609D" w:rsidRDefault="00102591">
            <w:pPr>
              <w:jc w:val="center"/>
              <w:rPr>
                <w:b/>
              </w:rPr>
            </w:pPr>
            <w:r>
              <w:rPr>
                <w:b/>
              </w:rPr>
              <w:t>SADRŽAJ RADA</w:t>
            </w:r>
          </w:p>
        </w:tc>
      </w:tr>
      <w:tr w:rsidR="0029609D" w14:paraId="5A52CA31" w14:textId="77777777">
        <w:tc>
          <w:tcPr>
            <w:tcW w:w="9288" w:type="dxa"/>
          </w:tcPr>
          <w:p w14:paraId="4459EC44" w14:textId="77777777" w:rsidR="0029609D" w:rsidRDefault="00102591" w:rsidP="005A3419">
            <w:pPr>
              <w:numPr>
                <w:ilvl w:val="0"/>
                <w:numId w:val="66"/>
              </w:numPr>
            </w:pPr>
            <w:r>
              <w:t xml:space="preserve">mokro i suho čišćenje svih prostora u školi </w:t>
            </w:r>
          </w:p>
        </w:tc>
      </w:tr>
      <w:tr w:rsidR="0029609D" w14:paraId="32DB2EB3" w14:textId="77777777">
        <w:tc>
          <w:tcPr>
            <w:tcW w:w="9288" w:type="dxa"/>
          </w:tcPr>
          <w:p w14:paraId="62E02528" w14:textId="77777777" w:rsidR="0029609D" w:rsidRDefault="00102591" w:rsidP="005A3419">
            <w:pPr>
              <w:numPr>
                <w:ilvl w:val="0"/>
                <w:numId w:val="66"/>
              </w:numPr>
            </w:pPr>
            <w:r>
              <w:t xml:space="preserve">čišćenje WC-a poslije svakoga odmora, učionica poslije svake smjene </w:t>
            </w:r>
          </w:p>
        </w:tc>
      </w:tr>
      <w:tr w:rsidR="0029609D" w14:paraId="1D69F351" w14:textId="77777777">
        <w:tc>
          <w:tcPr>
            <w:tcW w:w="9288" w:type="dxa"/>
          </w:tcPr>
          <w:p w14:paraId="4966CF90" w14:textId="77777777" w:rsidR="0029609D" w:rsidRDefault="00102591" w:rsidP="005A3419">
            <w:pPr>
              <w:numPr>
                <w:ilvl w:val="0"/>
                <w:numId w:val="66"/>
              </w:numPr>
            </w:pPr>
            <w:r>
              <w:t xml:space="preserve">pranje prozora i stolarije te zidova, rasvjetnih tijela, školskih ploča </w:t>
            </w:r>
          </w:p>
        </w:tc>
      </w:tr>
      <w:tr w:rsidR="0029609D" w14:paraId="1B027C9B" w14:textId="77777777">
        <w:tc>
          <w:tcPr>
            <w:tcW w:w="9288" w:type="dxa"/>
          </w:tcPr>
          <w:p w14:paraId="19F70CBE" w14:textId="77777777" w:rsidR="0029609D" w:rsidRDefault="00102591" w:rsidP="005A3419">
            <w:pPr>
              <w:numPr>
                <w:ilvl w:val="0"/>
                <w:numId w:val="66"/>
              </w:numPr>
            </w:pPr>
            <w:r>
              <w:t xml:space="preserve">brisanje prašine u svim prostorijama i na inventaru </w:t>
            </w:r>
          </w:p>
        </w:tc>
      </w:tr>
      <w:tr w:rsidR="0029609D" w14:paraId="4C2BA5E2" w14:textId="77777777">
        <w:tc>
          <w:tcPr>
            <w:tcW w:w="9288" w:type="dxa"/>
          </w:tcPr>
          <w:p w14:paraId="408496D7" w14:textId="77777777" w:rsidR="0029609D" w:rsidRDefault="00102591" w:rsidP="005A3419">
            <w:pPr>
              <w:numPr>
                <w:ilvl w:val="0"/>
                <w:numId w:val="66"/>
              </w:numPr>
            </w:pPr>
            <w:r>
              <w:t xml:space="preserve">čišćenje vanjskih površina i održavanje </w:t>
            </w:r>
          </w:p>
        </w:tc>
      </w:tr>
      <w:tr w:rsidR="0029609D" w14:paraId="62E15B83" w14:textId="77777777">
        <w:tc>
          <w:tcPr>
            <w:tcW w:w="9288" w:type="dxa"/>
          </w:tcPr>
          <w:p w14:paraId="28434C59" w14:textId="77777777" w:rsidR="0029609D" w:rsidRDefault="00102591" w:rsidP="005A3419">
            <w:pPr>
              <w:numPr>
                <w:ilvl w:val="0"/>
                <w:numId w:val="66"/>
              </w:numPr>
            </w:pPr>
            <w:r>
              <w:t xml:space="preserve">čišćenje radijatora, pranje podova, zavjesa, tepiha i drugih izložbenih predmeta </w:t>
            </w:r>
          </w:p>
        </w:tc>
      </w:tr>
      <w:tr w:rsidR="0029609D" w14:paraId="5C11E635" w14:textId="77777777">
        <w:tc>
          <w:tcPr>
            <w:tcW w:w="9288" w:type="dxa"/>
          </w:tcPr>
          <w:p w14:paraId="23649493" w14:textId="77777777" w:rsidR="0029609D" w:rsidRDefault="00102591" w:rsidP="005A3419">
            <w:pPr>
              <w:numPr>
                <w:ilvl w:val="0"/>
                <w:numId w:val="66"/>
              </w:numPr>
            </w:pPr>
            <w:r>
              <w:t xml:space="preserve">premazivanje dezinfekcijskim sredstvima toaletnih prostorija i kvaka </w:t>
            </w:r>
          </w:p>
        </w:tc>
      </w:tr>
      <w:tr w:rsidR="0029609D" w14:paraId="0C03F1D5" w14:textId="77777777">
        <w:tc>
          <w:tcPr>
            <w:tcW w:w="9288" w:type="dxa"/>
          </w:tcPr>
          <w:p w14:paraId="179C72D5" w14:textId="77777777" w:rsidR="0029609D" w:rsidRDefault="00102591" w:rsidP="005A3419">
            <w:pPr>
              <w:numPr>
                <w:ilvl w:val="0"/>
                <w:numId w:val="66"/>
              </w:numPr>
            </w:pPr>
            <w:r>
              <w:t xml:space="preserve">čuvanje i vođenje brige o školskoj opremi, učeničkim garderobama </w:t>
            </w:r>
          </w:p>
        </w:tc>
      </w:tr>
      <w:tr w:rsidR="0029609D" w14:paraId="74AA2D12" w14:textId="77777777">
        <w:tc>
          <w:tcPr>
            <w:tcW w:w="9288" w:type="dxa"/>
          </w:tcPr>
          <w:p w14:paraId="5D9542A3" w14:textId="77777777" w:rsidR="0029609D" w:rsidRDefault="00102591" w:rsidP="005A3419">
            <w:pPr>
              <w:numPr>
                <w:ilvl w:val="0"/>
                <w:numId w:val="66"/>
              </w:numPr>
            </w:pPr>
            <w:r>
              <w:t xml:space="preserve">praćenje i kontrola kretanja stranaka i nepoznatih osoba u školskome dvorištu i prostorijama škole </w:t>
            </w:r>
          </w:p>
        </w:tc>
      </w:tr>
      <w:tr w:rsidR="0029609D" w14:paraId="6D4E9A68" w14:textId="77777777">
        <w:tc>
          <w:tcPr>
            <w:tcW w:w="9288" w:type="dxa"/>
          </w:tcPr>
          <w:p w14:paraId="65D52B9C" w14:textId="77777777" w:rsidR="0029609D" w:rsidRDefault="00102591" w:rsidP="005A3419">
            <w:pPr>
              <w:numPr>
                <w:ilvl w:val="0"/>
                <w:numId w:val="66"/>
              </w:numPr>
            </w:pPr>
            <w:r>
              <w:t xml:space="preserve">pomoć učiteljima i dežurnim učenicima razrednoga odjela u održavanju reda i discipline </w:t>
            </w:r>
          </w:p>
        </w:tc>
      </w:tr>
      <w:tr w:rsidR="0029609D" w14:paraId="48C3C53E" w14:textId="77777777">
        <w:tc>
          <w:tcPr>
            <w:tcW w:w="9288" w:type="dxa"/>
          </w:tcPr>
          <w:p w14:paraId="48AF74C1" w14:textId="77777777" w:rsidR="0029609D" w:rsidRDefault="00102591" w:rsidP="005A3419">
            <w:pPr>
              <w:numPr>
                <w:ilvl w:val="0"/>
                <w:numId w:val="66"/>
              </w:numPr>
            </w:pPr>
            <w:r>
              <w:t xml:space="preserve">dežurstvo na hodnicima i ulazu tijekom održavanja nastave </w:t>
            </w:r>
          </w:p>
        </w:tc>
      </w:tr>
      <w:tr w:rsidR="0029609D" w14:paraId="634E0912" w14:textId="77777777">
        <w:tc>
          <w:tcPr>
            <w:tcW w:w="9288" w:type="dxa"/>
          </w:tcPr>
          <w:p w14:paraId="6E0DAD62" w14:textId="77777777" w:rsidR="0029609D" w:rsidRDefault="00102591" w:rsidP="005A3419">
            <w:pPr>
              <w:numPr>
                <w:ilvl w:val="0"/>
                <w:numId w:val="66"/>
              </w:numPr>
            </w:pPr>
            <w:r>
              <w:t xml:space="preserve">otkrivanje i obavještavanje o učinjenoj šteti i nedostatcima na zgradi , opremi i instalacijama </w:t>
            </w:r>
          </w:p>
        </w:tc>
      </w:tr>
      <w:tr w:rsidR="0029609D" w14:paraId="5693BA54" w14:textId="77777777">
        <w:tc>
          <w:tcPr>
            <w:tcW w:w="9288" w:type="dxa"/>
          </w:tcPr>
          <w:p w14:paraId="6E0F8657" w14:textId="77777777" w:rsidR="0029609D" w:rsidRDefault="00102591" w:rsidP="005A3419">
            <w:pPr>
              <w:numPr>
                <w:ilvl w:val="0"/>
                <w:numId w:val="66"/>
              </w:numPr>
            </w:pPr>
            <w:r>
              <w:t xml:space="preserve">pomoć kod prijenosa učila i opreme, zaključavanje i zatvaranje svih prostorija u školskoj zgradi </w:t>
            </w:r>
          </w:p>
        </w:tc>
      </w:tr>
      <w:tr w:rsidR="0029609D" w14:paraId="20E5A264" w14:textId="77777777">
        <w:tc>
          <w:tcPr>
            <w:tcW w:w="9288" w:type="dxa"/>
          </w:tcPr>
          <w:p w14:paraId="2906CCF2" w14:textId="77777777" w:rsidR="0029609D" w:rsidRDefault="00102591" w:rsidP="005A3419">
            <w:pPr>
              <w:numPr>
                <w:ilvl w:val="0"/>
                <w:numId w:val="66"/>
              </w:numPr>
            </w:pPr>
            <w:r>
              <w:t xml:space="preserve">održavanje zelenila unutar zgrade i cvjetnjaka </w:t>
            </w:r>
          </w:p>
        </w:tc>
      </w:tr>
      <w:tr w:rsidR="0029609D" w14:paraId="527AF7CE" w14:textId="77777777">
        <w:tc>
          <w:tcPr>
            <w:tcW w:w="9288" w:type="dxa"/>
          </w:tcPr>
          <w:p w14:paraId="7190B759" w14:textId="77777777" w:rsidR="0029609D" w:rsidRDefault="00102591" w:rsidP="005A3419">
            <w:pPr>
              <w:numPr>
                <w:ilvl w:val="0"/>
                <w:numId w:val="66"/>
              </w:numPr>
            </w:pPr>
            <w:r>
              <w:t xml:space="preserve">ostali poslovi po nalogu ravnatelja i tajnika </w:t>
            </w:r>
          </w:p>
        </w:tc>
      </w:tr>
      <w:tr w:rsidR="0029609D" w14:paraId="2DD3DC6C" w14:textId="77777777">
        <w:tc>
          <w:tcPr>
            <w:tcW w:w="9288" w:type="dxa"/>
          </w:tcPr>
          <w:p w14:paraId="2140DD6B" w14:textId="77777777" w:rsidR="0029609D" w:rsidRDefault="00102591" w:rsidP="005A3419">
            <w:pPr>
              <w:numPr>
                <w:ilvl w:val="0"/>
                <w:numId w:val="66"/>
              </w:numPr>
            </w:pPr>
            <w:r>
              <w:t xml:space="preserve">dostavljački poslovi kad nema osobe koja vrši dostavu po nalogu ravnatelja i tajnika  </w:t>
            </w:r>
          </w:p>
        </w:tc>
      </w:tr>
    </w:tbl>
    <w:p w14:paraId="6B253C85" w14:textId="77777777" w:rsidR="0029609D" w:rsidRDefault="0029609D">
      <w:pPr>
        <w:ind w:left="360"/>
      </w:pPr>
    </w:p>
    <w:p w14:paraId="2BE01C66" w14:textId="77777777" w:rsidR="0029609D" w:rsidRDefault="00102591">
      <w:pPr>
        <w:ind w:left="360"/>
      </w:pPr>
      <w:r>
        <w:t xml:space="preserve">Radno vrijeme spremačica se izmjenjuje po turnusima. </w:t>
      </w:r>
    </w:p>
    <w:p w14:paraId="2FE43A24" w14:textId="77777777" w:rsidR="0029609D" w:rsidRDefault="00102591">
      <w:pPr>
        <w:ind w:left="360"/>
      </w:pPr>
      <w:r>
        <w:t>Prva smjena je od 6.00 do 14.00 sati. Druga smjena je od 13.00 sati do 21.00 sat.</w:t>
      </w:r>
    </w:p>
    <w:p w14:paraId="42931E89" w14:textId="77777777" w:rsidR="0029609D" w:rsidRDefault="00102591">
      <w:pPr>
        <w:ind w:left="360"/>
      </w:pPr>
      <w:r>
        <w:t xml:space="preserve"> </w:t>
      </w:r>
    </w:p>
    <w:p w14:paraId="37098E63" w14:textId="77777777" w:rsidR="0029609D" w:rsidRDefault="0029609D"/>
    <w:p w14:paraId="04457DF0" w14:textId="77777777" w:rsidR="0029609D" w:rsidRDefault="00102591">
      <w:pPr>
        <w:pStyle w:val="Naslov3"/>
        <w:rPr>
          <w:rStyle w:val="ListLabel1"/>
        </w:rPr>
      </w:pPr>
      <w:bookmarkStart w:id="219" w:name="_Toc178335662"/>
      <w:r>
        <w:rPr>
          <w:rStyle w:val="ListLabel1"/>
        </w:rPr>
        <w:t>5.8.2. Poslovi kuhara</w:t>
      </w:r>
      <w:bookmarkEnd w:id="219"/>
    </w:p>
    <w:p w14:paraId="0A377B76" w14:textId="77777777" w:rsidR="0029609D" w:rsidRDefault="0029609D">
      <w:pPr>
        <w:ind w:right="201"/>
        <w:jc w:val="both"/>
        <w:rPr>
          <w:b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8"/>
      </w:tblGrid>
      <w:tr w:rsidR="0029609D" w14:paraId="46D5634F" w14:textId="77777777" w:rsidTr="4051A9BF">
        <w:tc>
          <w:tcPr>
            <w:tcW w:w="8568" w:type="dxa"/>
            <w:shd w:val="clear" w:color="auto" w:fill="B3B3B3"/>
          </w:tcPr>
          <w:p w14:paraId="1C3098D3" w14:textId="77777777" w:rsidR="0029609D" w:rsidRDefault="00102591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SADRŽAJ RADA</w:t>
            </w:r>
          </w:p>
        </w:tc>
      </w:tr>
      <w:tr w:rsidR="0029609D" w14:paraId="2F3A065D" w14:textId="77777777" w:rsidTr="4051A9BF">
        <w:tc>
          <w:tcPr>
            <w:tcW w:w="8568" w:type="dxa"/>
          </w:tcPr>
          <w:p w14:paraId="44804E71" w14:textId="77777777" w:rsidR="0029609D" w:rsidRDefault="00102591" w:rsidP="005A3419">
            <w:pPr>
              <w:numPr>
                <w:ilvl w:val="0"/>
                <w:numId w:val="67"/>
              </w:numPr>
            </w:pPr>
            <w:r>
              <w:t>obavijest dobavljačima o potrebnim količinama materijala i namirnica za obroke prema jelovniku</w:t>
            </w:r>
          </w:p>
        </w:tc>
      </w:tr>
      <w:tr w:rsidR="0029609D" w14:paraId="36AAD7C0" w14:textId="77777777" w:rsidTr="4051A9BF">
        <w:tc>
          <w:tcPr>
            <w:tcW w:w="8568" w:type="dxa"/>
          </w:tcPr>
          <w:p w14:paraId="0763C953" w14:textId="77777777" w:rsidR="0029609D" w:rsidRDefault="00102591" w:rsidP="005A3419">
            <w:pPr>
              <w:numPr>
                <w:ilvl w:val="0"/>
                <w:numId w:val="67"/>
              </w:numPr>
            </w:pPr>
            <w:r>
              <w:t xml:space="preserve">sudjelovanje u izradi narudžbe za školsku kuhinju </w:t>
            </w:r>
          </w:p>
        </w:tc>
      </w:tr>
      <w:tr w:rsidR="0029609D" w14:paraId="55C5B249" w14:textId="77777777" w:rsidTr="4051A9BF">
        <w:tc>
          <w:tcPr>
            <w:tcW w:w="8568" w:type="dxa"/>
          </w:tcPr>
          <w:p w14:paraId="1CF188C1" w14:textId="77777777" w:rsidR="0029609D" w:rsidRDefault="00102591" w:rsidP="005A3419">
            <w:pPr>
              <w:numPr>
                <w:ilvl w:val="0"/>
                <w:numId w:val="67"/>
              </w:numPr>
            </w:pPr>
            <w:r>
              <w:t xml:space="preserve">vođenje evidencije primljene i izdane hrane </w:t>
            </w:r>
          </w:p>
        </w:tc>
      </w:tr>
      <w:tr w:rsidR="0029609D" w14:paraId="474742E7" w14:textId="77777777" w:rsidTr="4051A9BF">
        <w:tc>
          <w:tcPr>
            <w:tcW w:w="8568" w:type="dxa"/>
          </w:tcPr>
          <w:p w14:paraId="6F7F102F" w14:textId="77777777" w:rsidR="0029609D" w:rsidRDefault="00102591" w:rsidP="005A3419">
            <w:pPr>
              <w:numPr>
                <w:ilvl w:val="0"/>
                <w:numId w:val="67"/>
              </w:numPr>
            </w:pPr>
            <w:r>
              <w:t xml:space="preserve">briga o pravilnome skladištenju namirnica </w:t>
            </w:r>
          </w:p>
        </w:tc>
      </w:tr>
      <w:tr w:rsidR="0029609D" w14:paraId="5781F87E" w14:textId="77777777" w:rsidTr="4051A9BF">
        <w:tc>
          <w:tcPr>
            <w:tcW w:w="8568" w:type="dxa"/>
          </w:tcPr>
          <w:p w14:paraId="085182F6" w14:textId="77777777" w:rsidR="0029609D" w:rsidRDefault="00102591" w:rsidP="005A3419">
            <w:pPr>
              <w:numPr>
                <w:ilvl w:val="0"/>
                <w:numId w:val="67"/>
              </w:numPr>
            </w:pPr>
            <w:r>
              <w:t xml:space="preserve">priprema obroka prema jelovniku  </w:t>
            </w:r>
          </w:p>
        </w:tc>
      </w:tr>
      <w:tr w:rsidR="0029609D" w14:paraId="20BB4394" w14:textId="77777777" w:rsidTr="4051A9BF">
        <w:tc>
          <w:tcPr>
            <w:tcW w:w="8568" w:type="dxa"/>
          </w:tcPr>
          <w:p w14:paraId="7EF739AF" w14:textId="77777777" w:rsidR="0029609D" w:rsidRDefault="00102591" w:rsidP="005A3419">
            <w:pPr>
              <w:numPr>
                <w:ilvl w:val="0"/>
                <w:numId w:val="67"/>
              </w:numPr>
            </w:pPr>
            <w:r>
              <w:t xml:space="preserve">izdavanje i serviranje obroka  </w:t>
            </w:r>
          </w:p>
        </w:tc>
      </w:tr>
      <w:tr w:rsidR="0029609D" w14:paraId="02D2B589" w14:textId="77777777" w:rsidTr="4051A9BF">
        <w:tc>
          <w:tcPr>
            <w:tcW w:w="8568" w:type="dxa"/>
          </w:tcPr>
          <w:p w14:paraId="4381F79A" w14:textId="77777777" w:rsidR="0029609D" w:rsidRDefault="00102591" w:rsidP="005A3419">
            <w:pPr>
              <w:numPr>
                <w:ilvl w:val="0"/>
                <w:numId w:val="67"/>
              </w:numPr>
            </w:pPr>
            <w:r>
              <w:t xml:space="preserve">pripremanje hrane u izvanrednim prilikama </w:t>
            </w:r>
          </w:p>
        </w:tc>
      </w:tr>
      <w:tr w:rsidR="0029609D" w14:paraId="1E444BD1" w14:textId="77777777" w:rsidTr="4051A9BF">
        <w:tc>
          <w:tcPr>
            <w:tcW w:w="8568" w:type="dxa"/>
          </w:tcPr>
          <w:p w14:paraId="01D682F3" w14:textId="77777777" w:rsidR="0029609D" w:rsidRDefault="00102591" w:rsidP="005A3419">
            <w:pPr>
              <w:numPr>
                <w:ilvl w:val="0"/>
                <w:numId w:val="67"/>
              </w:numPr>
            </w:pPr>
            <w:r>
              <w:t xml:space="preserve">pranje suđa </w:t>
            </w:r>
          </w:p>
        </w:tc>
      </w:tr>
      <w:tr w:rsidR="0029609D" w14:paraId="23BB0FB8" w14:textId="77777777" w:rsidTr="4051A9BF">
        <w:tc>
          <w:tcPr>
            <w:tcW w:w="8568" w:type="dxa"/>
          </w:tcPr>
          <w:p w14:paraId="23BB7E75" w14:textId="77777777" w:rsidR="0029609D" w:rsidRDefault="00102591" w:rsidP="005A3419">
            <w:pPr>
              <w:numPr>
                <w:ilvl w:val="0"/>
                <w:numId w:val="67"/>
              </w:numPr>
            </w:pPr>
            <w:r>
              <w:t xml:space="preserve">održavanje higijene školske kuhinje </w:t>
            </w:r>
          </w:p>
        </w:tc>
      </w:tr>
      <w:tr w:rsidR="0029609D" w14:paraId="0F4BEB18" w14:textId="77777777" w:rsidTr="4051A9BF">
        <w:tc>
          <w:tcPr>
            <w:tcW w:w="8568" w:type="dxa"/>
          </w:tcPr>
          <w:p w14:paraId="4F2FC6A8" w14:textId="77777777" w:rsidR="0029609D" w:rsidRDefault="00102591" w:rsidP="005A3419">
            <w:pPr>
              <w:numPr>
                <w:ilvl w:val="0"/>
                <w:numId w:val="67"/>
              </w:numPr>
            </w:pPr>
            <w:r>
              <w:t xml:space="preserve">čišćenje prostora kuhinje i blagovaonice </w:t>
            </w:r>
          </w:p>
        </w:tc>
      </w:tr>
      <w:tr w:rsidR="0029609D" w14:paraId="794A873B" w14:textId="77777777" w:rsidTr="4051A9BF">
        <w:tc>
          <w:tcPr>
            <w:tcW w:w="8568" w:type="dxa"/>
          </w:tcPr>
          <w:p w14:paraId="3DC32225" w14:textId="77777777" w:rsidR="0029609D" w:rsidRDefault="00102591" w:rsidP="005A3419">
            <w:pPr>
              <w:numPr>
                <w:ilvl w:val="0"/>
                <w:numId w:val="67"/>
              </w:numPr>
            </w:pPr>
            <w:r>
              <w:t xml:space="preserve">održavanje uređaja, namještaja i podova </w:t>
            </w:r>
          </w:p>
        </w:tc>
      </w:tr>
      <w:tr w:rsidR="0029609D" w14:paraId="0F91960D" w14:textId="77777777" w:rsidTr="4051A9BF">
        <w:tc>
          <w:tcPr>
            <w:tcW w:w="8568" w:type="dxa"/>
          </w:tcPr>
          <w:p w14:paraId="7BB8FF47" w14:textId="77777777" w:rsidR="0029609D" w:rsidRDefault="00102591" w:rsidP="005A3419">
            <w:pPr>
              <w:numPr>
                <w:ilvl w:val="0"/>
                <w:numId w:val="67"/>
              </w:numPr>
            </w:pPr>
            <w:r>
              <w:lastRenderedPageBreak/>
              <w:t xml:space="preserve">pranje i peglanje stolnjaka, kuhinjskih krpa, zavjesa </w:t>
            </w:r>
          </w:p>
        </w:tc>
      </w:tr>
      <w:tr w:rsidR="0029609D" w14:paraId="7EA78ABB" w14:textId="77777777" w:rsidTr="4051A9BF">
        <w:tc>
          <w:tcPr>
            <w:tcW w:w="8568" w:type="dxa"/>
          </w:tcPr>
          <w:p w14:paraId="5D046FEC" w14:textId="77777777" w:rsidR="0029609D" w:rsidRDefault="00102591" w:rsidP="005A3419">
            <w:pPr>
              <w:numPr>
                <w:ilvl w:val="0"/>
                <w:numId w:val="67"/>
              </w:numPr>
            </w:pPr>
            <w:r>
              <w:t xml:space="preserve">dezinfekcija inventara u kuhinji i blagovaonici </w:t>
            </w:r>
          </w:p>
        </w:tc>
      </w:tr>
      <w:tr w:rsidR="0029609D" w14:paraId="35DF4B0B" w14:textId="77777777" w:rsidTr="4051A9BF">
        <w:tc>
          <w:tcPr>
            <w:tcW w:w="8568" w:type="dxa"/>
          </w:tcPr>
          <w:p w14:paraId="61D5CF36" w14:textId="3EF995ED" w:rsidR="0029609D" w:rsidRDefault="00102591" w:rsidP="005A3419">
            <w:pPr>
              <w:numPr>
                <w:ilvl w:val="0"/>
                <w:numId w:val="67"/>
              </w:numPr>
            </w:pPr>
            <w:r>
              <w:t>suradnja s računovodstvom škole oko us</w:t>
            </w:r>
            <w:r w:rsidR="2207EE9C">
              <w:t xml:space="preserve">klađivanja </w:t>
            </w:r>
            <w:r>
              <w:t xml:space="preserve">dokumentacije </w:t>
            </w:r>
          </w:p>
        </w:tc>
      </w:tr>
      <w:tr w:rsidR="0029609D" w14:paraId="47B69DC4" w14:textId="77777777" w:rsidTr="4051A9BF">
        <w:tc>
          <w:tcPr>
            <w:tcW w:w="8568" w:type="dxa"/>
          </w:tcPr>
          <w:p w14:paraId="53851D32" w14:textId="77777777" w:rsidR="0029609D" w:rsidRDefault="00102591" w:rsidP="005A3419">
            <w:pPr>
              <w:numPr>
                <w:ilvl w:val="0"/>
                <w:numId w:val="67"/>
              </w:numPr>
            </w:pPr>
            <w:r>
              <w:t xml:space="preserve">ostali poslovi po nalogu ravnatelja i tajnika Škole  </w:t>
            </w:r>
          </w:p>
        </w:tc>
      </w:tr>
    </w:tbl>
    <w:p w14:paraId="25AEEB9C" w14:textId="77777777" w:rsidR="0029609D" w:rsidRDefault="0029609D"/>
    <w:p w14:paraId="7B44FB02" w14:textId="77777777" w:rsidR="0029609D" w:rsidRDefault="00102591">
      <w:r>
        <w:t xml:space="preserve">Radno vrijeme kuhara se izmjenjuje po turnusima.  </w:t>
      </w:r>
    </w:p>
    <w:p w14:paraId="76E42544" w14:textId="77777777" w:rsidR="0029609D" w:rsidRDefault="00102591">
      <w:r>
        <w:t>Prvi turnus je od 6.00 do 14.00 sati.</w:t>
      </w:r>
    </w:p>
    <w:p w14:paraId="638EC6D2" w14:textId="77777777" w:rsidR="0029609D" w:rsidRDefault="00102591">
      <w:r>
        <w:t>Drugi turnus je od 9.00 do 17.00 sati.</w:t>
      </w:r>
    </w:p>
    <w:p w14:paraId="42246A39" w14:textId="77777777" w:rsidR="0029609D" w:rsidRDefault="0029609D"/>
    <w:p w14:paraId="36CAC27D" w14:textId="77777777" w:rsidR="0029609D" w:rsidRDefault="0029609D"/>
    <w:p w14:paraId="17B42CA9" w14:textId="77777777" w:rsidR="0029609D" w:rsidRDefault="00102591">
      <w:pPr>
        <w:pStyle w:val="Naslov3"/>
        <w:rPr>
          <w:rStyle w:val="ListLabel1"/>
        </w:rPr>
      </w:pPr>
      <w:bookmarkStart w:id="220" w:name="_Toc178335663"/>
      <w:r>
        <w:rPr>
          <w:rStyle w:val="ListLabel1"/>
        </w:rPr>
        <w:t>5.8.3. Poslovi domara</w:t>
      </w:r>
      <w:bookmarkEnd w:id="220"/>
    </w:p>
    <w:p w14:paraId="2EAF0182" w14:textId="77777777" w:rsidR="0029609D" w:rsidRDefault="0029609D">
      <w:pPr>
        <w:ind w:right="201"/>
        <w:jc w:val="both"/>
        <w:rPr>
          <w:b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8"/>
      </w:tblGrid>
      <w:tr w:rsidR="0029609D" w14:paraId="53657A05" w14:textId="77777777">
        <w:tc>
          <w:tcPr>
            <w:tcW w:w="8568" w:type="dxa"/>
            <w:shd w:val="clear" w:color="auto" w:fill="B3B3B3"/>
          </w:tcPr>
          <w:p w14:paraId="2E1CA5E8" w14:textId="77777777" w:rsidR="0029609D" w:rsidRDefault="00102591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SADRŽAJ RADA</w:t>
            </w:r>
          </w:p>
        </w:tc>
      </w:tr>
      <w:tr w:rsidR="0029609D" w14:paraId="7ADE9670" w14:textId="77777777">
        <w:tc>
          <w:tcPr>
            <w:tcW w:w="8568" w:type="dxa"/>
          </w:tcPr>
          <w:p w14:paraId="32D0CA44" w14:textId="77777777" w:rsidR="0029609D" w:rsidRDefault="00102591" w:rsidP="005A3419">
            <w:pPr>
              <w:numPr>
                <w:ilvl w:val="0"/>
                <w:numId w:val="68"/>
              </w:numPr>
            </w:pPr>
            <w:r>
              <w:t>održavanje elektroinstalacija</w:t>
            </w:r>
          </w:p>
        </w:tc>
      </w:tr>
      <w:tr w:rsidR="0029609D" w14:paraId="35C1B1DE" w14:textId="77777777">
        <w:tc>
          <w:tcPr>
            <w:tcW w:w="8568" w:type="dxa"/>
          </w:tcPr>
          <w:p w14:paraId="3EC6A8C7" w14:textId="77777777" w:rsidR="0029609D" w:rsidRDefault="00102591" w:rsidP="005A3419">
            <w:pPr>
              <w:numPr>
                <w:ilvl w:val="0"/>
                <w:numId w:val="68"/>
              </w:numPr>
            </w:pPr>
            <w:r>
              <w:t xml:space="preserve">održavanje vodovodnih instalacija </w:t>
            </w:r>
          </w:p>
        </w:tc>
      </w:tr>
      <w:tr w:rsidR="0029609D" w14:paraId="27B0C6F8" w14:textId="77777777">
        <w:tc>
          <w:tcPr>
            <w:tcW w:w="8568" w:type="dxa"/>
          </w:tcPr>
          <w:p w14:paraId="51AB6800" w14:textId="77777777" w:rsidR="0029609D" w:rsidRDefault="00102591" w:rsidP="005A3419">
            <w:pPr>
              <w:numPr>
                <w:ilvl w:val="0"/>
                <w:numId w:val="68"/>
              </w:numPr>
            </w:pPr>
            <w:r>
              <w:t xml:space="preserve">održavanje protupožarnih instalacija i aparata </w:t>
            </w:r>
          </w:p>
        </w:tc>
      </w:tr>
      <w:tr w:rsidR="0029609D" w14:paraId="6BDE212C" w14:textId="77777777">
        <w:tc>
          <w:tcPr>
            <w:tcW w:w="8568" w:type="dxa"/>
          </w:tcPr>
          <w:p w14:paraId="1CBC5439" w14:textId="77777777" w:rsidR="0029609D" w:rsidRDefault="00102591" w:rsidP="005A3419">
            <w:pPr>
              <w:numPr>
                <w:ilvl w:val="0"/>
                <w:numId w:val="68"/>
              </w:numPr>
            </w:pPr>
            <w:r>
              <w:t xml:space="preserve">održavanje instalacija grijanja </w:t>
            </w:r>
          </w:p>
        </w:tc>
      </w:tr>
      <w:tr w:rsidR="0029609D" w14:paraId="420FBE01" w14:textId="77777777">
        <w:tc>
          <w:tcPr>
            <w:tcW w:w="8568" w:type="dxa"/>
          </w:tcPr>
          <w:p w14:paraId="74FC8A9B" w14:textId="77777777" w:rsidR="0029609D" w:rsidRDefault="00102591" w:rsidP="005A3419">
            <w:pPr>
              <w:numPr>
                <w:ilvl w:val="0"/>
                <w:numId w:val="68"/>
              </w:numPr>
            </w:pPr>
            <w:r>
              <w:t>popravak i održavanje namještaja, stolarije, nastavnih sredstava i pomagala</w:t>
            </w:r>
          </w:p>
        </w:tc>
      </w:tr>
      <w:tr w:rsidR="0029609D" w14:paraId="4E6F71D3" w14:textId="77777777">
        <w:tc>
          <w:tcPr>
            <w:tcW w:w="8568" w:type="dxa"/>
          </w:tcPr>
          <w:p w14:paraId="7CBE2498" w14:textId="77777777" w:rsidR="0029609D" w:rsidRDefault="00102591" w:rsidP="005A3419">
            <w:pPr>
              <w:numPr>
                <w:ilvl w:val="0"/>
                <w:numId w:val="68"/>
              </w:numPr>
            </w:pPr>
            <w:r>
              <w:t xml:space="preserve">izrada jednostavnih dijelova namještaja i pomagala u nastavi </w:t>
            </w:r>
          </w:p>
        </w:tc>
      </w:tr>
      <w:tr w:rsidR="0029609D" w14:paraId="1BCADD8F" w14:textId="77777777">
        <w:tc>
          <w:tcPr>
            <w:tcW w:w="8568" w:type="dxa"/>
          </w:tcPr>
          <w:p w14:paraId="1EFB6EF0" w14:textId="77777777" w:rsidR="0029609D" w:rsidRDefault="00102591" w:rsidP="005A3419">
            <w:pPr>
              <w:numPr>
                <w:ilvl w:val="0"/>
                <w:numId w:val="68"/>
              </w:numPr>
            </w:pPr>
            <w:r>
              <w:t xml:space="preserve">bojenje stolarije, pomoć kod održavanja staklenih površina </w:t>
            </w:r>
          </w:p>
        </w:tc>
      </w:tr>
      <w:tr w:rsidR="0029609D" w14:paraId="41D05735" w14:textId="77777777">
        <w:tc>
          <w:tcPr>
            <w:tcW w:w="8568" w:type="dxa"/>
          </w:tcPr>
          <w:p w14:paraId="5FC9A8BD" w14:textId="77777777" w:rsidR="0029609D" w:rsidRDefault="00102591" w:rsidP="005A3419">
            <w:pPr>
              <w:numPr>
                <w:ilvl w:val="0"/>
                <w:numId w:val="68"/>
              </w:numPr>
            </w:pPr>
            <w:r>
              <w:t xml:space="preserve">krečenje školskoga prostora  </w:t>
            </w:r>
          </w:p>
        </w:tc>
      </w:tr>
      <w:tr w:rsidR="0029609D" w14:paraId="0C06C4A5" w14:textId="77777777">
        <w:tc>
          <w:tcPr>
            <w:tcW w:w="8568" w:type="dxa"/>
          </w:tcPr>
          <w:p w14:paraId="729445E0" w14:textId="77777777" w:rsidR="0029609D" w:rsidRDefault="00102591" w:rsidP="005A3419">
            <w:pPr>
              <w:numPr>
                <w:ilvl w:val="0"/>
                <w:numId w:val="68"/>
              </w:numPr>
            </w:pPr>
            <w:r>
              <w:t xml:space="preserve">kontrola ispravnosti uređaja, namještaja, brava i svih vrsta instalacija </w:t>
            </w:r>
          </w:p>
        </w:tc>
      </w:tr>
      <w:tr w:rsidR="0029609D" w14:paraId="01F2C6A6" w14:textId="77777777">
        <w:tc>
          <w:tcPr>
            <w:tcW w:w="8568" w:type="dxa"/>
          </w:tcPr>
          <w:p w14:paraId="0338D807" w14:textId="77777777" w:rsidR="0029609D" w:rsidRDefault="00102591" w:rsidP="005A3419">
            <w:pPr>
              <w:numPr>
                <w:ilvl w:val="0"/>
                <w:numId w:val="68"/>
              </w:numPr>
            </w:pPr>
            <w:r>
              <w:t xml:space="preserve">nabava materijala za održavanje </w:t>
            </w:r>
          </w:p>
        </w:tc>
      </w:tr>
      <w:tr w:rsidR="0029609D" w14:paraId="17EEF9FF" w14:textId="77777777">
        <w:tc>
          <w:tcPr>
            <w:tcW w:w="8568" w:type="dxa"/>
          </w:tcPr>
          <w:p w14:paraId="4DB9131C" w14:textId="77777777" w:rsidR="0029609D" w:rsidRDefault="00102591" w:rsidP="005A3419">
            <w:pPr>
              <w:numPr>
                <w:ilvl w:val="0"/>
                <w:numId w:val="68"/>
              </w:numPr>
            </w:pPr>
            <w:r>
              <w:t xml:space="preserve">uskladištenje materijala i sredstava koja se upotrebljavaju za održavanje </w:t>
            </w:r>
          </w:p>
        </w:tc>
      </w:tr>
      <w:tr w:rsidR="0029609D" w14:paraId="4AEC873E" w14:textId="77777777">
        <w:tc>
          <w:tcPr>
            <w:tcW w:w="8568" w:type="dxa"/>
          </w:tcPr>
          <w:p w14:paraId="3E859003" w14:textId="77777777" w:rsidR="0029609D" w:rsidRDefault="00102591" w:rsidP="005A3419">
            <w:pPr>
              <w:numPr>
                <w:ilvl w:val="0"/>
                <w:numId w:val="68"/>
              </w:numPr>
            </w:pPr>
            <w:r>
              <w:t xml:space="preserve">nabava potrebnoga alata i održavanje istoga </w:t>
            </w:r>
          </w:p>
        </w:tc>
      </w:tr>
      <w:tr w:rsidR="0029609D" w14:paraId="619B06B1" w14:textId="77777777">
        <w:tc>
          <w:tcPr>
            <w:tcW w:w="8568" w:type="dxa"/>
          </w:tcPr>
          <w:p w14:paraId="66DB987A" w14:textId="77777777" w:rsidR="0029609D" w:rsidRDefault="00102591" w:rsidP="005A3419">
            <w:pPr>
              <w:numPr>
                <w:ilvl w:val="0"/>
                <w:numId w:val="68"/>
              </w:numPr>
            </w:pPr>
            <w:r>
              <w:t xml:space="preserve">singiranje inventara (zbog urednosti evidentiranja imovine ) </w:t>
            </w:r>
          </w:p>
        </w:tc>
      </w:tr>
      <w:tr w:rsidR="0029609D" w14:paraId="12B5DE16" w14:textId="77777777">
        <w:tc>
          <w:tcPr>
            <w:tcW w:w="8568" w:type="dxa"/>
          </w:tcPr>
          <w:p w14:paraId="2D9FA520" w14:textId="77777777" w:rsidR="0029609D" w:rsidRDefault="00102591" w:rsidP="005A3419">
            <w:pPr>
              <w:numPr>
                <w:ilvl w:val="0"/>
                <w:numId w:val="68"/>
              </w:numPr>
            </w:pPr>
            <w:r>
              <w:t xml:space="preserve">poslovi koji se ne mogu predvidjeti, a javljaju se uslijed oštećenja namještaja, instalacija i dr. </w:t>
            </w:r>
          </w:p>
        </w:tc>
      </w:tr>
      <w:tr w:rsidR="0029609D" w14:paraId="642DAA22" w14:textId="77777777">
        <w:tc>
          <w:tcPr>
            <w:tcW w:w="8568" w:type="dxa"/>
          </w:tcPr>
          <w:p w14:paraId="797EE4EF" w14:textId="77777777" w:rsidR="0029609D" w:rsidRDefault="00102591" w:rsidP="005A3419">
            <w:pPr>
              <w:numPr>
                <w:ilvl w:val="0"/>
                <w:numId w:val="68"/>
              </w:numPr>
            </w:pPr>
            <w:r>
              <w:t xml:space="preserve">obilazak i kontrola školskoga prostora (posebno učionica) svakodnevno prije početka nastave </w:t>
            </w:r>
          </w:p>
        </w:tc>
      </w:tr>
      <w:tr w:rsidR="0029609D" w14:paraId="2203230B" w14:textId="77777777">
        <w:tc>
          <w:tcPr>
            <w:tcW w:w="8568" w:type="dxa"/>
          </w:tcPr>
          <w:p w14:paraId="4F266359" w14:textId="77777777" w:rsidR="0029609D" w:rsidRDefault="00102591" w:rsidP="005A3419">
            <w:pPr>
              <w:numPr>
                <w:ilvl w:val="0"/>
                <w:numId w:val="68"/>
              </w:numPr>
            </w:pPr>
            <w:r>
              <w:t xml:space="preserve">obvezno tjedno izvješće o nastalim štetama, kvarovima i stanju objekta i opreme u pisanome obliku dostaviti u tajništvo škole na urudžbeni zapisnik </w:t>
            </w:r>
          </w:p>
        </w:tc>
      </w:tr>
      <w:tr w:rsidR="0029609D" w14:paraId="56F9ED48" w14:textId="77777777">
        <w:tc>
          <w:tcPr>
            <w:tcW w:w="8568" w:type="dxa"/>
          </w:tcPr>
          <w:p w14:paraId="102F1C92" w14:textId="77777777" w:rsidR="0029609D" w:rsidRDefault="00102591" w:rsidP="005A3419">
            <w:pPr>
              <w:numPr>
                <w:ilvl w:val="0"/>
                <w:numId w:val="68"/>
              </w:numPr>
            </w:pPr>
            <w:r>
              <w:t xml:space="preserve">pregled i briga o ispravnosti kompletnih instalacija </w:t>
            </w:r>
          </w:p>
        </w:tc>
      </w:tr>
      <w:tr w:rsidR="0029609D" w14:paraId="21186012" w14:textId="77777777">
        <w:tc>
          <w:tcPr>
            <w:tcW w:w="8568" w:type="dxa"/>
          </w:tcPr>
          <w:p w14:paraId="39CB3B5B" w14:textId="77777777" w:rsidR="0029609D" w:rsidRDefault="00102591" w:rsidP="005A3419">
            <w:pPr>
              <w:numPr>
                <w:ilvl w:val="0"/>
                <w:numId w:val="68"/>
              </w:numPr>
            </w:pPr>
            <w:r>
              <w:t xml:space="preserve">kontrola količine goriva na zalihama </w:t>
            </w:r>
          </w:p>
        </w:tc>
      </w:tr>
      <w:tr w:rsidR="0029609D" w14:paraId="47B0E851" w14:textId="77777777">
        <w:tc>
          <w:tcPr>
            <w:tcW w:w="8568" w:type="dxa"/>
          </w:tcPr>
          <w:p w14:paraId="06BD28B4" w14:textId="77777777" w:rsidR="0029609D" w:rsidRDefault="00102591" w:rsidP="005A3419">
            <w:pPr>
              <w:numPr>
                <w:ilvl w:val="0"/>
                <w:numId w:val="68"/>
              </w:numPr>
            </w:pPr>
            <w:r>
              <w:t xml:space="preserve">sređivanje peći i kotlovnice po prestanku sezone grijanja i vođenje brige o urednosti kotlovnice </w:t>
            </w:r>
          </w:p>
        </w:tc>
      </w:tr>
      <w:tr w:rsidR="0029609D" w14:paraId="5AFDBF2A" w14:textId="77777777">
        <w:tc>
          <w:tcPr>
            <w:tcW w:w="8568" w:type="dxa"/>
          </w:tcPr>
          <w:p w14:paraId="671E0AC3" w14:textId="77777777" w:rsidR="0029609D" w:rsidRDefault="00102591" w:rsidP="005A3419">
            <w:pPr>
              <w:numPr>
                <w:ilvl w:val="0"/>
                <w:numId w:val="68"/>
              </w:numPr>
            </w:pPr>
            <w:r>
              <w:t xml:space="preserve">održavanje i uređenje školskoga okoliša, školskoga vrta, košnja trave </w:t>
            </w:r>
          </w:p>
        </w:tc>
      </w:tr>
      <w:tr w:rsidR="0029609D" w14:paraId="6DE6C01C" w14:textId="77777777">
        <w:tc>
          <w:tcPr>
            <w:tcW w:w="8568" w:type="dxa"/>
          </w:tcPr>
          <w:p w14:paraId="64DE8959" w14:textId="77777777" w:rsidR="0029609D" w:rsidRDefault="00102591" w:rsidP="005A3419">
            <w:pPr>
              <w:numPr>
                <w:ilvl w:val="0"/>
                <w:numId w:val="68"/>
              </w:numPr>
            </w:pPr>
            <w:r>
              <w:t xml:space="preserve">čišćenje i uklanjanje snijega i leda oko zgrade, ulaza, parkirališta, glavnoga ulaza u dvorište, kontejnera, posipanje prilaznih puteva za siguran prolaz, uklanjanje snijega s krova zgrade </w:t>
            </w:r>
          </w:p>
        </w:tc>
      </w:tr>
      <w:tr w:rsidR="0029609D" w14:paraId="2490E394" w14:textId="77777777">
        <w:tc>
          <w:tcPr>
            <w:tcW w:w="8568" w:type="dxa"/>
          </w:tcPr>
          <w:p w14:paraId="1F907F03" w14:textId="77777777" w:rsidR="0029609D" w:rsidRDefault="00102591" w:rsidP="005A3419">
            <w:pPr>
              <w:numPr>
                <w:ilvl w:val="0"/>
                <w:numId w:val="68"/>
              </w:numPr>
            </w:pPr>
            <w:r>
              <w:t xml:space="preserve">poduzimanje mjera zaštite zgrade i ostale imovine u slučaju elementarnih nepogoda </w:t>
            </w:r>
          </w:p>
        </w:tc>
      </w:tr>
      <w:tr w:rsidR="0029609D" w14:paraId="62A5D604" w14:textId="77777777">
        <w:tc>
          <w:tcPr>
            <w:tcW w:w="8568" w:type="dxa"/>
          </w:tcPr>
          <w:p w14:paraId="62C8269A" w14:textId="77777777" w:rsidR="0029609D" w:rsidRDefault="00102591" w:rsidP="005A3419">
            <w:pPr>
              <w:numPr>
                <w:ilvl w:val="0"/>
                <w:numId w:val="68"/>
              </w:numPr>
            </w:pPr>
            <w:r>
              <w:t xml:space="preserve">na intervenciju zaštitarske službe obvezatan dolazak i obilazak objekta školske zgrade </w:t>
            </w:r>
          </w:p>
        </w:tc>
      </w:tr>
      <w:tr w:rsidR="0029609D" w14:paraId="25A9397A" w14:textId="77777777">
        <w:tc>
          <w:tcPr>
            <w:tcW w:w="8568" w:type="dxa"/>
          </w:tcPr>
          <w:p w14:paraId="0CE7FBD3" w14:textId="77777777" w:rsidR="0029609D" w:rsidRDefault="00102591" w:rsidP="005A3419">
            <w:pPr>
              <w:numPr>
                <w:ilvl w:val="0"/>
                <w:numId w:val="68"/>
              </w:numPr>
            </w:pPr>
            <w:r>
              <w:t xml:space="preserve">obilazak škole radi čuvanja objekta te dolazak na poziv službe zaštite od provale i krađa </w:t>
            </w:r>
          </w:p>
        </w:tc>
      </w:tr>
      <w:tr w:rsidR="0029609D" w14:paraId="1AAF3FD5" w14:textId="77777777">
        <w:tc>
          <w:tcPr>
            <w:tcW w:w="8568" w:type="dxa"/>
          </w:tcPr>
          <w:p w14:paraId="416379DC" w14:textId="77777777" w:rsidR="0029609D" w:rsidRDefault="00102591" w:rsidP="005A3419">
            <w:pPr>
              <w:numPr>
                <w:ilvl w:val="0"/>
                <w:numId w:val="68"/>
              </w:numPr>
            </w:pPr>
            <w:r>
              <w:t xml:space="preserve">ostali nepredviđeni poslovi po nalogu ravnatelja i tajnika škole </w:t>
            </w:r>
          </w:p>
        </w:tc>
      </w:tr>
    </w:tbl>
    <w:p w14:paraId="22C360CA" w14:textId="77777777" w:rsidR="0029609D" w:rsidRDefault="0029609D"/>
    <w:p w14:paraId="79C0C92C" w14:textId="3DBC160D" w:rsidR="0029609D" w:rsidRDefault="00EE3813">
      <w:pPr>
        <w:ind w:right="201"/>
        <w:jc w:val="both"/>
      </w:pPr>
      <w:r>
        <w:lastRenderedPageBreak/>
        <w:t>Domar radi</w:t>
      </w:r>
      <w:r w:rsidR="00102591">
        <w:t xml:space="preserve"> u dvjema smjenama: 6</w:t>
      </w:r>
      <w:r>
        <w:t>.00</w:t>
      </w:r>
      <w:bookmarkStart w:id="221" w:name="_GoBack"/>
      <w:bookmarkEnd w:id="221"/>
      <w:r w:rsidR="00102591">
        <w:t xml:space="preserve"> – 14.00, 13.00 – 21.00.</w:t>
      </w:r>
    </w:p>
    <w:p w14:paraId="5244676D" w14:textId="77777777" w:rsidR="0029609D" w:rsidRDefault="0029609D">
      <w:pPr>
        <w:tabs>
          <w:tab w:val="left" w:pos="2880"/>
          <w:tab w:val="left" w:pos="5760"/>
        </w:tabs>
        <w:jc w:val="both"/>
      </w:pPr>
    </w:p>
    <w:p w14:paraId="49871886" w14:textId="77777777" w:rsidR="0029609D" w:rsidRDefault="0029609D">
      <w:pPr>
        <w:tabs>
          <w:tab w:val="left" w:pos="2880"/>
          <w:tab w:val="left" w:pos="5760"/>
        </w:tabs>
        <w:jc w:val="both"/>
      </w:pPr>
    </w:p>
    <w:p w14:paraId="4A2DBC83" w14:textId="77777777" w:rsidR="0029609D" w:rsidRDefault="00102591">
      <w:pPr>
        <w:pStyle w:val="Naslov3"/>
        <w:rPr>
          <w:rStyle w:val="ListLabel1"/>
          <w:color w:val="0000FF"/>
        </w:rPr>
      </w:pPr>
      <w:bookmarkStart w:id="222" w:name="_Toc178335664"/>
      <w:r>
        <w:rPr>
          <w:rStyle w:val="ListLabel1"/>
        </w:rPr>
        <w:t>5</w:t>
      </w:r>
      <w:r>
        <w:rPr>
          <w:rStyle w:val="ListLabel1"/>
          <w:color w:val="0000FF"/>
        </w:rPr>
        <w:t>.9. Plan rada školskoga liječnika</w:t>
      </w:r>
      <w:bookmarkEnd w:id="222"/>
      <w:r>
        <w:rPr>
          <w:rStyle w:val="ListLabel1"/>
          <w:color w:val="0000FF"/>
        </w:rPr>
        <w:t xml:space="preserve"> </w:t>
      </w:r>
    </w:p>
    <w:p w14:paraId="608E253E" w14:textId="77777777" w:rsidR="0029609D" w:rsidRDefault="0029609D">
      <w:pPr>
        <w:rPr>
          <w:color w:val="0000FF"/>
        </w:rPr>
      </w:pPr>
    </w:p>
    <w:p w14:paraId="17EEE884" w14:textId="77777777" w:rsidR="0029609D" w:rsidRDefault="00102591">
      <w:pPr>
        <w:tabs>
          <w:tab w:val="left" w:pos="6500"/>
        </w:tabs>
        <w:rPr>
          <w:b/>
          <w:i/>
          <w:color w:val="0000FF"/>
        </w:rPr>
      </w:pPr>
      <w:r>
        <w:rPr>
          <w:b/>
          <w:i/>
          <w:color w:val="0000FF"/>
        </w:rPr>
        <w:t>PROGRAM MJERA SPECIFIČNE ZDRAVSTVENE ZAŠTITE ZA DJECU I MLADEŽ ŠKOLSKE DOBI U ŠKOLSKOJ GODINI 2025./2026.</w:t>
      </w:r>
    </w:p>
    <w:p w14:paraId="435ADDBB" w14:textId="77777777" w:rsidR="0029609D" w:rsidRDefault="0029609D">
      <w:pPr>
        <w:tabs>
          <w:tab w:val="left" w:pos="6500"/>
        </w:tabs>
        <w:rPr>
          <w:b/>
          <w:i/>
        </w:rPr>
      </w:pPr>
    </w:p>
    <w:p w14:paraId="158124DE" w14:textId="77777777" w:rsidR="0029609D" w:rsidRDefault="00102591">
      <w:r>
        <w:t>Temeljem Plana i programa mjera zdravstvene zaštite 2023. – 2026. (NN 127/23) u okviru Programa mjera specifične zdravstvene zaštite za djecu i mladež školske dobi i redovite studente, te Provedbenog programa obveznog cijepljenja u RH u 2025.godini  za učenike osnovnih škola predviđene su tijekom školske godine slijedeće mjere:</w:t>
      </w:r>
    </w:p>
    <w:p w14:paraId="167027C7" w14:textId="77777777" w:rsidR="0029609D" w:rsidRDefault="0029609D"/>
    <w:p w14:paraId="67B2A993" w14:textId="77777777" w:rsidR="0029609D" w:rsidRDefault="00102591">
      <w:r>
        <w:rPr>
          <w:b/>
        </w:rPr>
        <w:t>1. Sistematski pregledi:</w:t>
      </w:r>
      <w:r>
        <w:br/>
      </w:r>
      <w:r>
        <w:tab/>
        <w:t>- prije upisa u prvi razred</w:t>
      </w:r>
    </w:p>
    <w:p w14:paraId="4C2053A7" w14:textId="77777777" w:rsidR="0029609D" w:rsidRDefault="00102591">
      <w:r>
        <w:tab/>
        <w:t>- učenika V. razreda u svrhu utvrđivanja psihofizičkog razvoja</w:t>
      </w:r>
    </w:p>
    <w:p w14:paraId="0F36130D" w14:textId="77777777" w:rsidR="0029609D" w:rsidRDefault="00102591">
      <w:r>
        <w:tab/>
        <w:t>- učenika VIII. razreda (profesionalna orijentacija)</w:t>
      </w:r>
    </w:p>
    <w:p w14:paraId="288583FC" w14:textId="77777777" w:rsidR="0029609D" w:rsidRDefault="00102591">
      <w:r>
        <w:t>Sistematski pregledi učenika u pravilu se provode u prostorijama Službe za školsku medicinu uz nazočnost učitelja ili razrednika</w:t>
      </w:r>
    </w:p>
    <w:p w14:paraId="4846814C" w14:textId="77777777" w:rsidR="0029609D" w:rsidRDefault="00102591" w:rsidP="005A3419">
      <w:pPr>
        <w:pStyle w:val="Odlomakpopisa"/>
        <w:numPr>
          <w:ilvl w:val="0"/>
          <w:numId w:val="69"/>
        </w:numPr>
      </w:pPr>
      <w:r>
        <w:t>Ciljani sistematski pregled u III. razredu  (TV, TM, ITM, oštrina vida, raspoznavanje boja, mjerenja krvnog tlaka i pulsa</w:t>
      </w:r>
    </w:p>
    <w:p w14:paraId="25251F1C" w14:textId="77777777" w:rsidR="0029609D" w:rsidRDefault="0029609D"/>
    <w:p w14:paraId="1C27305E" w14:textId="77777777" w:rsidR="0029609D" w:rsidRDefault="00102591">
      <w:pPr>
        <w:rPr>
          <w:b/>
        </w:rPr>
      </w:pPr>
      <w:r>
        <w:rPr>
          <w:b/>
        </w:rPr>
        <w:t>2. Ostali preventivni pregledi</w:t>
      </w:r>
    </w:p>
    <w:p w14:paraId="26774CA8" w14:textId="77777777" w:rsidR="0029609D" w:rsidRDefault="00102591">
      <w:r>
        <w:t xml:space="preserve">2.1. </w:t>
      </w:r>
      <w:r>
        <w:rPr>
          <w:b/>
        </w:rPr>
        <w:t>Kontrolni pregledi nakon sistematskih pregleda prema medicinskoj indikaciji</w:t>
      </w:r>
      <w:r>
        <w:t>.</w:t>
      </w:r>
    </w:p>
    <w:p w14:paraId="49C49FF3" w14:textId="77777777" w:rsidR="0029609D" w:rsidRDefault="00102591">
      <w:r>
        <w:t xml:space="preserve">2.2. </w:t>
      </w:r>
      <w:r>
        <w:rPr>
          <w:b/>
        </w:rPr>
        <w:t>Namjenski pregledi i izdavanje potvrda i mišljenja</w:t>
      </w:r>
      <w:r>
        <w:rPr>
          <w:b/>
        </w:rPr>
        <w:br/>
      </w:r>
      <w:r>
        <w:tab/>
        <w:t>- pregled prije upisa u srednju školu ako to zahtijeva odabir zanimanja</w:t>
      </w:r>
    </w:p>
    <w:p w14:paraId="1738FBBB" w14:textId="77777777" w:rsidR="0029609D" w:rsidRDefault="00102591">
      <w:r>
        <w:tab/>
        <w:t>- prije cijepljenja u svrhu utvrđivanja kontraindikacija za cijepljenje</w:t>
      </w:r>
    </w:p>
    <w:p w14:paraId="001DEF3B" w14:textId="77777777" w:rsidR="0029609D" w:rsidRDefault="00102591">
      <w:r>
        <w:tab/>
        <w:t>- prije prijema u učenički dom</w:t>
      </w:r>
      <w:r>
        <w:br/>
      </w:r>
      <w:r>
        <w:tab/>
        <w:t>- ostali namjenski pregledi i izdavanje potvrda na zahtjev prema zdravstvenoj ili socijalnoj indikaciji</w:t>
      </w:r>
    </w:p>
    <w:p w14:paraId="176F6A0D" w14:textId="77777777" w:rsidR="0029609D" w:rsidRDefault="0029609D"/>
    <w:p w14:paraId="5B005E78" w14:textId="77777777" w:rsidR="0029609D" w:rsidRDefault="00102591">
      <w:pPr>
        <w:rPr>
          <w:b/>
        </w:rPr>
      </w:pPr>
      <w:r>
        <w:rPr>
          <w:b/>
        </w:rPr>
        <w:t>3. Probiri u tijeku osnovnog školovanja (screeninzi)</w:t>
      </w:r>
    </w:p>
    <w:p w14:paraId="38350938" w14:textId="77777777" w:rsidR="0029609D" w:rsidRDefault="00102591">
      <w:r>
        <w:tab/>
        <w:t>- deformacije kralježnice, rast i razvoj za učenike VI. razreda</w:t>
      </w:r>
    </w:p>
    <w:p w14:paraId="65AF8B33" w14:textId="77777777" w:rsidR="0029609D" w:rsidRDefault="00102591">
      <w:r>
        <w:t xml:space="preserve">Skrininzi učenika se provode u pravilu za vrijeme trajanja nastave u prostorijama zdravstvene organizacije ili prikladnim prostorijama škole. </w:t>
      </w:r>
      <w:r>
        <w:br/>
      </w:r>
    </w:p>
    <w:p w14:paraId="1A7C05E9" w14:textId="77777777" w:rsidR="0029609D" w:rsidRDefault="00102591">
      <w:pPr>
        <w:rPr>
          <w:b/>
        </w:rPr>
      </w:pPr>
      <w:r>
        <w:rPr>
          <w:b/>
        </w:rPr>
        <w:t>4. Zdravstvena i tjelesna kultura</w:t>
      </w:r>
      <w:r>
        <w:rPr>
          <w:b/>
        </w:rPr>
        <w:br/>
      </w:r>
      <w:r>
        <w:rPr>
          <w:b/>
        </w:rPr>
        <w:tab/>
      </w:r>
      <w:r>
        <w:t>- pregled za utvrđivanje zdravstvenog stanja i sposobnosti za prilagođeni program TZK onih učenika koji iz zdravstvenih razloga ne mogu pratiti redovni program te njihovo praćenje</w:t>
      </w:r>
      <w:r>
        <w:br/>
      </w:r>
      <w:r>
        <w:tab/>
        <w:t>- pregled prije natjecanja u školskim sportskim klubovima</w:t>
      </w:r>
    </w:p>
    <w:p w14:paraId="22FB8214" w14:textId="77777777" w:rsidR="0029609D" w:rsidRDefault="0029609D">
      <w:pPr>
        <w:rPr>
          <w:b/>
        </w:rPr>
      </w:pPr>
    </w:p>
    <w:p w14:paraId="25BA0937" w14:textId="77777777" w:rsidR="0029609D" w:rsidRDefault="00102591">
      <w:pPr>
        <w:rPr>
          <w:b/>
        </w:rPr>
      </w:pPr>
      <w:r>
        <w:rPr>
          <w:b/>
        </w:rPr>
        <w:t>5. Mjere zaštite od zaraznih bolesti</w:t>
      </w:r>
      <w:r>
        <w:rPr>
          <w:b/>
        </w:rPr>
        <w:br/>
        <w:t>5.1 Cijepljenje i docjepljivanje učenika prema Programu obveznog cijepljenja</w:t>
      </w:r>
    </w:p>
    <w:p w14:paraId="6D00558D" w14:textId="77777777" w:rsidR="0029609D" w:rsidRDefault="00102591" w:rsidP="005A3419">
      <w:pPr>
        <w:numPr>
          <w:ilvl w:val="0"/>
          <w:numId w:val="70"/>
        </w:numPr>
      </w:pPr>
      <w:r>
        <w:t>pri upisu u 1.razred protiv ospica, rubeole i zaušnjaka</w:t>
      </w:r>
    </w:p>
    <w:p w14:paraId="40DEE281" w14:textId="77777777" w:rsidR="0029609D" w:rsidRDefault="00102591" w:rsidP="005A3419">
      <w:pPr>
        <w:numPr>
          <w:ilvl w:val="0"/>
          <w:numId w:val="70"/>
        </w:numPr>
      </w:pPr>
      <w:r>
        <w:t>I. razred (ili pri upisu u 1. razred)protiv dječje paralize</w:t>
      </w:r>
    </w:p>
    <w:p w14:paraId="08776750" w14:textId="77777777" w:rsidR="0029609D" w:rsidRDefault="00102591" w:rsidP="005A3419">
      <w:pPr>
        <w:numPr>
          <w:ilvl w:val="0"/>
          <w:numId w:val="70"/>
        </w:numPr>
        <w:rPr>
          <w:b/>
          <w:bCs/>
        </w:rPr>
      </w:pPr>
      <w:r>
        <w:rPr>
          <w:b/>
          <w:bCs/>
        </w:rPr>
        <w:t>IV. razred protiv difterije, tetanusa i hripavca</w:t>
      </w:r>
    </w:p>
    <w:p w14:paraId="0969EBD3" w14:textId="77777777" w:rsidR="0029609D" w:rsidRDefault="00102591" w:rsidP="005A3419">
      <w:pPr>
        <w:numPr>
          <w:ilvl w:val="0"/>
          <w:numId w:val="70"/>
        </w:numPr>
      </w:pPr>
      <w:r>
        <w:t>VI. razred protiv hepatitisa B (tri doze) djece koja nisu cijepljena u dojenačkoj dobi</w:t>
      </w:r>
    </w:p>
    <w:p w14:paraId="58E197E7" w14:textId="77777777" w:rsidR="0029609D" w:rsidRDefault="00102591" w:rsidP="005A3419">
      <w:pPr>
        <w:numPr>
          <w:ilvl w:val="0"/>
          <w:numId w:val="70"/>
        </w:numPr>
        <w:rPr>
          <w:b/>
          <w:bCs/>
        </w:rPr>
      </w:pPr>
      <w:r>
        <w:rPr>
          <w:b/>
          <w:bCs/>
        </w:rPr>
        <w:t xml:space="preserve">VIII. razred  protiv difterije, tetanusa i hripavca </w:t>
      </w:r>
    </w:p>
    <w:p w14:paraId="618D633D" w14:textId="77777777" w:rsidR="0029609D" w:rsidRDefault="00102591" w:rsidP="005A3419">
      <w:pPr>
        <w:numPr>
          <w:ilvl w:val="0"/>
          <w:numId w:val="70"/>
        </w:numPr>
        <w:rPr>
          <w:i/>
        </w:rPr>
      </w:pPr>
      <w:r>
        <w:rPr>
          <w:i/>
        </w:rPr>
        <w:lastRenderedPageBreak/>
        <w:t>V. - VIII. razred protiv HPV infekcije deveterovalentnim cjepivom – preporučeno, dobrovoljno i besplatno cijepljenje za djevojčice i dječake</w:t>
      </w:r>
    </w:p>
    <w:p w14:paraId="082511B3" w14:textId="77777777" w:rsidR="0029609D" w:rsidRDefault="0029609D">
      <w:pPr>
        <w:rPr>
          <w:i/>
        </w:rPr>
      </w:pPr>
    </w:p>
    <w:p w14:paraId="13D0DF79" w14:textId="77777777" w:rsidR="0029609D" w:rsidRDefault="00102591">
      <w:r>
        <w:t>Cijepljenje učenika provodi se u skladu s Provedbenim programom obveznog cijepljenja u Hrvatskoj za tekuću kalendarsku godinu, obavlja se u pravilu za vrijeme trajanja nastave u prostorijama zdravstvene organizacije ili prikladnim prostorijama škole.</w:t>
      </w:r>
      <w:r>
        <w:br/>
        <w:t>Škole su dužne na temelju primljene obavijesti dovesti na cijepljenje sve učenike koji podliježu obveznoj imunizaciji (Zakon o zaštiti pučanstva od zaraznih bolesti NN zadnje izmjene 143⁄21), Pravilnik o načinu provođenja imunizacije, seroprofilakse i kemoprofilakse protiv zaraznih bolesti te o osobama koje se moraju podvrgnuti toj obvezi (NN 103/13, 144/20, 133/22).</w:t>
      </w:r>
    </w:p>
    <w:p w14:paraId="1124C125" w14:textId="77777777" w:rsidR="0029609D" w:rsidRDefault="00102591">
      <w:r>
        <w:br/>
      </w:r>
    </w:p>
    <w:p w14:paraId="4A1255FF" w14:textId="77777777" w:rsidR="0029609D" w:rsidRDefault="00102591">
      <w:pPr>
        <w:rPr>
          <w:b/>
        </w:rPr>
      </w:pPr>
      <w:r>
        <w:rPr>
          <w:b/>
        </w:rPr>
        <w:t>5.2. Kontrolni pregledi pri pojavi zarazne bolesti u školi i poduzimanje manjih protuepidemijskih mjera</w:t>
      </w:r>
      <w:r>
        <w:rPr>
          <w:b/>
        </w:rPr>
        <w:br/>
      </w:r>
    </w:p>
    <w:p w14:paraId="3C7A0243" w14:textId="77777777" w:rsidR="0029609D" w:rsidRDefault="00102591">
      <w:r>
        <w:rPr>
          <w:b/>
        </w:rPr>
        <w:t xml:space="preserve">6. Zaštita i unapređenje školskog okoliša </w:t>
      </w:r>
      <w:r>
        <w:t>(higijenska kontrola škole, nadzor nad prehranom učenika, kontrola uvjeta obrazovanja za učenike s posebnim potrebama)</w:t>
      </w:r>
    </w:p>
    <w:p w14:paraId="2FB58A06" w14:textId="77777777" w:rsidR="0029609D" w:rsidRDefault="0029609D">
      <w:pPr>
        <w:rPr>
          <w:b/>
        </w:rPr>
      </w:pPr>
    </w:p>
    <w:p w14:paraId="627CDF2B" w14:textId="77777777" w:rsidR="0029609D" w:rsidRDefault="00102591">
      <w:pPr>
        <w:tabs>
          <w:tab w:val="left" w:pos="6500"/>
        </w:tabs>
        <w:rPr>
          <w:i/>
        </w:rPr>
      </w:pPr>
      <w:r>
        <w:rPr>
          <w:b/>
        </w:rPr>
        <w:t>7. Savjetovališni rad</w:t>
      </w:r>
      <w:r>
        <w:t xml:space="preserve"> se odvija u izdvojenom i oglašenom vremenu za savjetovalište kao i prema potrebi u svrhu pomoći i rješavanju temeljnih problema s kojima se susreću djeca, adolescenti, njihovi roditelji, skrbnici, nastavnici i učitelji: </w:t>
      </w:r>
      <w:r>
        <w:rPr>
          <w:i/>
        </w:rPr>
        <w:t>prilagodba na školu, školski neuspjeh, poremećaji ponašanja, problemi razvoja i sazrijevanja, kronični poremećaji zdravlja, zaštita reproduktivnog zdravlja i planiranje obitelji, zloupotreba psihoaktivnih droga i drugi oblici ovisnosti, problemi mentalnog zdravlja i dr.</w:t>
      </w:r>
    </w:p>
    <w:p w14:paraId="6B8A7066" w14:textId="77777777" w:rsidR="0029609D" w:rsidRDefault="0029609D">
      <w:pPr>
        <w:tabs>
          <w:tab w:val="left" w:pos="6500"/>
        </w:tabs>
        <w:rPr>
          <w:b/>
        </w:rPr>
      </w:pPr>
    </w:p>
    <w:p w14:paraId="3906FBF5" w14:textId="77777777" w:rsidR="0029609D" w:rsidRDefault="00102591">
      <w:pPr>
        <w:rPr>
          <w:i/>
        </w:rPr>
      </w:pPr>
      <w:r>
        <w:rPr>
          <w:b/>
        </w:rPr>
        <w:t>8. Zdravstveni odgoj i promicanje zdravlja</w:t>
      </w:r>
      <w:r>
        <w:t xml:space="preserve"> – odvija se kao zasebna aktivnost i/ili integrirana u sistematske preglede ili ostale aktivnosti, u skladu s </w:t>
      </w:r>
      <w:r>
        <w:rPr>
          <w:i/>
        </w:rPr>
        <w:t>Nastavnim planom i programom zdravstvenog odgoja za osnovne i srednje škole</w:t>
      </w:r>
    </w:p>
    <w:p w14:paraId="5BFCA611" w14:textId="77777777" w:rsidR="0029609D" w:rsidRDefault="0029609D"/>
    <w:p w14:paraId="067BBFA2" w14:textId="77777777" w:rsidR="0029609D" w:rsidRDefault="00102591">
      <w:pPr>
        <w:rPr>
          <w:b/>
        </w:rPr>
      </w:pPr>
      <w:r>
        <w:rPr>
          <w:b/>
        </w:rPr>
        <w:t>TEME ZA UČENIKE:</w:t>
      </w:r>
    </w:p>
    <w:p w14:paraId="54735B14" w14:textId="77777777" w:rsidR="0029609D" w:rsidRDefault="0029609D">
      <w:pPr>
        <w:rPr>
          <w:b/>
        </w:rPr>
      </w:pPr>
    </w:p>
    <w:p w14:paraId="6879F511" w14:textId="77777777" w:rsidR="0029609D" w:rsidRDefault="00102591">
      <w:pPr>
        <w:ind w:left="720"/>
      </w:pPr>
      <w:r>
        <w:rPr>
          <w:b/>
        </w:rPr>
        <w:t>I razred:</w:t>
      </w:r>
      <w:r>
        <w:rPr>
          <w:b/>
        </w:rPr>
        <w:tab/>
      </w:r>
      <w:r>
        <w:rPr>
          <w:b/>
        </w:rPr>
        <w:tab/>
      </w:r>
      <w:r>
        <w:t>„Osobna higijena/Pravilno pranje zubi po modelu“</w:t>
      </w:r>
    </w:p>
    <w:p w14:paraId="29BB6F1C" w14:textId="77777777" w:rsidR="0029609D" w:rsidRDefault="00102591">
      <w:pPr>
        <w:ind w:left="720"/>
      </w:pPr>
      <w:r>
        <w:rPr>
          <w:b/>
        </w:rPr>
        <w:t>III razred:</w:t>
      </w:r>
      <w:r>
        <w:t xml:space="preserve"> </w:t>
      </w:r>
      <w:r>
        <w:tab/>
      </w:r>
      <w:r>
        <w:tab/>
        <w:t>„Pravilna prehrana/Skrivene kalorije“</w:t>
      </w:r>
    </w:p>
    <w:p w14:paraId="16A24829" w14:textId="77777777" w:rsidR="0029609D" w:rsidRDefault="00102591">
      <w:pPr>
        <w:ind w:left="720"/>
      </w:pPr>
      <w:r>
        <w:rPr>
          <w:b/>
        </w:rPr>
        <w:t>V razred:</w:t>
      </w:r>
      <w:r>
        <w:t xml:space="preserve"> </w:t>
      </w:r>
      <w:r>
        <w:tab/>
      </w:r>
      <w:r>
        <w:tab/>
        <w:t>„Promjene vezane uz pubertet i higijena“</w:t>
      </w:r>
    </w:p>
    <w:p w14:paraId="6AB70F34" w14:textId="77777777" w:rsidR="0029609D" w:rsidRDefault="00102591">
      <w:pPr>
        <w:ind w:left="2880" w:hanging="2160"/>
      </w:pPr>
      <w:r>
        <w:rPr>
          <w:b/>
        </w:rPr>
        <w:t>VIII razred:</w:t>
      </w:r>
      <w:r>
        <w:rPr>
          <w:b/>
        </w:rPr>
        <w:tab/>
      </w:r>
      <w:r>
        <w:t>„Spolno prenosive bolesti i AIDS“</w:t>
      </w:r>
    </w:p>
    <w:p w14:paraId="10070362" w14:textId="77777777" w:rsidR="0029609D" w:rsidRDefault="0029609D">
      <w:pPr>
        <w:ind w:left="2880" w:hanging="2160"/>
      </w:pPr>
    </w:p>
    <w:p w14:paraId="05029C37" w14:textId="77777777" w:rsidR="0029609D" w:rsidRDefault="0029609D">
      <w:pPr>
        <w:ind w:left="2880" w:hanging="2160"/>
      </w:pPr>
    </w:p>
    <w:p w14:paraId="0BCF3495" w14:textId="77777777" w:rsidR="0029609D" w:rsidRDefault="0029609D">
      <w:pPr>
        <w:ind w:left="2880" w:hanging="2160"/>
      </w:pPr>
    </w:p>
    <w:p w14:paraId="2720E0D1" w14:textId="77777777" w:rsidR="0029609D" w:rsidRDefault="0029609D">
      <w:pPr>
        <w:ind w:left="2880" w:hanging="2160"/>
      </w:pPr>
    </w:p>
    <w:p w14:paraId="335D7D9B" w14:textId="77777777" w:rsidR="0029609D" w:rsidRDefault="0029609D">
      <w:pPr>
        <w:ind w:left="3600" w:hanging="2160"/>
      </w:pPr>
    </w:p>
    <w:p w14:paraId="24A86852" w14:textId="77777777" w:rsidR="0029609D" w:rsidRDefault="00102591">
      <w:pPr>
        <w:rPr>
          <w:b/>
        </w:rPr>
      </w:pPr>
      <w:r>
        <w:rPr>
          <w:b/>
        </w:rPr>
        <w:t>RODITELJSKI SASTANCI</w:t>
      </w:r>
    </w:p>
    <w:p w14:paraId="6BB6D06D" w14:textId="77777777" w:rsidR="0029609D" w:rsidRDefault="0029609D">
      <w:pPr>
        <w:rPr>
          <w:b/>
        </w:rPr>
      </w:pPr>
    </w:p>
    <w:p w14:paraId="5F66E01B" w14:textId="77777777" w:rsidR="0029609D" w:rsidRDefault="00102591">
      <w:pPr>
        <w:ind w:left="2880" w:hanging="2160"/>
        <w:rPr>
          <w:b/>
        </w:rPr>
      </w:pPr>
      <w:r>
        <w:rPr>
          <w:b/>
        </w:rPr>
        <w:t>VIII razred:</w:t>
      </w:r>
      <w:r>
        <w:tab/>
        <w:t>„Profesionalna orijentacija“ i „Cijepljenje protiv HPV infekcije“</w:t>
      </w:r>
    </w:p>
    <w:p w14:paraId="08B0450D" w14:textId="77777777" w:rsidR="0029609D" w:rsidRDefault="0029609D"/>
    <w:p w14:paraId="6D55C402" w14:textId="77777777" w:rsidR="0029609D" w:rsidRDefault="00102591">
      <w:pPr>
        <w:rPr>
          <w:b/>
        </w:rPr>
      </w:pPr>
      <w:r>
        <w:rPr>
          <w:b/>
        </w:rPr>
        <w:t>9. Utvrđivanje psihofizičke sposobnosti učenika i primjerenog oblika školovanja</w:t>
      </w:r>
    </w:p>
    <w:p w14:paraId="0E4D7B16" w14:textId="77777777" w:rsidR="0029609D" w:rsidRDefault="0029609D">
      <w:pPr>
        <w:rPr>
          <w:b/>
        </w:rPr>
      </w:pPr>
    </w:p>
    <w:p w14:paraId="4D77C64B" w14:textId="77777777" w:rsidR="0029609D" w:rsidRDefault="00102591">
      <w:r>
        <w:t xml:space="preserve">Dio je rada Stručnih povjerenstava (Stručno povjerenstvo škole i Stručno povjerenstvo Upravnog odjela za odgoj i obrazovanje) za utvrđivanje psihofizičkog stanja djeteta sukladno Zakonu o odgoju i obrazovanju u osnovnoj i srednjoj školi, pročišćeni tekst (NN zadnje izmjene 156/23), Pravilniku o osnovnoškolskom i srednjoškolskom odgoju i obrazovanju učenika s teškoćama u </w:t>
      </w:r>
      <w:r>
        <w:lastRenderedPageBreak/>
        <w:t>razvoju (NN 24/15) i Pravilniku o postupku utvrđivanja psihofizičkog stanja djeteta, učenika te sastavu stručnih povjerenstava (NN 67/14, 63/20).</w:t>
      </w:r>
    </w:p>
    <w:p w14:paraId="06FF1A25" w14:textId="77777777" w:rsidR="0029609D" w:rsidRDefault="0029609D"/>
    <w:p w14:paraId="2DC58CAA" w14:textId="77777777" w:rsidR="0029609D" w:rsidRDefault="0029609D"/>
    <w:p w14:paraId="2BC6A23B" w14:textId="77777777" w:rsidR="0029609D" w:rsidRDefault="0029609D">
      <w:pPr>
        <w:spacing w:line="300" w:lineRule="exact"/>
        <w:ind w:right="198"/>
        <w:jc w:val="both"/>
      </w:pPr>
    </w:p>
    <w:p w14:paraId="4068A42B" w14:textId="77777777" w:rsidR="0029609D" w:rsidRDefault="0029609D">
      <w:pPr>
        <w:spacing w:line="300" w:lineRule="exact"/>
        <w:ind w:right="198"/>
        <w:jc w:val="both"/>
      </w:pPr>
    </w:p>
    <w:p w14:paraId="4980068A" w14:textId="77777777" w:rsidR="0029609D" w:rsidRDefault="0029609D">
      <w:pPr>
        <w:spacing w:line="300" w:lineRule="exact"/>
        <w:ind w:right="198"/>
        <w:jc w:val="both"/>
      </w:pPr>
    </w:p>
    <w:p w14:paraId="5A5C1C97" w14:textId="77777777" w:rsidR="0029609D" w:rsidRDefault="0029609D">
      <w:pPr>
        <w:spacing w:line="300" w:lineRule="exact"/>
        <w:ind w:right="198"/>
        <w:jc w:val="both"/>
      </w:pPr>
    </w:p>
    <w:p w14:paraId="49AABEFC" w14:textId="77777777" w:rsidR="0029609D" w:rsidRDefault="0029609D">
      <w:pPr>
        <w:spacing w:line="300" w:lineRule="exact"/>
        <w:ind w:right="198"/>
        <w:jc w:val="both"/>
      </w:pPr>
    </w:p>
    <w:p w14:paraId="42870DD7" w14:textId="77777777" w:rsidR="0029609D" w:rsidRDefault="0029609D">
      <w:pPr>
        <w:spacing w:line="300" w:lineRule="exact"/>
        <w:ind w:right="198"/>
        <w:jc w:val="both"/>
      </w:pPr>
    </w:p>
    <w:p w14:paraId="2B5299E1" w14:textId="77777777" w:rsidR="0029609D" w:rsidRDefault="0029609D">
      <w:pPr>
        <w:spacing w:line="300" w:lineRule="exact"/>
        <w:ind w:right="198"/>
        <w:jc w:val="both"/>
      </w:pPr>
    </w:p>
    <w:p w14:paraId="2A23C60D" w14:textId="77777777" w:rsidR="0029609D" w:rsidRDefault="0029609D">
      <w:pPr>
        <w:spacing w:line="300" w:lineRule="exact"/>
        <w:ind w:right="198"/>
        <w:jc w:val="both"/>
      </w:pPr>
    </w:p>
    <w:p w14:paraId="7E54F162" w14:textId="77777777" w:rsidR="0029609D" w:rsidRDefault="0029609D">
      <w:pPr>
        <w:spacing w:line="300" w:lineRule="exact"/>
        <w:ind w:right="198"/>
        <w:jc w:val="both"/>
      </w:pPr>
    </w:p>
    <w:p w14:paraId="6AB9AD1D" w14:textId="77777777" w:rsidR="0029609D" w:rsidRDefault="0029609D">
      <w:pPr>
        <w:spacing w:line="300" w:lineRule="exact"/>
        <w:ind w:right="198"/>
        <w:jc w:val="both"/>
      </w:pPr>
    </w:p>
    <w:p w14:paraId="32EA8FA5" w14:textId="77777777" w:rsidR="0029609D" w:rsidRDefault="0029609D">
      <w:pPr>
        <w:spacing w:line="300" w:lineRule="exact"/>
        <w:ind w:right="198"/>
        <w:jc w:val="both"/>
      </w:pPr>
    </w:p>
    <w:p w14:paraId="1768F4B3" w14:textId="77777777" w:rsidR="0029609D" w:rsidRDefault="0029609D">
      <w:pPr>
        <w:spacing w:line="300" w:lineRule="exact"/>
        <w:ind w:right="198"/>
        <w:jc w:val="both"/>
      </w:pPr>
    </w:p>
    <w:p w14:paraId="6130D2D5" w14:textId="77777777" w:rsidR="0029609D" w:rsidRDefault="0029609D">
      <w:pPr>
        <w:spacing w:line="300" w:lineRule="exact"/>
        <w:ind w:right="198"/>
        <w:jc w:val="both"/>
      </w:pPr>
    </w:p>
    <w:p w14:paraId="4AA6628B" w14:textId="77777777" w:rsidR="0029609D" w:rsidRDefault="0029609D">
      <w:pPr>
        <w:spacing w:line="300" w:lineRule="exact"/>
        <w:ind w:right="198"/>
        <w:jc w:val="both"/>
      </w:pPr>
    </w:p>
    <w:p w14:paraId="40D943E5" w14:textId="77777777" w:rsidR="0029609D" w:rsidRDefault="0029609D">
      <w:pPr>
        <w:spacing w:line="300" w:lineRule="exact"/>
        <w:ind w:right="198"/>
        <w:jc w:val="both"/>
      </w:pPr>
    </w:p>
    <w:p w14:paraId="057F2284" w14:textId="77777777" w:rsidR="0029609D" w:rsidRDefault="0029609D">
      <w:pPr>
        <w:spacing w:line="300" w:lineRule="exact"/>
        <w:ind w:right="198"/>
        <w:jc w:val="both"/>
      </w:pPr>
    </w:p>
    <w:p w14:paraId="36312415" w14:textId="77777777" w:rsidR="0029609D" w:rsidRDefault="0029609D">
      <w:pPr>
        <w:spacing w:line="300" w:lineRule="exact"/>
        <w:ind w:right="198"/>
        <w:jc w:val="both"/>
      </w:pPr>
    </w:p>
    <w:p w14:paraId="523A1433" w14:textId="77777777" w:rsidR="0029609D" w:rsidRDefault="0029609D">
      <w:pPr>
        <w:spacing w:line="300" w:lineRule="exact"/>
        <w:ind w:right="198"/>
        <w:jc w:val="both"/>
      </w:pPr>
    </w:p>
    <w:p w14:paraId="4A6A49C8" w14:textId="77777777" w:rsidR="0029609D" w:rsidRDefault="0029609D">
      <w:pPr>
        <w:spacing w:line="300" w:lineRule="exact"/>
        <w:ind w:right="198"/>
        <w:jc w:val="both"/>
      </w:pPr>
    </w:p>
    <w:p w14:paraId="38D1B4C6" w14:textId="77777777" w:rsidR="0029609D" w:rsidRDefault="0029609D">
      <w:pPr>
        <w:spacing w:line="300" w:lineRule="exact"/>
        <w:ind w:right="198"/>
        <w:jc w:val="both"/>
      </w:pPr>
    </w:p>
    <w:p w14:paraId="549D9073" w14:textId="77777777" w:rsidR="0029609D" w:rsidRDefault="00102591">
      <w:pPr>
        <w:pStyle w:val="Naslov3"/>
        <w:rPr>
          <w:rStyle w:val="ListLabel1"/>
        </w:rPr>
      </w:pPr>
      <w:bookmarkStart w:id="223" w:name="_Toc178335665"/>
      <w:r>
        <w:rPr>
          <w:rStyle w:val="ListLabel1"/>
        </w:rPr>
        <w:t>6. PLAN RADA ŠKOLSKOGA ODBORA I STRUČNIH TIJELA</w:t>
      </w:r>
      <w:bookmarkEnd w:id="223"/>
      <w:r>
        <w:rPr>
          <w:rStyle w:val="ListLabel1"/>
        </w:rPr>
        <w:t xml:space="preserve"> </w:t>
      </w:r>
    </w:p>
    <w:p w14:paraId="16348AF1" w14:textId="77777777" w:rsidR="0029609D" w:rsidRDefault="0029609D">
      <w:pPr>
        <w:pStyle w:val="Naslov3"/>
        <w:rPr>
          <w:rStyle w:val="ListLabel1"/>
        </w:rPr>
      </w:pPr>
    </w:p>
    <w:p w14:paraId="4544DAC6" w14:textId="77777777" w:rsidR="0029609D" w:rsidRDefault="00102591">
      <w:pPr>
        <w:pStyle w:val="Naslov3"/>
        <w:rPr>
          <w:rStyle w:val="ListLabel1"/>
        </w:rPr>
      </w:pPr>
      <w:bookmarkStart w:id="224" w:name="_Toc178335666"/>
      <w:r>
        <w:rPr>
          <w:rStyle w:val="ListLabel1"/>
        </w:rPr>
        <w:t>6.1. Plan rada Školskoga odbora</w:t>
      </w:r>
      <w:bookmarkEnd w:id="224"/>
    </w:p>
    <w:p w14:paraId="723390F6" w14:textId="77777777" w:rsidR="0029609D" w:rsidRDefault="0029609D">
      <w:pPr>
        <w:spacing w:line="300" w:lineRule="exact"/>
        <w:ind w:right="198"/>
        <w:jc w:val="both"/>
      </w:pPr>
    </w:p>
    <w:tbl>
      <w:tblPr>
        <w:tblpPr w:leftFromText="180" w:rightFromText="180" w:vertAnchor="text" w:horzAnchor="margin" w:tblpY="-1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6237"/>
        <w:gridCol w:w="1984"/>
      </w:tblGrid>
      <w:tr w:rsidR="0029609D" w14:paraId="7556BE27" w14:textId="77777777" w:rsidTr="660EE7E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E1D9252" w14:textId="77777777" w:rsidR="0029609D" w:rsidRDefault="0029609D">
            <w:pPr>
              <w:ind w:right="201"/>
              <w:jc w:val="both"/>
            </w:pPr>
          </w:p>
          <w:p w14:paraId="0F0A9015" w14:textId="77777777" w:rsidR="0029609D" w:rsidRDefault="00102591">
            <w:pPr>
              <w:ind w:right="201"/>
              <w:jc w:val="center"/>
              <w:rPr>
                <w:b/>
              </w:rPr>
            </w:pPr>
            <w:r>
              <w:rPr>
                <w:b/>
              </w:rPr>
              <w:t>VRIJEME</w:t>
            </w:r>
          </w:p>
          <w:p w14:paraId="039F5909" w14:textId="77777777" w:rsidR="0029609D" w:rsidRDefault="0029609D">
            <w:pPr>
              <w:ind w:right="201"/>
              <w:jc w:val="both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55B44F5" w14:textId="77777777" w:rsidR="0029609D" w:rsidRDefault="0029609D">
            <w:pPr>
              <w:ind w:right="201"/>
              <w:jc w:val="both"/>
            </w:pPr>
          </w:p>
          <w:p w14:paraId="53959622" w14:textId="77777777" w:rsidR="0029609D" w:rsidRDefault="00102591">
            <w:pPr>
              <w:ind w:right="201"/>
              <w:jc w:val="center"/>
              <w:rPr>
                <w:b/>
              </w:rPr>
            </w:pPr>
            <w:r>
              <w:rPr>
                <w:b/>
              </w:rPr>
              <w:t>S A D R Ž A J   R A D 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6009881" w14:textId="77777777" w:rsidR="0029609D" w:rsidRDefault="0029609D">
            <w:pPr>
              <w:ind w:right="201"/>
              <w:jc w:val="both"/>
            </w:pPr>
          </w:p>
          <w:p w14:paraId="7A8AD39B" w14:textId="77777777" w:rsidR="0029609D" w:rsidRDefault="00102591">
            <w:pPr>
              <w:ind w:right="201"/>
              <w:jc w:val="center"/>
              <w:rPr>
                <w:b/>
              </w:rPr>
            </w:pPr>
            <w:r>
              <w:rPr>
                <w:b/>
              </w:rPr>
              <w:t>IZVRŠITELJI</w:t>
            </w:r>
          </w:p>
        </w:tc>
      </w:tr>
      <w:tr w:rsidR="0029609D" w14:paraId="3D01923D" w14:textId="77777777" w:rsidTr="660EE7E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7790" w14:textId="77777777" w:rsidR="0029609D" w:rsidRDefault="0029609D">
            <w:pPr>
              <w:ind w:right="201"/>
              <w:jc w:val="both"/>
            </w:pPr>
          </w:p>
          <w:p w14:paraId="1F35FA96" w14:textId="77777777" w:rsidR="0029609D" w:rsidRDefault="00102591">
            <w:pPr>
              <w:ind w:right="201"/>
              <w:jc w:val="both"/>
            </w:pPr>
            <w:r>
              <w:t>Tijekom godine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E076" w14:textId="77777777" w:rsidR="0029609D" w:rsidRDefault="0029609D">
            <w:pPr>
              <w:ind w:right="201"/>
              <w:jc w:val="both"/>
            </w:pPr>
          </w:p>
          <w:p w14:paraId="7AFE288B" w14:textId="6D8FAFCD" w:rsidR="0029609D" w:rsidRDefault="660EE7EC" w:rsidP="005A3419">
            <w:pPr>
              <w:pStyle w:val="Odlomakpopisa"/>
              <w:numPr>
                <w:ilvl w:val="0"/>
                <w:numId w:val="71"/>
              </w:numPr>
              <w:ind w:right="2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660EE7EC">
              <w:rPr>
                <w:rFonts w:ascii="Times New Roman" w:hAnsi="Times New Roman"/>
                <w:sz w:val="24"/>
                <w:szCs w:val="24"/>
              </w:rPr>
              <w:t>donošenje Školskoga kurikuluma i Godišnjega plana i programa rada Škole za 202</w:t>
            </w:r>
            <w:r w:rsidR="1C5D2A65" w:rsidRPr="660EE7EC">
              <w:rPr>
                <w:rFonts w:ascii="Times New Roman" w:hAnsi="Times New Roman"/>
                <w:sz w:val="24"/>
                <w:szCs w:val="24"/>
              </w:rPr>
              <w:t>5</w:t>
            </w:r>
            <w:r w:rsidRPr="660EE7EC">
              <w:rPr>
                <w:rFonts w:ascii="Times New Roman" w:hAnsi="Times New Roman"/>
                <w:sz w:val="24"/>
                <w:szCs w:val="24"/>
              </w:rPr>
              <w:t>./202</w:t>
            </w:r>
            <w:r w:rsidR="7B1CC706" w:rsidRPr="660EE7EC">
              <w:rPr>
                <w:rFonts w:ascii="Times New Roman" w:hAnsi="Times New Roman"/>
                <w:sz w:val="24"/>
                <w:szCs w:val="24"/>
              </w:rPr>
              <w:t>6</w:t>
            </w:r>
            <w:r w:rsidRPr="660EE7EC">
              <w:rPr>
                <w:rFonts w:ascii="Times New Roman" w:hAnsi="Times New Roman"/>
                <w:sz w:val="24"/>
                <w:szCs w:val="24"/>
              </w:rPr>
              <w:t xml:space="preserve">. školsku godinu  </w:t>
            </w:r>
          </w:p>
          <w:p w14:paraId="52ACA03D" w14:textId="77777777" w:rsidR="0029609D" w:rsidRDefault="00102591" w:rsidP="005A3419">
            <w:pPr>
              <w:pStyle w:val="Odlomakpopisa"/>
              <w:numPr>
                <w:ilvl w:val="0"/>
                <w:numId w:val="71"/>
              </w:numPr>
              <w:ind w:right="2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donošenje odluka iz radnih odnosa</w:t>
            </w:r>
          </w:p>
          <w:p w14:paraId="799360BB" w14:textId="77777777" w:rsidR="0029609D" w:rsidRDefault="00102591" w:rsidP="005A3419">
            <w:pPr>
              <w:pStyle w:val="Odlomakpopisa"/>
              <w:numPr>
                <w:ilvl w:val="0"/>
                <w:numId w:val="71"/>
              </w:numPr>
              <w:ind w:right="2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odlučivanje o zahtjevima za zaštitu prava radnika</w:t>
            </w:r>
          </w:p>
          <w:p w14:paraId="1549C671" w14:textId="77777777" w:rsidR="0029609D" w:rsidRDefault="00102591" w:rsidP="005A3419">
            <w:pPr>
              <w:pStyle w:val="Odlomakpopisa"/>
              <w:numPr>
                <w:ilvl w:val="0"/>
                <w:numId w:val="71"/>
              </w:numPr>
              <w:ind w:right="2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osnivanje stalnih i povremenih komisija</w:t>
            </w:r>
          </w:p>
          <w:p w14:paraId="1201193F" w14:textId="77777777" w:rsidR="0029609D" w:rsidRDefault="00102591" w:rsidP="005A3419">
            <w:pPr>
              <w:pStyle w:val="Odlomakpopisa"/>
              <w:numPr>
                <w:ilvl w:val="0"/>
                <w:numId w:val="71"/>
              </w:numPr>
              <w:ind w:right="2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obavljanje drugih poslova utvrđenih zakonima, statutom Škole i drugim općim aktima Škole</w:t>
            </w:r>
          </w:p>
          <w:p w14:paraId="44471AA7" w14:textId="1BA07B5F" w:rsidR="0029609D" w:rsidRDefault="660EE7EC" w:rsidP="005A3419">
            <w:pPr>
              <w:pStyle w:val="Odlomakpopisa"/>
              <w:numPr>
                <w:ilvl w:val="0"/>
                <w:numId w:val="71"/>
              </w:numPr>
              <w:ind w:right="2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660EE7EC">
              <w:rPr>
                <w:rFonts w:ascii="Times New Roman" w:hAnsi="Times New Roman"/>
                <w:sz w:val="24"/>
                <w:szCs w:val="24"/>
              </w:rPr>
              <w:t>donošenje financijskoga plana, polugodišnjeg i godišnjeg obračuna za 202</w:t>
            </w:r>
            <w:r w:rsidR="64F8FA27" w:rsidRPr="660EE7EC">
              <w:rPr>
                <w:rFonts w:ascii="Times New Roman" w:hAnsi="Times New Roman"/>
                <w:sz w:val="24"/>
                <w:szCs w:val="24"/>
              </w:rPr>
              <w:t>5</w:t>
            </w:r>
            <w:r w:rsidRPr="660EE7EC">
              <w:rPr>
                <w:rFonts w:ascii="Times New Roman" w:hAnsi="Times New Roman"/>
                <w:sz w:val="24"/>
                <w:szCs w:val="24"/>
              </w:rPr>
              <w:t>./202</w:t>
            </w:r>
            <w:r w:rsidR="7C32090E" w:rsidRPr="660EE7EC">
              <w:rPr>
                <w:rFonts w:ascii="Times New Roman" w:hAnsi="Times New Roman"/>
                <w:sz w:val="24"/>
                <w:szCs w:val="24"/>
              </w:rPr>
              <w:t>6</w:t>
            </w:r>
            <w:r w:rsidRPr="660EE7EC">
              <w:rPr>
                <w:rFonts w:ascii="Times New Roman" w:hAnsi="Times New Roman"/>
                <w:sz w:val="24"/>
                <w:szCs w:val="24"/>
              </w:rPr>
              <w:t>. godinu</w:t>
            </w:r>
          </w:p>
          <w:p w14:paraId="32BD2860" w14:textId="087A157F" w:rsidR="0029609D" w:rsidRDefault="660EE7EC" w:rsidP="005A3419">
            <w:pPr>
              <w:pStyle w:val="Odlomakpopisa"/>
              <w:numPr>
                <w:ilvl w:val="0"/>
                <w:numId w:val="71"/>
              </w:numPr>
              <w:ind w:right="2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660EE7EC">
              <w:rPr>
                <w:rFonts w:ascii="Times New Roman" w:hAnsi="Times New Roman"/>
                <w:sz w:val="24"/>
                <w:szCs w:val="24"/>
              </w:rPr>
              <w:t>razmatranje financijskih izvješća o financijskome poslovanju u 202</w:t>
            </w:r>
            <w:r w:rsidR="7DC2F53A" w:rsidRPr="660EE7EC">
              <w:rPr>
                <w:rFonts w:ascii="Times New Roman" w:hAnsi="Times New Roman"/>
                <w:sz w:val="24"/>
                <w:szCs w:val="24"/>
              </w:rPr>
              <w:t>4</w:t>
            </w:r>
            <w:r w:rsidRPr="660EE7EC">
              <w:rPr>
                <w:rFonts w:ascii="Times New Roman" w:hAnsi="Times New Roman"/>
                <w:sz w:val="24"/>
                <w:szCs w:val="24"/>
              </w:rPr>
              <w:t>./202</w:t>
            </w:r>
            <w:r w:rsidR="1575364C" w:rsidRPr="660EE7EC">
              <w:rPr>
                <w:rFonts w:ascii="Times New Roman" w:hAnsi="Times New Roman"/>
                <w:sz w:val="24"/>
                <w:szCs w:val="24"/>
              </w:rPr>
              <w:t>5</w:t>
            </w:r>
            <w:r w:rsidRPr="660EE7EC">
              <w:rPr>
                <w:rFonts w:ascii="Times New Roman" w:hAnsi="Times New Roman"/>
                <w:sz w:val="24"/>
                <w:szCs w:val="24"/>
              </w:rPr>
              <w:t>. godini</w:t>
            </w:r>
          </w:p>
          <w:p w14:paraId="5B8A628F" w14:textId="77777777" w:rsidR="0029609D" w:rsidRDefault="00102591" w:rsidP="005A3419">
            <w:pPr>
              <w:pStyle w:val="Odlomakpopisa"/>
              <w:numPr>
                <w:ilvl w:val="0"/>
                <w:numId w:val="71"/>
              </w:numPr>
              <w:ind w:right="2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osiguranje učenika – donošenje odluke o izboru osiguravatelja i visini premije</w:t>
            </w:r>
          </w:p>
          <w:p w14:paraId="768352F5" w14:textId="77777777" w:rsidR="0029609D" w:rsidRDefault="00102591" w:rsidP="005A3419">
            <w:pPr>
              <w:pStyle w:val="Odlomakpopisa"/>
              <w:numPr>
                <w:ilvl w:val="0"/>
                <w:numId w:val="71"/>
              </w:numPr>
              <w:ind w:right="2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razmatranje i prihvaćanje izvješća o ostvarivanju Kurikuluma, Godišnjega plana i programa rada Škole</w:t>
            </w:r>
          </w:p>
          <w:p w14:paraId="6C441532" w14:textId="77777777" w:rsidR="0029609D" w:rsidRDefault="00102591" w:rsidP="005A3419">
            <w:pPr>
              <w:pStyle w:val="Odlomakpopisa"/>
              <w:numPr>
                <w:ilvl w:val="0"/>
                <w:numId w:val="71"/>
              </w:numPr>
              <w:ind w:right="2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ostalo prema čl. 118 Zakona o odgoju i obrazovanju u osnovnoj i srednjoj školi (NN 87/08)</w:t>
            </w:r>
          </w:p>
          <w:p w14:paraId="2A640445" w14:textId="77777777" w:rsidR="0029609D" w:rsidRDefault="0029609D">
            <w:pPr>
              <w:ind w:right="201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0B05" w14:textId="77777777" w:rsidR="0029609D" w:rsidRDefault="00102591">
            <w:pPr>
              <w:ind w:right="201"/>
              <w:jc w:val="both"/>
            </w:pPr>
            <w:r>
              <w:t>članovi Škol.  odbora, ravnateljica, tajnica, vod. računovodstva</w:t>
            </w:r>
          </w:p>
        </w:tc>
      </w:tr>
    </w:tbl>
    <w:p w14:paraId="4DF09CAA" w14:textId="77777777" w:rsidR="0029609D" w:rsidRDefault="00102591">
      <w:pPr>
        <w:ind w:right="201"/>
        <w:jc w:val="both"/>
      </w:pPr>
      <w:r>
        <w:t>predsjednik Školskoga odbora: Jurica Mihalj, izabrani predstavnik Osnivača</w:t>
      </w:r>
    </w:p>
    <w:p w14:paraId="5751317E" w14:textId="77777777" w:rsidR="0029609D" w:rsidRDefault="00102591">
      <w:pPr>
        <w:ind w:right="201"/>
        <w:jc w:val="both"/>
      </w:pPr>
      <w:r>
        <w:t>zamjenica predsjednika Školskoga odbora: Ana Peternac, izabrana predstavnica radnika</w:t>
      </w:r>
    </w:p>
    <w:p w14:paraId="3F0D7EDF" w14:textId="77777777" w:rsidR="0029609D" w:rsidRDefault="00102591">
      <w:pPr>
        <w:ind w:right="201"/>
        <w:jc w:val="both"/>
        <w:rPr>
          <w:b/>
        </w:rPr>
      </w:pPr>
      <w:r>
        <w:t>Sjednice Školskoga odbora održavat će se prema potrebi</w:t>
      </w:r>
      <w:r>
        <w:rPr>
          <w:b/>
        </w:rPr>
        <w:t>.</w:t>
      </w:r>
    </w:p>
    <w:p w14:paraId="703B2860" w14:textId="77777777" w:rsidR="0029609D" w:rsidRDefault="0029609D">
      <w:pPr>
        <w:ind w:right="201"/>
        <w:jc w:val="both"/>
        <w:rPr>
          <w:b/>
        </w:rPr>
      </w:pPr>
    </w:p>
    <w:p w14:paraId="3E62AC76" w14:textId="77777777" w:rsidR="0029609D" w:rsidRDefault="00102591">
      <w:pPr>
        <w:pStyle w:val="Naslov3"/>
        <w:rPr>
          <w:rStyle w:val="ListLabel1"/>
        </w:rPr>
      </w:pPr>
      <w:bookmarkStart w:id="225" w:name="_Toc178335667"/>
      <w:r>
        <w:rPr>
          <w:rStyle w:val="ListLabel1"/>
        </w:rPr>
        <w:t>6.2. Plan rada Učiteljskoga vijeća</w:t>
      </w:r>
      <w:bookmarkEnd w:id="225"/>
    </w:p>
    <w:tbl>
      <w:tblPr>
        <w:tblW w:w="9766" w:type="dxa"/>
        <w:tblLook w:val="04A0" w:firstRow="1" w:lastRow="0" w:firstColumn="1" w:lastColumn="0" w:noHBand="0" w:noVBand="1"/>
      </w:tblPr>
      <w:tblGrid>
        <w:gridCol w:w="9766"/>
      </w:tblGrid>
      <w:tr w:rsidR="0029609D" w14:paraId="44A8064C" w14:textId="77777777">
        <w:tc>
          <w:tcPr>
            <w:tcW w:w="9766" w:type="dxa"/>
          </w:tcPr>
          <w:p w14:paraId="3365D47E" w14:textId="77777777" w:rsidR="0029609D" w:rsidRDefault="0029609D">
            <w:pPr>
              <w:rPr>
                <w:color w:val="000000" w:themeColor="text1"/>
                <w:lang w:val="de-DE"/>
              </w:rPr>
            </w:pPr>
          </w:p>
        </w:tc>
      </w:tr>
    </w:tbl>
    <w:p w14:paraId="18FF7917" w14:textId="77777777" w:rsidR="0029609D" w:rsidRDefault="0029609D">
      <w:pPr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5954"/>
        <w:gridCol w:w="2092"/>
      </w:tblGrid>
      <w:tr w:rsidR="0029609D" w14:paraId="02EBCB6B" w14:textId="77777777" w:rsidTr="13267F9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404D" w14:textId="77777777" w:rsidR="0029609D" w:rsidRDefault="00102591">
            <w:pPr>
              <w:rPr>
                <w:b/>
              </w:rPr>
            </w:pPr>
            <w:r>
              <w:rPr>
                <w:b/>
              </w:rPr>
              <w:t>MJESEC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C2C8" w14:textId="77777777" w:rsidR="0029609D" w:rsidRDefault="00102591">
            <w:pPr>
              <w:rPr>
                <w:b/>
              </w:rPr>
            </w:pPr>
            <w:r>
              <w:rPr>
                <w:b/>
              </w:rPr>
              <w:t>PLAN RADA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519A" w14:textId="77777777" w:rsidR="0029609D" w:rsidRDefault="00102591">
            <w:pPr>
              <w:rPr>
                <w:b/>
              </w:rPr>
            </w:pPr>
            <w:r>
              <w:rPr>
                <w:b/>
              </w:rPr>
              <w:t>IZVRŠITELJI</w:t>
            </w:r>
          </w:p>
        </w:tc>
      </w:tr>
      <w:tr w:rsidR="0029609D" w14:paraId="348D2FA1" w14:textId="77777777" w:rsidTr="13267F9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A211" w14:textId="77777777" w:rsidR="0029609D" w:rsidRDefault="00102591">
            <w:pPr>
              <w:rPr>
                <w:color w:val="FF0000"/>
              </w:rPr>
            </w:pPr>
            <w:r>
              <w:t xml:space="preserve">rujan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7F81" w14:textId="77777777" w:rsidR="0029609D" w:rsidRDefault="00102591" w:rsidP="005A3419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zaduženja učitelja</w:t>
            </w:r>
          </w:p>
          <w:p w14:paraId="13722B55" w14:textId="77777777" w:rsidR="0029609D" w:rsidRDefault="00102591" w:rsidP="005A3419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Tim za kvalitetu</w:t>
            </w:r>
          </w:p>
          <w:p w14:paraId="3AA04018" w14:textId="54B02951" w:rsidR="0029609D" w:rsidRDefault="13267F9B" w:rsidP="005A3419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13267F9B">
              <w:rPr>
                <w:rFonts w:ascii="Times New Roman" w:hAnsi="Times New Roman"/>
                <w:sz w:val="24"/>
                <w:szCs w:val="24"/>
              </w:rPr>
              <w:t>prijedlog Školskoga kurikuluma i Godišnjega plana i programa rada škole za šk. god. 202</w:t>
            </w:r>
            <w:r w:rsidR="15AA7AD4" w:rsidRPr="13267F9B">
              <w:rPr>
                <w:rFonts w:ascii="Times New Roman" w:hAnsi="Times New Roman"/>
                <w:sz w:val="24"/>
                <w:szCs w:val="24"/>
              </w:rPr>
              <w:t>5</w:t>
            </w:r>
            <w:r w:rsidRPr="13267F9B">
              <w:rPr>
                <w:rFonts w:ascii="Times New Roman" w:hAnsi="Times New Roman"/>
                <w:sz w:val="24"/>
                <w:szCs w:val="24"/>
              </w:rPr>
              <w:t>./202</w:t>
            </w:r>
            <w:r w:rsidR="2A2AF41E" w:rsidRPr="13267F9B">
              <w:rPr>
                <w:rFonts w:ascii="Times New Roman" w:hAnsi="Times New Roman"/>
                <w:sz w:val="24"/>
                <w:szCs w:val="24"/>
              </w:rPr>
              <w:t>6</w:t>
            </w:r>
            <w:r w:rsidRPr="13267F9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B14F79D" w14:textId="77777777" w:rsidR="0029609D" w:rsidRDefault="00102591" w:rsidP="005A3419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imenovanje voditelja stručnih aktiva</w:t>
            </w:r>
          </w:p>
          <w:p w14:paraId="1AA06ABB" w14:textId="77777777" w:rsidR="0029609D" w:rsidRDefault="00102591" w:rsidP="005A3419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stručno usavršavanje učitelja</w:t>
            </w:r>
          </w:p>
          <w:p w14:paraId="2F719F80" w14:textId="77777777" w:rsidR="0029609D" w:rsidRDefault="00102591" w:rsidP="005A3419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pripreme za proslavu Dana škole</w:t>
            </w:r>
          </w:p>
          <w:p w14:paraId="06D10000" w14:textId="77777777" w:rsidR="0029609D" w:rsidRDefault="00102591" w:rsidP="005A3419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predavanje</w:t>
            </w:r>
          </w:p>
          <w:p w14:paraId="47DBB497" w14:textId="77777777" w:rsidR="0029609D" w:rsidRDefault="0029609D">
            <w:pPr>
              <w:pStyle w:val="Odlomakpopisa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3781" w14:textId="77777777" w:rsidR="0029609D" w:rsidRDefault="00102591">
            <w:r>
              <w:t>ravnatelj, stručne suradnice, učitelji</w:t>
            </w:r>
          </w:p>
          <w:p w14:paraId="51B96239" w14:textId="77777777" w:rsidR="0029609D" w:rsidRDefault="0029609D"/>
          <w:p w14:paraId="10EFB822" w14:textId="77777777" w:rsidR="0029609D" w:rsidRDefault="0029609D"/>
          <w:p w14:paraId="42BA241D" w14:textId="77777777" w:rsidR="0029609D" w:rsidRDefault="0029609D"/>
          <w:p w14:paraId="193F7666" w14:textId="77777777" w:rsidR="0029609D" w:rsidRDefault="0029609D"/>
          <w:p w14:paraId="024E8CFB" w14:textId="77777777" w:rsidR="0029609D" w:rsidRDefault="00102591">
            <w:r>
              <w:t>stručna suradnica psihologinja</w:t>
            </w:r>
          </w:p>
        </w:tc>
      </w:tr>
      <w:tr w:rsidR="0029609D" w14:paraId="0CBED2A2" w14:textId="77777777" w:rsidTr="13267F9B">
        <w:trPr>
          <w:trHeight w:val="3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0855" w14:textId="77777777" w:rsidR="0029609D" w:rsidRDefault="00102591">
            <w:r>
              <w:t>listopad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1C8C" w14:textId="49F3BE08" w:rsidR="0029609D" w:rsidRDefault="13267F9B" w:rsidP="005A3419">
            <w:pPr>
              <w:pStyle w:val="Odlomakpopisa"/>
              <w:numPr>
                <w:ilvl w:val="1"/>
                <w:numId w:val="7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13267F9B">
              <w:rPr>
                <w:rFonts w:ascii="Times New Roman" w:hAnsi="Times New Roman"/>
                <w:sz w:val="24"/>
                <w:szCs w:val="24"/>
              </w:rPr>
              <w:t xml:space="preserve">Predavanje: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83E8" w14:textId="0B261E9A" w:rsidR="0029609D" w:rsidRDefault="0029609D" w:rsidP="13267F9B"/>
        </w:tc>
      </w:tr>
      <w:tr w:rsidR="0029609D" w14:paraId="1344E5D2" w14:textId="77777777" w:rsidTr="13267F9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1BA9" w14:textId="77777777" w:rsidR="0029609D" w:rsidRDefault="00102591">
            <w:r>
              <w:t>studeni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9626" w14:textId="77777777" w:rsidR="0029609D" w:rsidRDefault="00102591" w:rsidP="005A3419">
            <w:pPr>
              <w:pStyle w:val="Odlomakpopisa"/>
              <w:numPr>
                <w:ilvl w:val="0"/>
                <w:numId w:val="7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analiza uspjeha učenika na kraju 1. tromjesečja</w:t>
            </w:r>
          </w:p>
          <w:p w14:paraId="749380AB" w14:textId="77777777" w:rsidR="0029609D" w:rsidRDefault="00102591" w:rsidP="005A3419">
            <w:pPr>
              <w:pStyle w:val="Odlomakpopisa"/>
              <w:numPr>
                <w:ilvl w:val="0"/>
                <w:numId w:val="7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prezentacije sa stručnih skupova</w:t>
            </w:r>
          </w:p>
          <w:p w14:paraId="203071A9" w14:textId="77777777" w:rsidR="0029609D" w:rsidRDefault="00102591" w:rsidP="005A3419">
            <w:pPr>
              <w:pStyle w:val="Odlomakpopisa"/>
              <w:numPr>
                <w:ilvl w:val="0"/>
                <w:numId w:val="7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organizacija terenske i izvanučioničke nastave</w:t>
            </w:r>
          </w:p>
          <w:p w14:paraId="0110DC59" w14:textId="77777777" w:rsidR="0029609D" w:rsidRDefault="00102591" w:rsidP="005A3419">
            <w:pPr>
              <w:pStyle w:val="Odlomakpopisa"/>
              <w:numPr>
                <w:ilvl w:val="0"/>
                <w:numId w:val="7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pripreme za proslavu Dana škole</w:t>
            </w:r>
          </w:p>
          <w:p w14:paraId="52D53824" w14:textId="77777777" w:rsidR="0029609D" w:rsidRDefault="00102591" w:rsidP="005A3419">
            <w:pPr>
              <w:pStyle w:val="Odlomakpopisa"/>
              <w:numPr>
                <w:ilvl w:val="0"/>
                <w:numId w:val="7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Tim za kvalitetu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75B6" w14:textId="77777777" w:rsidR="0029609D" w:rsidRDefault="00102591">
            <w:r>
              <w:t>stručne suradnice</w:t>
            </w:r>
          </w:p>
          <w:p w14:paraId="70EF1EE4" w14:textId="77777777" w:rsidR="0029609D" w:rsidRDefault="0029609D"/>
        </w:tc>
      </w:tr>
      <w:tr w:rsidR="0029609D" w14:paraId="3C03CBA9" w14:textId="77777777" w:rsidTr="13267F9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88FA" w14:textId="77777777" w:rsidR="0029609D" w:rsidRDefault="00102591">
            <w:r>
              <w:lastRenderedPageBreak/>
              <w:t>prosinac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2E28" w14:textId="77777777" w:rsidR="0029609D" w:rsidRDefault="00102591" w:rsidP="005A3419">
            <w:pPr>
              <w:numPr>
                <w:ilvl w:val="0"/>
                <w:numId w:val="74"/>
              </w:numPr>
            </w:pPr>
            <w:r>
              <w:t>pripreme za proslavu Dana škole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C8DF" w14:textId="77777777" w:rsidR="0029609D" w:rsidRDefault="00102591">
            <w:r>
              <w:t>ravnatelj</w:t>
            </w:r>
          </w:p>
          <w:p w14:paraId="003B6F1F" w14:textId="77777777" w:rsidR="0029609D" w:rsidRDefault="00102591">
            <w:r>
              <w:t xml:space="preserve">učitelji </w:t>
            </w:r>
          </w:p>
        </w:tc>
      </w:tr>
      <w:tr w:rsidR="0029609D" w14:paraId="2B678CC3" w14:textId="77777777" w:rsidTr="13267F9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EF01" w14:textId="77777777" w:rsidR="0029609D" w:rsidRDefault="00102591">
            <w:r>
              <w:t>siječanj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B052" w14:textId="77777777" w:rsidR="0029609D" w:rsidRDefault="00102591" w:rsidP="005A3419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analiza uspjeha učenika na kraju polugodišta</w:t>
            </w:r>
          </w:p>
          <w:p w14:paraId="529A8B82" w14:textId="3D3A6ED0" w:rsidR="0029609D" w:rsidRDefault="13267F9B" w:rsidP="005A3419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13267F9B">
              <w:rPr>
                <w:rFonts w:ascii="Times New Roman" w:hAnsi="Times New Roman"/>
                <w:sz w:val="24"/>
                <w:szCs w:val="24"/>
              </w:rPr>
              <w:t>predavanje:</w:t>
            </w:r>
            <w:r w:rsidR="0BB81489" w:rsidRPr="13267F9B">
              <w:rPr>
                <w:rFonts w:ascii="Times New Roman" w:hAnsi="Times New Roman"/>
                <w:sz w:val="24"/>
                <w:szCs w:val="24"/>
              </w:rPr>
              <w:t xml:space="preserve"> “Komunikacija sa zahtjevnim </w:t>
            </w:r>
            <w:r w:rsidR="1D5A452F" w:rsidRPr="13267F9B">
              <w:rPr>
                <w:rFonts w:ascii="Times New Roman" w:hAnsi="Times New Roman"/>
                <w:sz w:val="24"/>
                <w:szCs w:val="24"/>
              </w:rPr>
              <w:t>roditeljima”</w:t>
            </w:r>
          </w:p>
          <w:p w14:paraId="489B4199" w14:textId="77777777" w:rsidR="0029609D" w:rsidRDefault="00102591" w:rsidP="005A3419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priprema i provedba natjecanja i smotri</w:t>
            </w:r>
          </w:p>
          <w:p w14:paraId="014E9847" w14:textId="77777777" w:rsidR="0029609D" w:rsidRDefault="0029609D"/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A0C8" w14:textId="77777777" w:rsidR="0029609D" w:rsidRDefault="00102591">
            <w:r>
              <w:t>ravnatelj, stručne suradnice, učitelji</w:t>
            </w:r>
          </w:p>
          <w:p w14:paraId="5537665C" w14:textId="71AE72EC" w:rsidR="0029609D" w:rsidRDefault="54F3A00A">
            <w:r>
              <w:t>Obiteljski centar Velika Gorica</w:t>
            </w:r>
          </w:p>
        </w:tc>
      </w:tr>
      <w:tr w:rsidR="0029609D" w14:paraId="4C7A9969" w14:textId="77777777" w:rsidTr="13267F9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B345" w14:textId="77777777" w:rsidR="0029609D" w:rsidRDefault="00102591">
            <w:r>
              <w:t>ožujak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4F68" w14:textId="3D2605B0" w:rsidR="0029609D" w:rsidRDefault="0029609D" w:rsidP="13267F9B">
            <w:pPr>
              <w:pStyle w:val="Odlomakpopisa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EF32A5" w14:textId="77777777" w:rsidR="0029609D" w:rsidRDefault="00102591" w:rsidP="005A3419">
            <w:pPr>
              <w:pStyle w:val="Odlomakpopis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provedba nacionalnih ispita</w:t>
            </w:r>
          </w:p>
          <w:p w14:paraId="2F4D02C6" w14:textId="77777777" w:rsidR="0029609D" w:rsidRDefault="0029609D">
            <w:pPr>
              <w:pStyle w:val="Odlomakpopisa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95BE" w14:textId="77777777" w:rsidR="0029609D" w:rsidRDefault="00102591">
            <w:r>
              <w:t>ravnateljica</w:t>
            </w:r>
          </w:p>
        </w:tc>
      </w:tr>
      <w:tr w:rsidR="0029609D" w14:paraId="11B358D7" w14:textId="77777777" w:rsidTr="13267F9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AD9A" w14:textId="77777777" w:rsidR="0029609D" w:rsidRDefault="00102591">
            <w:r>
              <w:t>travanj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67A2" w14:textId="77777777" w:rsidR="0029609D" w:rsidRDefault="00102591" w:rsidP="005A3419">
            <w:pPr>
              <w:pStyle w:val="Odlomakpopis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analiza uspjeha učenika na kraju 3. tromjesečja</w:t>
            </w:r>
          </w:p>
          <w:p w14:paraId="338CAE50" w14:textId="77777777" w:rsidR="0029609D" w:rsidRDefault="00102591" w:rsidP="005A3419">
            <w:pPr>
              <w:pStyle w:val="Odlomakpopis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izvješća nakon provedenih natjecanja i smotri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5D12" w14:textId="77777777" w:rsidR="0029609D" w:rsidRDefault="00102591">
            <w:r>
              <w:t>ravnatelj, stručne suradnice, učitelji</w:t>
            </w:r>
          </w:p>
        </w:tc>
      </w:tr>
      <w:tr w:rsidR="0029609D" w14:paraId="61347B6E" w14:textId="77777777" w:rsidTr="13267F9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7A5B" w14:textId="77777777" w:rsidR="0029609D" w:rsidRDefault="00102591">
            <w:r>
              <w:t>svibanj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DDA7" w14:textId="77777777" w:rsidR="0029609D" w:rsidRDefault="00102591" w:rsidP="005A3419">
            <w:pPr>
              <w:pStyle w:val="Odlomakpopisa"/>
              <w:numPr>
                <w:ilvl w:val="0"/>
                <w:numId w:val="7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izvješća s terenske nastave</w:t>
            </w:r>
          </w:p>
          <w:p w14:paraId="3D47B585" w14:textId="77777777" w:rsidR="0029609D" w:rsidRDefault="00102591" w:rsidP="005A3419">
            <w:pPr>
              <w:pStyle w:val="Odlomakpopisa"/>
              <w:numPr>
                <w:ilvl w:val="0"/>
                <w:numId w:val="7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Tim za kvalitetu</w:t>
            </w:r>
          </w:p>
          <w:p w14:paraId="6001B9DC" w14:textId="77777777" w:rsidR="0029609D" w:rsidRDefault="0029609D">
            <w:pPr>
              <w:pStyle w:val="Odlomakpopisa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C920" w14:textId="77777777" w:rsidR="0029609D" w:rsidRDefault="0029609D"/>
        </w:tc>
      </w:tr>
      <w:tr w:rsidR="0029609D" w14:paraId="1B19F5A0" w14:textId="77777777" w:rsidTr="13267F9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78B" w14:textId="77777777" w:rsidR="0029609D" w:rsidRDefault="00102591">
            <w:r>
              <w:t>lipanj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699F" w14:textId="77777777" w:rsidR="0029609D" w:rsidRDefault="00102591" w:rsidP="005A3419">
            <w:pPr>
              <w:pStyle w:val="Odlomakpopis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provedba dopunske nastave</w:t>
            </w:r>
          </w:p>
          <w:p w14:paraId="3C12A54E" w14:textId="77777777" w:rsidR="0029609D" w:rsidRDefault="00102591" w:rsidP="005A3419">
            <w:pPr>
              <w:pStyle w:val="Odlomakpopis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analiza uspjeha učenika na kraju školske godine i pedagoške mjere</w:t>
            </w:r>
          </w:p>
          <w:p w14:paraId="15D8F78F" w14:textId="77777777" w:rsidR="0029609D" w:rsidRDefault="00102591" w:rsidP="005A3419">
            <w:pPr>
              <w:pStyle w:val="Odlomakpopis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zamolbe roditelja za ispis s izborne nastave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FE33" w14:textId="77777777" w:rsidR="0029609D" w:rsidRDefault="00102591">
            <w:r>
              <w:t>ravnatelj, stručne suradnice, učitelji</w:t>
            </w:r>
          </w:p>
        </w:tc>
      </w:tr>
      <w:tr w:rsidR="0029609D" w14:paraId="30DDEE89" w14:textId="77777777" w:rsidTr="13267F9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BD84" w14:textId="77777777" w:rsidR="0029609D" w:rsidRDefault="00102591">
            <w:r>
              <w:t>srpanj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2FE4" w14:textId="77777777" w:rsidR="0029609D" w:rsidRDefault="00102591" w:rsidP="005A3419">
            <w:pPr>
              <w:pStyle w:val="Odlomakpopisa"/>
              <w:numPr>
                <w:ilvl w:val="0"/>
                <w:numId w:val="7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realizacija nastavnoga plana i programa</w:t>
            </w:r>
          </w:p>
          <w:p w14:paraId="17FBE700" w14:textId="46FFB7FD" w:rsidR="0029609D" w:rsidRDefault="13267F9B" w:rsidP="005A3419">
            <w:pPr>
              <w:pStyle w:val="Odlomakpopisa"/>
              <w:numPr>
                <w:ilvl w:val="0"/>
                <w:numId w:val="7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13267F9B">
              <w:rPr>
                <w:rFonts w:ascii="Times New Roman" w:hAnsi="Times New Roman"/>
                <w:sz w:val="24"/>
                <w:szCs w:val="24"/>
              </w:rPr>
              <w:t>prijedlog zaduženja učitelja u šk. godini 202</w:t>
            </w:r>
            <w:r w:rsidR="54BD047E" w:rsidRPr="13267F9B">
              <w:rPr>
                <w:rFonts w:ascii="Times New Roman" w:hAnsi="Times New Roman"/>
                <w:sz w:val="24"/>
                <w:szCs w:val="24"/>
              </w:rPr>
              <w:t>6</w:t>
            </w:r>
            <w:r w:rsidRPr="13267F9B">
              <w:rPr>
                <w:rFonts w:ascii="Times New Roman" w:hAnsi="Times New Roman"/>
                <w:sz w:val="24"/>
                <w:szCs w:val="24"/>
              </w:rPr>
              <w:t>./202</w:t>
            </w:r>
            <w:r w:rsidR="421671D6" w:rsidRPr="13267F9B">
              <w:rPr>
                <w:rFonts w:ascii="Times New Roman" w:hAnsi="Times New Roman"/>
                <w:sz w:val="24"/>
                <w:szCs w:val="24"/>
              </w:rPr>
              <w:t>7</w:t>
            </w:r>
            <w:r w:rsidRPr="13267F9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E790BE3" w14:textId="247F359A" w:rsidR="0029609D" w:rsidRDefault="13267F9B" w:rsidP="005A3419">
            <w:pPr>
              <w:pStyle w:val="Odlomakpopisa"/>
              <w:numPr>
                <w:ilvl w:val="0"/>
                <w:numId w:val="7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13267F9B">
              <w:rPr>
                <w:rFonts w:ascii="Times New Roman" w:hAnsi="Times New Roman"/>
                <w:sz w:val="24"/>
                <w:szCs w:val="24"/>
              </w:rPr>
              <w:t>smjernice za izradu Školskoga kurikuluma i Godišnjega plana i programa rada škole za šk. godinu 202</w:t>
            </w:r>
            <w:r w:rsidR="5B3FACF9" w:rsidRPr="13267F9B">
              <w:rPr>
                <w:rFonts w:ascii="Times New Roman" w:hAnsi="Times New Roman"/>
                <w:sz w:val="24"/>
                <w:szCs w:val="24"/>
              </w:rPr>
              <w:t>6</w:t>
            </w:r>
            <w:r w:rsidRPr="13267F9B">
              <w:rPr>
                <w:rFonts w:ascii="Times New Roman" w:hAnsi="Times New Roman"/>
                <w:sz w:val="24"/>
                <w:szCs w:val="24"/>
              </w:rPr>
              <w:t>/202</w:t>
            </w:r>
            <w:r w:rsidR="1E8E2D56" w:rsidRPr="13267F9B">
              <w:rPr>
                <w:rFonts w:ascii="Times New Roman" w:hAnsi="Times New Roman"/>
                <w:sz w:val="24"/>
                <w:szCs w:val="24"/>
              </w:rPr>
              <w:t>7</w:t>
            </w:r>
            <w:r w:rsidRPr="13267F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46A9" w14:textId="77777777" w:rsidR="0029609D" w:rsidRDefault="00102591">
            <w:pPr>
              <w:rPr>
                <w:color w:val="FF0000"/>
              </w:rPr>
            </w:pPr>
            <w:r>
              <w:t>ravnatelj, stručne suradnice, učitelji</w:t>
            </w:r>
          </w:p>
        </w:tc>
      </w:tr>
      <w:tr w:rsidR="0029609D" w14:paraId="7D7DA5B0" w14:textId="77777777" w:rsidTr="13267F9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2D59" w14:textId="77777777" w:rsidR="0029609D" w:rsidRDefault="00102591">
            <w:r>
              <w:t>kolovoz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2DC7" w14:textId="6D46F15D" w:rsidR="0029609D" w:rsidRDefault="13267F9B" w:rsidP="005A3419">
            <w:pPr>
              <w:pStyle w:val="Odlomakpopisa"/>
              <w:numPr>
                <w:ilvl w:val="0"/>
                <w:numId w:val="7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13267F9B">
              <w:rPr>
                <w:rFonts w:ascii="Times New Roman" w:hAnsi="Times New Roman"/>
                <w:sz w:val="24"/>
                <w:szCs w:val="24"/>
              </w:rPr>
              <w:t>rasprava o Izvješću o ostvarivanju Školskoga kurikuluma i Godišnjega plana i programa rada škole za šk. godinu 202</w:t>
            </w:r>
            <w:r w:rsidR="29593F54" w:rsidRPr="13267F9B">
              <w:rPr>
                <w:rFonts w:ascii="Times New Roman" w:hAnsi="Times New Roman"/>
                <w:sz w:val="24"/>
                <w:szCs w:val="24"/>
              </w:rPr>
              <w:t>5</w:t>
            </w:r>
            <w:r w:rsidRPr="13267F9B">
              <w:rPr>
                <w:rFonts w:ascii="Times New Roman" w:hAnsi="Times New Roman"/>
                <w:sz w:val="24"/>
                <w:szCs w:val="24"/>
              </w:rPr>
              <w:t>./202</w:t>
            </w:r>
            <w:r w:rsidR="64336DC2" w:rsidRPr="13267F9B">
              <w:rPr>
                <w:rFonts w:ascii="Times New Roman" w:hAnsi="Times New Roman"/>
                <w:sz w:val="24"/>
                <w:szCs w:val="24"/>
              </w:rPr>
              <w:t>6</w:t>
            </w:r>
            <w:r w:rsidRPr="13267F9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3B9FBF6" w14:textId="77777777" w:rsidR="0029609D" w:rsidRDefault="00102591" w:rsidP="005A3419">
            <w:pPr>
              <w:pStyle w:val="Odlomakpopisa"/>
              <w:numPr>
                <w:ilvl w:val="0"/>
                <w:numId w:val="7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izvješća o dopunskoj nastavi</w:t>
            </w:r>
          </w:p>
          <w:p w14:paraId="4ECD26C3" w14:textId="77777777" w:rsidR="0029609D" w:rsidRDefault="00102591" w:rsidP="005A3419">
            <w:pPr>
              <w:pStyle w:val="Odlomakpopisa"/>
              <w:numPr>
                <w:ilvl w:val="0"/>
                <w:numId w:val="7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poslovi na početku školske godine</w:t>
            </w:r>
          </w:p>
          <w:p w14:paraId="5C000D65" w14:textId="2DC65813" w:rsidR="0029609D" w:rsidRDefault="13267F9B" w:rsidP="005A3419">
            <w:pPr>
              <w:pStyle w:val="Odlomakpopisa"/>
              <w:numPr>
                <w:ilvl w:val="0"/>
                <w:numId w:val="7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13267F9B">
              <w:rPr>
                <w:rFonts w:ascii="Times New Roman" w:hAnsi="Times New Roman"/>
                <w:sz w:val="24"/>
                <w:szCs w:val="24"/>
              </w:rPr>
              <w:t>smjernice za rad u novoj školskoj godini 202</w:t>
            </w:r>
            <w:r w:rsidR="1B059D16" w:rsidRPr="13267F9B">
              <w:rPr>
                <w:rFonts w:ascii="Times New Roman" w:hAnsi="Times New Roman"/>
                <w:sz w:val="24"/>
                <w:szCs w:val="24"/>
              </w:rPr>
              <w:t>6</w:t>
            </w:r>
            <w:r w:rsidRPr="13267F9B">
              <w:rPr>
                <w:rFonts w:ascii="Times New Roman" w:hAnsi="Times New Roman"/>
                <w:sz w:val="24"/>
                <w:szCs w:val="24"/>
              </w:rPr>
              <w:t>./202</w:t>
            </w:r>
            <w:r w:rsidR="4BB24A46" w:rsidRPr="13267F9B">
              <w:rPr>
                <w:rFonts w:ascii="Times New Roman" w:hAnsi="Times New Roman"/>
                <w:sz w:val="24"/>
                <w:szCs w:val="24"/>
              </w:rPr>
              <w:t>7</w:t>
            </w:r>
            <w:r w:rsidRPr="13267F9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F6E4576" w14:textId="77777777" w:rsidR="0029609D" w:rsidRDefault="00102591" w:rsidP="005A3419">
            <w:pPr>
              <w:pStyle w:val="Odlomakpopisa"/>
              <w:numPr>
                <w:ilvl w:val="0"/>
                <w:numId w:val="7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izrada novog Školskoga kurikuluma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12ED" w14:textId="77777777" w:rsidR="0029609D" w:rsidRDefault="00102591">
            <w:pPr>
              <w:rPr>
                <w:color w:val="FF0000"/>
              </w:rPr>
            </w:pPr>
            <w:r>
              <w:t>ravnatelj, stručne suradnice, učitelji</w:t>
            </w:r>
          </w:p>
        </w:tc>
      </w:tr>
    </w:tbl>
    <w:p w14:paraId="1E199C28" w14:textId="77777777" w:rsidR="0029609D" w:rsidRDefault="0029609D">
      <w:pPr>
        <w:rPr>
          <w:color w:val="FF0000"/>
        </w:rPr>
      </w:pPr>
    </w:p>
    <w:p w14:paraId="70E12CC0" w14:textId="77777777" w:rsidR="0029609D" w:rsidRDefault="00102591">
      <w:pPr>
        <w:pStyle w:val="Naslov3"/>
        <w:rPr>
          <w:rStyle w:val="ListLabel1"/>
        </w:rPr>
      </w:pPr>
      <w:bookmarkStart w:id="226" w:name="_Toc178335668"/>
      <w:r>
        <w:rPr>
          <w:rStyle w:val="ListLabel1"/>
        </w:rPr>
        <w:t>6.3. Plan rada razrednih vijeća</w:t>
      </w:r>
      <w:bookmarkEnd w:id="226"/>
    </w:p>
    <w:p w14:paraId="6311A337" w14:textId="77777777" w:rsidR="0029609D" w:rsidRDefault="0029609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6095"/>
        <w:gridCol w:w="2092"/>
      </w:tblGrid>
      <w:tr w:rsidR="0029609D" w14:paraId="699E7F58" w14:textId="77777777">
        <w:tc>
          <w:tcPr>
            <w:tcW w:w="1101" w:type="dxa"/>
          </w:tcPr>
          <w:p w14:paraId="76C1F150" w14:textId="77777777" w:rsidR="0029609D" w:rsidRDefault="00102591">
            <w:pPr>
              <w:rPr>
                <w:b/>
              </w:rPr>
            </w:pPr>
            <w:r>
              <w:rPr>
                <w:b/>
              </w:rPr>
              <w:t>MJESEC</w:t>
            </w:r>
          </w:p>
        </w:tc>
        <w:tc>
          <w:tcPr>
            <w:tcW w:w="6095" w:type="dxa"/>
          </w:tcPr>
          <w:p w14:paraId="00DF6C3A" w14:textId="77777777" w:rsidR="0029609D" w:rsidRDefault="00102591">
            <w:pPr>
              <w:rPr>
                <w:b/>
              </w:rPr>
            </w:pPr>
            <w:r>
              <w:rPr>
                <w:b/>
              </w:rPr>
              <w:t>SADRŽAJ RADA</w:t>
            </w:r>
          </w:p>
        </w:tc>
        <w:tc>
          <w:tcPr>
            <w:tcW w:w="2092" w:type="dxa"/>
          </w:tcPr>
          <w:p w14:paraId="6C5626EA" w14:textId="77777777" w:rsidR="0029609D" w:rsidRDefault="00102591">
            <w:pPr>
              <w:rPr>
                <w:b/>
              </w:rPr>
            </w:pPr>
            <w:r>
              <w:rPr>
                <w:b/>
              </w:rPr>
              <w:t>IZVRŠITELJI</w:t>
            </w:r>
          </w:p>
        </w:tc>
      </w:tr>
      <w:tr w:rsidR="0029609D" w14:paraId="478C5F83" w14:textId="77777777">
        <w:tc>
          <w:tcPr>
            <w:tcW w:w="1101" w:type="dxa"/>
          </w:tcPr>
          <w:p w14:paraId="0A391ED2" w14:textId="77777777" w:rsidR="0029609D" w:rsidRDefault="00102591">
            <w:r>
              <w:t>rujan</w:t>
            </w:r>
          </w:p>
        </w:tc>
        <w:tc>
          <w:tcPr>
            <w:tcW w:w="6095" w:type="dxa"/>
          </w:tcPr>
          <w:p w14:paraId="065364A8" w14:textId="77777777" w:rsidR="0029609D" w:rsidRDefault="00102591" w:rsidP="005A3419">
            <w:pPr>
              <w:pStyle w:val="Odlomakpopisa"/>
              <w:numPr>
                <w:ilvl w:val="0"/>
                <w:numId w:val="7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upoznavanje RV-a 5. razreda s učenicima 5. razreda</w:t>
            </w:r>
          </w:p>
        </w:tc>
        <w:tc>
          <w:tcPr>
            <w:tcW w:w="2092" w:type="dxa"/>
          </w:tcPr>
          <w:p w14:paraId="39FFF8BD" w14:textId="77777777" w:rsidR="0029609D" w:rsidRDefault="00102591">
            <w:r>
              <w:t>razrednici 5. razreda, učiteljice prijašnjih 4. razreda, stručne suradnice, ravnatelj, članovi RV-a 5. razreda</w:t>
            </w:r>
          </w:p>
        </w:tc>
      </w:tr>
      <w:tr w:rsidR="0029609D" w14:paraId="309B086E" w14:textId="77777777">
        <w:tc>
          <w:tcPr>
            <w:tcW w:w="1101" w:type="dxa"/>
          </w:tcPr>
          <w:p w14:paraId="5D85D767" w14:textId="77777777" w:rsidR="0029609D" w:rsidRDefault="00102591">
            <w:r>
              <w:t>studeni i travanj</w:t>
            </w:r>
          </w:p>
        </w:tc>
        <w:tc>
          <w:tcPr>
            <w:tcW w:w="6095" w:type="dxa"/>
          </w:tcPr>
          <w:p w14:paraId="50081F48" w14:textId="77777777" w:rsidR="0029609D" w:rsidRDefault="00102591" w:rsidP="005A3419">
            <w:pPr>
              <w:pStyle w:val="Odlomakpopisa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RV 1. – 8. razreda, osvrt na uspjeh učenika</w:t>
            </w:r>
          </w:p>
          <w:p w14:paraId="55C7CFA8" w14:textId="77777777" w:rsidR="0029609D" w:rsidRDefault="00102591" w:rsidP="005A3419">
            <w:pPr>
              <w:pStyle w:val="Odlomakpopisa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analiza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odgojne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situacije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razrednome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odjelu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mjere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za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unapre</w:t>
            </w:r>
            <w:r>
              <w:rPr>
                <w:rFonts w:ascii="Times New Roman" w:hAnsi="Times New Roman"/>
                <w:sz w:val="24"/>
                <w:szCs w:val="24"/>
              </w:rPr>
              <w:t>đ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enje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odgojnoga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rada</w:t>
            </w:r>
          </w:p>
        </w:tc>
        <w:tc>
          <w:tcPr>
            <w:tcW w:w="2092" w:type="dxa"/>
          </w:tcPr>
          <w:p w14:paraId="2EC2BFF1" w14:textId="77777777" w:rsidR="0029609D" w:rsidRDefault="00102591">
            <w:r>
              <w:t>razrednici, stručne suradnice, ravnatelj, članovi RV-a 1. – 8. razreda</w:t>
            </w:r>
          </w:p>
        </w:tc>
      </w:tr>
      <w:tr w:rsidR="0029609D" w14:paraId="0BFF8D79" w14:textId="77777777">
        <w:tc>
          <w:tcPr>
            <w:tcW w:w="1101" w:type="dxa"/>
          </w:tcPr>
          <w:p w14:paraId="0794F299" w14:textId="77777777" w:rsidR="0029609D" w:rsidRDefault="00102591">
            <w:r>
              <w:lastRenderedPageBreak/>
              <w:t>siječanj</w:t>
            </w:r>
          </w:p>
        </w:tc>
        <w:tc>
          <w:tcPr>
            <w:tcW w:w="6095" w:type="dxa"/>
          </w:tcPr>
          <w:p w14:paraId="670B7EA8" w14:textId="77777777" w:rsidR="0029609D" w:rsidRDefault="00102591" w:rsidP="005A3419">
            <w:pPr>
              <w:pStyle w:val="Odlomakpopisa"/>
              <w:numPr>
                <w:ilvl w:val="0"/>
                <w:numId w:val="81"/>
              </w:numPr>
              <w:spacing w:after="0" w:line="240" w:lineRule="auto"/>
              <w:ind w:right="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izvješće o ostvarenju nastavnog plana i programa rada</w:t>
            </w:r>
          </w:p>
          <w:p w14:paraId="6908520A" w14:textId="77777777" w:rsidR="0029609D" w:rsidRDefault="00102591" w:rsidP="005A3419">
            <w:pPr>
              <w:pStyle w:val="Odlomakpopisa"/>
              <w:numPr>
                <w:ilvl w:val="0"/>
                <w:numId w:val="81"/>
              </w:numPr>
              <w:spacing w:after="0" w:line="240" w:lineRule="auto"/>
              <w:ind w:right="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pregled uspjeha učenika na kraju prvog polugodišta</w:t>
            </w:r>
          </w:p>
          <w:p w14:paraId="68CAC1BC" w14:textId="77777777" w:rsidR="0029609D" w:rsidRDefault="00102591" w:rsidP="005A3419">
            <w:pPr>
              <w:pStyle w:val="Odlomakpopisa"/>
              <w:numPr>
                <w:ilvl w:val="0"/>
                <w:numId w:val="81"/>
              </w:numPr>
              <w:spacing w:after="0" w:line="240" w:lineRule="auto"/>
              <w:ind w:right="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prijedlog pedagoških mjera</w:t>
            </w:r>
          </w:p>
          <w:p w14:paraId="25EDAF66" w14:textId="77777777" w:rsidR="0029609D" w:rsidRDefault="00102591" w:rsidP="005A3419">
            <w:pPr>
              <w:pStyle w:val="Odlomakpopisa"/>
              <w:numPr>
                <w:ilvl w:val="0"/>
                <w:numId w:val="81"/>
              </w:numPr>
              <w:spacing w:after="0" w:line="240" w:lineRule="auto"/>
              <w:ind w:right="-7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informacije 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obiteljskim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drugim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prilikama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u</w:t>
            </w:r>
            <w:r>
              <w:rPr>
                <w:rFonts w:ascii="Times New Roman" w:hAnsi="Times New Roman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enika</w:t>
            </w:r>
          </w:p>
          <w:p w14:paraId="51AACD5B" w14:textId="77777777" w:rsidR="0029609D" w:rsidRDefault="0029609D">
            <w:pPr>
              <w:pStyle w:val="Odlomakpopis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1B8D4FDE" w14:textId="77777777" w:rsidR="0029609D" w:rsidRDefault="00102591">
            <w:r>
              <w:t>razrednici, stručne suradnice, ravnatelj, članovi RV od 1. do 8. razreda</w:t>
            </w:r>
          </w:p>
        </w:tc>
      </w:tr>
      <w:tr w:rsidR="0029609D" w14:paraId="025A4419" w14:textId="77777777">
        <w:tc>
          <w:tcPr>
            <w:tcW w:w="1101" w:type="dxa"/>
          </w:tcPr>
          <w:p w14:paraId="7EFB992E" w14:textId="77777777" w:rsidR="0029609D" w:rsidRDefault="00102591">
            <w:pPr>
              <w:rPr>
                <w:color w:val="FF0000"/>
              </w:rPr>
            </w:pPr>
            <w:r>
              <w:t>lipanj</w:t>
            </w:r>
          </w:p>
        </w:tc>
        <w:tc>
          <w:tcPr>
            <w:tcW w:w="6095" w:type="dxa"/>
          </w:tcPr>
          <w:p w14:paraId="0F1DE7D7" w14:textId="77777777" w:rsidR="0029609D" w:rsidRDefault="00102591" w:rsidP="005A3419">
            <w:pPr>
              <w:pStyle w:val="Odlomakpopisa"/>
              <w:numPr>
                <w:ilvl w:val="0"/>
                <w:numId w:val="82"/>
              </w:numPr>
              <w:spacing w:after="0" w:line="240" w:lineRule="auto"/>
              <w:ind w:right="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izvješće o ostvarenje nastavnog plana i programa rada</w:t>
            </w:r>
          </w:p>
          <w:p w14:paraId="54698926" w14:textId="77777777" w:rsidR="0029609D" w:rsidRDefault="00102591" w:rsidP="005A3419">
            <w:pPr>
              <w:pStyle w:val="Odlomakpopisa"/>
              <w:numPr>
                <w:ilvl w:val="0"/>
                <w:numId w:val="82"/>
              </w:numPr>
              <w:spacing w:after="0" w:line="240" w:lineRule="auto"/>
              <w:ind w:right="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pregled uspjeha učenika na kraju prvog polugodišta</w:t>
            </w:r>
          </w:p>
          <w:p w14:paraId="6544A9DF" w14:textId="77777777" w:rsidR="0029609D" w:rsidRDefault="00102591" w:rsidP="005A3419">
            <w:pPr>
              <w:pStyle w:val="Odlomakpopisa"/>
              <w:numPr>
                <w:ilvl w:val="0"/>
                <w:numId w:val="82"/>
              </w:numPr>
              <w:spacing w:after="0" w:line="240" w:lineRule="auto"/>
              <w:ind w:right="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izostanci učenika</w:t>
            </w:r>
          </w:p>
          <w:p w14:paraId="132F6C18" w14:textId="77777777" w:rsidR="0029609D" w:rsidRDefault="00102591" w:rsidP="005A3419">
            <w:pPr>
              <w:pStyle w:val="Odlomakpopisa"/>
              <w:numPr>
                <w:ilvl w:val="0"/>
                <w:numId w:val="82"/>
              </w:numPr>
              <w:spacing w:after="0" w:line="240" w:lineRule="auto"/>
              <w:ind w:right="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prijedlog pedagoških mjera</w:t>
            </w:r>
          </w:p>
          <w:p w14:paraId="17E5E757" w14:textId="77777777" w:rsidR="0029609D" w:rsidRDefault="00102591" w:rsidP="005A3419">
            <w:pPr>
              <w:pStyle w:val="Odlomakpopisa"/>
              <w:numPr>
                <w:ilvl w:val="0"/>
                <w:numId w:val="82"/>
              </w:numPr>
              <w:spacing w:after="0" w:line="240" w:lineRule="auto"/>
              <w:ind w:right="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prijedlog ocjene iz vladanja</w:t>
            </w:r>
          </w:p>
          <w:p w14:paraId="111CDC06" w14:textId="77777777" w:rsidR="0029609D" w:rsidRDefault="00102591" w:rsidP="005A3419">
            <w:pPr>
              <w:pStyle w:val="Odlomakpopisa"/>
              <w:numPr>
                <w:ilvl w:val="0"/>
                <w:numId w:val="82"/>
              </w:numPr>
              <w:spacing w:after="0" w:line="240" w:lineRule="auto"/>
              <w:ind w:right="-7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pohvale i nagrade</w:t>
            </w:r>
          </w:p>
        </w:tc>
        <w:tc>
          <w:tcPr>
            <w:tcW w:w="2092" w:type="dxa"/>
          </w:tcPr>
          <w:p w14:paraId="7A293647" w14:textId="77777777" w:rsidR="0029609D" w:rsidRDefault="00102591">
            <w:r>
              <w:t>razrednici, stručne suradnice, ravnatelj, članovi RV od 1. do 8. razreda</w:t>
            </w:r>
          </w:p>
        </w:tc>
      </w:tr>
      <w:tr w:rsidR="0029609D" w14:paraId="523E601A" w14:textId="77777777">
        <w:tc>
          <w:tcPr>
            <w:tcW w:w="1101" w:type="dxa"/>
          </w:tcPr>
          <w:p w14:paraId="6849827E" w14:textId="77777777" w:rsidR="0029609D" w:rsidRDefault="00102591">
            <w:r>
              <w:t>kolovoz</w:t>
            </w:r>
          </w:p>
        </w:tc>
        <w:tc>
          <w:tcPr>
            <w:tcW w:w="6095" w:type="dxa"/>
          </w:tcPr>
          <w:p w14:paraId="7A61ECCA" w14:textId="77777777" w:rsidR="0029609D" w:rsidRDefault="00102591" w:rsidP="005A3419">
            <w:pPr>
              <w:pStyle w:val="Odlomakpopisa"/>
              <w:numPr>
                <w:ilvl w:val="0"/>
                <w:numId w:val="83"/>
              </w:num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uspjeh učenika nakon dopunske nastave </w:t>
            </w:r>
          </w:p>
        </w:tc>
        <w:tc>
          <w:tcPr>
            <w:tcW w:w="2092" w:type="dxa"/>
          </w:tcPr>
          <w:p w14:paraId="2738D9F0" w14:textId="77777777" w:rsidR="0029609D" w:rsidRDefault="00102591">
            <w:pPr>
              <w:rPr>
                <w:color w:val="FF0000"/>
              </w:rPr>
            </w:pPr>
            <w:r>
              <w:t>razrednici, stručne suradnice, ravnatelj, članovi RV-a od 1. do 8. razreda</w:t>
            </w:r>
          </w:p>
        </w:tc>
      </w:tr>
    </w:tbl>
    <w:p w14:paraId="2C47C054" w14:textId="77777777" w:rsidR="0029609D" w:rsidRDefault="0029609D"/>
    <w:p w14:paraId="29B9AB0B" w14:textId="77777777" w:rsidR="0029609D" w:rsidRDefault="00102591">
      <w:pPr>
        <w:ind w:right="22"/>
        <w:jc w:val="both"/>
      </w:pPr>
      <w:r>
        <w:rPr>
          <w:lang w:val="de-DE"/>
        </w:rPr>
        <w:t>Tijekom</w:t>
      </w:r>
      <w:r>
        <w:t xml:space="preserve"> š</w:t>
      </w:r>
      <w:r>
        <w:rPr>
          <w:lang w:val="de-DE"/>
        </w:rPr>
        <w:t>kolske</w:t>
      </w:r>
      <w:r>
        <w:t xml:space="preserve"> </w:t>
      </w:r>
      <w:r>
        <w:rPr>
          <w:lang w:val="de-DE"/>
        </w:rPr>
        <w:t>godine</w:t>
      </w:r>
      <w:r>
        <w:t xml:space="preserve"> </w:t>
      </w:r>
      <w:r>
        <w:rPr>
          <w:lang w:val="de-DE"/>
        </w:rPr>
        <w:t>planirano</w:t>
      </w:r>
      <w:r>
        <w:t xml:space="preserve"> </w:t>
      </w:r>
      <w:r>
        <w:rPr>
          <w:lang w:val="de-DE"/>
        </w:rPr>
        <w:t>je</w:t>
      </w:r>
      <w:r>
        <w:t xml:space="preserve"> 5 </w:t>
      </w:r>
      <w:r>
        <w:rPr>
          <w:lang w:val="de-DE"/>
        </w:rPr>
        <w:t>redovnih</w:t>
      </w:r>
      <w:r>
        <w:t xml:space="preserve"> </w:t>
      </w:r>
      <w:r>
        <w:rPr>
          <w:lang w:val="de-DE"/>
        </w:rPr>
        <w:t>sjednica</w:t>
      </w:r>
      <w:r>
        <w:t xml:space="preserve"> </w:t>
      </w:r>
      <w:r>
        <w:rPr>
          <w:lang w:val="de-DE"/>
        </w:rPr>
        <w:t>razrednih</w:t>
      </w:r>
      <w:r>
        <w:t xml:space="preserve"> </w:t>
      </w:r>
      <w:r>
        <w:rPr>
          <w:lang w:val="de-DE"/>
        </w:rPr>
        <w:t>vije</w:t>
      </w:r>
      <w:r>
        <w:t>ć</w:t>
      </w:r>
      <w:r>
        <w:rPr>
          <w:lang w:val="de-DE"/>
        </w:rPr>
        <w:t>a</w:t>
      </w:r>
      <w:r>
        <w:t xml:space="preserve">, </w:t>
      </w:r>
      <w:r>
        <w:rPr>
          <w:lang w:val="de-DE"/>
        </w:rPr>
        <w:t>a</w:t>
      </w:r>
      <w:r>
        <w:t xml:space="preserve"> </w:t>
      </w:r>
      <w:r>
        <w:rPr>
          <w:lang w:val="de-DE"/>
        </w:rPr>
        <w:t>u</w:t>
      </w:r>
      <w:r>
        <w:t xml:space="preserve"> </w:t>
      </w:r>
      <w:r>
        <w:rPr>
          <w:lang w:val="de-DE"/>
        </w:rPr>
        <w:t>petim</w:t>
      </w:r>
      <w:r>
        <w:t xml:space="preserve"> </w:t>
      </w:r>
      <w:r>
        <w:rPr>
          <w:lang w:val="de-DE"/>
        </w:rPr>
        <w:t>razredima</w:t>
      </w:r>
      <w:r>
        <w:t xml:space="preserve"> 6 </w:t>
      </w:r>
      <w:r>
        <w:rPr>
          <w:lang w:val="de-DE"/>
        </w:rPr>
        <w:t>sjednica</w:t>
      </w:r>
      <w:r>
        <w:t xml:space="preserve">. </w:t>
      </w:r>
      <w:r>
        <w:rPr>
          <w:lang w:val="de-DE"/>
        </w:rPr>
        <w:t>Izvanredne</w:t>
      </w:r>
      <w:r>
        <w:t xml:space="preserve"> </w:t>
      </w:r>
      <w:r>
        <w:rPr>
          <w:lang w:val="de-DE"/>
        </w:rPr>
        <w:t>sjednice</w:t>
      </w:r>
      <w:r>
        <w:t xml:space="preserve"> </w:t>
      </w:r>
      <w:r>
        <w:rPr>
          <w:lang w:val="de-DE"/>
        </w:rPr>
        <w:t>odr</w:t>
      </w:r>
      <w:r>
        <w:t>ž</w:t>
      </w:r>
      <w:r>
        <w:rPr>
          <w:lang w:val="de-DE"/>
        </w:rPr>
        <w:t>at</w:t>
      </w:r>
      <w:r>
        <w:t xml:space="preserve"> ć</w:t>
      </w:r>
      <w:r>
        <w:rPr>
          <w:lang w:val="de-DE"/>
        </w:rPr>
        <w:t>e</w:t>
      </w:r>
      <w:r>
        <w:t xml:space="preserve"> </w:t>
      </w:r>
      <w:r>
        <w:rPr>
          <w:lang w:val="de-DE"/>
        </w:rPr>
        <w:t>se</w:t>
      </w:r>
      <w:r>
        <w:t xml:space="preserve"> </w:t>
      </w:r>
      <w:r>
        <w:rPr>
          <w:lang w:val="de-DE"/>
        </w:rPr>
        <w:t>prema</w:t>
      </w:r>
      <w:r>
        <w:t xml:space="preserve"> </w:t>
      </w:r>
      <w:r>
        <w:rPr>
          <w:lang w:val="de-DE"/>
        </w:rPr>
        <w:t>potrebi</w:t>
      </w:r>
      <w:r>
        <w:t xml:space="preserve"> </w:t>
      </w:r>
      <w:r>
        <w:rPr>
          <w:lang w:val="de-DE"/>
        </w:rPr>
        <w:t>s</w:t>
      </w:r>
      <w:r>
        <w:t xml:space="preserve"> </w:t>
      </w:r>
      <w:r>
        <w:rPr>
          <w:lang w:val="de-DE"/>
        </w:rPr>
        <w:t>aktualnim</w:t>
      </w:r>
      <w:r>
        <w:t xml:space="preserve"> </w:t>
      </w:r>
      <w:r>
        <w:rPr>
          <w:lang w:val="de-DE"/>
        </w:rPr>
        <w:t>dnevnim</w:t>
      </w:r>
      <w:r>
        <w:t xml:space="preserve"> </w:t>
      </w:r>
      <w:r>
        <w:rPr>
          <w:lang w:val="de-DE"/>
        </w:rPr>
        <w:t>redom</w:t>
      </w:r>
      <w:r>
        <w:t>.</w:t>
      </w:r>
    </w:p>
    <w:p w14:paraId="2217CFA7" w14:textId="77777777" w:rsidR="0029609D" w:rsidRDefault="0029609D">
      <w:pPr>
        <w:ind w:right="22" w:firstLine="720"/>
        <w:jc w:val="both"/>
      </w:pPr>
    </w:p>
    <w:p w14:paraId="2AFFBB97" w14:textId="77777777" w:rsidR="0029609D" w:rsidRDefault="00102591">
      <w:pPr>
        <w:pStyle w:val="Naslov3"/>
        <w:rPr>
          <w:rStyle w:val="ListLabel1"/>
        </w:rPr>
      </w:pPr>
      <w:bookmarkStart w:id="227" w:name="_Toc178335669"/>
      <w:r>
        <w:rPr>
          <w:rStyle w:val="ListLabel1"/>
        </w:rPr>
        <w:t>6.4. Plan rada Vijeća roditelja</w:t>
      </w:r>
      <w:bookmarkEnd w:id="227"/>
    </w:p>
    <w:p w14:paraId="5E68AB9A" w14:textId="77777777" w:rsidR="0029609D" w:rsidRDefault="0029609D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 w:val="28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6358"/>
        <w:gridCol w:w="1831"/>
      </w:tblGrid>
      <w:tr w:rsidR="0029609D" w14:paraId="47B758B1" w14:textId="77777777" w:rsidTr="13267F9B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13AA" w14:textId="77777777" w:rsidR="0029609D" w:rsidRDefault="001025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</w:rPr>
            </w:pPr>
            <w:r>
              <w:rPr>
                <w:b/>
                <w:szCs w:val="20"/>
              </w:rPr>
              <w:t>MJESEC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FDD7" w14:textId="77777777" w:rsidR="0029609D" w:rsidRDefault="001025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</w:rPr>
            </w:pPr>
            <w:r>
              <w:rPr>
                <w:b/>
                <w:szCs w:val="20"/>
              </w:rPr>
              <w:t>SADRŽAJ RADA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B538" w14:textId="77777777" w:rsidR="0029609D" w:rsidRDefault="001025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</w:rPr>
            </w:pPr>
            <w:r>
              <w:rPr>
                <w:b/>
                <w:szCs w:val="20"/>
              </w:rPr>
              <w:t>IZVRŠITELJI</w:t>
            </w:r>
          </w:p>
        </w:tc>
      </w:tr>
      <w:tr w:rsidR="0029609D" w14:paraId="16A1F294" w14:textId="77777777" w:rsidTr="13267F9B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BE5D" w14:textId="77777777" w:rsidR="0029609D" w:rsidRDefault="001025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  <w:r>
              <w:rPr>
                <w:szCs w:val="20"/>
              </w:rPr>
              <w:t>IX./X.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6B27" w14:textId="77777777" w:rsidR="0029609D" w:rsidRDefault="001025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  <w:r>
              <w:rPr>
                <w:szCs w:val="20"/>
              </w:rPr>
              <w:t xml:space="preserve">Konstituiranje Vijeća roditelja,  </w:t>
            </w:r>
          </w:p>
          <w:p w14:paraId="59F84F20" w14:textId="6EA9D69A" w:rsidR="0029609D" w:rsidRDefault="13267F9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Izvješće o radu za 202</w:t>
            </w:r>
            <w:r w:rsidR="0D69A67F">
              <w:t>4</w:t>
            </w:r>
            <w:r>
              <w:t>./202</w:t>
            </w:r>
            <w:r w:rsidR="25A0EAE6">
              <w:t>5</w:t>
            </w:r>
            <w:r>
              <w:t xml:space="preserve">. </w:t>
            </w:r>
          </w:p>
          <w:p w14:paraId="5160C77E" w14:textId="2C7DCBC9" w:rsidR="0029609D" w:rsidRDefault="13267F9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Organizacija odgojno-obrazovnoga rada u 202</w:t>
            </w:r>
            <w:r w:rsidR="4E071B2E">
              <w:t>5</w:t>
            </w:r>
            <w:r>
              <w:t>./202</w:t>
            </w:r>
            <w:r w:rsidR="5EC3FD86">
              <w:t>6</w:t>
            </w:r>
            <w:r>
              <w:t xml:space="preserve">. šk. god. </w:t>
            </w:r>
          </w:p>
          <w:p w14:paraId="61C545CC" w14:textId="3556B1F2" w:rsidR="0029609D" w:rsidRDefault="13267F9B">
            <w:r>
              <w:t>Prijedlog Godišnjega plana i programa rada škole i Školskoga kurikuluma za školsku godinu 202</w:t>
            </w:r>
            <w:r w:rsidR="3AFBBC8E">
              <w:t>5</w:t>
            </w:r>
            <w:r>
              <w:t>./202</w:t>
            </w:r>
            <w:r w:rsidR="69970331">
              <w:t>6</w:t>
            </w:r>
            <w:r>
              <w:t>.</w:t>
            </w:r>
          </w:p>
          <w:p w14:paraId="2BCE6F28" w14:textId="77777777" w:rsidR="0029609D" w:rsidRDefault="0029609D"/>
          <w:p w14:paraId="0A556220" w14:textId="77777777" w:rsidR="0029609D" w:rsidRDefault="002960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838C" w14:textId="77777777" w:rsidR="0029609D" w:rsidRDefault="001025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  <w:r>
              <w:rPr>
                <w:szCs w:val="20"/>
              </w:rPr>
              <w:t>ravnatelj,</w:t>
            </w:r>
          </w:p>
          <w:p w14:paraId="27588289" w14:textId="77777777" w:rsidR="0029609D" w:rsidRDefault="0010259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Vijeće roditelja</w:t>
            </w:r>
          </w:p>
          <w:p w14:paraId="7D9E1577" w14:textId="77777777" w:rsidR="0029609D" w:rsidRDefault="0029609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CB9FE22" w14:textId="77777777" w:rsidR="0029609D" w:rsidRDefault="0029609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99D3E2B" w14:textId="77777777" w:rsidR="0029609D" w:rsidRDefault="0029609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8046134" w14:textId="77777777" w:rsidR="0029609D" w:rsidRDefault="0029609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AB7396D" w14:textId="77777777" w:rsidR="0029609D" w:rsidRDefault="0029609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29609D" w14:paraId="38541B4E" w14:textId="77777777" w:rsidTr="13267F9B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A811" w14:textId="77777777" w:rsidR="0029609D" w:rsidRDefault="001025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  <w:r>
              <w:rPr>
                <w:szCs w:val="20"/>
              </w:rPr>
              <w:t>XII.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8AE0" w14:textId="77777777" w:rsidR="0029609D" w:rsidRDefault="001025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  <w:r>
              <w:rPr>
                <w:szCs w:val="20"/>
              </w:rPr>
              <w:t xml:space="preserve">Ostvarivanje Godišnjega plana i programa rada škole </w:t>
            </w:r>
          </w:p>
          <w:p w14:paraId="2284C16D" w14:textId="77777777" w:rsidR="0029609D" w:rsidRDefault="001025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  <w:r>
              <w:rPr>
                <w:szCs w:val="20"/>
              </w:rPr>
              <w:t xml:space="preserve">Poboljšanje uvjeta rada škole </w:t>
            </w:r>
          </w:p>
          <w:p w14:paraId="7015E10B" w14:textId="77777777" w:rsidR="0029609D" w:rsidRDefault="001025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  <w:r>
              <w:rPr>
                <w:szCs w:val="20"/>
              </w:rPr>
              <w:t>Suradnja škole, roditelja i lokalne zajednice</w:t>
            </w:r>
          </w:p>
          <w:p w14:paraId="5BF695E6" w14:textId="77777777" w:rsidR="0029609D" w:rsidRDefault="001025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  <w:r>
              <w:rPr>
                <w:szCs w:val="20"/>
              </w:rPr>
              <w:t xml:space="preserve">Pomoć u rješavanju aktualnih problema </w:t>
            </w:r>
          </w:p>
          <w:p w14:paraId="41AFE0B1" w14:textId="77777777" w:rsidR="0029609D" w:rsidRDefault="001025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  <w:r>
              <w:rPr>
                <w:szCs w:val="20"/>
              </w:rPr>
              <w:t>Izvješće o provedbi Preventivnih programa</w:t>
            </w:r>
          </w:p>
          <w:p w14:paraId="7681F587" w14:textId="77777777" w:rsidR="0029609D" w:rsidRDefault="002960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2302" w14:textId="77777777" w:rsidR="0029609D" w:rsidRDefault="001025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  <w:r>
              <w:rPr>
                <w:szCs w:val="20"/>
              </w:rPr>
              <w:t>ravnatelj,</w:t>
            </w:r>
          </w:p>
          <w:p w14:paraId="4AF760FB" w14:textId="77777777" w:rsidR="0029609D" w:rsidRDefault="001025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  <w:r>
              <w:rPr>
                <w:szCs w:val="20"/>
              </w:rPr>
              <w:t>predsjednik Vijeća roditelja, socijalni pedagog</w:t>
            </w:r>
          </w:p>
        </w:tc>
      </w:tr>
      <w:tr w:rsidR="0029609D" w14:paraId="5D7AB367" w14:textId="77777777" w:rsidTr="13267F9B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7172" w14:textId="77777777" w:rsidR="0029609D" w:rsidRDefault="001025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  <w:r>
              <w:rPr>
                <w:szCs w:val="20"/>
              </w:rPr>
              <w:t>III.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3092" w14:textId="77777777" w:rsidR="0029609D" w:rsidRDefault="001025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  <w:r>
              <w:rPr>
                <w:szCs w:val="20"/>
              </w:rPr>
              <w:t>Izvješće o provedbi Preventivnih programa</w:t>
            </w:r>
          </w:p>
          <w:p w14:paraId="6A26B542" w14:textId="77777777" w:rsidR="0029609D" w:rsidRDefault="002960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E88B" w14:textId="77777777" w:rsidR="0029609D" w:rsidRDefault="001025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  <w:r>
              <w:rPr>
                <w:szCs w:val="20"/>
              </w:rPr>
              <w:t>Ravnatelj, socijalni pedagog</w:t>
            </w:r>
          </w:p>
        </w:tc>
      </w:tr>
      <w:tr w:rsidR="0029609D" w14:paraId="2130D813" w14:textId="77777777" w:rsidTr="13267F9B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1F78" w14:textId="77777777" w:rsidR="0029609D" w:rsidRDefault="001025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  <w:r>
              <w:rPr>
                <w:szCs w:val="20"/>
              </w:rPr>
              <w:t>VI.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875A" w14:textId="77777777" w:rsidR="0029609D" w:rsidRDefault="001025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  <w:r>
              <w:rPr>
                <w:szCs w:val="20"/>
              </w:rPr>
              <w:t xml:space="preserve">Analiza ostvarenja Godišnjega plana i programa rada škole </w:t>
            </w:r>
          </w:p>
          <w:p w14:paraId="35B98FBD" w14:textId="77777777" w:rsidR="0029609D" w:rsidRDefault="001025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  <w:r>
              <w:rPr>
                <w:szCs w:val="20"/>
              </w:rPr>
              <w:t xml:space="preserve">Analiza rezultata koje je škola postigla tijekom školske godine, kao i problema </w:t>
            </w:r>
          </w:p>
          <w:p w14:paraId="41D9970F" w14:textId="77777777" w:rsidR="0029609D" w:rsidRDefault="001025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  <w:r>
              <w:rPr>
                <w:szCs w:val="20"/>
              </w:rPr>
              <w:t>Izvješće o provedbi Preventivnih programa</w:t>
            </w:r>
          </w:p>
          <w:p w14:paraId="4949AD48" w14:textId="77777777" w:rsidR="0029609D" w:rsidRDefault="001025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  <w:r>
              <w:rPr>
                <w:szCs w:val="20"/>
              </w:rPr>
              <w:t>Prijedlozi za novi GPP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419C" w14:textId="77777777" w:rsidR="0029609D" w:rsidRDefault="001025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  <w:r>
              <w:rPr>
                <w:szCs w:val="20"/>
              </w:rPr>
              <w:t>ravnatelj</w:t>
            </w:r>
          </w:p>
          <w:p w14:paraId="7F74AFD7" w14:textId="77777777" w:rsidR="0029609D" w:rsidRDefault="001025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  <w:r>
              <w:rPr>
                <w:szCs w:val="20"/>
              </w:rPr>
              <w:t>Vijeće roditelja,</w:t>
            </w:r>
          </w:p>
          <w:p w14:paraId="10581114" w14:textId="77777777" w:rsidR="0029609D" w:rsidRDefault="001025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  <w:r>
              <w:rPr>
                <w:szCs w:val="20"/>
              </w:rPr>
              <w:t>socijalni pedagog</w:t>
            </w:r>
          </w:p>
          <w:p w14:paraId="1BF0CA24" w14:textId="77777777" w:rsidR="0029609D" w:rsidRDefault="002960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</w:p>
        </w:tc>
      </w:tr>
    </w:tbl>
    <w:p w14:paraId="37FCDD83" w14:textId="77777777" w:rsidR="0029609D" w:rsidRDefault="0029609D"/>
    <w:p w14:paraId="321032C9" w14:textId="77777777" w:rsidR="0029609D" w:rsidRDefault="0029609D"/>
    <w:p w14:paraId="1C86D880" w14:textId="672D7A6D" w:rsidR="0029609D" w:rsidRDefault="13267F9B">
      <w:r>
        <w:t xml:space="preserve">predsjednik Vijeća roditelja: </w:t>
      </w:r>
      <w:r w:rsidR="003F4135">
        <w:t>Antonija Perković</w:t>
      </w:r>
    </w:p>
    <w:p w14:paraId="64C527AD" w14:textId="70C6D0CB" w:rsidR="0029609D" w:rsidRDefault="13267F9B">
      <w:r>
        <w:t xml:space="preserve">zamjenik predsjednika Vijeća roditelja: </w:t>
      </w:r>
      <w:r w:rsidR="003F4135">
        <w:t>Ante Zujić</w:t>
      </w:r>
    </w:p>
    <w:p w14:paraId="54B787BF" w14:textId="77777777" w:rsidR="0029609D" w:rsidRDefault="0029609D"/>
    <w:p w14:paraId="73183DC0" w14:textId="77777777" w:rsidR="0029609D" w:rsidRDefault="0029609D"/>
    <w:p w14:paraId="18C6FB59" w14:textId="77777777" w:rsidR="0029609D" w:rsidRDefault="0029609D"/>
    <w:p w14:paraId="2A18DF59" w14:textId="73CBED19" w:rsidR="54F82210" w:rsidRDefault="54F82210"/>
    <w:p w14:paraId="0DDC41CD" w14:textId="77777777" w:rsidR="0029609D" w:rsidRDefault="0029609D"/>
    <w:p w14:paraId="66FA564E" w14:textId="77777777" w:rsidR="0029609D" w:rsidRDefault="13267F9B" w:rsidP="13267F9B">
      <w:pPr>
        <w:pStyle w:val="Naslov3"/>
        <w:rPr>
          <w:rStyle w:val="ListLabel1"/>
          <w:color w:val="4472C4" w:themeColor="accent1"/>
        </w:rPr>
      </w:pPr>
      <w:bookmarkStart w:id="228" w:name="_Toc178335670"/>
      <w:r w:rsidRPr="13267F9B">
        <w:rPr>
          <w:rStyle w:val="ListLabel1"/>
          <w:color w:val="4472C4" w:themeColor="accent1"/>
        </w:rPr>
        <w:t>6.5. Plan rada Vijeća učenika</w:t>
      </w:r>
      <w:bookmarkEnd w:id="228"/>
    </w:p>
    <w:p w14:paraId="17C028FB" w14:textId="77777777" w:rsidR="0029609D" w:rsidRDefault="0029609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6095"/>
        <w:gridCol w:w="2092"/>
      </w:tblGrid>
      <w:tr w:rsidR="0029609D" w14:paraId="4A3DE47A" w14:textId="77777777" w:rsidTr="4051A9B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D450" w14:textId="77777777" w:rsidR="0029609D" w:rsidRDefault="00102591">
            <w:pPr>
              <w:rPr>
                <w:b/>
                <w:bCs/>
              </w:rPr>
            </w:pPr>
            <w:r>
              <w:rPr>
                <w:b/>
                <w:bCs/>
              </w:rPr>
              <w:t>MJESEC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9207" w14:textId="77777777" w:rsidR="0029609D" w:rsidRDefault="00102591">
            <w:pPr>
              <w:rPr>
                <w:b/>
                <w:bCs/>
              </w:rPr>
            </w:pPr>
            <w:r>
              <w:rPr>
                <w:b/>
                <w:bCs/>
              </w:rPr>
              <w:t>SADRŽAJ RADA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FC7B" w14:textId="77777777" w:rsidR="0029609D" w:rsidRDefault="00102591">
            <w:pPr>
              <w:rPr>
                <w:b/>
                <w:bCs/>
              </w:rPr>
            </w:pPr>
            <w:r>
              <w:rPr>
                <w:b/>
                <w:bCs/>
              </w:rPr>
              <w:t>IZVRŠITELJ</w:t>
            </w:r>
          </w:p>
        </w:tc>
      </w:tr>
      <w:tr w:rsidR="0029609D" w14:paraId="07F6AECE" w14:textId="77777777" w:rsidTr="4051A9B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3183" w14:textId="77777777" w:rsidR="0029609D" w:rsidRDefault="00102591">
            <w:r>
              <w:t>IX., X.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41E1" w14:textId="77777777" w:rsidR="0029609D" w:rsidRDefault="00102591" w:rsidP="005A3419">
            <w:pPr>
              <w:pStyle w:val="Odlomakpopisa"/>
              <w:numPr>
                <w:ilvl w:val="0"/>
                <w:numId w:val="84"/>
              </w:numPr>
              <w:spacing w:before="100" w:beforeAutospacing="1" w:after="100" w:afterAutospacing="1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formiranje Vijeća učenika, izbor predsjednika i zamjenika</w:t>
            </w:r>
          </w:p>
          <w:p w14:paraId="0AE4C460" w14:textId="77777777" w:rsidR="0029609D" w:rsidRDefault="00102591" w:rsidP="005A3419">
            <w:pPr>
              <w:pStyle w:val="Odlomakpopisa"/>
              <w:numPr>
                <w:ilvl w:val="0"/>
                <w:numId w:val="84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plan rada Vijeća učenika </w:t>
            </w:r>
          </w:p>
          <w:p w14:paraId="7ED37E96" w14:textId="5DF8909B" w:rsidR="0029609D" w:rsidRDefault="13267F9B" w:rsidP="4051A9BF">
            <w:pPr>
              <w:pStyle w:val="Odlomakpopisa"/>
              <w:numPr>
                <w:ilvl w:val="0"/>
                <w:numId w:val="84"/>
              </w:numPr>
              <w:spacing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4051A9BF">
              <w:rPr>
                <w:rFonts w:ascii="Times New Roman" w:eastAsia="Times New Roman" w:hAnsi="Times New Roman"/>
                <w:sz w:val="24"/>
                <w:szCs w:val="24"/>
              </w:rPr>
              <w:t>Upoznavanje sa Školskim kurikulumom</w:t>
            </w:r>
            <w:r w:rsidR="4D497B6F" w:rsidRPr="4051A9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4051A9BF">
              <w:rPr>
                <w:rFonts w:ascii="Times New Roman" w:eastAsia="Times New Roman" w:hAnsi="Times New Roman"/>
                <w:sz w:val="24"/>
                <w:szCs w:val="24"/>
              </w:rPr>
              <w:t>i Godišnjim planom i programom rada škole za školsku godinu 202</w:t>
            </w:r>
            <w:r w:rsidR="6E3B8C45" w:rsidRPr="4051A9B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4051A9BF">
              <w:rPr>
                <w:rFonts w:ascii="Times New Roman" w:eastAsia="Times New Roman" w:hAnsi="Times New Roman"/>
                <w:sz w:val="24"/>
                <w:szCs w:val="24"/>
              </w:rPr>
              <w:t>./202</w:t>
            </w:r>
            <w:r w:rsidR="27590EF0" w:rsidRPr="4051A9B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4051A9B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10A23A3C" w14:textId="77777777" w:rsidR="0029609D" w:rsidRDefault="00102591" w:rsidP="005A3419">
            <w:pPr>
              <w:pStyle w:val="Odlomakpopisa"/>
              <w:numPr>
                <w:ilvl w:val="0"/>
                <w:numId w:val="84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prijedlozi učenika</w:t>
            </w:r>
          </w:p>
          <w:p w14:paraId="79C8CAA1" w14:textId="2599AB6D" w:rsidR="0029609D" w:rsidRDefault="13267F9B" w:rsidP="005A3419">
            <w:pPr>
              <w:pStyle w:val="Odlomakpopisa"/>
              <w:numPr>
                <w:ilvl w:val="0"/>
                <w:numId w:val="84"/>
              </w:numPr>
              <w:spacing w:beforeAutospacing="1" w:after="225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13267F9B">
              <w:rPr>
                <w:rFonts w:ascii="Times New Roman" w:eastAsia="Times New Roman" w:hAnsi="Times New Roman"/>
                <w:sz w:val="24"/>
                <w:szCs w:val="24"/>
              </w:rPr>
              <w:t xml:space="preserve">Ekoškola – </w:t>
            </w:r>
            <w:r w:rsidR="0B455F7C" w:rsidRPr="13267F9B">
              <w:rPr>
                <w:rFonts w:ascii="Times New Roman" w:eastAsia="Times New Roman" w:hAnsi="Times New Roman"/>
                <w:sz w:val="24"/>
                <w:szCs w:val="24"/>
              </w:rPr>
              <w:t>suradnja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87A1" w14:textId="77777777" w:rsidR="0029609D" w:rsidRDefault="00102591">
            <w:r>
              <w:t>članovi Vijeća učenika,</w:t>
            </w:r>
          </w:p>
          <w:p w14:paraId="07909C80" w14:textId="77777777" w:rsidR="0029609D" w:rsidRDefault="00102591">
            <w:r>
              <w:t>ravnatelj,</w:t>
            </w:r>
          </w:p>
          <w:p w14:paraId="3A312905" w14:textId="77777777" w:rsidR="0029609D" w:rsidRDefault="00102591">
            <w:r>
              <w:t>stručne suradnice, predstavnici tima Eko škole</w:t>
            </w:r>
          </w:p>
        </w:tc>
      </w:tr>
      <w:tr w:rsidR="0029609D" w14:paraId="5F86411E" w14:textId="77777777" w:rsidTr="4051A9B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7634" w14:textId="77777777" w:rsidR="0029609D" w:rsidRDefault="00102591">
            <w:r>
              <w:t>XI., XII.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D9B8" w14:textId="77777777" w:rsidR="0029609D" w:rsidRDefault="00102591" w:rsidP="005A3419">
            <w:pPr>
              <w:pStyle w:val="Odlomakpopisa"/>
              <w:numPr>
                <w:ilvl w:val="0"/>
                <w:numId w:val="85"/>
              </w:num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dogovor o temama i načinu rada Vijeća učenika</w:t>
            </w:r>
          </w:p>
          <w:p w14:paraId="4BFA2463" w14:textId="77777777" w:rsidR="0029609D" w:rsidRDefault="00102591" w:rsidP="005A3419">
            <w:pPr>
              <w:pStyle w:val="Odlomakpopisa"/>
              <w:numPr>
                <w:ilvl w:val="0"/>
                <w:numId w:val="85"/>
              </w:num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upoznavanje učenika s pravima i obvezama života u školi (ponavljanje važećih pravilnika)</w:t>
            </w:r>
          </w:p>
          <w:p w14:paraId="3DAA974C" w14:textId="1DEBC5BB" w:rsidR="0029609D" w:rsidRDefault="13267F9B" w:rsidP="005A3419">
            <w:pPr>
              <w:pStyle w:val="Odlomakpopisa"/>
              <w:numPr>
                <w:ilvl w:val="0"/>
                <w:numId w:val="8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13267F9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projekt u šk. godini </w:t>
            </w:r>
            <w:proofErr w:type="gramStart"/>
            <w:r w:rsidRPr="13267F9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202</w:t>
            </w:r>
            <w:r w:rsidR="52404519" w:rsidRPr="13267F9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  <w:r w:rsidRPr="13267F9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./</w:t>
            </w:r>
            <w:proofErr w:type="gramEnd"/>
            <w:r w:rsidRPr="13267F9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202</w:t>
            </w:r>
            <w:r w:rsidR="3DC7BCA5" w:rsidRPr="13267F9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  <w:r w:rsidR="1728C031" w:rsidRPr="13267F9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  <w:p w14:paraId="12E8A8D1" w14:textId="77777777" w:rsidR="0029609D" w:rsidRDefault="00102591" w:rsidP="005A3419">
            <w:pPr>
              <w:pStyle w:val="Odlomakpopisa"/>
              <w:numPr>
                <w:ilvl w:val="0"/>
                <w:numId w:val="85"/>
              </w:num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rasprava o aktualnim problemima učenika u školi</w:t>
            </w:r>
          </w:p>
          <w:p w14:paraId="1EF530C8" w14:textId="77777777" w:rsidR="0029609D" w:rsidRDefault="0029609D">
            <w:pPr>
              <w:pStyle w:val="Odlomakpopisa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5655" w14:textId="77777777" w:rsidR="0029609D" w:rsidRDefault="00102591">
            <w:r>
              <w:t>članovi Vijeća učenika,</w:t>
            </w:r>
          </w:p>
          <w:p w14:paraId="144DEE9F" w14:textId="77777777" w:rsidR="0029609D" w:rsidRDefault="00102591">
            <w:r>
              <w:t xml:space="preserve">stručne suradnice, predstavnici tima Ekoškole </w:t>
            </w:r>
          </w:p>
        </w:tc>
      </w:tr>
      <w:tr w:rsidR="0029609D" w14:paraId="0117806E" w14:textId="77777777" w:rsidTr="4051A9B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B3E5" w14:textId="77777777" w:rsidR="0029609D" w:rsidRDefault="00102591">
            <w:r>
              <w:t>II./III.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C780" w14:textId="77777777" w:rsidR="0029609D" w:rsidRDefault="00102591" w:rsidP="005A3419">
            <w:pPr>
              <w:pStyle w:val="Odlomakpopisa"/>
              <w:numPr>
                <w:ilvl w:val="0"/>
                <w:numId w:val="86"/>
              </w:numPr>
              <w:spacing w:before="100" w:beforeAutospacing="1" w:after="100" w:afterAutospacing="1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Dan ružičastih majica – obilježavanje</w:t>
            </w:r>
          </w:p>
          <w:p w14:paraId="59DFE133" w14:textId="77777777" w:rsidR="0029609D" w:rsidRDefault="00102591" w:rsidP="005A3419">
            <w:pPr>
              <w:pStyle w:val="Odlomakpopisa"/>
              <w:numPr>
                <w:ilvl w:val="0"/>
                <w:numId w:val="86"/>
              </w:numPr>
              <w:spacing w:beforeAutospacing="1" w:afterAutospacing="1" w:line="240" w:lineRule="auto"/>
              <w:rPr>
                <w:lang w:val="en-US"/>
              </w:rPr>
            </w:pPr>
            <w:r>
              <w:rPr>
                <w:lang w:val="en-US"/>
              </w:rPr>
              <w:t>Uloga vršnjaka u promicanju pozitivnih životnih vrijednosti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45657D49" w14:textId="42EB709F" w:rsidR="0029609D" w:rsidRDefault="13267F9B" w:rsidP="005A3419">
            <w:pPr>
              <w:pStyle w:val="Odlomakpopisa"/>
              <w:numPr>
                <w:ilvl w:val="0"/>
                <w:numId w:val="86"/>
              </w:numPr>
              <w:spacing w:beforeAutospacing="1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13267F9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projekt u šk. godini </w:t>
            </w:r>
            <w:proofErr w:type="gramStart"/>
            <w:r w:rsidRPr="13267F9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202</w:t>
            </w:r>
            <w:r w:rsidR="50B3ECE5" w:rsidRPr="13267F9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  <w:r w:rsidRPr="13267F9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./</w:t>
            </w:r>
            <w:proofErr w:type="gramEnd"/>
            <w:r w:rsidRPr="13267F9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202</w:t>
            </w:r>
            <w:r w:rsidR="25A9F756" w:rsidRPr="13267F9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  <w:r w:rsidRPr="13267F9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  <w:p w14:paraId="002A812F" w14:textId="77777777" w:rsidR="0029609D" w:rsidRDefault="0029609D">
            <w:pPr>
              <w:pStyle w:val="Odlomakpopisa"/>
              <w:spacing w:beforeAutospacing="1" w:afterAutospacing="1" w:line="240" w:lineRule="auto"/>
              <w:rPr>
                <w:lang w:val="en-US"/>
              </w:rPr>
            </w:pPr>
          </w:p>
          <w:p w14:paraId="5EDFC449" w14:textId="77777777" w:rsidR="0029609D" w:rsidRDefault="0029609D">
            <w:pPr>
              <w:spacing w:before="100" w:beforeAutospacing="1" w:after="100" w:afterAutospacing="1"/>
              <w:ind w:left="1416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1590" w14:textId="77777777" w:rsidR="0029609D" w:rsidRDefault="00102591">
            <w:r>
              <w:t>članovi Vijeća učenika, stručne suradnice, predstavnici tima Eko</w:t>
            </w:r>
          </w:p>
          <w:p w14:paraId="40E075A6" w14:textId="77777777" w:rsidR="0029609D" w:rsidRDefault="00102591">
            <w:r>
              <w:t>škole</w:t>
            </w:r>
          </w:p>
        </w:tc>
      </w:tr>
      <w:tr w:rsidR="0029609D" w14:paraId="3ECD7869" w14:textId="77777777" w:rsidTr="4051A9B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0638" w14:textId="77777777" w:rsidR="0029609D" w:rsidRDefault="00102591">
            <w:r>
              <w:t>V., VI.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D8F0" w14:textId="77777777" w:rsidR="0029609D" w:rsidRDefault="0029609D"/>
          <w:p w14:paraId="42F9A044" w14:textId="07B164B6" w:rsidR="0029609D" w:rsidRDefault="13267F9B" w:rsidP="005A3419">
            <w:pPr>
              <w:pStyle w:val="Odlomakpopisa"/>
              <w:numPr>
                <w:ilvl w:val="0"/>
                <w:numId w:val="87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13267F9B">
              <w:rPr>
                <w:rFonts w:ascii="Times New Roman" w:eastAsia="Times New Roman" w:hAnsi="Times New Roman"/>
                <w:sz w:val="24"/>
                <w:szCs w:val="24"/>
              </w:rPr>
              <w:t>Analiza situacije u školi tijekom školske godine 202</w:t>
            </w:r>
            <w:r w:rsidR="4FB14BD1" w:rsidRPr="13267F9B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13267F9B">
              <w:rPr>
                <w:rFonts w:ascii="Times New Roman" w:eastAsia="Times New Roman" w:hAnsi="Times New Roman"/>
                <w:sz w:val="24"/>
                <w:szCs w:val="24"/>
              </w:rPr>
              <w:t>./2</w:t>
            </w:r>
            <w:r w:rsidR="7DE7356A" w:rsidRPr="13267F9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13267F9B">
              <w:rPr>
                <w:rFonts w:ascii="Times New Roman" w:eastAsia="Times New Roman" w:hAnsi="Times New Roman"/>
                <w:sz w:val="24"/>
                <w:szCs w:val="24"/>
              </w:rPr>
              <w:t>. i analiza rada Vijeća učenika</w:t>
            </w:r>
          </w:p>
          <w:p w14:paraId="5531DB49" w14:textId="77777777" w:rsidR="0029609D" w:rsidRDefault="00102591" w:rsidP="005A3419">
            <w:pPr>
              <w:pStyle w:val="Odlomakpopisa"/>
              <w:numPr>
                <w:ilvl w:val="0"/>
                <w:numId w:val="87"/>
              </w:num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Prijedlozi za poboljšanje u sljedećoj školskoj godini</w:t>
            </w:r>
          </w:p>
          <w:p w14:paraId="16A89B89" w14:textId="77777777" w:rsidR="0029609D" w:rsidRDefault="0029609D"/>
          <w:p w14:paraId="5612620D" w14:textId="77777777" w:rsidR="0029609D" w:rsidRDefault="0029609D"/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3C4B" w14:textId="77777777" w:rsidR="0029609D" w:rsidRDefault="00102591">
            <w:r>
              <w:t>članovi Vijeća učenika, stručne suradnice</w:t>
            </w:r>
          </w:p>
        </w:tc>
      </w:tr>
    </w:tbl>
    <w:p w14:paraId="77187C27" w14:textId="77777777" w:rsidR="0029609D" w:rsidRDefault="0029609D">
      <w:pPr>
        <w:spacing w:line="259" w:lineRule="auto"/>
        <w:rPr>
          <w:b/>
          <w:bCs/>
        </w:rPr>
      </w:pPr>
    </w:p>
    <w:p w14:paraId="0863BF14" w14:textId="77777777" w:rsidR="0029609D" w:rsidRDefault="0029609D">
      <w:pPr>
        <w:spacing w:line="259" w:lineRule="auto"/>
        <w:rPr>
          <w:b/>
          <w:bCs/>
        </w:rPr>
      </w:pPr>
    </w:p>
    <w:p w14:paraId="78EB1DB7" w14:textId="77777777" w:rsidR="0029609D" w:rsidRDefault="0029609D">
      <w:pPr>
        <w:spacing w:line="259" w:lineRule="auto"/>
        <w:rPr>
          <w:b/>
          <w:bCs/>
        </w:rPr>
      </w:pPr>
    </w:p>
    <w:p w14:paraId="290363C4" w14:textId="77777777" w:rsidR="0029609D" w:rsidRDefault="0029609D">
      <w:pPr>
        <w:spacing w:line="259" w:lineRule="auto"/>
        <w:rPr>
          <w:b/>
          <w:bCs/>
        </w:rPr>
      </w:pPr>
    </w:p>
    <w:p w14:paraId="73CC2E7E" w14:textId="77777777" w:rsidR="0029609D" w:rsidRDefault="00102591">
      <w:pPr>
        <w:pStyle w:val="Naslov3"/>
        <w:rPr>
          <w:rStyle w:val="ListLabel1"/>
        </w:rPr>
      </w:pPr>
      <w:bookmarkStart w:id="229" w:name="_Toc178335671"/>
      <w:r>
        <w:rPr>
          <w:rStyle w:val="ListLabel1"/>
        </w:rPr>
        <w:t>6.6. Plan rada Tima za kvalitetu</w:t>
      </w:r>
      <w:bookmarkEnd w:id="229"/>
    </w:p>
    <w:p w14:paraId="0D9224B7" w14:textId="77777777" w:rsidR="0029609D" w:rsidRDefault="0029609D">
      <w:pPr>
        <w:spacing w:line="259" w:lineRule="auto"/>
        <w:rPr>
          <w:b/>
          <w:bCs/>
        </w:rPr>
      </w:pPr>
    </w:p>
    <w:tbl>
      <w:tblPr>
        <w:tblW w:w="9353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4546"/>
        <w:gridCol w:w="2677"/>
        <w:gridCol w:w="2130"/>
      </w:tblGrid>
      <w:tr w:rsidR="0029609D" w14:paraId="72F77F44" w14:textId="77777777">
        <w:trPr>
          <w:trHeight w:val="540"/>
        </w:trPr>
        <w:tc>
          <w:tcPr>
            <w:tcW w:w="4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0239163E" w14:textId="77777777" w:rsidR="0029609D" w:rsidRDefault="00102591">
            <w:pPr>
              <w:jc w:val="center"/>
            </w:pPr>
            <w:r>
              <w:rPr>
                <w:rFonts w:eastAsia="Calibri"/>
                <w:b/>
                <w:bCs/>
              </w:rPr>
              <w:lastRenderedPageBreak/>
              <w:t>SADRŽAJ RADA</w:t>
            </w:r>
          </w:p>
        </w:tc>
        <w:tc>
          <w:tcPr>
            <w:tcW w:w="2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45227762" w14:textId="77777777" w:rsidR="0029609D" w:rsidRDefault="00102591">
            <w:pPr>
              <w:jc w:val="center"/>
            </w:pPr>
            <w:r>
              <w:rPr>
                <w:rFonts w:eastAsia="Calibri"/>
                <w:b/>
                <w:bCs/>
              </w:rPr>
              <w:t>NOSITELJI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227D42CA" w14:textId="77777777" w:rsidR="0029609D" w:rsidRDefault="00102591">
            <w:pPr>
              <w:jc w:val="center"/>
            </w:pPr>
            <w:r>
              <w:rPr>
                <w:rFonts w:eastAsia="Calibri"/>
                <w:b/>
                <w:bCs/>
              </w:rPr>
              <w:t>VRIJEME OSTVARENJA</w:t>
            </w:r>
          </w:p>
        </w:tc>
      </w:tr>
      <w:tr w:rsidR="0029609D" w14:paraId="7E0923E7" w14:textId="77777777">
        <w:trPr>
          <w:trHeight w:val="555"/>
        </w:trPr>
        <w:tc>
          <w:tcPr>
            <w:tcW w:w="4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646A79" w14:textId="77777777" w:rsidR="0029609D" w:rsidRDefault="0010259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Organizacija rada u šk. god. 2025./2026.</w:t>
            </w:r>
          </w:p>
        </w:tc>
        <w:tc>
          <w:tcPr>
            <w:tcW w:w="2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D734FE" w14:textId="77777777" w:rsidR="0029609D" w:rsidRDefault="00102591">
            <w:pPr>
              <w:jc w:val="center"/>
            </w:pPr>
            <w:r>
              <w:rPr>
                <w:rFonts w:eastAsia="Calibri"/>
                <w:color w:val="000000" w:themeColor="text1"/>
              </w:rPr>
              <w:t>ravnateljica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850415" w14:textId="77777777" w:rsidR="0029609D" w:rsidRDefault="00102591">
            <w:pPr>
              <w:jc w:val="center"/>
            </w:pPr>
            <w:r>
              <w:rPr>
                <w:rFonts w:eastAsia="Calibri"/>
                <w:color w:val="000000" w:themeColor="text1"/>
              </w:rPr>
              <w:t>listopad</w:t>
            </w:r>
          </w:p>
        </w:tc>
      </w:tr>
      <w:tr w:rsidR="0029609D" w14:paraId="0EC87905" w14:textId="77777777">
        <w:trPr>
          <w:trHeight w:val="540"/>
        </w:trPr>
        <w:tc>
          <w:tcPr>
            <w:tcW w:w="4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A11491" w14:textId="77777777" w:rsidR="0029609D" w:rsidRDefault="00102591">
            <w:pPr>
              <w:jc w:val="center"/>
            </w:pPr>
            <w:r>
              <w:rPr>
                <w:rFonts w:eastAsia="Calibri"/>
              </w:rPr>
              <w:t>Procjena stanja i potreba škole s ciljem unapređenja odgojno-obrazovnog rada</w:t>
            </w:r>
          </w:p>
        </w:tc>
        <w:tc>
          <w:tcPr>
            <w:tcW w:w="2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02621C" w14:textId="77777777" w:rsidR="0029609D" w:rsidRDefault="00102591">
            <w:pPr>
              <w:jc w:val="center"/>
            </w:pPr>
            <w:r>
              <w:rPr>
                <w:rFonts w:eastAsia="Calibri"/>
              </w:rPr>
              <w:t>članovi Tima za kvalitetu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4B39AC" w14:textId="77777777" w:rsidR="0029609D" w:rsidRDefault="00102591">
            <w:pPr>
              <w:jc w:val="center"/>
            </w:pPr>
            <w:r>
              <w:rPr>
                <w:rFonts w:eastAsia="Calibri"/>
              </w:rPr>
              <w:t>tijekom školske godine</w:t>
            </w:r>
          </w:p>
        </w:tc>
      </w:tr>
      <w:tr w:rsidR="0029609D" w14:paraId="2920F8B4" w14:textId="77777777">
        <w:trPr>
          <w:trHeight w:val="810"/>
        </w:trPr>
        <w:tc>
          <w:tcPr>
            <w:tcW w:w="4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C4149B" w14:textId="77777777" w:rsidR="0029609D" w:rsidRDefault="00102591">
            <w:pPr>
              <w:jc w:val="center"/>
            </w:pPr>
            <w:r>
              <w:rPr>
                <w:rFonts w:eastAsia="Calibri"/>
              </w:rPr>
              <w:t>Prikupljanje i obrada dobivenih podataka</w:t>
            </w:r>
          </w:p>
        </w:tc>
        <w:tc>
          <w:tcPr>
            <w:tcW w:w="2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612491" w14:textId="77777777" w:rsidR="0029609D" w:rsidRDefault="00102591">
            <w:pPr>
              <w:jc w:val="center"/>
            </w:pPr>
            <w:r>
              <w:rPr>
                <w:rFonts w:eastAsia="Calibri"/>
              </w:rPr>
              <w:t>članovi tima za kvalitetu</w:t>
            </w:r>
            <w:r>
              <w:br/>
            </w:r>
            <w:r>
              <w:rPr>
                <w:rFonts w:eastAsia="Calibri"/>
              </w:rPr>
              <w:t xml:space="preserve"> voditeljica Tima za kvalitetu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60DAB8" w14:textId="77777777" w:rsidR="0029609D" w:rsidRDefault="00102591">
            <w:pPr>
              <w:jc w:val="center"/>
            </w:pPr>
            <w:r>
              <w:rPr>
                <w:rFonts w:eastAsia="Calibri"/>
              </w:rPr>
              <w:t>travanj – lipanj</w:t>
            </w:r>
          </w:p>
        </w:tc>
      </w:tr>
      <w:tr w:rsidR="0029609D" w14:paraId="47B686C1" w14:textId="77777777">
        <w:trPr>
          <w:trHeight w:val="540"/>
        </w:trPr>
        <w:tc>
          <w:tcPr>
            <w:tcW w:w="4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F60654" w14:textId="77777777" w:rsidR="0029609D" w:rsidRDefault="00102591">
            <w:pPr>
              <w:jc w:val="center"/>
            </w:pPr>
            <w:r>
              <w:rPr>
                <w:rFonts w:eastAsia="Calibri"/>
              </w:rPr>
              <w:t>Izvješće o samovrednovanju škole – analiza dobivenih rezultata i njihova prezentacija na Učiteljskom vijeću, Vijeću roditelja i Vijeću učenika</w:t>
            </w:r>
            <w:r>
              <w:br/>
            </w:r>
            <w:r>
              <w:rPr>
                <w:rFonts w:eastAsia="Calibri"/>
              </w:rPr>
              <w:t xml:space="preserve"> Definiranje Školskog razvojnog plana</w:t>
            </w:r>
          </w:p>
        </w:tc>
        <w:tc>
          <w:tcPr>
            <w:tcW w:w="2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88982E" w14:textId="77777777" w:rsidR="0029609D" w:rsidRDefault="00102591">
            <w:pPr>
              <w:jc w:val="center"/>
            </w:pPr>
            <w:r>
              <w:rPr>
                <w:rFonts w:eastAsia="Calibri"/>
              </w:rPr>
              <w:t>psihologinja</w:t>
            </w:r>
          </w:p>
          <w:p w14:paraId="317C5F5F" w14:textId="77777777" w:rsidR="0029609D" w:rsidRDefault="00102591">
            <w:pPr>
              <w:jc w:val="center"/>
            </w:pPr>
            <w:r>
              <w:rPr>
                <w:rFonts w:eastAsia="Calibri"/>
              </w:rPr>
              <w:t>ravnateljica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51939D" w14:textId="77777777" w:rsidR="0029609D" w:rsidRDefault="00102591">
            <w:pPr>
              <w:jc w:val="center"/>
            </w:pPr>
            <w:r>
              <w:rPr>
                <w:rFonts w:eastAsia="Calibri"/>
              </w:rPr>
              <w:t>kolovoz/rujan</w:t>
            </w:r>
          </w:p>
        </w:tc>
      </w:tr>
    </w:tbl>
    <w:p w14:paraId="3C8A857E" w14:textId="77777777" w:rsidR="0029609D" w:rsidRDefault="0029609D">
      <w:pPr>
        <w:rPr>
          <w:b/>
          <w:bCs/>
        </w:rPr>
      </w:pPr>
    </w:p>
    <w:p w14:paraId="56B12132" w14:textId="77777777" w:rsidR="0029609D" w:rsidRDefault="00102591">
      <w:pPr>
        <w:pStyle w:val="Naslov3"/>
        <w:rPr>
          <w:rStyle w:val="ListLabel1"/>
        </w:rPr>
      </w:pPr>
      <w:bookmarkStart w:id="230" w:name="_Toc178335672"/>
      <w:r>
        <w:rPr>
          <w:rStyle w:val="ListLabel1"/>
        </w:rPr>
        <w:t>7. PLAN RADA STRUČNOGA OSPOSOBLJAVANJA I USAVRŠAVANJA</w:t>
      </w:r>
      <w:bookmarkEnd w:id="230"/>
    </w:p>
    <w:p w14:paraId="3F41A4D5" w14:textId="77777777" w:rsidR="0029609D" w:rsidRDefault="0029609D">
      <w:pPr>
        <w:rPr>
          <w:b/>
          <w:bCs/>
        </w:rPr>
      </w:pPr>
    </w:p>
    <w:p w14:paraId="2F99324B" w14:textId="77777777" w:rsidR="0029609D" w:rsidRDefault="00102591">
      <w:pPr>
        <w:jc w:val="both"/>
      </w:pPr>
      <w:r>
        <w:rPr>
          <w:rFonts w:eastAsia="Calibri"/>
        </w:rPr>
        <w:t>Svaki učitelj dužan se permanentno stručno usavršavati. O stručnom usavršavanju brigu i</w:t>
      </w:r>
    </w:p>
    <w:p w14:paraId="44B32A42" w14:textId="77777777" w:rsidR="0029609D" w:rsidRDefault="00102591">
      <w:pPr>
        <w:jc w:val="both"/>
      </w:pPr>
      <w:r>
        <w:rPr>
          <w:rFonts w:eastAsia="Calibri"/>
        </w:rPr>
        <w:t>odgovornost imaju učitelji. Dokaz stručnog usavršavanja su potvrde, certifikati, značke i drugi</w:t>
      </w:r>
    </w:p>
    <w:p w14:paraId="051CDD5F" w14:textId="77777777" w:rsidR="0029609D" w:rsidRDefault="00102591">
      <w:pPr>
        <w:jc w:val="both"/>
      </w:pPr>
      <w:r>
        <w:rPr>
          <w:rFonts w:eastAsia="Calibri"/>
        </w:rPr>
        <w:t>dokumenti kojima se dokazuje prisustvovanje ili sudjelovanje na nekom obliku stručnog</w:t>
      </w:r>
    </w:p>
    <w:p w14:paraId="7AAFC92F" w14:textId="77777777" w:rsidR="0029609D" w:rsidRDefault="00102591">
      <w:pPr>
        <w:jc w:val="both"/>
      </w:pPr>
      <w:r>
        <w:rPr>
          <w:rFonts w:eastAsia="Calibri"/>
        </w:rPr>
        <w:t>usavršavanja, a koje može biti pohranjeno u elektroničkom obliku ili skenirano u bazi podataka</w:t>
      </w:r>
    </w:p>
    <w:p w14:paraId="77717F25" w14:textId="479A3F76" w:rsidR="0029609D" w:rsidRDefault="660EE7EC" w:rsidP="660EE7EC">
      <w:pPr>
        <w:jc w:val="both"/>
        <w:rPr>
          <w:rFonts w:eastAsia="Calibri"/>
        </w:rPr>
      </w:pPr>
      <w:r w:rsidRPr="660EE7EC">
        <w:rPr>
          <w:rFonts w:eastAsia="Calibri"/>
        </w:rPr>
        <w:t>učitelja te na zahtjev ovlaštenih osoba (ravnatelja, savjetnika i sl.) dano na uvid.</w:t>
      </w:r>
      <w:r>
        <w:t xml:space="preserve"> </w:t>
      </w:r>
      <w:r w:rsidRPr="660EE7EC">
        <w:rPr>
          <w:rFonts w:eastAsia="Calibri"/>
        </w:rPr>
        <w:t>Stručno usavršavanje provodit će se kao sastavni dio rada stručnih aktiva razredne i predmetne nastave u Školi, kao sastavni dio plana rada Učiteljskog vijeća, a i kroz ponuđene oblike stručnog usavršavanja izvan škole u organizaciji Ministarstva znanosti</w:t>
      </w:r>
      <w:r w:rsidR="2B6E7713" w:rsidRPr="660EE7EC">
        <w:rPr>
          <w:rFonts w:eastAsia="Calibri"/>
        </w:rPr>
        <w:t xml:space="preserve">, </w:t>
      </w:r>
      <w:r w:rsidRPr="660EE7EC">
        <w:rPr>
          <w:rFonts w:eastAsia="Calibri"/>
        </w:rPr>
        <w:t>obrazovanja</w:t>
      </w:r>
      <w:r w:rsidR="74DF3024" w:rsidRPr="660EE7EC">
        <w:rPr>
          <w:rFonts w:eastAsia="Calibri"/>
        </w:rPr>
        <w:t xml:space="preserve"> i mladih</w:t>
      </w:r>
      <w:r w:rsidRPr="660EE7EC">
        <w:rPr>
          <w:rFonts w:eastAsia="Calibri"/>
        </w:rPr>
        <w:t xml:space="preserve"> i Agencije za odgoj i obrazovanje. Temeljem Kataloga stručnih skupova u izdanju Agencije za odgoj i obrazovanje Učiteljsko vijeće donosi Nacrt stručnog usavršavanja.</w:t>
      </w:r>
    </w:p>
    <w:p w14:paraId="784D0411" w14:textId="77777777" w:rsidR="0029609D" w:rsidRDefault="00102591">
      <w:pPr>
        <w:jc w:val="both"/>
      </w:pPr>
      <w:r>
        <w:rPr>
          <w:rFonts w:eastAsia="Calibri"/>
        </w:rPr>
        <w:t>Učitelji će ravnatelju podnositi izvješća o oblicima stručnog usavršavanja izvan škole, a po potrebi će izvijestiti i ostale učitelje na sastancima stručnih aktiva i UV-a.</w:t>
      </w:r>
    </w:p>
    <w:p w14:paraId="0917EF00" w14:textId="77777777" w:rsidR="0029609D" w:rsidRDefault="0029609D">
      <w:pPr>
        <w:rPr>
          <w:b/>
          <w:bCs/>
        </w:rPr>
      </w:pPr>
    </w:p>
    <w:p w14:paraId="2CB0D7CB" w14:textId="77777777" w:rsidR="0029609D" w:rsidRDefault="0029609D"/>
    <w:p w14:paraId="4A36CC8A" w14:textId="77777777" w:rsidR="0029609D" w:rsidRDefault="00102591">
      <w:pPr>
        <w:pStyle w:val="Naslov3"/>
        <w:rPr>
          <w:rStyle w:val="ListLabel1"/>
        </w:rPr>
      </w:pPr>
      <w:bookmarkStart w:id="231" w:name="_Toc178335673"/>
      <w:r>
        <w:rPr>
          <w:rStyle w:val="ListLabel1"/>
        </w:rPr>
        <w:t>7.1. Stručno usavršavanje u školi</w:t>
      </w:r>
      <w:bookmarkEnd w:id="231"/>
    </w:p>
    <w:p w14:paraId="12176D5C" w14:textId="77777777" w:rsidR="0029609D" w:rsidRDefault="0029609D">
      <w:pPr>
        <w:rPr>
          <w:b/>
          <w:bCs/>
          <w:highlight w:val="yellow"/>
        </w:rPr>
      </w:pPr>
    </w:p>
    <w:p w14:paraId="02CFDC31" w14:textId="77777777" w:rsidR="0029609D" w:rsidRDefault="00102591">
      <w:pPr>
        <w:jc w:val="both"/>
      </w:pPr>
      <w:r>
        <w:rPr>
          <w:rFonts w:eastAsia="Calibri"/>
        </w:rPr>
        <w:t xml:space="preserve">Svi učitelji, ravnateljica i stručni suradnici aktivno će tijekom godine sudjelovati i na stručnim skupovima u organizaciji Ministarstva znanosti, obrazovanja i mladih, Agencije za odgoj i obrazovanje, Carneta ili neke druge vrste organizacije. Sudjelovat će i u radu županijskih stručnih aktiva, stručno se usavršavati putem edukacija na daljinu i organiziranih </w:t>
      </w:r>
      <w:r>
        <w:rPr>
          <w:rFonts w:eastAsia="Calibri"/>
          <w:i/>
          <w:iCs/>
        </w:rPr>
        <w:t>webinara</w:t>
      </w:r>
      <w:r>
        <w:rPr>
          <w:rFonts w:eastAsia="Calibri"/>
        </w:rPr>
        <w:t>.</w:t>
      </w:r>
    </w:p>
    <w:p w14:paraId="4809A500" w14:textId="77777777" w:rsidR="0029609D" w:rsidRDefault="0029609D">
      <w:pPr>
        <w:rPr>
          <w:b/>
          <w:bCs/>
          <w:highlight w:val="yellow"/>
        </w:rPr>
      </w:pPr>
    </w:p>
    <w:p w14:paraId="28768715" w14:textId="77777777" w:rsidR="0029609D" w:rsidRDefault="00102591">
      <w:pPr>
        <w:pStyle w:val="Naslov3"/>
        <w:rPr>
          <w:rStyle w:val="ListLabel1"/>
        </w:rPr>
      </w:pPr>
      <w:bookmarkStart w:id="232" w:name="_Toc178335674"/>
      <w:r>
        <w:rPr>
          <w:rStyle w:val="ListLabel1"/>
        </w:rPr>
        <w:t>7.1.1. Stručna vijeća</w:t>
      </w:r>
      <w:bookmarkEnd w:id="232"/>
    </w:p>
    <w:p w14:paraId="2E5C6B8F" w14:textId="77777777" w:rsidR="0029609D" w:rsidRDefault="0029609D">
      <w:pPr>
        <w:rPr>
          <w:b/>
          <w:bCs/>
        </w:rPr>
      </w:pPr>
    </w:p>
    <w:p w14:paraId="32015E9B" w14:textId="77777777" w:rsidR="0029609D" w:rsidRDefault="660EE7EC" w:rsidP="660EE7EC">
      <w:pPr>
        <w:rPr>
          <w:b/>
          <w:bCs/>
          <w:color w:val="000000"/>
          <w:highlight w:val="yellow"/>
        </w:rPr>
      </w:pPr>
      <w:r>
        <w:rPr>
          <w:b/>
          <w:bCs/>
          <w:color w:val="000000" w:themeColor="text1"/>
        </w:rPr>
        <w:t>S</w:t>
      </w:r>
      <w:r w:rsidRPr="660EE7EC">
        <w:rPr>
          <w:b/>
          <w:bCs/>
          <w:color w:val="000000" w:themeColor="text1"/>
          <w:highlight w:val="yellow"/>
        </w:rPr>
        <w:t>TRUČNO VIJEĆE UČITELJA 1. razreda</w:t>
      </w:r>
    </w:p>
    <w:tbl>
      <w:tblPr>
        <w:tblStyle w:val="Reetkatablice"/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1213"/>
        <w:gridCol w:w="6211"/>
        <w:gridCol w:w="2206"/>
      </w:tblGrid>
      <w:tr w:rsidR="0029609D" w14:paraId="3E7BF653" w14:textId="77777777" w:rsidTr="660EE7EC">
        <w:trPr>
          <w:trHeight w:val="255"/>
        </w:trPr>
        <w:tc>
          <w:tcPr>
            <w:tcW w:w="1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921962" w14:textId="77777777" w:rsidR="0029609D" w:rsidRDefault="660EE7EC" w:rsidP="660EE7EC">
            <w:pPr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  <w:r w:rsidRPr="660EE7EC">
              <w:rPr>
                <w:rFonts w:ascii="Calibri" w:eastAsia="Calibri" w:hAnsi="Calibri" w:cs="Calibri"/>
                <w:sz w:val="22"/>
                <w:szCs w:val="22"/>
                <w:highlight w:val="yellow"/>
              </w:rPr>
              <w:t>Vrijeme</w:t>
            </w:r>
          </w:p>
        </w:tc>
        <w:tc>
          <w:tcPr>
            <w:tcW w:w="6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03D120" w14:textId="77777777" w:rsidR="0029609D" w:rsidRDefault="660EE7EC" w:rsidP="660EE7EC">
            <w:pPr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  <w:r w:rsidRPr="660EE7EC">
              <w:rPr>
                <w:rFonts w:ascii="Calibri" w:eastAsia="Calibri" w:hAnsi="Calibri" w:cs="Calibri"/>
                <w:sz w:val="22"/>
                <w:szCs w:val="22"/>
                <w:highlight w:val="yellow"/>
              </w:rPr>
              <w:t>Sadržaja rada</w:t>
            </w:r>
            <w:r w:rsidRPr="660EE7EC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419F02" w14:textId="77777777" w:rsidR="0029609D" w:rsidRDefault="660EE7EC" w:rsidP="660EE7EC">
            <w:pPr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  <w:r w:rsidRPr="660EE7EC">
              <w:rPr>
                <w:rFonts w:ascii="Calibri" w:eastAsia="Calibri" w:hAnsi="Calibri" w:cs="Calibri"/>
                <w:sz w:val="22"/>
                <w:szCs w:val="22"/>
                <w:highlight w:val="yellow"/>
              </w:rPr>
              <w:t>Nositelj aktivnosti</w:t>
            </w:r>
          </w:p>
        </w:tc>
      </w:tr>
      <w:tr w:rsidR="0029609D" w14:paraId="6BD421FF" w14:textId="77777777" w:rsidTr="660EE7EC">
        <w:trPr>
          <w:trHeight w:val="1830"/>
        </w:trPr>
        <w:tc>
          <w:tcPr>
            <w:tcW w:w="1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637C46" w14:textId="77777777" w:rsidR="0029609D" w:rsidRDefault="00102591">
            <w:pPr>
              <w:jc w:val="center"/>
            </w:pPr>
            <w:r>
              <w:rPr>
                <w:rFonts w:ascii="Arial Narrow" w:eastAsia="Arial Narrow" w:hAnsi="Arial Narrow" w:cs="Arial Narrow"/>
              </w:rPr>
              <w:t>IX.mj.</w:t>
            </w:r>
          </w:p>
        </w:tc>
        <w:tc>
          <w:tcPr>
            <w:tcW w:w="6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DE7239" w14:textId="77777777" w:rsidR="0029609D" w:rsidRDefault="00102591">
            <w:pPr>
              <w:jc w:val="both"/>
            </w:pPr>
            <w:r>
              <w:rPr>
                <w:rFonts w:ascii="Arial Narrow" w:eastAsia="Arial Narrow" w:hAnsi="Arial Narrow" w:cs="Arial Narrow"/>
              </w:rPr>
              <w:t>Izbor voditelja</w:t>
            </w:r>
          </w:p>
          <w:p w14:paraId="4F368620" w14:textId="7A18C986" w:rsidR="0029609D" w:rsidRDefault="13267F9B">
            <w:pPr>
              <w:jc w:val="both"/>
            </w:pPr>
            <w:r w:rsidRPr="660EE7EC">
              <w:rPr>
                <w:rFonts w:ascii="Arial Narrow" w:eastAsia="Arial Narrow" w:hAnsi="Arial Narrow" w:cs="Arial Narrow"/>
              </w:rPr>
              <w:t>Planiranje nastavnih sadržaja za školsku godinu 202</w:t>
            </w:r>
            <w:r w:rsidR="05C81FE9" w:rsidRPr="660EE7EC">
              <w:rPr>
                <w:rFonts w:ascii="Arial Narrow" w:eastAsia="Arial Narrow" w:hAnsi="Arial Narrow" w:cs="Arial Narrow"/>
              </w:rPr>
              <w:t>5</w:t>
            </w:r>
            <w:r w:rsidRPr="660EE7EC">
              <w:rPr>
                <w:rFonts w:ascii="Arial Narrow" w:eastAsia="Arial Narrow" w:hAnsi="Arial Narrow" w:cs="Arial Narrow"/>
              </w:rPr>
              <w:t>./202</w:t>
            </w:r>
            <w:r w:rsidR="00DF4348">
              <w:rPr>
                <w:rFonts w:ascii="Arial Narrow" w:eastAsia="Arial Narrow" w:hAnsi="Arial Narrow" w:cs="Arial Narrow"/>
              </w:rPr>
              <w:t>6</w:t>
            </w:r>
            <w:r w:rsidRPr="660EE7EC">
              <w:rPr>
                <w:rFonts w:ascii="Arial Narrow" w:eastAsia="Arial Narrow" w:hAnsi="Arial Narrow" w:cs="Arial Narrow"/>
              </w:rPr>
              <w:t xml:space="preserve"> (izrada kurikula) </w:t>
            </w:r>
          </w:p>
          <w:p w14:paraId="1A93718A" w14:textId="77777777" w:rsidR="0029609D" w:rsidRDefault="00102591">
            <w:pPr>
              <w:jc w:val="both"/>
            </w:pPr>
            <w:r>
              <w:rPr>
                <w:rFonts w:ascii="Arial Narrow" w:eastAsia="Arial Narrow" w:hAnsi="Arial Narrow" w:cs="Arial Narrow"/>
              </w:rPr>
              <w:t>Dogovor o izvanučioničnoj nastavi</w:t>
            </w:r>
          </w:p>
          <w:p w14:paraId="699B0C6A" w14:textId="77777777" w:rsidR="0029609D" w:rsidRDefault="00102591">
            <w:pPr>
              <w:jc w:val="both"/>
            </w:pPr>
            <w:r>
              <w:rPr>
                <w:rFonts w:ascii="Arial Narrow" w:eastAsia="Arial Narrow" w:hAnsi="Arial Narrow" w:cs="Arial Narrow"/>
              </w:rPr>
              <w:t>Usklađivanje kriterija i načina praćenja učenika</w:t>
            </w:r>
          </w:p>
          <w:p w14:paraId="35143989" w14:textId="77777777" w:rsidR="0029609D" w:rsidRDefault="00102591">
            <w:pPr>
              <w:jc w:val="both"/>
            </w:pPr>
            <w:r>
              <w:rPr>
                <w:rFonts w:ascii="Arial Narrow" w:eastAsia="Arial Narrow" w:hAnsi="Arial Narrow" w:cs="Arial Narrow"/>
              </w:rPr>
              <w:t xml:space="preserve">Odabir lektirnih naslova </w:t>
            </w:r>
          </w:p>
        </w:tc>
        <w:tc>
          <w:tcPr>
            <w:tcW w:w="2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0C0272" w14:textId="77777777" w:rsidR="0029609D" w:rsidRDefault="00102591">
            <w:pPr>
              <w:jc w:val="center"/>
            </w:pPr>
            <w:r>
              <w:rPr>
                <w:rFonts w:ascii="Arial Narrow" w:eastAsia="Arial Narrow" w:hAnsi="Arial Narrow" w:cs="Arial Narrow"/>
              </w:rPr>
              <w:t>učiteljice 1. razreda</w:t>
            </w:r>
          </w:p>
        </w:tc>
      </w:tr>
      <w:tr w:rsidR="0029609D" w14:paraId="1EED5B97" w14:textId="77777777" w:rsidTr="660EE7EC">
        <w:trPr>
          <w:trHeight w:val="1020"/>
        </w:trPr>
        <w:tc>
          <w:tcPr>
            <w:tcW w:w="1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CC86DD" w14:textId="77777777" w:rsidR="0029609D" w:rsidRDefault="00102591">
            <w:pPr>
              <w:jc w:val="center"/>
            </w:pPr>
            <w:r>
              <w:rPr>
                <w:rFonts w:ascii="Arial Narrow" w:eastAsia="Arial Narrow" w:hAnsi="Arial Narrow" w:cs="Arial Narrow"/>
              </w:rPr>
              <w:lastRenderedPageBreak/>
              <w:t>X.mj.</w:t>
            </w:r>
          </w:p>
        </w:tc>
        <w:tc>
          <w:tcPr>
            <w:tcW w:w="6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4B50AD" w14:textId="77777777" w:rsidR="0029609D" w:rsidRDefault="00102591">
            <w:pPr>
              <w:pStyle w:val="Bezproreda"/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Dogovor o obilježavanju Dana kruha </w:t>
            </w:r>
          </w:p>
          <w:p w14:paraId="59D4FDEC" w14:textId="77777777" w:rsidR="0029609D" w:rsidRDefault="00102591">
            <w:pPr>
              <w:pStyle w:val="Bezproreda"/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Dogovor o aktivnostima vezanim uz Dječji tjedan</w:t>
            </w:r>
          </w:p>
          <w:p w14:paraId="3D75B4B3" w14:textId="77777777" w:rsidR="0029609D" w:rsidRDefault="00102591">
            <w:pPr>
              <w:jc w:val="both"/>
            </w:pPr>
            <w:r>
              <w:rPr>
                <w:rFonts w:ascii="Arial Narrow" w:eastAsia="Arial Narrow" w:hAnsi="Arial Narrow" w:cs="Arial Narrow"/>
              </w:rPr>
              <w:t>Županijsko stručno vijeće</w:t>
            </w:r>
          </w:p>
          <w:p w14:paraId="5BF6D8C7" w14:textId="77777777" w:rsidR="0029609D" w:rsidRDefault="00102591">
            <w:pPr>
              <w:jc w:val="both"/>
            </w:pPr>
            <w:r>
              <w:rPr>
                <w:rFonts w:ascii="Arial Narrow" w:eastAsia="Arial Narrow" w:hAnsi="Arial Narrow" w:cs="Arial Narrow"/>
              </w:rPr>
              <w:t>Razmjena materijala i iskustva (rekreacijske pauze u nastavi)</w:t>
            </w:r>
          </w:p>
          <w:p w14:paraId="06878A29" w14:textId="74484DDC" w:rsidR="0029609D" w:rsidRDefault="0029609D" w:rsidP="660EE7EC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7CD02E" w14:textId="77777777" w:rsidR="0029609D" w:rsidRDefault="00102591">
            <w:pPr>
              <w:jc w:val="center"/>
            </w:pPr>
            <w:r>
              <w:rPr>
                <w:rFonts w:ascii="Arial Narrow" w:eastAsia="Arial Narrow" w:hAnsi="Arial Narrow" w:cs="Arial Narrow"/>
              </w:rPr>
              <w:t>učiteljice 1. razreda</w:t>
            </w:r>
          </w:p>
          <w:p w14:paraId="6F7FAF2B" w14:textId="77777777" w:rsidR="0029609D" w:rsidRDefault="00102591">
            <w:pPr>
              <w:jc w:val="center"/>
            </w:pPr>
            <w:r>
              <w:rPr>
                <w:rFonts w:ascii="Arial Narrow" w:eastAsia="Arial Narrow" w:hAnsi="Arial Narrow" w:cs="Arial Narrow"/>
              </w:rPr>
              <w:t>voditeljica ŽSV</w:t>
            </w:r>
          </w:p>
        </w:tc>
      </w:tr>
      <w:tr w:rsidR="0029609D" w14:paraId="0160F6E9" w14:textId="77777777" w:rsidTr="660EE7EC">
        <w:trPr>
          <w:trHeight w:val="1005"/>
        </w:trPr>
        <w:tc>
          <w:tcPr>
            <w:tcW w:w="1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0ADD61" w14:textId="77777777" w:rsidR="0029609D" w:rsidRDefault="00102591">
            <w:pPr>
              <w:jc w:val="center"/>
            </w:pPr>
            <w:r>
              <w:rPr>
                <w:rFonts w:ascii="Arial Narrow" w:eastAsia="Arial Narrow" w:hAnsi="Arial Narrow" w:cs="Arial Narrow"/>
              </w:rPr>
              <w:t>XI.mj.</w:t>
            </w:r>
          </w:p>
        </w:tc>
        <w:tc>
          <w:tcPr>
            <w:tcW w:w="6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11C656" w14:textId="77777777" w:rsidR="0029609D" w:rsidRDefault="00102591">
            <w:pPr>
              <w:jc w:val="both"/>
            </w:pPr>
            <w:r>
              <w:rPr>
                <w:rFonts w:ascii="Arial Narrow" w:eastAsia="Arial Narrow" w:hAnsi="Arial Narrow" w:cs="Arial Narrow"/>
              </w:rPr>
              <w:t>Kazališna predstava</w:t>
            </w:r>
          </w:p>
          <w:p w14:paraId="6CB539BA" w14:textId="77777777" w:rsidR="0029609D" w:rsidRDefault="00102591">
            <w:pPr>
              <w:jc w:val="both"/>
            </w:pPr>
            <w:r>
              <w:rPr>
                <w:rFonts w:ascii="Arial Narrow" w:eastAsia="Arial Narrow" w:hAnsi="Arial Narrow" w:cs="Arial Narrow"/>
              </w:rPr>
              <w:t>Planiranje kulturnih djelatnosti (Sveti Nikola, Božić, Nova godina)</w:t>
            </w:r>
          </w:p>
          <w:p w14:paraId="2F62D4FE" w14:textId="77777777" w:rsidR="0029609D" w:rsidRDefault="00102591">
            <w:pPr>
              <w:jc w:val="both"/>
            </w:pPr>
            <w:r>
              <w:rPr>
                <w:rFonts w:ascii="Arial Narrow" w:eastAsia="Arial Narrow" w:hAnsi="Arial Narrow" w:cs="Arial Narrow"/>
              </w:rPr>
              <w:t xml:space="preserve">Predavanje – stručna tema </w:t>
            </w:r>
          </w:p>
        </w:tc>
        <w:tc>
          <w:tcPr>
            <w:tcW w:w="2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06A2DA" w14:textId="77777777" w:rsidR="0029609D" w:rsidRDefault="00102591">
            <w:pPr>
              <w:jc w:val="center"/>
            </w:pPr>
            <w:r>
              <w:rPr>
                <w:rFonts w:ascii="Arial Narrow" w:eastAsia="Arial Narrow" w:hAnsi="Arial Narrow" w:cs="Arial Narrow"/>
              </w:rPr>
              <w:t>učiteljice 1. razreda</w:t>
            </w:r>
          </w:p>
        </w:tc>
      </w:tr>
      <w:tr w:rsidR="0029609D" w14:paraId="4CBA02A6" w14:textId="77777777" w:rsidTr="660EE7EC">
        <w:trPr>
          <w:trHeight w:val="1575"/>
        </w:trPr>
        <w:tc>
          <w:tcPr>
            <w:tcW w:w="1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36EDE1" w14:textId="77777777" w:rsidR="0029609D" w:rsidRDefault="00102591">
            <w:pPr>
              <w:jc w:val="center"/>
            </w:pPr>
            <w:r>
              <w:rPr>
                <w:rFonts w:ascii="Arial Narrow" w:eastAsia="Arial Narrow" w:hAnsi="Arial Narrow" w:cs="Arial Narrow"/>
              </w:rPr>
              <w:t>XII.mj.</w:t>
            </w:r>
          </w:p>
        </w:tc>
        <w:tc>
          <w:tcPr>
            <w:tcW w:w="6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0B3C26" w14:textId="77777777" w:rsidR="0029609D" w:rsidRDefault="00102591">
            <w:pPr>
              <w:jc w:val="both"/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</w:p>
          <w:p w14:paraId="5617C1A0" w14:textId="77777777" w:rsidR="0029609D" w:rsidRDefault="00102591">
            <w:pPr>
              <w:jc w:val="both"/>
            </w:pPr>
            <w:r>
              <w:rPr>
                <w:rFonts w:ascii="Arial Narrow" w:eastAsia="Arial Narrow" w:hAnsi="Arial Narrow" w:cs="Arial Narrow"/>
              </w:rPr>
              <w:t xml:space="preserve">Analiza odgojno-obrazovnih rezultata na kraju 1. polugodišta </w:t>
            </w:r>
          </w:p>
          <w:p w14:paraId="182E6A4A" w14:textId="77777777" w:rsidR="0029609D" w:rsidRDefault="00102591">
            <w:pPr>
              <w:jc w:val="both"/>
            </w:pPr>
            <w:r>
              <w:rPr>
                <w:rFonts w:ascii="Arial Narrow" w:eastAsia="Arial Narrow" w:hAnsi="Arial Narrow" w:cs="Arial Narrow"/>
              </w:rPr>
              <w:t>Razmjena materijala i iskustva (igre u nastavi)</w:t>
            </w:r>
          </w:p>
          <w:p w14:paraId="6625CD0C" w14:textId="77777777" w:rsidR="0029609D" w:rsidRDefault="00102591">
            <w:pPr>
              <w:jc w:val="both"/>
            </w:pPr>
            <w:r>
              <w:rPr>
                <w:rFonts w:ascii="Arial Narrow" w:eastAsia="Arial Narrow" w:hAnsi="Arial Narrow" w:cs="Arial Narrow"/>
              </w:rPr>
              <w:t>Čitanje i pisanje u 1. razredu</w:t>
            </w:r>
          </w:p>
        </w:tc>
        <w:tc>
          <w:tcPr>
            <w:tcW w:w="2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E8B09D" w14:textId="77777777" w:rsidR="0029609D" w:rsidRDefault="00102591">
            <w:pPr>
              <w:jc w:val="center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učiteljice 1. razreda, ravnateljica, pedagoginja, defektologinja, učiteljica engleskog jezika, vjeroučiteljica</w:t>
            </w:r>
          </w:p>
        </w:tc>
      </w:tr>
      <w:tr w:rsidR="0029609D" w14:paraId="2EB488C7" w14:textId="77777777" w:rsidTr="660EE7EC">
        <w:trPr>
          <w:trHeight w:val="1020"/>
        </w:trPr>
        <w:tc>
          <w:tcPr>
            <w:tcW w:w="1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50F935" w14:textId="77777777" w:rsidR="0029609D" w:rsidRDefault="00102591">
            <w:pPr>
              <w:jc w:val="center"/>
            </w:pPr>
            <w:r>
              <w:rPr>
                <w:rFonts w:ascii="Arial Narrow" w:eastAsia="Arial Narrow" w:hAnsi="Arial Narrow" w:cs="Arial Narrow"/>
              </w:rPr>
              <w:t>I.mj.</w:t>
            </w:r>
          </w:p>
        </w:tc>
        <w:tc>
          <w:tcPr>
            <w:tcW w:w="6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C0E801" w14:textId="77777777" w:rsidR="0029609D" w:rsidRDefault="00102591">
            <w:pPr>
              <w:jc w:val="both"/>
            </w:pPr>
            <w:r>
              <w:rPr>
                <w:rFonts w:ascii="Arial Narrow" w:eastAsia="Arial Narrow" w:hAnsi="Arial Narrow" w:cs="Arial Narrow"/>
              </w:rPr>
              <w:t>Aktivnosti u 2. polugodištu</w:t>
            </w:r>
          </w:p>
          <w:p w14:paraId="5EFE3781" w14:textId="77777777" w:rsidR="0029609D" w:rsidRDefault="00102591">
            <w:pPr>
              <w:jc w:val="both"/>
            </w:pPr>
            <w:r>
              <w:rPr>
                <w:rFonts w:ascii="Arial Narrow" w:eastAsia="Arial Narrow" w:hAnsi="Arial Narrow" w:cs="Arial Narrow"/>
              </w:rPr>
              <w:t>Dogovor o daljnjem radu aktiva</w:t>
            </w:r>
          </w:p>
        </w:tc>
        <w:tc>
          <w:tcPr>
            <w:tcW w:w="2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BBB6F2" w14:textId="77777777" w:rsidR="0029609D" w:rsidRDefault="00102591">
            <w:pPr>
              <w:jc w:val="center"/>
            </w:pPr>
            <w:r>
              <w:rPr>
                <w:rFonts w:ascii="Arial Narrow" w:eastAsia="Arial Narrow" w:hAnsi="Arial Narrow" w:cs="Arial Narrow"/>
              </w:rPr>
              <w:t>učiteljice 1. razreda</w:t>
            </w:r>
          </w:p>
        </w:tc>
      </w:tr>
      <w:tr w:rsidR="0029609D" w14:paraId="64656B0D" w14:textId="77777777" w:rsidTr="660EE7EC">
        <w:trPr>
          <w:trHeight w:val="1050"/>
        </w:trPr>
        <w:tc>
          <w:tcPr>
            <w:tcW w:w="1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0FF0C1" w14:textId="77777777" w:rsidR="0029609D" w:rsidRDefault="00102591">
            <w:pPr>
              <w:jc w:val="center"/>
            </w:pPr>
            <w:r>
              <w:rPr>
                <w:rFonts w:ascii="Arial Narrow" w:eastAsia="Arial Narrow" w:hAnsi="Arial Narrow" w:cs="Arial Narrow"/>
              </w:rPr>
              <w:t>II.mj.</w:t>
            </w:r>
          </w:p>
        </w:tc>
        <w:tc>
          <w:tcPr>
            <w:tcW w:w="6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D10D35" w14:textId="77777777" w:rsidR="0029609D" w:rsidRDefault="00102591">
            <w:pPr>
              <w:jc w:val="both"/>
            </w:pPr>
            <w:r>
              <w:rPr>
                <w:rFonts w:ascii="Arial Narrow" w:eastAsia="Arial Narrow" w:hAnsi="Arial Narrow" w:cs="Arial Narrow"/>
              </w:rPr>
              <w:t xml:space="preserve">Kino (Sedmi kontinent) </w:t>
            </w:r>
          </w:p>
          <w:p w14:paraId="28A715C9" w14:textId="77777777" w:rsidR="0029609D" w:rsidRDefault="00102591">
            <w:pPr>
              <w:jc w:val="both"/>
            </w:pPr>
            <w:r>
              <w:rPr>
                <w:rFonts w:ascii="Arial Narrow" w:eastAsia="Arial Narrow" w:hAnsi="Arial Narrow" w:cs="Arial Narrow"/>
              </w:rPr>
              <w:t>Dogovor oko obilježavanja Frašnika, Dana ružičastih majci, 100. dana škole…</w:t>
            </w:r>
          </w:p>
          <w:p w14:paraId="53D1CEAB" w14:textId="77777777" w:rsidR="0029609D" w:rsidRDefault="00102591">
            <w:pPr>
              <w:jc w:val="both"/>
            </w:pPr>
            <w:r>
              <w:rPr>
                <w:rFonts w:ascii="Arial Narrow" w:eastAsia="Arial Narrow" w:hAnsi="Arial Narrow" w:cs="Arial Narrow"/>
              </w:rPr>
              <w:t xml:space="preserve">Rad na dopunskoj i dodatnoj nastavi –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razmjena materijala i iskustava</w:t>
            </w:r>
          </w:p>
          <w:p w14:paraId="2C10B38D" w14:textId="77777777" w:rsidR="0029609D" w:rsidRDefault="00102591">
            <w:pPr>
              <w:jc w:val="both"/>
            </w:pPr>
            <w:r>
              <w:rPr>
                <w:rFonts w:ascii="Arial Narrow" w:eastAsia="Arial Narrow" w:hAnsi="Arial Narrow" w:cs="Arial Narrow"/>
              </w:rPr>
              <w:t>Učenici s poteškoćama</w:t>
            </w:r>
          </w:p>
        </w:tc>
        <w:tc>
          <w:tcPr>
            <w:tcW w:w="2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104F61" w14:textId="77777777" w:rsidR="0029609D" w:rsidRDefault="00102591">
            <w:pPr>
              <w:jc w:val="center"/>
            </w:pPr>
            <w:r>
              <w:rPr>
                <w:rFonts w:ascii="Arial Narrow" w:eastAsia="Arial Narrow" w:hAnsi="Arial Narrow" w:cs="Arial Narrow"/>
              </w:rPr>
              <w:t>učiteljice 1. razreda</w:t>
            </w:r>
          </w:p>
        </w:tc>
      </w:tr>
      <w:tr w:rsidR="0029609D" w14:paraId="4717206C" w14:textId="77777777" w:rsidTr="660EE7EC">
        <w:trPr>
          <w:trHeight w:val="1020"/>
        </w:trPr>
        <w:tc>
          <w:tcPr>
            <w:tcW w:w="1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EB8BA9" w14:textId="77777777" w:rsidR="0029609D" w:rsidRDefault="00102591">
            <w:pPr>
              <w:jc w:val="center"/>
            </w:pPr>
            <w:r>
              <w:rPr>
                <w:rFonts w:ascii="Arial Narrow" w:eastAsia="Arial Narrow" w:hAnsi="Arial Narrow" w:cs="Arial Narrow"/>
              </w:rPr>
              <w:t>III.mj.</w:t>
            </w:r>
          </w:p>
        </w:tc>
        <w:tc>
          <w:tcPr>
            <w:tcW w:w="6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E4B6A1" w14:textId="77777777" w:rsidR="0029609D" w:rsidRDefault="00102591">
            <w:pPr>
              <w:jc w:val="both"/>
            </w:pPr>
            <w:r>
              <w:rPr>
                <w:rFonts w:ascii="Arial Narrow" w:eastAsia="Arial Narrow" w:hAnsi="Arial Narrow" w:cs="Arial Narrow"/>
              </w:rPr>
              <w:t>Županijsko stručno vijeće</w:t>
            </w:r>
          </w:p>
          <w:p w14:paraId="562608DE" w14:textId="77777777" w:rsidR="0029609D" w:rsidRDefault="00102591">
            <w:pPr>
              <w:jc w:val="both"/>
            </w:pPr>
            <w:r>
              <w:rPr>
                <w:rFonts w:ascii="Arial Narrow" w:eastAsia="Arial Narrow" w:hAnsi="Arial Narrow" w:cs="Arial Narrow"/>
              </w:rPr>
              <w:t>Projekt – Dan planeta Zemlje</w:t>
            </w:r>
          </w:p>
          <w:p w14:paraId="1C9FCA7A" w14:textId="77777777" w:rsidR="0029609D" w:rsidRDefault="00102591">
            <w:pPr>
              <w:jc w:val="both"/>
            </w:pPr>
            <w:r>
              <w:rPr>
                <w:rFonts w:ascii="Arial Narrow" w:eastAsia="Arial Narrow" w:hAnsi="Arial Narrow" w:cs="Arial Narrow"/>
              </w:rPr>
              <w:t>Predavanje – stručna tema</w:t>
            </w:r>
          </w:p>
        </w:tc>
        <w:tc>
          <w:tcPr>
            <w:tcW w:w="2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E06F96" w14:textId="77777777" w:rsidR="0029609D" w:rsidRDefault="00102591">
            <w:pPr>
              <w:jc w:val="center"/>
            </w:pPr>
            <w:r>
              <w:rPr>
                <w:rFonts w:ascii="Arial Narrow" w:eastAsia="Arial Narrow" w:hAnsi="Arial Narrow" w:cs="Arial Narrow"/>
              </w:rPr>
              <w:t xml:space="preserve">učiteljice 1. razreda, </w:t>
            </w:r>
          </w:p>
          <w:p w14:paraId="7543719B" w14:textId="77777777" w:rsidR="0029609D" w:rsidRDefault="00102591">
            <w:pPr>
              <w:jc w:val="center"/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</w:p>
        </w:tc>
      </w:tr>
      <w:tr w:rsidR="0029609D" w14:paraId="2EFD5F66" w14:textId="77777777" w:rsidTr="660EE7EC">
        <w:trPr>
          <w:trHeight w:val="255"/>
        </w:trPr>
        <w:tc>
          <w:tcPr>
            <w:tcW w:w="1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B040B1" w14:textId="77777777" w:rsidR="0029609D" w:rsidRDefault="00102591">
            <w:pPr>
              <w:jc w:val="center"/>
            </w:pPr>
            <w:r>
              <w:rPr>
                <w:rFonts w:ascii="Arial Narrow" w:eastAsia="Arial Narrow" w:hAnsi="Arial Narrow" w:cs="Arial Narrow"/>
              </w:rPr>
              <w:t>IV.mj.</w:t>
            </w:r>
          </w:p>
        </w:tc>
        <w:tc>
          <w:tcPr>
            <w:tcW w:w="6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C417D3" w14:textId="77777777" w:rsidR="0029609D" w:rsidRDefault="00102591">
            <w:pPr>
              <w:jc w:val="both"/>
            </w:pPr>
            <w:r>
              <w:rPr>
                <w:rFonts w:ascii="Arial Narrow" w:eastAsia="Arial Narrow" w:hAnsi="Arial Narrow" w:cs="Arial Narrow"/>
              </w:rPr>
              <w:t>Projekt – Dan planeta Zemlje</w:t>
            </w:r>
          </w:p>
          <w:p w14:paraId="530E468E" w14:textId="77777777" w:rsidR="0029609D" w:rsidRDefault="00102591">
            <w:pPr>
              <w:pStyle w:val="Bezproreda"/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Planiranje izvanučionične nastave (Zoološki vrt, Grad mladih…)</w:t>
            </w:r>
          </w:p>
        </w:tc>
        <w:tc>
          <w:tcPr>
            <w:tcW w:w="2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F712F8" w14:textId="77777777" w:rsidR="0029609D" w:rsidRDefault="00102591">
            <w:pPr>
              <w:jc w:val="center"/>
            </w:pPr>
            <w:r>
              <w:rPr>
                <w:rFonts w:ascii="Arial Narrow" w:eastAsia="Arial Narrow" w:hAnsi="Arial Narrow" w:cs="Arial Narrow"/>
              </w:rPr>
              <w:t>učiteljice 1. razreda</w:t>
            </w:r>
          </w:p>
        </w:tc>
      </w:tr>
      <w:tr w:rsidR="0029609D" w14:paraId="6F8A130C" w14:textId="77777777" w:rsidTr="660EE7EC">
        <w:trPr>
          <w:trHeight w:val="495"/>
        </w:trPr>
        <w:tc>
          <w:tcPr>
            <w:tcW w:w="1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E557AE" w14:textId="77777777" w:rsidR="0029609D" w:rsidRDefault="00102591">
            <w:pPr>
              <w:jc w:val="center"/>
            </w:pPr>
            <w:r>
              <w:rPr>
                <w:rFonts w:ascii="Arial Narrow" w:eastAsia="Arial Narrow" w:hAnsi="Arial Narrow" w:cs="Arial Narrow"/>
              </w:rPr>
              <w:t>V.mj.</w:t>
            </w:r>
          </w:p>
        </w:tc>
        <w:tc>
          <w:tcPr>
            <w:tcW w:w="6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206C90" w14:textId="77777777" w:rsidR="0029609D" w:rsidRDefault="00102591">
            <w:pPr>
              <w:jc w:val="both"/>
            </w:pPr>
            <w:r>
              <w:rPr>
                <w:rFonts w:ascii="Arial Narrow" w:eastAsia="Arial Narrow" w:hAnsi="Arial Narrow" w:cs="Arial Narrow"/>
              </w:rPr>
              <w:t>Županijsko stručno vijeće</w:t>
            </w:r>
          </w:p>
          <w:p w14:paraId="24FD08CD" w14:textId="77777777" w:rsidR="0029609D" w:rsidRDefault="00102591">
            <w:pPr>
              <w:jc w:val="both"/>
            </w:pPr>
            <w:r>
              <w:rPr>
                <w:rFonts w:ascii="Arial Narrow" w:eastAsia="Arial Narrow" w:hAnsi="Arial Narrow" w:cs="Arial Narrow"/>
              </w:rPr>
              <w:t>Terenska nastava</w:t>
            </w:r>
          </w:p>
        </w:tc>
        <w:tc>
          <w:tcPr>
            <w:tcW w:w="2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370D4B" w14:textId="77777777" w:rsidR="0029609D" w:rsidRDefault="00102591">
            <w:pPr>
              <w:jc w:val="center"/>
            </w:pPr>
            <w:r>
              <w:rPr>
                <w:rFonts w:ascii="Arial Narrow" w:eastAsia="Arial Narrow" w:hAnsi="Arial Narrow" w:cs="Arial Narrow"/>
              </w:rPr>
              <w:t>učiteljice 1. razreda, voditeljica ŽSV-a</w:t>
            </w:r>
          </w:p>
        </w:tc>
      </w:tr>
      <w:tr w:rsidR="0029609D" w14:paraId="2D4E14D9" w14:textId="77777777" w:rsidTr="660EE7EC">
        <w:trPr>
          <w:trHeight w:val="1575"/>
        </w:trPr>
        <w:tc>
          <w:tcPr>
            <w:tcW w:w="1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818869" w14:textId="77777777" w:rsidR="0029609D" w:rsidRDefault="00102591">
            <w:pPr>
              <w:jc w:val="center"/>
            </w:pPr>
            <w:r>
              <w:rPr>
                <w:rFonts w:ascii="Arial Narrow" w:eastAsia="Arial Narrow" w:hAnsi="Arial Narrow" w:cs="Arial Narrow"/>
              </w:rPr>
              <w:t>VI.mj.</w:t>
            </w:r>
          </w:p>
        </w:tc>
        <w:tc>
          <w:tcPr>
            <w:tcW w:w="6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0FAE9F" w14:textId="77777777" w:rsidR="0029609D" w:rsidRDefault="00102591">
            <w:pPr>
              <w:jc w:val="both"/>
            </w:pPr>
            <w:r>
              <w:rPr>
                <w:rFonts w:ascii="Arial Narrow" w:eastAsia="Arial Narrow" w:hAnsi="Arial Narrow" w:cs="Arial Narrow"/>
              </w:rPr>
              <w:t>Analiza odgojno-obrazovnih postignuća učenika na kraju nastavne godine</w:t>
            </w:r>
          </w:p>
          <w:p w14:paraId="0E46E6D1" w14:textId="77777777" w:rsidR="0029609D" w:rsidRDefault="00102591">
            <w:pPr>
              <w:jc w:val="both"/>
            </w:pPr>
            <w:r>
              <w:rPr>
                <w:rFonts w:ascii="Arial Narrow" w:eastAsia="Arial Narrow" w:hAnsi="Arial Narrow" w:cs="Arial Narrow"/>
              </w:rPr>
              <w:t>Realizacija kurikula</w:t>
            </w:r>
          </w:p>
          <w:p w14:paraId="618AE7FA" w14:textId="77777777" w:rsidR="0029609D" w:rsidRDefault="00102591">
            <w:pPr>
              <w:jc w:val="both"/>
            </w:pPr>
            <w:r>
              <w:rPr>
                <w:rFonts w:ascii="Arial Narrow" w:eastAsia="Arial Narrow" w:hAnsi="Arial Narrow" w:cs="Arial Narrow"/>
              </w:rPr>
              <w:t>Evaluacija rada stručnog vijeća 1. razreda</w:t>
            </w:r>
          </w:p>
          <w:p w14:paraId="7A65FABB" w14:textId="77777777" w:rsidR="0029609D" w:rsidRDefault="00102591">
            <w:pPr>
              <w:jc w:val="both"/>
            </w:pPr>
            <w:r>
              <w:rPr>
                <w:rFonts w:ascii="Arial Narrow" w:eastAsia="Arial Narrow" w:hAnsi="Arial Narrow" w:cs="Arial Narrow"/>
              </w:rPr>
              <w:t>Planiranje za sljedeću godinu</w:t>
            </w:r>
          </w:p>
        </w:tc>
        <w:tc>
          <w:tcPr>
            <w:tcW w:w="2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10018A" w14:textId="77777777" w:rsidR="0029609D" w:rsidRDefault="00102591">
            <w:pPr>
              <w:jc w:val="center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učiteljice 1. razreda, ravnateljica, pedagoginja, defektologinja, učiteljica engleskog jezika, vjeroučiteljica</w:t>
            </w:r>
          </w:p>
        </w:tc>
      </w:tr>
      <w:tr w:rsidR="0029609D" w14:paraId="1A87EBB1" w14:textId="77777777" w:rsidTr="660EE7EC">
        <w:trPr>
          <w:trHeight w:val="750"/>
        </w:trPr>
        <w:tc>
          <w:tcPr>
            <w:tcW w:w="1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C0005F" w14:textId="77777777" w:rsidR="0029609D" w:rsidRDefault="00102591">
            <w:pPr>
              <w:jc w:val="center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tijekom nastavne godine</w:t>
            </w:r>
          </w:p>
        </w:tc>
        <w:tc>
          <w:tcPr>
            <w:tcW w:w="6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541D20" w14:textId="77777777" w:rsidR="0029609D" w:rsidRDefault="00102591">
            <w:pPr>
              <w:jc w:val="both"/>
            </w:pPr>
            <w:r>
              <w:rPr>
                <w:rFonts w:ascii="Arial Narrow" w:eastAsia="Arial Narrow" w:hAnsi="Arial Narrow" w:cs="Arial Narrow"/>
              </w:rPr>
              <w:t>Edukacija e-Dnevnik, rad na platformi 365 (OneDrive)</w:t>
            </w:r>
          </w:p>
        </w:tc>
        <w:tc>
          <w:tcPr>
            <w:tcW w:w="2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77BAAA" w14:textId="77777777" w:rsidR="0029609D" w:rsidRDefault="00102591">
            <w:pPr>
              <w:jc w:val="center"/>
            </w:pPr>
            <w:r>
              <w:rPr>
                <w:rFonts w:ascii="Arial Narrow" w:eastAsia="Arial Narrow" w:hAnsi="Arial Narrow" w:cs="Arial Narrow"/>
              </w:rPr>
              <w:t>učiteljice 1. razreda,</w:t>
            </w:r>
          </w:p>
        </w:tc>
      </w:tr>
    </w:tbl>
    <w:p w14:paraId="05B20969" w14:textId="77777777" w:rsidR="0029609D" w:rsidRDefault="0029609D">
      <w:pPr>
        <w:rPr>
          <w:b/>
          <w:bCs/>
          <w:color w:val="000000"/>
          <w:highlight w:val="yellow"/>
        </w:rPr>
      </w:pPr>
    </w:p>
    <w:p w14:paraId="4B8FC398" w14:textId="77777777" w:rsidR="0029609D" w:rsidRDefault="0029609D"/>
    <w:p w14:paraId="5D148105" w14:textId="77777777" w:rsidR="0029609D" w:rsidRDefault="0029609D">
      <w:pPr>
        <w:rPr>
          <w:b/>
          <w:bCs/>
        </w:rPr>
      </w:pPr>
    </w:p>
    <w:p w14:paraId="0EB3E701" w14:textId="77777777" w:rsidR="0029609D" w:rsidRDefault="00102591">
      <w:pPr>
        <w:rPr>
          <w:b/>
          <w:bCs/>
        </w:rPr>
      </w:pPr>
      <w:r>
        <w:t xml:space="preserve"> </w:t>
      </w:r>
      <w:r>
        <w:rPr>
          <w:b/>
          <w:bCs/>
          <w:color w:val="000000" w:themeColor="text1"/>
        </w:rPr>
        <w:t>STRUČNO VIJEĆE UČITELJA 2. razreda</w:t>
      </w:r>
      <w:r>
        <w:rPr>
          <w:b/>
          <w:bCs/>
        </w:rPr>
        <w:t xml:space="preserve"> </w:t>
      </w:r>
    </w:p>
    <w:p w14:paraId="0C2CB195" w14:textId="77777777" w:rsidR="0029609D" w:rsidRDefault="0029609D">
      <w:pPr>
        <w:rPr>
          <w:b/>
          <w:bCs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380"/>
        <w:gridCol w:w="5235"/>
        <w:gridCol w:w="3450"/>
      </w:tblGrid>
      <w:tr w:rsidR="660EE7EC" w14:paraId="0B99F5F4" w14:textId="77777777" w:rsidTr="660EE7EC">
        <w:trPr>
          <w:trHeight w:val="300"/>
        </w:trPr>
        <w:tc>
          <w:tcPr>
            <w:tcW w:w="1380" w:type="dxa"/>
            <w:shd w:val="clear" w:color="auto" w:fill="7F7F7F" w:themeFill="text1" w:themeFillTint="80"/>
          </w:tcPr>
          <w:p w14:paraId="3AAAB831" w14:textId="66F10E5A" w:rsidR="660EE7EC" w:rsidRDefault="660EE7EC" w:rsidP="660EE7EC">
            <w:pPr>
              <w:jc w:val="center"/>
            </w:pPr>
            <w:r w:rsidRPr="660EE7EC">
              <w:rPr>
                <w:rFonts w:ascii="Arial Narrow" w:eastAsia="Arial Narrow" w:hAnsi="Arial Narrow" w:cs="Arial Narrow"/>
                <w:b/>
                <w:bCs/>
              </w:rPr>
              <w:t>VRIJEME</w:t>
            </w:r>
          </w:p>
        </w:tc>
        <w:tc>
          <w:tcPr>
            <w:tcW w:w="5235" w:type="dxa"/>
            <w:shd w:val="clear" w:color="auto" w:fill="7F7F7F" w:themeFill="text1" w:themeFillTint="80"/>
          </w:tcPr>
          <w:p w14:paraId="0D9EC4A4" w14:textId="0DA848B7" w:rsidR="660EE7EC" w:rsidRDefault="660EE7EC" w:rsidP="660EE7EC">
            <w:pPr>
              <w:jc w:val="center"/>
            </w:pPr>
            <w:r w:rsidRPr="660EE7EC">
              <w:rPr>
                <w:rFonts w:ascii="Arial Narrow" w:eastAsia="Arial Narrow" w:hAnsi="Arial Narrow" w:cs="Arial Narrow"/>
                <w:b/>
                <w:bCs/>
              </w:rPr>
              <w:t>SADRŽAJ RADA</w:t>
            </w:r>
          </w:p>
        </w:tc>
        <w:tc>
          <w:tcPr>
            <w:tcW w:w="3450" w:type="dxa"/>
            <w:shd w:val="clear" w:color="auto" w:fill="7F7F7F" w:themeFill="text1" w:themeFillTint="80"/>
          </w:tcPr>
          <w:p w14:paraId="36CF2670" w14:textId="05970C4C" w:rsidR="660EE7EC" w:rsidRDefault="660EE7EC" w:rsidP="660EE7EC">
            <w:pPr>
              <w:jc w:val="center"/>
            </w:pPr>
            <w:r w:rsidRPr="660EE7EC">
              <w:rPr>
                <w:rFonts w:ascii="Arial Narrow" w:eastAsia="Arial Narrow" w:hAnsi="Arial Narrow" w:cs="Arial Narrow"/>
                <w:b/>
                <w:bCs/>
              </w:rPr>
              <w:t>NOSITELJI</w:t>
            </w:r>
          </w:p>
        </w:tc>
      </w:tr>
      <w:tr w:rsidR="660EE7EC" w14:paraId="6165DE80" w14:textId="77777777" w:rsidTr="660EE7EC">
        <w:trPr>
          <w:trHeight w:val="300"/>
        </w:trPr>
        <w:tc>
          <w:tcPr>
            <w:tcW w:w="1380" w:type="dxa"/>
            <w:shd w:val="clear" w:color="auto" w:fill="FFFFFF" w:themeFill="background1"/>
          </w:tcPr>
          <w:p w14:paraId="048C72A3" w14:textId="5580CAE4" w:rsidR="660EE7EC" w:rsidRDefault="660EE7EC" w:rsidP="660EE7EC">
            <w:pPr>
              <w:jc w:val="center"/>
            </w:pPr>
            <w:r w:rsidRPr="660EE7EC">
              <w:rPr>
                <w:rFonts w:ascii="Arial Narrow" w:eastAsia="Arial Narrow" w:hAnsi="Arial Narrow" w:cs="Arial Narrow"/>
              </w:rPr>
              <w:t xml:space="preserve"> </w:t>
            </w:r>
          </w:p>
          <w:p w14:paraId="7B5143AA" w14:textId="74059912" w:rsidR="660EE7EC" w:rsidRDefault="660EE7EC" w:rsidP="660EE7EC">
            <w:pPr>
              <w:jc w:val="center"/>
            </w:pPr>
            <w:r w:rsidRPr="660EE7EC">
              <w:rPr>
                <w:rFonts w:ascii="Arial Narrow" w:eastAsia="Arial Narrow" w:hAnsi="Arial Narrow" w:cs="Arial Narrow"/>
              </w:rPr>
              <w:t>VII.mj.</w:t>
            </w:r>
          </w:p>
        </w:tc>
        <w:tc>
          <w:tcPr>
            <w:tcW w:w="5235" w:type="dxa"/>
            <w:shd w:val="clear" w:color="auto" w:fill="FFFFFF" w:themeFill="background1"/>
          </w:tcPr>
          <w:p w14:paraId="25B2A8C0" w14:textId="34E5A98E" w:rsidR="660EE7EC" w:rsidRDefault="660EE7EC" w:rsidP="660EE7EC">
            <w:r w:rsidRPr="660EE7EC">
              <w:rPr>
                <w:rFonts w:ascii="Arial Narrow" w:eastAsia="Arial Narrow" w:hAnsi="Arial Narrow" w:cs="Arial Narrow"/>
              </w:rPr>
              <w:t xml:space="preserve">Izbor voditelja i zapisničara aktiva </w:t>
            </w:r>
          </w:p>
          <w:p w14:paraId="5BAB5A88" w14:textId="720478F8" w:rsidR="660EE7EC" w:rsidRDefault="660EE7EC" w:rsidP="660EE7EC">
            <w:pPr>
              <w:jc w:val="center"/>
            </w:pPr>
            <w:r w:rsidRPr="660EE7EC">
              <w:rPr>
                <w:rFonts w:ascii="Arial Narrow" w:eastAsia="Arial Narrow" w:hAnsi="Arial Narrow" w:cs="Arial Narrow"/>
              </w:rPr>
              <w:t xml:space="preserve"> </w:t>
            </w:r>
          </w:p>
          <w:p w14:paraId="1F0EA7A7" w14:textId="590A5C75" w:rsidR="660EE7EC" w:rsidRDefault="660EE7EC" w:rsidP="660EE7EC">
            <w:r w:rsidRPr="660EE7EC">
              <w:rPr>
                <w:rFonts w:ascii="Arial Narrow" w:eastAsia="Arial Narrow" w:hAnsi="Arial Narrow" w:cs="Arial Narrow"/>
              </w:rPr>
              <w:t>Izrada plana rada stručnog aktiva</w:t>
            </w:r>
          </w:p>
        </w:tc>
        <w:tc>
          <w:tcPr>
            <w:tcW w:w="3450" w:type="dxa"/>
            <w:shd w:val="clear" w:color="auto" w:fill="FFFFFF" w:themeFill="background1"/>
          </w:tcPr>
          <w:p w14:paraId="6A4D9971" w14:textId="58C948E8" w:rsidR="660EE7EC" w:rsidRDefault="660EE7EC" w:rsidP="660EE7EC">
            <w:pPr>
              <w:jc w:val="center"/>
            </w:pPr>
            <w:r w:rsidRPr="660EE7EC">
              <w:rPr>
                <w:rFonts w:ascii="Arial Narrow" w:eastAsia="Arial Narrow" w:hAnsi="Arial Narrow" w:cs="Arial Narrow"/>
              </w:rPr>
              <w:t xml:space="preserve"> </w:t>
            </w:r>
          </w:p>
          <w:p w14:paraId="7D8ED103" w14:textId="59B3F9F8" w:rsidR="660EE7EC" w:rsidRDefault="660EE7EC" w:rsidP="660EE7EC">
            <w:pPr>
              <w:jc w:val="center"/>
            </w:pPr>
            <w:r w:rsidRPr="660EE7EC">
              <w:rPr>
                <w:rFonts w:ascii="Arial Narrow" w:eastAsia="Arial Narrow" w:hAnsi="Arial Narrow" w:cs="Arial Narrow"/>
              </w:rPr>
              <w:t>učiteljice 2. razreda</w:t>
            </w:r>
          </w:p>
        </w:tc>
      </w:tr>
      <w:tr w:rsidR="660EE7EC" w14:paraId="7114A237" w14:textId="77777777" w:rsidTr="660EE7EC">
        <w:trPr>
          <w:trHeight w:val="300"/>
        </w:trPr>
        <w:tc>
          <w:tcPr>
            <w:tcW w:w="1380" w:type="dxa"/>
            <w:vAlign w:val="center"/>
          </w:tcPr>
          <w:p w14:paraId="541C58BF" w14:textId="7407B66E" w:rsidR="660EE7EC" w:rsidRDefault="660EE7EC" w:rsidP="660EE7EC">
            <w:pPr>
              <w:jc w:val="center"/>
            </w:pPr>
            <w:r w:rsidRPr="660EE7EC">
              <w:rPr>
                <w:rFonts w:ascii="Arial Narrow" w:eastAsia="Arial Narrow" w:hAnsi="Arial Narrow" w:cs="Arial Narrow"/>
              </w:rPr>
              <w:t>IX.mj.</w:t>
            </w:r>
          </w:p>
        </w:tc>
        <w:tc>
          <w:tcPr>
            <w:tcW w:w="5235" w:type="dxa"/>
          </w:tcPr>
          <w:p w14:paraId="7E13E661" w14:textId="37BED799" w:rsidR="660EE7EC" w:rsidRDefault="660EE7EC" w:rsidP="660EE7EC">
            <w:pPr>
              <w:jc w:val="both"/>
            </w:pPr>
            <w:r w:rsidRPr="660EE7EC">
              <w:rPr>
                <w:rFonts w:ascii="Arial Narrow" w:eastAsia="Arial Narrow" w:hAnsi="Arial Narrow" w:cs="Arial Narrow"/>
              </w:rPr>
              <w:t xml:space="preserve"> </w:t>
            </w:r>
          </w:p>
          <w:p w14:paraId="68C95470" w14:textId="72FDD811" w:rsidR="660EE7EC" w:rsidRDefault="660EE7EC" w:rsidP="660EE7EC">
            <w:pPr>
              <w:jc w:val="both"/>
            </w:pPr>
            <w:r w:rsidRPr="660EE7EC">
              <w:rPr>
                <w:rFonts w:ascii="Arial Narrow" w:eastAsia="Arial Narrow" w:hAnsi="Arial Narrow" w:cs="Arial Narrow"/>
              </w:rPr>
              <w:lastRenderedPageBreak/>
              <w:t xml:space="preserve"> </w:t>
            </w:r>
          </w:p>
          <w:p w14:paraId="7B45E215" w14:textId="364BD009" w:rsidR="660EE7EC" w:rsidRDefault="660EE7EC" w:rsidP="660EE7EC">
            <w:pPr>
              <w:jc w:val="both"/>
            </w:pPr>
            <w:r w:rsidRPr="660EE7EC">
              <w:rPr>
                <w:rFonts w:ascii="Arial Narrow" w:eastAsia="Arial Narrow" w:hAnsi="Arial Narrow" w:cs="Arial Narrow"/>
              </w:rPr>
              <w:t>Planiranje i programiranje nastavnih sadržaja za šk.god. 2025./2026. ( GPP, kurikuli)</w:t>
            </w:r>
          </w:p>
          <w:p w14:paraId="41CDB736" w14:textId="366B48C4" w:rsidR="660EE7EC" w:rsidRDefault="660EE7EC" w:rsidP="660EE7EC">
            <w:pPr>
              <w:jc w:val="both"/>
            </w:pPr>
            <w:r w:rsidRPr="660EE7EC">
              <w:rPr>
                <w:rFonts w:ascii="Arial Narrow" w:eastAsia="Arial Narrow" w:hAnsi="Arial Narrow" w:cs="Arial Narrow"/>
              </w:rPr>
              <w:t xml:space="preserve"> </w:t>
            </w:r>
          </w:p>
          <w:p w14:paraId="390351CF" w14:textId="54327E35" w:rsidR="660EE7EC" w:rsidRDefault="660EE7EC" w:rsidP="660EE7EC">
            <w:pPr>
              <w:jc w:val="both"/>
            </w:pPr>
            <w:r w:rsidRPr="660EE7EC">
              <w:rPr>
                <w:rFonts w:ascii="Arial Narrow" w:eastAsia="Arial Narrow" w:hAnsi="Arial Narrow" w:cs="Arial Narrow"/>
              </w:rPr>
              <w:t>Dogovor o izvanučioničkoj nastavi</w:t>
            </w:r>
          </w:p>
          <w:p w14:paraId="0C561FD3" w14:textId="4D78C5D6" w:rsidR="660EE7EC" w:rsidRDefault="660EE7EC" w:rsidP="660EE7EC">
            <w:pPr>
              <w:jc w:val="both"/>
            </w:pPr>
            <w:r w:rsidRPr="660EE7EC">
              <w:rPr>
                <w:rFonts w:ascii="Arial Narrow" w:eastAsia="Arial Narrow" w:hAnsi="Arial Narrow" w:cs="Arial Narrow"/>
              </w:rPr>
              <w:t xml:space="preserve"> </w:t>
            </w:r>
          </w:p>
          <w:p w14:paraId="00C41320" w14:textId="08168CD4" w:rsidR="660EE7EC" w:rsidRDefault="660EE7EC" w:rsidP="660EE7EC">
            <w:pPr>
              <w:jc w:val="both"/>
            </w:pPr>
            <w:r w:rsidRPr="660EE7EC">
              <w:rPr>
                <w:rFonts w:ascii="Arial Narrow" w:eastAsia="Arial Narrow" w:hAnsi="Arial Narrow" w:cs="Arial Narrow"/>
              </w:rPr>
              <w:t>Odabir lektirnih naslova</w:t>
            </w:r>
          </w:p>
          <w:p w14:paraId="4BC3D484" w14:textId="3E36CB2F" w:rsidR="660EE7EC" w:rsidRDefault="660EE7EC" w:rsidP="660EE7EC">
            <w:pPr>
              <w:jc w:val="both"/>
            </w:pPr>
            <w:r w:rsidRPr="660EE7EC">
              <w:rPr>
                <w:rFonts w:ascii="Arial Narrow" w:eastAsia="Arial Narrow" w:hAnsi="Arial Narrow" w:cs="Arial Narrow"/>
              </w:rPr>
              <w:t xml:space="preserve"> </w:t>
            </w:r>
          </w:p>
          <w:p w14:paraId="7403A15D" w14:textId="391BD8FD" w:rsidR="660EE7EC" w:rsidRDefault="660EE7EC" w:rsidP="660EE7EC">
            <w:pPr>
              <w:jc w:val="both"/>
            </w:pPr>
            <w:r w:rsidRPr="660EE7EC">
              <w:rPr>
                <w:rFonts w:ascii="Arial Narrow" w:eastAsia="Arial Narrow" w:hAnsi="Arial Narrow" w:cs="Arial Narrow"/>
              </w:rPr>
              <w:t>Usklađivanje kriterija i načina praćenja učenika</w:t>
            </w:r>
          </w:p>
          <w:p w14:paraId="084FEB83" w14:textId="1CEFDA7E" w:rsidR="660EE7EC" w:rsidRDefault="660EE7EC" w:rsidP="660EE7EC">
            <w:pPr>
              <w:jc w:val="both"/>
            </w:pPr>
            <w:r w:rsidRPr="660EE7EC">
              <w:rPr>
                <w:rFonts w:ascii="Arial Narrow" w:eastAsia="Arial Narrow" w:hAnsi="Arial Narrow" w:cs="Arial Narrow"/>
              </w:rPr>
              <w:t xml:space="preserve"> </w:t>
            </w:r>
          </w:p>
          <w:p w14:paraId="5A7035CC" w14:textId="4E12344F" w:rsidR="660EE7EC" w:rsidRDefault="660EE7EC" w:rsidP="660EE7EC">
            <w:pPr>
              <w:jc w:val="both"/>
            </w:pPr>
            <w:r w:rsidRPr="660EE7EC">
              <w:rPr>
                <w:rFonts w:ascii="Arial Narrow" w:eastAsia="Arial Narrow" w:hAnsi="Arial Narrow" w:cs="Arial Narrow"/>
              </w:rPr>
              <w:t>Plan individualnog stručnog usavršavanja</w:t>
            </w:r>
          </w:p>
        </w:tc>
        <w:tc>
          <w:tcPr>
            <w:tcW w:w="3450" w:type="dxa"/>
            <w:vAlign w:val="center"/>
          </w:tcPr>
          <w:p w14:paraId="5E57E99B" w14:textId="5A12C6F7" w:rsidR="660EE7EC" w:rsidRDefault="660EE7EC" w:rsidP="660EE7EC">
            <w:pPr>
              <w:jc w:val="center"/>
            </w:pPr>
            <w:r w:rsidRPr="660EE7EC">
              <w:rPr>
                <w:rFonts w:ascii="Arial Narrow" w:eastAsia="Arial Narrow" w:hAnsi="Arial Narrow" w:cs="Arial Narrow"/>
              </w:rPr>
              <w:lastRenderedPageBreak/>
              <w:t>učiteljice 2. razreda</w:t>
            </w:r>
          </w:p>
        </w:tc>
      </w:tr>
      <w:tr w:rsidR="660EE7EC" w14:paraId="2869B170" w14:textId="77777777" w:rsidTr="660EE7EC">
        <w:trPr>
          <w:trHeight w:val="300"/>
        </w:trPr>
        <w:tc>
          <w:tcPr>
            <w:tcW w:w="1380" w:type="dxa"/>
            <w:vAlign w:val="center"/>
          </w:tcPr>
          <w:p w14:paraId="7BD121F5" w14:textId="40EC38AE" w:rsidR="660EE7EC" w:rsidRDefault="660EE7EC" w:rsidP="660EE7EC">
            <w:pPr>
              <w:jc w:val="center"/>
            </w:pPr>
            <w:r w:rsidRPr="660EE7EC">
              <w:rPr>
                <w:rFonts w:ascii="Arial Narrow" w:eastAsia="Arial Narrow" w:hAnsi="Arial Narrow" w:cs="Arial Narrow"/>
              </w:rPr>
              <w:lastRenderedPageBreak/>
              <w:t>X.mj.</w:t>
            </w:r>
          </w:p>
        </w:tc>
        <w:tc>
          <w:tcPr>
            <w:tcW w:w="5235" w:type="dxa"/>
          </w:tcPr>
          <w:p w14:paraId="622488EA" w14:textId="5BA7D72D" w:rsidR="660EE7EC" w:rsidRDefault="660EE7EC" w:rsidP="660EE7EC">
            <w:pPr>
              <w:spacing w:before="240" w:after="240"/>
            </w:pPr>
            <w:r w:rsidRPr="660EE7EC">
              <w:rPr>
                <w:rFonts w:ascii="Arial Narrow" w:eastAsia="Arial Narrow" w:hAnsi="Arial Narrow" w:cs="Arial Narrow"/>
              </w:rPr>
              <w:t>Terenska nastava – Etno selo Čiče – obilježavanje Dana kruha i Dana zahvalnosti za plodove zemlje</w:t>
            </w:r>
          </w:p>
          <w:p w14:paraId="433732D5" w14:textId="4A2C9CD7" w:rsidR="660EE7EC" w:rsidRDefault="660EE7EC" w:rsidP="660EE7EC">
            <w:pPr>
              <w:spacing w:before="240" w:after="240"/>
            </w:pPr>
            <w:r w:rsidRPr="660EE7EC">
              <w:rPr>
                <w:rFonts w:ascii="Arial Narrow" w:eastAsia="Arial Narrow" w:hAnsi="Arial Narrow" w:cs="Arial Narrow"/>
              </w:rPr>
              <w:t xml:space="preserve"> </w:t>
            </w:r>
          </w:p>
          <w:p w14:paraId="6D8FD360" w14:textId="5DCEA05F" w:rsidR="660EE7EC" w:rsidRDefault="660EE7EC" w:rsidP="660EE7EC">
            <w:pPr>
              <w:spacing w:before="240" w:after="240"/>
            </w:pPr>
            <w:r w:rsidRPr="660EE7EC">
              <w:rPr>
                <w:rFonts w:ascii="Arial Narrow" w:eastAsia="Arial Narrow" w:hAnsi="Arial Narrow" w:cs="Arial Narrow"/>
              </w:rPr>
              <w:t>Terenska nastava: ZOO vrt – Dan životinja</w:t>
            </w:r>
          </w:p>
          <w:p w14:paraId="03CA6071" w14:textId="1DFFA729" w:rsidR="660EE7EC" w:rsidRDefault="660EE7EC" w:rsidP="660EE7EC">
            <w:pPr>
              <w:spacing w:before="240" w:after="240"/>
            </w:pPr>
            <w:r w:rsidRPr="660EE7EC">
              <w:rPr>
                <w:rFonts w:ascii="Arial Narrow" w:eastAsia="Arial Narrow" w:hAnsi="Arial Narrow" w:cs="Arial Narrow"/>
              </w:rPr>
              <w:t xml:space="preserve"> </w:t>
            </w:r>
          </w:p>
          <w:p w14:paraId="0309E70C" w14:textId="15412B70" w:rsidR="660EE7EC" w:rsidRDefault="660EE7EC" w:rsidP="660EE7EC">
            <w:pPr>
              <w:spacing w:before="240" w:after="240"/>
            </w:pPr>
            <w:r w:rsidRPr="660EE7EC">
              <w:rPr>
                <w:rFonts w:ascii="Arial Narrow" w:eastAsia="Arial Narrow" w:hAnsi="Arial Narrow" w:cs="Arial Narrow"/>
              </w:rPr>
              <w:t>Dogovor o aktivnostima vezanim uz Dječji tjedan</w:t>
            </w:r>
          </w:p>
        </w:tc>
        <w:tc>
          <w:tcPr>
            <w:tcW w:w="3450" w:type="dxa"/>
            <w:vAlign w:val="center"/>
          </w:tcPr>
          <w:p w14:paraId="5376915D" w14:textId="441DFBD1" w:rsidR="660EE7EC" w:rsidRDefault="660EE7EC" w:rsidP="660EE7EC">
            <w:pPr>
              <w:jc w:val="center"/>
            </w:pPr>
            <w:r w:rsidRPr="660EE7EC">
              <w:rPr>
                <w:rFonts w:ascii="Arial Narrow" w:eastAsia="Arial Narrow" w:hAnsi="Arial Narrow" w:cs="Arial Narrow"/>
              </w:rPr>
              <w:t>učiteljice 2. razreda</w:t>
            </w:r>
          </w:p>
        </w:tc>
      </w:tr>
      <w:tr w:rsidR="660EE7EC" w14:paraId="3BDA4CC5" w14:textId="77777777" w:rsidTr="660EE7EC">
        <w:trPr>
          <w:trHeight w:val="300"/>
        </w:trPr>
        <w:tc>
          <w:tcPr>
            <w:tcW w:w="1380" w:type="dxa"/>
            <w:vAlign w:val="center"/>
          </w:tcPr>
          <w:p w14:paraId="53C298D9" w14:textId="03B7EEB5" w:rsidR="660EE7EC" w:rsidRDefault="660EE7EC" w:rsidP="660EE7EC">
            <w:pPr>
              <w:jc w:val="center"/>
            </w:pPr>
            <w:r w:rsidRPr="660EE7EC">
              <w:rPr>
                <w:rFonts w:ascii="Arial Narrow" w:eastAsia="Arial Narrow" w:hAnsi="Arial Narrow" w:cs="Arial Narrow"/>
              </w:rPr>
              <w:t>XI.mj.</w:t>
            </w:r>
          </w:p>
        </w:tc>
        <w:tc>
          <w:tcPr>
            <w:tcW w:w="5235" w:type="dxa"/>
          </w:tcPr>
          <w:p w14:paraId="76DA3455" w14:textId="473A7467" w:rsidR="660EE7EC" w:rsidRDefault="660EE7EC" w:rsidP="660EE7EC">
            <w:pPr>
              <w:jc w:val="both"/>
            </w:pPr>
            <w:r w:rsidRPr="660EE7EC">
              <w:rPr>
                <w:rFonts w:ascii="Arial Narrow" w:eastAsia="Arial Narrow" w:hAnsi="Arial Narrow" w:cs="Arial Narrow"/>
              </w:rPr>
              <w:t>Kazališna predstava</w:t>
            </w:r>
          </w:p>
          <w:p w14:paraId="2DAFF811" w14:textId="3E0E30C7" w:rsidR="660EE7EC" w:rsidRDefault="660EE7EC" w:rsidP="660EE7EC">
            <w:pPr>
              <w:jc w:val="both"/>
            </w:pPr>
            <w:r w:rsidRPr="660EE7EC">
              <w:rPr>
                <w:rFonts w:ascii="Arial Narrow" w:eastAsia="Arial Narrow" w:hAnsi="Arial Narrow" w:cs="Arial Narrow"/>
              </w:rPr>
              <w:t xml:space="preserve"> </w:t>
            </w:r>
          </w:p>
          <w:p w14:paraId="6B81F609" w14:textId="4B164E0C" w:rsidR="660EE7EC" w:rsidRDefault="660EE7EC" w:rsidP="660EE7EC">
            <w:pPr>
              <w:jc w:val="both"/>
            </w:pPr>
            <w:r w:rsidRPr="660EE7EC">
              <w:rPr>
                <w:rFonts w:ascii="Arial Narrow" w:eastAsia="Arial Narrow" w:hAnsi="Arial Narrow" w:cs="Arial Narrow"/>
              </w:rPr>
              <w:t>Planiranje kulturnih djelatnosti (Sv. Nikola, Božić, Nova godina)</w:t>
            </w:r>
          </w:p>
          <w:p w14:paraId="5235598A" w14:textId="59682A32" w:rsidR="660EE7EC" w:rsidRDefault="660EE7EC" w:rsidP="660EE7EC">
            <w:pPr>
              <w:jc w:val="both"/>
            </w:pPr>
            <w:r w:rsidRPr="660EE7EC"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3450" w:type="dxa"/>
            <w:vAlign w:val="center"/>
          </w:tcPr>
          <w:p w14:paraId="4415FC6E" w14:textId="2556E00A" w:rsidR="660EE7EC" w:rsidRDefault="660EE7EC" w:rsidP="660EE7EC">
            <w:pPr>
              <w:jc w:val="center"/>
            </w:pPr>
            <w:r w:rsidRPr="660EE7EC">
              <w:rPr>
                <w:rFonts w:ascii="Arial Narrow" w:eastAsia="Arial Narrow" w:hAnsi="Arial Narrow" w:cs="Arial Narrow"/>
              </w:rPr>
              <w:t>učiteljice 2. razreda</w:t>
            </w:r>
          </w:p>
          <w:p w14:paraId="43B23B1A" w14:textId="509A4082" w:rsidR="660EE7EC" w:rsidRDefault="660EE7EC" w:rsidP="660EE7EC">
            <w:pPr>
              <w:jc w:val="center"/>
            </w:pPr>
            <w:r w:rsidRPr="660EE7EC">
              <w:rPr>
                <w:rFonts w:ascii="Arial Narrow" w:eastAsia="Arial Narrow" w:hAnsi="Arial Narrow" w:cs="Arial Narrow"/>
              </w:rPr>
              <w:t xml:space="preserve"> </w:t>
            </w:r>
          </w:p>
        </w:tc>
      </w:tr>
      <w:tr w:rsidR="660EE7EC" w14:paraId="4A6C93B4" w14:textId="77777777" w:rsidTr="660EE7EC">
        <w:trPr>
          <w:trHeight w:val="300"/>
        </w:trPr>
        <w:tc>
          <w:tcPr>
            <w:tcW w:w="1380" w:type="dxa"/>
            <w:vAlign w:val="center"/>
          </w:tcPr>
          <w:p w14:paraId="188DA51D" w14:textId="77458B9D" w:rsidR="660EE7EC" w:rsidRDefault="660EE7EC" w:rsidP="660EE7EC">
            <w:pPr>
              <w:jc w:val="center"/>
            </w:pPr>
            <w:r w:rsidRPr="660EE7EC">
              <w:rPr>
                <w:rFonts w:ascii="Arial Narrow" w:eastAsia="Arial Narrow" w:hAnsi="Arial Narrow" w:cs="Arial Narrow"/>
              </w:rPr>
              <w:t>XII.mj.</w:t>
            </w:r>
          </w:p>
        </w:tc>
        <w:tc>
          <w:tcPr>
            <w:tcW w:w="5235" w:type="dxa"/>
          </w:tcPr>
          <w:p w14:paraId="7C5D9AC5" w14:textId="62B04C19" w:rsidR="660EE7EC" w:rsidRDefault="660EE7EC" w:rsidP="660EE7EC">
            <w:pPr>
              <w:jc w:val="both"/>
            </w:pPr>
            <w:r w:rsidRPr="660EE7EC">
              <w:rPr>
                <w:rFonts w:ascii="Arial Narrow" w:eastAsia="Arial Narrow" w:hAnsi="Arial Narrow" w:cs="Arial Narrow"/>
              </w:rPr>
              <w:t>Dan škole, Božićni sajam</w:t>
            </w:r>
          </w:p>
          <w:p w14:paraId="7C7939DD" w14:textId="01F1FC96" w:rsidR="660EE7EC" w:rsidRDefault="660EE7EC" w:rsidP="660EE7EC">
            <w:pPr>
              <w:jc w:val="both"/>
            </w:pPr>
            <w:r w:rsidRPr="660EE7EC">
              <w:rPr>
                <w:rFonts w:ascii="Arial Narrow" w:eastAsia="Arial Narrow" w:hAnsi="Arial Narrow" w:cs="Arial Narrow"/>
              </w:rPr>
              <w:t xml:space="preserve"> </w:t>
            </w:r>
          </w:p>
          <w:p w14:paraId="2BF83D05" w14:textId="1091CFD4" w:rsidR="660EE7EC" w:rsidRDefault="660EE7EC" w:rsidP="660EE7EC">
            <w:pPr>
              <w:jc w:val="both"/>
            </w:pPr>
            <w:r w:rsidRPr="660EE7EC">
              <w:rPr>
                <w:rFonts w:ascii="Arial Narrow" w:eastAsia="Arial Narrow" w:hAnsi="Arial Narrow" w:cs="Arial Narrow"/>
              </w:rPr>
              <w:t>Razmjena materijala i iskustva (igre u nastavi)</w:t>
            </w:r>
          </w:p>
          <w:p w14:paraId="0787EA74" w14:textId="7F4F28A2" w:rsidR="660EE7EC" w:rsidRDefault="660EE7EC" w:rsidP="660EE7EC">
            <w:pPr>
              <w:jc w:val="both"/>
            </w:pPr>
            <w:r w:rsidRPr="660EE7EC">
              <w:rPr>
                <w:rFonts w:ascii="Arial Narrow" w:eastAsia="Arial Narrow" w:hAnsi="Arial Narrow" w:cs="Arial Narrow"/>
              </w:rPr>
              <w:t xml:space="preserve"> </w:t>
            </w:r>
          </w:p>
          <w:p w14:paraId="496B2024" w14:textId="385963B7" w:rsidR="660EE7EC" w:rsidRDefault="660EE7EC" w:rsidP="660EE7EC">
            <w:pPr>
              <w:jc w:val="both"/>
            </w:pPr>
            <w:r w:rsidRPr="660EE7EC">
              <w:rPr>
                <w:rFonts w:ascii="Arial Narrow" w:eastAsia="Arial Narrow" w:hAnsi="Arial Narrow" w:cs="Arial Narrow"/>
              </w:rPr>
              <w:t xml:space="preserve">Analiza odgojno-obrazovnih rezultata na kraju 1. polugodišta </w:t>
            </w:r>
          </w:p>
          <w:p w14:paraId="6440F39F" w14:textId="72390F40" w:rsidR="660EE7EC" w:rsidRDefault="660EE7EC" w:rsidP="660EE7EC">
            <w:pPr>
              <w:jc w:val="both"/>
            </w:pPr>
            <w:r w:rsidRPr="660EE7EC">
              <w:rPr>
                <w:rFonts w:ascii="Arial Narrow" w:eastAsia="Arial Narrow" w:hAnsi="Arial Narrow" w:cs="Arial Narrow"/>
              </w:rPr>
              <w:t xml:space="preserve"> </w:t>
            </w:r>
          </w:p>
          <w:p w14:paraId="3DE75BD5" w14:textId="078F240A" w:rsidR="660EE7EC" w:rsidRDefault="660EE7EC" w:rsidP="660EE7EC">
            <w:pPr>
              <w:jc w:val="both"/>
            </w:pPr>
            <w:r w:rsidRPr="660EE7EC">
              <w:rPr>
                <w:rFonts w:ascii="Arial Narrow" w:eastAsia="Arial Narrow" w:hAnsi="Arial Narrow" w:cs="Arial Narrow"/>
              </w:rPr>
              <w:t>Čitanje i pisanje u 2. razredu</w:t>
            </w:r>
          </w:p>
        </w:tc>
        <w:tc>
          <w:tcPr>
            <w:tcW w:w="3450" w:type="dxa"/>
            <w:vAlign w:val="center"/>
          </w:tcPr>
          <w:p w14:paraId="39FFEC83" w14:textId="34A3BBCF" w:rsidR="660EE7EC" w:rsidRDefault="660EE7EC" w:rsidP="660EE7EC">
            <w:pPr>
              <w:jc w:val="center"/>
            </w:pPr>
            <w:r w:rsidRPr="660EE7EC">
              <w:rPr>
                <w:rFonts w:ascii="Arial Narrow" w:eastAsia="Arial Narrow" w:hAnsi="Arial Narrow" w:cs="Arial Narrow"/>
              </w:rPr>
              <w:t>učiteljice 2. razreda, ravnateljica, pedagoginja, socijalna pedagoginja psihologinja, učiteljice engleskog jezika, vjeroučiteljice, učiteljice informatike</w:t>
            </w:r>
          </w:p>
        </w:tc>
      </w:tr>
      <w:tr w:rsidR="660EE7EC" w14:paraId="05E86EE9" w14:textId="77777777" w:rsidTr="660EE7EC">
        <w:trPr>
          <w:trHeight w:val="300"/>
        </w:trPr>
        <w:tc>
          <w:tcPr>
            <w:tcW w:w="1380" w:type="dxa"/>
            <w:vAlign w:val="center"/>
          </w:tcPr>
          <w:p w14:paraId="5AD80C6C" w14:textId="051256FF" w:rsidR="660EE7EC" w:rsidRDefault="660EE7EC" w:rsidP="660EE7EC">
            <w:pPr>
              <w:jc w:val="center"/>
            </w:pPr>
            <w:r w:rsidRPr="660EE7EC">
              <w:rPr>
                <w:rFonts w:ascii="Arial Narrow" w:eastAsia="Arial Narrow" w:hAnsi="Arial Narrow" w:cs="Arial Narrow"/>
              </w:rPr>
              <w:t>I.mj.</w:t>
            </w:r>
          </w:p>
        </w:tc>
        <w:tc>
          <w:tcPr>
            <w:tcW w:w="5235" w:type="dxa"/>
          </w:tcPr>
          <w:p w14:paraId="0F128AC5" w14:textId="2E35D772" w:rsidR="660EE7EC" w:rsidRDefault="660EE7EC" w:rsidP="660EE7EC">
            <w:pPr>
              <w:jc w:val="both"/>
            </w:pPr>
            <w:r w:rsidRPr="660EE7EC">
              <w:rPr>
                <w:rFonts w:ascii="Arial Narrow" w:eastAsia="Arial Narrow" w:hAnsi="Arial Narrow" w:cs="Arial Narrow"/>
              </w:rPr>
              <w:t>Nastavni plan i program rada u 2. polugodištu</w:t>
            </w:r>
          </w:p>
          <w:p w14:paraId="28765D9B" w14:textId="45F8D07B" w:rsidR="660EE7EC" w:rsidRDefault="660EE7EC" w:rsidP="660EE7EC">
            <w:pPr>
              <w:jc w:val="both"/>
            </w:pPr>
            <w:r w:rsidRPr="660EE7EC">
              <w:rPr>
                <w:rFonts w:ascii="Arial Narrow" w:eastAsia="Arial Narrow" w:hAnsi="Arial Narrow" w:cs="Arial Narrow"/>
              </w:rPr>
              <w:t xml:space="preserve"> </w:t>
            </w:r>
          </w:p>
          <w:p w14:paraId="62FDE03A" w14:textId="08026768" w:rsidR="660EE7EC" w:rsidRDefault="660EE7EC" w:rsidP="660EE7EC">
            <w:pPr>
              <w:jc w:val="both"/>
            </w:pPr>
            <w:r w:rsidRPr="660EE7EC">
              <w:rPr>
                <w:rFonts w:ascii="Arial Narrow" w:eastAsia="Arial Narrow" w:hAnsi="Arial Narrow" w:cs="Arial Narrow"/>
              </w:rPr>
              <w:t>Dogovor o daljnjem radu aktiva</w:t>
            </w:r>
          </w:p>
          <w:p w14:paraId="0D5C154C" w14:textId="486398EC" w:rsidR="660EE7EC" w:rsidRDefault="660EE7EC" w:rsidP="660EE7EC">
            <w:pPr>
              <w:jc w:val="both"/>
            </w:pPr>
            <w:r w:rsidRPr="660EE7EC"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3450" w:type="dxa"/>
            <w:vAlign w:val="center"/>
          </w:tcPr>
          <w:p w14:paraId="35893C29" w14:textId="1116A7CC" w:rsidR="660EE7EC" w:rsidRDefault="660EE7EC" w:rsidP="660EE7EC">
            <w:pPr>
              <w:jc w:val="center"/>
            </w:pPr>
            <w:r w:rsidRPr="660EE7EC">
              <w:rPr>
                <w:rFonts w:ascii="Arial Narrow" w:eastAsia="Arial Narrow" w:hAnsi="Arial Narrow" w:cs="Arial Narrow"/>
              </w:rPr>
              <w:t>učiteljice 2. razreda</w:t>
            </w:r>
          </w:p>
        </w:tc>
      </w:tr>
      <w:tr w:rsidR="660EE7EC" w14:paraId="2CA07FC6" w14:textId="77777777" w:rsidTr="660EE7EC">
        <w:trPr>
          <w:trHeight w:val="300"/>
        </w:trPr>
        <w:tc>
          <w:tcPr>
            <w:tcW w:w="1380" w:type="dxa"/>
            <w:vAlign w:val="center"/>
          </w:tcPr>
          <w:p w14:paraId="1E054CCF" w14:textId="067FB672" w:rsidR="660EE7EC" w:rsidRDefault="660EE7EC" w:rsidP="660EE7EC">
            <w:pPr>
              <w:jc w:val="center"/>
            </w:pPr>
            <w:r w:rsidRPr="660EE7EC">
              <w:rPr>
                <w:rFonts w:ascii="Arial Narrow" w:eastAsia="Arial Narrow" w:hAnsi="Arial Narrow" w:cs="Arial Narrow"/>
              </w:rPr>
              <w:t>II.mj.</w:t>
            </w:r>
          </w:p>
        </w:tc>
        <w:tc>
          <w:tcPr>
            <w:tcW w:w="5235" w:type="dxa"/>
          </w:tcPr>
          <w:p w14:paraId="4064CDFB" w14:textId="33F05EF6" w:rsidR="660EE7EC" w:rsidRDefault="660EE7EC" w:rsidP="660EE7EC">
            <w:pPr>
              <w:jc w:val="both"/>
            </w:pPr>
            <w:r w:rsidRPr="660EE7EC">
              <w:rPr>
                <w:rFonts w:ascii="Arial Narrow" w:eastAsia="Arial Narrow" w:hAnsi="Arial Narrow" w:cs="Arial Narrow"/>
              </w:rPr>
              <w:t xml:space="preserve">Kino </w:t>
            </w:r>
          </w:p>
          <w:p w14:paraId="5C934F6A" w14:textId="68F0010C" w:rsidR="660EE7EC" w:rsidRDefault="660EE7EC" w:rsidP="660EE7EC">
            <w:pPr>
              <w:jc w:val="both"/>
            </w:pPr>
            <w:r w:rsidRPr="660EE7EC">
              <w:rPr>
                <w:rFonts w:ascii="Arial Narrow" w:eastAsia="Arial Narrow" w:hAnsi="Arial Narrow" w:cs="Arial Narrow"/>
              </w:rPr>
              <w:t xml:space="preserve"> </w:t>
            </w:r>
          </w:p>
          <w:p w14:paraId="0A9517D6" w14:textId="06DF844A" w:rsidR="660EE7EC" w:rsidRDefault="660EE7EC" w:rsidP="660EE7EC">
            <w:pPr>
              <w:jc w:val="both"/>
            </w:pPr>
            <w:r w:rsidRPr="660EE7EC">
              <w:rPr>
                <w:rFonts w:ascii="Arial Narrow" w:eastAsia="Arial Narrow" w:hAnsi="Arial Narrow" w:cs="Arial Narrow"/>
              </w:rPr>
              <w:t>Kazališna predstava</w:t>
            </w:r>
          </w:p>
          <w:p w14:paraId="29F3B42E" w14:textId="7258815C" w:rsidR="660EE7EC" w:rsidRDefault="660EE7EC" w:rsidP="660EE7EC">
            <w:pPr>
              <w:jc w:val="both"/>
            </w:pPr>
            <w:r w:rsidRPr="660EE7EC">
              <w:rPr>
                <w:rFonts w:ascii="Arial Narrow" w:eastAsia="Arial Narrow" w:hAnsi="Arial Narrow" w:cs="Arial Narrow"/>
              </w:rPr>
              <w:t xml:space="preserve"> </w:t>
            </w:r>
          </w:p>
          <w:p w14:paraId="33D337C1" w14:textId="5A13D74E" w:rsidR="660EE7EC" w:rsidRDefault="660EE7EC" w:rsidP="660EE7EC">
            <w:pPr>
              <w:jc w:val="both"/>
            </w:pPr>
            <w:r w:rsidRPr="660EE7EC">
              <w:rPr>
                <w:rFonts w:ascii="Arial Narrow" w:eastAsia="Arial Narrow" w:hAnsi="Arial Narrow" w:cs="Arial Narrow"/>
              </w:rPr>
              <w:t>Dogovor oko obilježavanja Fašnika i Dana ružičastih majica</w:t>
            </w:r>
          </w:p>
          <w:p w14:paraId="1643842D" w14:textId="143DA2EA" w:rsidR="660EE7EC" w:rsidRDefault="660EE7EC" w:rsidP="660EE7EC">
            <w:pPr>
              <w:jc w:val="both"/>
            </w:pPr>
            <w:r w:rsidRPr="660EE7EC"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3450" w:type="dxa"/>
            <w:vAlign w:val="center"/>
          </w:tcPr>
          <w:p w14:paraId="32184F7D" w14:textId="5C721059" w:rsidR="660EE7EC" w:rsidRDefault="660EE7EC" w:rsidP="660EE7EC">
            <w:pPr>
              <w:jc w:val="center"/>
            </w:pPr>
            <w:r w:rsidRPr="660EE7EC">
              <w:rPr>
                <w:rFonts w:ascii="Arial Narrow" w:eastAsia="Arial Narrow" w:hAnsi="Arial Narrow" w:cs="Arial Narrow"/>
              </w:rPr>
              <w:t>učiteljice 2. razreda</w:t>
            </w:r>
          </w:p>
        </w:tc>
      </w:tr>
      <w:tr w:rsidR="660EE7EC" w14:paraId="2AEF2607" w14:textId="77777777" w:rsidTr="660EE7EC">
        <w:trPr>
          <w:trHeight w:val="300"/>
        </w:trPr>
        <w:tc>
          <w:tcPr>
            <w:tcW w:w="1380" w:type="dxa"/>
            <w:vAlign w:val="center"/>
          </w:tcPr>
          <w:p w14:paraId="015196E9" w14:textId="5B9DC537" w:rsidR="660EE7EC" w:rsidRDefault="660EE7EC" w:rsidP="660EE7EC">
            <w:pPr>
              <w:jc w:val="center"/>
            </w:pPr>
            <w:r w:rsidRPr="660EE7EC">
              <w:rPr>
                <w:rFonts w:ascii="Arial Narrow" w:eastAsia="Arial Narrow" w:hAnsi="Arial Narrow" w:cs="Arial Narrow"/>
              </w:rPr>
              <w:t>III.mj.</w:t>
            </w:r>
          </w:p>
        </w:tc>
        <w:tc>
          <w:tcPr>
            <w:tcW w:w="5235" w:type="dxa"/>
          </w:tcPr>
          <w:p w14:paraId="09BD8E99" w14:textId="2AF5C057" w:rsidR="660EE7EC" w:rsidRDefault="660EE7EC" w:rsidP="660EE7EC">
            <w:pPr>
              <w:jc w:val="both"/>
            </w:pPr>
            <w:r w:rsidRPr="660EE7EC">
              <w:rPr>
                <w:rFonts w:ascii="Arial Narrow" w:eastAsia="Arial Narrow" w:hAnsi="Arial Narrow" w:cs="Arial Narrow"/>
              </w:rPr>
              <w:t xml:space="preserve"> </w:t>
            </w:r>
          </w:p>
          <w:p w14:paraId="471BB61B" w14:textId="54593608" w:rsidR="660EE7EC" w:rsidRDefault="660EE7EC" w:rsidP="660EE7EC">
            <w:pPr>
              <w:jc w:val="both"/>
            </w:pPr>
            <w:r w:rsidRPr="660EE7EC">
              <w:rPr>
                <w:rFonts w:ascii="Arial Narrow" w:eastAsia="Arial Narrow" w:hAnsi="Arial Narrow" w:cs="Arial Narrow"/>
              </w:rPr>
              <w:t>Terenska nastava / Projekt – Dan voda</w:t>
            </w:r>
          </w:p>
          <w:p w14:paraId="091A3E88" w14:textId="72BAD2C2" w:rsidR="660EE7EC" w:rsidRDefault="660EE7EC" w:rsidP="660EE7EC">
            <w:pPr>
              <w:jc w:val="both"/>
            </w:pPr>
            <w:r w:rsidRPr="660EE7EC">
              <w:rPr>
                <w:rFonts w:ascii="Arial Narrow" w:eastAsia="Arial Narrow" w:hAnsi="Arial Narrow" w:cs="Arial Narrow"/>
              </w:rPr>
              <w:t xml:space="preserve"> </w:t>
            </w:r>
          </w:p>
          <w:p w14:paraId="64F4C5C9" w14:textId="4F628C48" w:rsidR="660EE7EC" w:rsidRDefault="660EE7EC" w:rsidP="660EE7EC">
            <w:pPr>
              <w:jc w:val="both"/>
            </w:pPr>
            <w:r w:rsidRPr="660EE7EC">
              <w:rPr>
                <w:rFonts w:ascii="Arial Narrow" w:eastAsia="Arial Narrow" w:hAnsi="Arial Narrow" w:cs="Arial Narrow"/>
              </w:rPr>
              <w:t>Predavanje – stručna tema</w:t>
            </w:r>
          </w:p>
          <w:p w14:paraId="3730BC94" w14:textId="0FC2B3DC" w:rsidR="660EE7EC" w:rsidRDefault="660EE7EC" w:rsidP="660EE7EC">
            <w:pPr>
              <w:jc w:val="both"/>
            </w:pPr>
            <w:r w:rsidRPr="660EE7EC">
              <w:rPr>
                <w:rFonts w:ascii="Arial Narrow" w:eastAsia="Arial Narrow" w:hAnsi="Arial Narrow" w:cs="Arial Narrow"/>
              </w:rPr>
              <w:lastRenderedPageBreak/>
              <w:t xml:space="preserve"> </w:t>
            </w:r>
          </w:p>
        </w:tc>
        <w:tc>
          <w:tcPr>
            <w:tcW w:w="3450" w:type="dxa"/>
            <w:vAlign w:val="center"/>
          </w:tcPr>
          <w:p w14:paraId="4F2D10D6" w14:textId="6795C5F3" w:rsidR="660EE7EC" w:rsidRDefault="660EE7EC" w:rsidP="660EE7EC">
            <w:pPr>
              <w:jc w:val="center"/>
            </w:pPr>
            <w:r w:rsidRPr="660EE7EC">
              <w:rPr>
                <w:rFonts w:ascii="Arial Narrow" w:eastAsia="Arial Narrow" w:hAnsi="Arial Narrow" w:cs="Arial Narrow"/>
              </w:rPr>
              <w:lastRenderedPageBreak/>
              <w:t>učiteljice 2. razreda</w:t>
            </w:r>
          </w:p>
        </w:tc>
      </w:tr>
      <w:tr w:rsidR="660EE7EC" w14:paraId="7E63A3F0" w14:textId="77777777" w:rsidTr="660EE7EC">
        <w:trPr>
          <w:trHeight w:val="300"/>
        </w:trPr>
        <w:tc>
          <w:tcPr>
            <w:tcW w:w="1380" w:type="dxa"/>
            <w:vAlign w:val="center"/>
          </w:tcPr>
          <w:p w14:paraId="78EBB539" w14:textId="09E837C9" w:rsidR="660EE7EC" w:rsidRDefault="660EE7EC" w:rsidP="660EE7EC">
            <w:pPr>
              <w:jc w:val="center"/>
            </w:pPr>
            <w:r w:rsidRPr="660EE7EC">
              <w:rPr>
                <w:rFonts w:ascii="Arial Narrow" w:eastAsia="Arial Narrow" w:hAnsi="Arial Narrow" w:cs="Arial Narrow"/>
              </w:rPr>
              <w:lastRenderedPageBreak/>
              <w:t>IV.mj.</w:t>
            </w:r>
          </w:p>
        </w:tc>
        <w:tc>
          <w:tcPr>
            <w:tcW w:w="5235" w:type="dxa"/>
          </w:tcPr>
          <w:p w14:paraId="3D909C26" w14:textId="440AAB75" w:rsidR="660EE7EC" w:rsidRDefault="660EE7EC" w:rsidP="660EE7EC">
            <w:pPr>
              <w:spacing w:before="240" w:after="240"/>
            </w:pPr>
            <w:r w:rsidRPr="660EE7EC">
              <w:rPr>
                <w:rFonts w:ascii="Arial Narrow" w:eastAsia="Arial Narrow" w:hAnsi="Arial Narrow" w:cs="Arial Narrow"/>
              </w:rPr>
              <w:t>Projekt - Dan planeta Zemlje</w:t>
            </w:r>
          </w:p>
          <w:p w14:paraId="31E0B451" w14:textId="203AA546" w:rsidR="660EE7EC" w:rsidRDefault="660EE7EC" w:rsidP="660EE7EC">
            <w:pPr>
              <w:spacing w:before="240" w:after="240"/>
            </w:pPr>
            <w:r w:rsidRPr="660EE7EC">
              <w:rPr>
                <w:rFonts w:ascii="Arial Narrow" w:eastAsia="Arial Narrow" w:hAnsi="Arial Narrow" w:cs="Arial Narrow"/>
              </w:rPr>
              <w:t xml:space="preserve"> </w:t>
            </w:r>
          </w:p>
          <w:p w14:paraId="4AB1FCBC" w14:textId="405F1808" w:rsidR="660EE7EC" w:rsidRDefault="660EE7EC" w:rsidP="660EE7EC">
            <w:pPr>
              <w:spacing w:before="240" w:after="240"/>
            </w:pPr>
            <w:r w:rsidRPr="660EE7EC">
              <w:rPr>
                <w:rFonts w:ascii="Arial Narrow" w:eastAsia="Arial Narrow" w:hAnsi="Arial Narrow" w:cs="Arial Narrow"/>
              </w:rPr>
              <w:t>Uređenje okoliša</w:t>
            </w:r>
          </w:p>
          <w:p w14:paraId="1B7EFC68" w14:textId="1498B2B7" w:rsidR="660EE7EC" w:rsidRDefault="660EE7EC" w:rsidP="660EE7EC">
            <w:pPr>
              <w:jc w:val="both"/>
            </w:pPr>
            <w:r w:rsidRPr="660EE7EC"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3450" w:type="dxa"/>
            <w:vAlign w:val="center"/>
          </w:tcPr>
          <w:p w14:paraId="49125F1A" w14:textId="354E5522" w:rsidR="660EE7EC" w:rsidRDefault="660EE7EC" w:rsidP="660EE7EC">
            <w:pPr>
              <w:jc w:val="center"/>
            </w:pPr>
            <w:r w:rsidRPr="660EE7EC">
              <w:rPr>
                <w:rFonts w:ascii="Arial Narrow" w:eastAsia="Arial Narrow" w:hAnsi="Arial Narrow" w:cs="Arial Narrow"/>
              </w:rPr>
              <w:t>učiteljice 2. razreda</w:t>
            </w:r>
          </w:p>
        </w:tc>
      </w:tr>
      <w:tr w:rsidR="660EE7EC" w14:paraId="2A986AFC" w14:textId="77777777" w:rsidTr="660EE7EC">
        <w:trPr>
          <w:trHeight w:val="300"/>
        </w:trPr>
        <w:tc>
          <w:tcPr>
            <w:tcW w:w="1380" w:type="dxa"/>
            <w:vAlign w:val="center"/>
          </w:tcPr>
          <w:p w14:paraId="4D3E955E" w14:textId="273250A1" w:rsidR="660EE7EC" w:rsidRDefault="660EE7EC" w:rsidP="660EE7EC">
            <w:pPr>
              <w:jc w:val="center"/>
            </w:pPr>
            <w:r w:rsidRPr="660EE7EC">
              <w:rPr>
                <w:rFonts w:ascii="Arial Narrow" w:eastAsia="Arial Narrow" w:hAnsi="Arial Narrow" w:cs="Arial Narrow"/>
              </w:rPr>
              <w:t>V.mj.</w:t>
            </w:r>
          </w:p>
        </w:tc>
        <w:tc>
          <w:tcPr>
            <w:tcW w:w="5235" w:type="dxa"/>
          </w:tcPr>
          <w:p w14:paraId="6E6A2379" w14:textId="13F1F0E6" w:rsidR="660EE7EC" w:rsidRDefault="660EE7EC" w:rsidP="660EE7EC">
            <w:pPr>
              <w:spacing w:before="240" w:after="240"/>
            </w:pPr>
            <w:r w:rsidRPr="660EE7EC">
              <w:rPr>
                <w:rFonts w:ascii="Arial Narrow" w:eastAsia="Arial Narrow" w:hAnsi="Arial Narrow" w:cs="Arial Narrow"/>
              </w:rPr>
              <w:t>Terenska nastava – Promet – cjelodnevni izlet</w:t>
            </w:r>
          </w:p>
          <w:p w14:paraId="251A5CE8" w14:textId="5C7BC537" w:rsidR="660EE7EC" w:rsidRDefault="660EE7EC" w:rsidP="660EE7EC">
            <w:pPr>
              <w:jc w:val="both"/>
            </w:pPr>
            <w:r w:rsidRPr="660EE7EC"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3450" w:type="dxa"/>
            <w:vAlign w:val="center"/>
          </w:tcPr>
          <w:p w14:paraId="3ABBF5B6" w14:textId="35772100" w:rsidR="660EE7EC" w:rsidRDefault="660EE7EC" w:rsidP="660EE7EC">
            <w:pPr>
              <w:jc w:val="center"/>
            </w:pPr>
            <w:r w:rsidRPr="660EE7EC">
              <w:rPr>
                <w:rFonts w:ascii="Arial Narrow" w:eastAsia="Arial Narrow" w:hAnsi="Arial Narrow" w:cs="Arial Narrow"/>
              </w:rPr>
              <w:t>učiteljice 2. razreda, voditeljica ŽSV-a</w:t>
            </w:r>
          </w:p>
        </w:tc>
      </w:tr>
      <w:tr w:rsidR="660EE7EC" w14:paraId="050DCCA4" w14:textId="77777777" w:rsidTr="660EE7EC">
        <w:trPr>
          <w:trHeight w:val="300"/>
        </w:trPr>
        <w:tc>
          <w:tcPr>
            <w:tcW w:w="1380" w:type="dxa"/>
            <w:vAlign w:val="center"/>
          </w:tcPr>
          <w:p w14:paraId="531C67CF" w14:textId="62ACCB15" w:rsidR="660EE7EC" w:rsidRDefault="660EE7EC" w:rsidP="660EE7EC">
            <w:pPr>
              <w:jc w:val="center"/>
            </w:pPr>
            <w:r w:rsidRPr="660EE7EC">
              <w:rPr>
                <w:rFonts w:ascii="Arial Narrow" w:eastAsia="Arial Narrow" w:hAnsi="Arial Narrow" w:cs="Arial Narrow"/>
              </w:rPr>
              <w:t>VI.mj.</w:t>
            </w:r>
          </w:p>
        </w:tc>
        <w:tc>
          <w:tcPr>
            <w:tcW w:w="5235" w:type="dxa"/>
          </w:tcPr>
          <w:p w14:paraId="51D37362" w14:textId="1ED8D3C8" w:rsidR="660EE7EC" w:rsidRDefault="660EE7EC" w:rsidP="660EE7EC">
            <w:pPr>
              <w:jc w:val="both"/>
            </w:pPr>
            <w:r w:rsidRPr="660EE7EC">
              <w:rPr>
                <w:rFonts w:ascii="Arial Narrow" w:eastAsia="Arial Narrow" w:hAnsi="Arial Narrow" w:cs="Arial Narrow"/>
              </w:rPr>
              <w:t>Cjelodnevni izlet</w:t>
            </w:r>
          </w:p>
          <w:p w14:paraId="57F8B289" w14:textId="2E54FE7E" w:rsidR="660EE7EC" w:rsidRDefault="660EE7EC" w:rsidP="660EE7EC">
            <w:pPr>
              <w:jc w:val="both"/>
            </w:pPr>
            <w:r w:rsidRPr="660EE7EC">
              <w:rPr>
                <w:rFonts w:ascii="Arial Narrow" w:eastAsia="Arial Narrow" w:hAnsi="Arial Narrow" w:cs="Arial Narrow"/>
              </w:rPr>
              <w:t xml:space="preserve"> </w:t>
            </w:r>
          </w:p>
          <w:p w14:paraId="78441B6B" w14:textId="002C41EC" w:rsidR="660EE7EC" w:rsidRDefault="660EE7EC" w:rsidP="660EE7EC">
            <w:pPr>
              <w:jc w:val="both"/>
            </w:pPr>
            <w:r w:rsidRPr="660EE7EC">
              <w:rPr>
                <w:rFonts w:ascii="Arial Narrow" w:eastAsia="Arial Narrow" w:hAnsi="Arial Narrow" w:cs="Arial Narrow"/>
              </w:rPr>
              <w:t>Analiza odgojno-obrazovnih postignuća učenika na kraju nastavne godine</w:t>
            </w:r>
          </w:p>
          <w:p w14:paraId="745C625B" w14:textId="6FD71ADA" w:rsidR="660EE7EC" w:rsidRDefault="660EE7EC" w:rsidP="660EE7EC">
            <w:pPr>
              <w:jc w:val="both"/>
            </w:pPr>
            <w:r w:rsidRPr="660EE7EC">
              <w:rPr>
                <w:rFonts w:ascii="Arial Narrow" w:eastAsia="Arial Narrow" w:hAnsi="Arial Narrow" w:cs="Arial Narrow"/>
              </w:rPr>
              <w:t xml:space="preserve"> </w:t>
            </w:r>
          </w:p>
          <w:p w14:paraId="2034EE6C" w14:textId="73490FCC" w:rsidR="660EE7EC" w:rsidRDefault="660EE7EC" w:rsidP="660EE7EC">
            <w:pPr>
              <w:jc w:val="both"/>
            </w:pPr>
            <w:r w:rsidRPr="660EE7EC">
              <w:rPr>
                <w:rFonts w:ascii="Arial Narrow" w:eastAsia="Arial Narrow" w:hAnsi="Arial Narrow" w:cs="Arial Narrow"/>
              </w:rPr>
              <w:t>Realizacija godišnjeg plana i programa</w:t>
            </w:r>
          </w:p>
          <w:p w14:paraId="1987CC1B" w14:textId="0308E531" w:rsidR="660EE7EC" w:rsidRDefault="660EE7EC" w:rsidP="660EE7EC">
            <w:pPr>
              <w:jc w:val="both"/>
            </w:pPr>
            <w:r w:rsidRPr="660EE7EC">
              <w:rPr>
                <w:rFonts w:ascii="Arial Narrow" w:eastAsia="Arial Narrow" w:hAnsi="Arial Narrow" w:cs="Arial Narrow"/>
              </w:rPr>
              <w:t xml:space="preserve"> </w:t>
            </w:r>
          </w:p>
          <w:p w14:paraId="3A34B0E1" w14:textId="2087144A" w:rsidR="660EE7EC" w:rsidRDefault="660EE7EC" w:rsidP="660EE7EC">
            <w:pPr>
              <w:jc w:val="both"/>
            </w:pPr>
            <w:r w:rsidRPr="660EE7EC">
              <w:rPr>
                <w:rFonts w:ascii="Arial Narrow" w:eastAsia="Arial Narrow" w:hAnsi="Arial Narrow" w:cs="Arial Narrow"/>
              </w:rPr>
              <w:t>Evaluacija rada stručnog vijeća 2. razreda</w:t>
            </w:r>
          </w:p>
          <w:p w14:paraId="1C0A4B6A" w14:textId="7A37B5A6" w:rsidR="660EE7EC" w:rsidRDefault="660EE7EC" w:rsidP="660EE7EC">
            <w:pPr>
              <w:jc w:val="both"/>
            </w:pPr>
            <w:r w:rsidRPr="660EE7EC">
              <w:rPr>
                <w:rFonts w:ascii="Arial Narrow" w:eastAsia="Arial Narrow" w:hAnsi="Arial Narrow" w:cs="Arial Narrow"/>
              </w:rPr>
              <w:t xml:space="preserve"> </w:t>
            </w:r>
          </w:p>
          <w:p w14:paraId="626A9331" w14:textId="7D8D6288" w:rsidR="660EE7EC" w:rsidRDefault="660EE7EC" w:rsidP="660EE7EC">
            <w:pPr>
              <w:jc w:val="both"/>
            </w:pPr>
            <w:r w:rsidRPr="660EE7EC">
              <w:rPr>
                <w:rFonts w:ascii="Arial Narrow" w:eastAsia="Arial Narrow" w:hAnsi="Arial Narrow" w:cs="Arial Narrow"/>
              </w:rPr>
              <w:t>Planiranje za sljedeću godinu</w:t>
            </w:r>
          </w:p>
          <w:p w14:paraId="722E0A33" w14:textId="5D9D5552" w:rsidR="660EE7EC" w:rsidRDefault="660EE7EC" w:rsidP="660EE7EC">
            <w:pPr>
              <w:jc w:val="both"/>
            </w:pPr>
            <w:r w:rsidRPr="660EE7EC"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3450" w:type="dxa"/>
            <w:vAlign w:val="center"/>
          </w:tcPr>
          <w:p w14:paraId="3E2244D9" w14:textId="649697F6" w:rsidR="660EE7EC" w:rsidRDefault="660EE7EC" w:rsidP="660EE7EC">
            <w:pPr>
              <w:jc w:val="center"/>
            </w:pPr>
            <w:r w:rsidRPr="660EE7EC">
              <w:rPr>
                <w:rFonts w:ascii="Arial Narrow" w:eastAsia="Arial Narrow" w:hAnsi="Arial Narrow" w:cs="Arial Narrow"/>
              </w:rPr>
              <w:t>učiteljice 2. razreda, ravnateljica, pedagoginja, socijalna pedagoginja, psihologinja, učiteljice engleskog jezika, vjeroučiteljice, učiteljice informatike</w:t>
            </w:r>
          </w:p>
        </w:tc>
      </w:tr>
      <w:tr w:rsidR="660EE7EC" w14:paraId="6154879D" w14:textId="77777777" w:rsidTr="660EE7EC">
        <w:trPr>
          <w:trHeight w:val="300"/>
        </w:trPr>
        <w:tc>
          <w:tcPr>
            <w:tcW w:w="1380" w:type="dxa"/>
            <w:vAlign w:val="center"/>
          </w:tcPr>
          <w:p w14:paraId="6CD4083E" w14:textId="0ED1B963" w:rsidR="660EE7EC" w:rsidRDefault="660EE7EC" w:rsidP="660EE7EC">
            <w:pPr>
              <w:jc w:val="center"/>
            </w:pPr>
            <w:r w:rsidRPr="660EE7EC">
              <w:rPr>
                <w:rFonts w:ascii="Arial Narrow" w:eastAsia="Arial Narrow" w:hAnsi="Arial Narrow" w:cs="Arial Narrow"/>
              </w:rPr>
              <w:t>Tijekom nastavne godine</w:t>
            </w:r>
          </w:p>
        </w:tc>
        <w:tc>
          <w:tcPr>
            <w:tcW w:w="5235" w:type="dxa"/>
          </w:tcPr>
          <w:p w14:paraId="6DB0B05F" w14:textId="4169CA4D" w:rsidR="660EE7EC" w:rsidRDefault="660EE7EC" w:rsidP="660EE7EC">
            <w:pPr>
              <w:jc w:val="both"/>
            </w:pPr>
            <w:r w:rsidRPr="660EE7EC">
              <w:rPr>
                <w:rFonts w:ascii="Arial Narrow" w:eastAsia="Arial Narrow" w:hAnsi="Arial Narrow" w:cs="Arial Narrow"/>
              </w:rPr>
              <w:t>Rad na platformi 365 (OneDrive), Mozabook, IZZY</w:t>
            </w:r>
          </w:p>
        </w:tc>
        <w:tc>
          <w:tcPr>
            <w:tcW w:w="3450" w:type="dxa"/>
            <w:vAlign w:val="center"/>
          </w:tcPr>
          <w:p w14:paraId="62335927" w14:textId="6F432B84" w:rsidR="660EE7EC" w:rsidRDefault="660EE7EC" w:rsidP="660EE7EC">
            <w:pPr>
              <w:jc w:val="center"/>
            </w:pPr>
            <w:r w:rsidRPr="660EE7EC">
              <w:rPr>
                <w:rFonts w:ascii="Arial Narrow" w:eastAsia="Arial Narrow" w:hAnsi="Arial Narrow" w:cs="Arial Narrow"/>
              </w:rPr>
              <w:t>učiteljice 2. razreda</w:t>
            </w:r>
          </w:p>
        </w:tc>
      </w:tr>
    </w:tbl>
    <w:p w14:paraId="08AE1BD5" w14:textId="35C8D49D" w:rsidR="0029609D" w:rsidRDefault="0029609D"/>
    <w:p w14:paraId="00660D9C" w14:textId="77777777" w:rsidR="0029609D" w:rsidRDefault="00102591">
      <w:pPr>
        <w:spacing w:line="257" w:lineRule="auto"/>
        <w:rPr>
          <w:rFonts w:eastAsia="Helvetica"/>
          <w:color w:val="000000" w:themeColor="text1"/>
        </w:rPr>
      </w:pPr>
      <w:r>
        <w:rPr>
          <w:rFonts w:eastAsia="Helvetica"/>
          <w:color w:val="000000" w:themeColor="text1"/>
        </w:rPr>
        <w:t xml:space="preserve">  </w:t>
      </w:r>
    </w:p>
    <w:p w14:paraId="7BD23F2F" w14:textId="77777777" w:rsidR="0029609D" w:rsidRDefault="0029609D">
      <w:pPr>
        <w:spacing w:line="257" w:lineRule="auto"/>
        <w:rPr>
          <w:rFonts w:eastAsia="Helvetica"/>
          <w:color w:val="000000" w:themeColor="text1"/>
        </w:rPr>
      </w:pPr>
    </w:p>
    <w:p w14:paraId="44FF1F03" w14:textId="77777777" w:rsidR="0029609D" w:rsidRDefault="13267F9B" w:rsidP="13267F9B">
      <w:pPr>
        <w:rPr>
          <w:rFonts w:eastAsia="Helvetica"/>
          <w:color w:val="4472C4" w:themeColor="accent1"/>
        </w:rPr>
      </w:pPr>
      <w:r w:rsidRPr="13267F9B">
        <w:rPr>
          <w:rFonts w:eastAsia="Helvetica"/>
          <w:color w:val="4472C4" w:themeColor="accent1"/>
        </w:rPr>
        <w:t xml:space="preserve"> </w:t>
      </w:r>
      <w:r w:rsidRPr="13267F9B">
        <w:rPr>
          <w:b/>
          <w:bCs/>
          <w:color w:val="4472C4" w:themeColor="accent1"/>
        </w:rPr>
        <w:t>STRUČNO VIJEĆE UČITELJA 3. razreda</w:t>
      </w:r>
      <w:r w:rsidRPr="13267F9B">
        <w:rPr>
          <w:rFonts w:eastAsia="Helvetica"/>
          <w:color w:val="4472C4" w:themeColor="accent1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275"/>
        <w:gridCol w:w="4995"/>
        <w:gridCol w:w="2865"/>
      </w:tblGrid>
      <w:tr w:rsidR="13267F9B" w14:paraId="370BC0F2" w14:textId="77777777" w:rsidTr="13267F9B">
        <w:trPr>
          <w:trHeight w:val="300"/>
        </w:trPr>
        <w:tc>
          <w:tcPr>
            <w:tcW w:w="1275" w:type="dxa"/>
            <w:shd w:val="clear" w:color="auto" w:fill="7F7F7F" w:themeFill="text1" w:themeFillTint="80"/>
          </w:tcPr>
          <w:p w14:paraId="698703EE" w14:textId="435E73F6" w:rsidR="13267F9B" w:rsidRDefault="13267F9B" w:rsidP="13267F9B">
            <w:pPr>
              <w:rPr>
                <w:rFonts w:eastAsia="Helvetica"/>
                <w:color w:val="4472C4" w:themeColor="accent1"/>
              </w:rPr>
            </w:pPr>
            <w:r w:rsidRPr="13267F9B">
              <w:rPr>
                <w:rFonts w:eastAsia="Helvetica"/>
                <w:color w:val="4472C4" w:themeColor="accent1"/>
              </w:rPr>
              <w:t>VRIJEME</w:t>
            </w:r>
          </w:p>
        </w:tc>
        <w:tc>
          <w:tcPr>
            <w:tcW w:w="4995" w:type="dxa"/>
            <w:shd w:val="clear" w:color="auto" w:fill="7F7F7F" w:themeFill="text1" w:themeFillTint="80"/>
          </w:tcPr>
          <w:p w14:paraId="6C93DEE4" w14:textId="3F5B9380" w:rsidR="13267F9B" w:rsidRDefault="13267F9B" w:rsidP="13267F9B">
            <w:pPr>
              <w:rPr>
                <w:rFonts w:eastAsia="Helvetica"/>
                <w:color w:val="4472C4" w:themeColor="accent1"/>
              </w:rPr>
            </w:pPr>
            <w:r w:rsidRPr="13267F9B">
              <w:rPr>
                <w:rFonts w:eastAsia="Helvetica"/>
                <w:color w:val="4472C4" w:themeColor="accent1"/>
              </w:rPr>
              <w:t xml:space="preserve"> </w:t>
            </w:r>
          </w:p>
          <w:p w14:paraId="336AE085" w14:textId="03E798A2" w:rsidR="13267F9B" w:rsidRDefault="13267F9B" w:rsidP="13267F9B">
            <w:pPr>
              <w:rPr>
                <w:rFonts w:eastAsia="Helvetica"/>
                <w:color w:val="4472C4" w:themeColor="accent1"/>
              </w:rPr>
            </w:pPr>
            <w:r w:rsidRPr="13267F9B">
              <w:rPr>
                <w:rFonts w:eastAsia="Helvetica"/>
                <w:color w:val="4472C4" w:themeColor="accent1"/>
              </w:rPr>
              <w:t xml:space="preserve"> </w:t>
            </w:r>
          </w:p>
        </w:tc>
        <w:tc>
          <w:tcPr>
            <w:tcW w:w="2865" w:type="dxa"/>
            <w:shd w:val="clear" w:color="auto" w:fill="7F7F7F" w:themeFill="text1" w:themeFillTint="80"/>
          </w:tcPr>
          <w:p w14:paraId="3ED0AE60" w14:textId="4483E0BC" w:rsidR="13267F9B" w:rsidRDefault="13267F9B" w:rsidP="13267F9B">
            <w:pPr>
              <w:rPr>
                <w:rFonts w:eastAsia="Helvetica"/>
                <w:color w:val="4472C4" w:themeColor="accent1"/>
              </w:rPr>
            </w:pPr>
            <w:r w:rsidRPr="13267F9B">
              <w:rPr>
                <w:rFonts w:eastAsia="Helvetica"/>
                <w:color w:val="4472C4" w:themeColor="accent1"/>
              </w:rPr>
              <w:t>NOSITELJI</w:t>
            </w:r>
          </w:p>
        </w:tc>
      </w:tr>
      <w:tr w:rsidR="13267F9B" w14:paraId="042B8F40" w14:textId="77777777" w:rsidTr="13267F9B">
        <w:trPr>
          <w:trHeight w:val="300"/>
        </w:trPr>
        <w:tc>
          <w:tcPr>
            <w:tcW w:w="1275" w:type="dxa"/>
          </w:tcPr>
          <w:p w14:paraId="6B2D24DE" w14:textId="5EE9D6A8" w:rsidR="13267F9B" w:rsidRDefault="13267F9B" w:rsidP="13267F9B">
            <w:pPr>
              <w:rPr>
                <w:rFonts w:eastAsia="Helvetica"/>
              </w:rPr>
            </w:pPr>
            <w:r w:rsidRPr="13267F9B">
              <w:rPr>
                <w:rFonts w:eastAsia="Helvetica"/>
              </w:rPr>
              <w:t>IX.</w:t>
            </w:r>
          </w:p>
        </w:tc>
        <w:tc>
          <w:tcPr>
            <w:tcW w:w="4995" w:type="dxa"/>
          </w:tcPr>
          <w:p w14:paraId="6B4116B8" w14:textId="1FCB2D4C" w:rsidR="13267F9B" w:rsidRDefault="13267F9B" w:rsidP="13267F9B">
            <w:pPr>
              <w:rPr>
                <w:rFonts w:eastAsia="Helvetica"/>
              </w:rPr>
            </w:pPr>
            <w:r w:rsidRPr="13267F9B">
              <w:rPr>
                <w:rFonts w:eastAsia="Helvetica"/>
              </w:rPr>
              <w:t>Godišnji plan i program po predmetima za 3. razred</w:t>
            </w:r>
          </w:p>
          <w:p w14:paraId="7E056C82" w14:textId="2E79F5D3" w:rsidR="13267F9B" w:rsidRDefault="13267F9B" w:rsidP="13267F9B">
            <w:pPr>
              <w:rPr>
                <w:rFonts w:eastAsia="Helvetica"/>
              </w:rPr>
            </w:pPr>
            <w:r w:rsidRPr="13267F9B">
              <w:rPr>
                <w:rFonts w:eastAsia="Helvetica"/>
              </w:rPr>
              <w:t>Planiranje izvanučionične nastave.</w:t>
            </w:r>
          </w:p>
          <w:p w14:paraId="2328A3EE" w14:textId="0B85511A" w:rsidR="13267F9B" w:rsidRDefault="13267F9B" w:rsidP="13267F9B">
            <w:pPr>
              <w:rPr>
                <w:rFonts w:eastAsia="Helvetica"/>
              </w:rPr>
            </w:pPr>
            <w:r w:rsidRPr="13267F9B">
              <w:rPr>
                <w:rFonts w:eastAsia="Helvetica"/>
              </w:rPr>
              <w:t>Određivanje sadržaja školskog kurikuluma.</w:t>
            </w:r>
          </w:p>
          <w:p w14:paraId="1787EA3D" w14:textId="0821AFCE" w:rsidR="13267F9B" w:rsidRDefault="13267F9B" w:rsidP="13267F9B">
            <w:pPr>
              <w:rPr>
                <w:rFonts w:eastAsia="Helvetica"/>
              </w:rPr>
            </w:pPr>
            <w:r w:rsidRPr="13267F9B">
              <w:rPr>
                <w:rFonts w:eastAsia="Helvetica"/>
              </w:rPr>
              <w:t>Vremenik pisanih radova za I. polugodište.</w:t>
            </w:r>
          </w:p>
          <w:p w14:paraId="082C9982" w14:textId="0D73A8D1" w:rsidR="13267F9B" w:rsidRDefault="13267F9B" w:rsidP="13267F9B">
            <w:pPr>
              <w:rPr>
                <w:rFonts w:eastAsia="Helvetica"/>
              </w:rPr>
            </w:pPr>
            <w:r w:rsidRPr="13267F9B">
              <w:rPr>
                <w:rFonts w:eastAsia="Helvetica"/>
              </w:rPr>
              <w:t>Podjela udžbeničkih kompleta</w:t>
            </w:r>
          </w:p>
          <w:p w14:paraId="3F425104" w14:textId="47DBB390" w:rsidR="13267F9B" w:rsidRDefault="13267F9B" w:rsidP="13267F9B">
            <w:pPr>
              <w:rPr>
                <w:rFonts w:eastAsia="Helvetica"/>
              </w:rPr>
            </w:pPr>
            <w:r w:rsidRPr="13267F9B">
              <w:rPr>
                <w:rFonts w:eastAsia="Helvetica"/>
              </w:rPr>
              <w:t xml:space="preserve"> </w:t>
            </w:r>
          </w:p>
        </w:tc>
        <w:tc>
          <w:tcPr>
            <w:tcW w:w="2865" w:type="dxa"/>
            <w:vAlign w:val="center"/>
          </w:tcPr>
          <w:p w14:paraId="55A1AFD6" w14:textId="4918A626" w:rsidR="13267F9B" w:rsidRDefault="13267F9B" w:rsidP="13267F9B">
            <w:pPr>
              <w:rPr>
                <w:rFonts w:eastAsia="Helvetica"/>
              </w:rPr>
            </w:pPr>
            <w:r w:rsidRPr="13267F9B">
              <w:rPr>
                <w:rFonts w:eastAsia="Helvetica"/>
              </w:rPr>
              <w:t>Aktiv 3. razreda:  Ariana Krstanović, Luka Karas, Blaženka Čunčić, Sanja Rožić-Tomić</w:t>
            </w:r>
          </w:p>
          <w:p w14:paraId="13D404D3" w14:textId="47DA24B7" w:rsidR="13267F9B" w:rsidRDefault="13267F9B" w:rsidP="13267F9B">
            <w:pPr>
              <w:rPr>
                <w:rFonts w:eastAsia="Helvetica"/>
              </w:rPr>
            </w:pPr>
            <w:r w:rsidRPr="13267F9B">
              <w:rPr>
                <w:rFonts w:eastAsia="Helvetica"/>
              </w:rPr>
              <w:t xml:space="preserve"> </w:t>
            </w:r>
          </w:p>
        </w:tc>
      </w:tr>
      <w:tr w:rsidR="13267F9B" w14:paraId="7852F096" w14:textId="77777777" w:rsidTr="13267F9B">
        <w:trPr>
          <w:trHeight w:val="300"/>
        </w:trPr>
        <w:tc>
          <w:tcPr>
            <w:tcW w:w="1275" w:type="dxa"/>
          </w:tcPr>
          <w:p w14:paraId="4E20FEE3" w14:textId="4EB2AF8A" w:rsidR="13267F9B" w:rsidRDefault="13267F9B" w:rsidP="13267F9B">
            <w:pPr>
              <w:rPr>
                <w:rFonts w:eastAsia="Helvetica"/>
              </w:rPr>
            </w:pPr>
            <w:r w:rsidRPr="13267F9B">
              <w:rPr>
                <w:rFonts w:eastAsia="Helvetica"/>
              </w:rPr>
              <w:t>X.</w:t>
            </w:r>
          </w:p>
        </w:tc>
        <w:tc>
          <w:tcPr>
            <w:tcW w:w="4995" w:type="dxa"/>
          </w:tcPr>
          <w:p w14:paraId="1053AF69" w14:textId="6C302C96" w:rsidR="13267F9B" w:rsidRDefault="13267F9B" w:rsidP="13267F9B">
            <w:pPr>
              <w:rPr>
                <w:rFonts w:eastAsia="Helvetica"/>
              </w:rPr>
            </w:pPr>
            <w:r w:rsidRPr="13267F9B">
              <w:rPr>
                <w:rFonts w:eastAsia="Helvetica"/>
              </w:rPr>
              <w:t>Mjesečno planiranje.</w:t>
            </w:r>
          </w:p>
          <w:p w14:paraId="3EA14ECD" w14:textId="58EB7060" w:rsidR="13267F9B" w:rsidRDefault="13267F9B" w:rsidP="13267F9B">
            <w:pPr>
              <w:rPr>
                <w:rFonts w:eastAsia="Helvetica"/>
              </w:rPr>
            </w:pPr>
            <w:r w:rsidRPr="13267F9B">
              <w:rPr>
                <w:rFonts w:eastAsia="Helvetica"/>
              </w:rPr>
              <w:t>Posjet školskoj knjižnici.</w:t>
            </w:r>
          </w:p>
          <w:p w14:paraId="5FEEA574" w14:textId="5E8C9278" w:rsidR="13267F9B" w:rsidRDefault="13267F9B" w:rsidP="13267F9B">
            <w:pPr>
              <w:rPr>
                <w:rFonts w:eastAsia="Helvetica"/>
              </w:rPr>
            </w:pPr>
            <w:r w:rsidRPr="13267F9B">
              <w:rPr>
                <w:rFonts w:eastAsia="Helvetica"/>
              </w:rPr>
              <w:t>Suradnja roditelja i škole.</w:t>
            </w:r>
          </w:p>
          <w:p w14:paraId="004F2EFD" w14:textId="773EAE4C" w:rsidR="13267F9B" w:rsidRDefault="13267F9B" w:rsidP="13267F9B">
            <w:pPr>
              <w:rPr>
                <w:rFonts w:eastAsia="Helvetica"/>
              </w:rPr>
            </w:pPr>
            <w:r w:rsidRPr="13267F9B">
              <w:rPr>
                <w:rFonts w:eastAsia="Helvetica"/>
              </w:rPr>
              <w:t xml:space="preserve"> </w:t>
            </w:r>
          </w:p>
        </w:tc>
        <w:tc>
          <w:tcPr>
            <w:tcW w:w="2865" w:type="dxa"/>
            <w:vAlign w:val="center"/>
          </w:tcPr>
          <w:p w14:paraId="3451CDDE" w14:textId="503A4B8C" w:rsidR="13267F9B" w:rsidRDefault="13267F9B" w:rsidP="13267F9B">
            <w:pPr>
              <w:rPr>
                <w:rFonts w:eastAsia="Helvetica"/>
              </w:rPr>
            </w:pPr>
            <w:r w:rsidRPr="13267F9B">
              <w:rPr>
                <w:rFonts w:eastAsia="Helvetica"/>
              </w:rPr>
              <w:t>Aktiv 3. razreda</w:t>
            </w:r>
          </w:p>
        </w:tc>
      </w:tr>
      <w:tr w:rsidR="13267F9B" w14:paraId="7307D41F" w14:textId="77777777" w:rsidTr="13267F9B">
        <w:trPr>
          <w:trHeight w:val="300"/>
        </w:trPr>
        <w:tc>
          <w:tcPr>
            <w:tcW w:w="1275" w:type="dxa"/>
          </w:tcPr>
          <w:p w14:paraId="6E903BD2" w14:textId="1C4BD25D" w:rsidR="13267F9B" w:rsidRDefault="13267F9B" w:rsidP="13267F9B">
            <w:pPr>
              <w:rPr>
                <w:rFonts w:eastAsia="Helvetica"/>
              </w:rPr>
            </w:pPr>
            <w:r w:rsidRPr="13267F9B">
              <w:rPr>
                <w:rFonts w:eastAsia="Helvetica"/>
              </w:rPr>
              <w:t>XI</w:t>
            </w:r>
          </w:p>
        </w:tc>
        <w:tc>
          <w:tcPr>
            <w:tcW w:w="4995" w:type="dxa"/>
          </w:tcPr>
          <w:p w14:paraId="638B39AA" w14:textId="3B39CDC2" w:rsidR="13267F9B" w:rsidRDefault="13267F9B" w:rsidP="13267F9B">
            <w:pPr>
              <w:rPr>
                <w:rFonts w:eastAsia="Helvetica"/>
              </w:rPr>
            </w:pPr>
            <w:r w:rsidRPr="13267F9B">
              <w:rPr>
                <w:rFonts w:eastAsia="Helvetica"/>
              </w:rPr>
              <w:t>Samopouzdanje i samopoštovanje</w:t>
            </w:r>
          </w:p>
        </w:tc>
        <w:tc>
          <w:tcPr>
            <w:tcW w:w="2865" w:type="dxa"/>
            <w:vAlign w:val="center"/>
          </w:tcPr>
          <w:p w14:paraId="17D2D004" w14:textId="54D27A69" w:rsidR="13267F9B" w:rsidRDefault="13267F9B" w:rsidP="13267F9B">
            <w:pPr>
              <w:rPr>
                <w:rFonts w:eastAsia="Helvetica"/>
              </w:rPr>
            </w:pPr>
            <w:r w:rsidRPr="13267F9B">
              <w:rPr>
                <w:rFonts w:eastAsia="Helvetica"/>
              </w:rPr>
              <w:t>Aktiv 3. razreda</w:t>
            </w:r>
          </w:p>
        </w:tc>
      </w:tr>
      <w:tr w:rsidR="13267F9B" w14:paraId="32E24774" w14:textId="77777777" w:rsidTr="13267F9B">
        <w:trPr>
          <w:trHeight w:val="300"/>
        </w:trPr>
        <w:tc>
          <w:tcPr>
            <w:tcW w:w="1275" w:type="dxa"/>
          </w:tcPr>
          <w:p w14:paraId="79F9800C" w14:textId="67EF4FC4" w:rsidR="13267F9B" w:rsidRDefault="13267F9B" w:rsidP="13267F9B">
            <w:pPr>
              <w:rPr>
                <w:rFonts w:eastAsia="Helvetica"/>
              </w:rPr>
            </w:pPr>
            <w:r w:rsidRPr="13267F9B">
              <w:rPr>
                <w:rFonts w:eastAsia="Helvetica"/>
              </w:rPr>
              <w:t>XII.</w:t>
            </w:r>
          </w:p>
        </w:tc>
        <w:tc>
          <w:tcPr>
            <w:tcW w:w="4995" w:type="dxa"/>
          </w:tcPr>
          <w:p w14:paraId="73B7E23D" w14:textId="42501D5C" w:rsidR="13267F9B" w:rsidRDefault="13267F9B" w:rsidP="13267F9B">
            <w:pPr>
              <w:rPr>
                <w:rFonts w:eastAsia="Helvetica"/>
              </w:rPr>
            </w:pPr>
            <w:r w:rsidRPr="13267F9B">
              <w:rPr>
                <w:rFonts w:eastAsia="Helvetica"/>
              </w:rPr>
              <w:t>Obilježavanje božićnih blagdana.</w:t>
            </w:r>
          </w:p>
          <w:p w14:paraId="44D3CA12" w14:textId="7269E143" w:rsidR="13267F9B" w:rsidRDefault="13267F9B" w:rsidP="13267F9B">
            <w:pPr>
              <w:rPr>
                <w:rFonts w:eastAsia="Helvetica"/>
              </w:rPr>
            </w:pPr>
            <w:r w:rsidRPr="13267F9B">
              <w:rPr>
                <w:rFonts w:eastAsia="Helvetica"/>
              </w:rPr>
              <w:t>Analiza odgojno obrazovnog rada na kraju prvog polugodišta.</w:t>
            </w:r>
          </w:p>
        </w:tc>
        <w:tc>
          <w:tcPr>
            <w:tcW w:w="2865" w:type="dxa"/>
            <w:vAlign w:val="center"/>
          </w:tcPr>
          <w:p w14:paraId="78F6327B" w14:textId="2FE3CB4D" w:rsidR="13267F9B" w:rsidRDefault="13267F9B" w:rsidP="13267F9B">
            <w:pPr>
              <w:rPr>
                <w:rFonts w:eastAsia="Helvetica"/>
              </w:rPr>
            </w:pPr>
            <w:r w:rsidRPr="13267F9B">
              <w:rPr>
                <w:rFonts w:eastAsia="Helvetica"/>
              </w:rPr>
              <w:t>Aktiv 3. razreda</w:t>
            </w:r>
          </w:p>
        </w:tc>
      </w:tr>
      <w:tr w:rsidR="13267F9B" w14:paraId="6D3D4C59" w14:textId="77777777" w:rsidTr="13267F9B">
        <w:trPr>
          <w:trHeight w:val="300"/>
        </w:trPr>
        <w:tc>
          <w:tcPr>
            <w:tcW w:w="1275" w:type="dxa"/>
          </w:tcPr>
          <w:p w14:paraId="628D892E" w14:textId="4AED4071" w:rsidR="13267F9B" w:rsidRDefault="13267F9B" w:rsidP="13267F9B">
            <w:pPr>
              <w:rPr>
                <w:rFonts w:eastAsia="Helvetica"/>
              </w:rPr>
            </w:pPr>
            <w:r w:rsidRPr="13267F9B">
              <w:rPr>
                <w:rFonts w:eastAsia="Helvetica"/>
              </w:rPr>
              <w:t>I.</w:t>
            </w:r>
          </w:p>
        </w:tc>
        <w:tc>
          <w:tcPr>
            <w:tcW w:w="4995" w:type="dxa"/>
          </w:tcPr>
          <w:p w14:paraId="72838934" w14:textId="7F943404" w:rsidR="13267F9B" w:rsidRDefault="13267F9B" w:rsidP="13267F9B">
            <w:pPr>
              <w:rPr>
                <w:rFonts w:eastAsia="Helvetica"/>
              </w:rPr>
            </w:pPr>
            <w:r w:rsidRPr="13267F9B">
              <w:rPr>
                <w:rFonts w:eastAsia="Helvetica"/>
              </w:rPr>
              <w:t>Dogovor o radu aktiva u 2. polugodištu.</w:t>
            </w:r>
          </w:p>
          <w:p w14:paraId="5A713C53" w14:textId="7C273E8F" w:rsidR="13267F9B" w:rsidRDefault="13267F9B" w:rsidP="13267F9B">
            <w:pPr>
              <w:rPr>
                <w:rFonts w:eastAsia="Helvetica"/>
              </w:rPr>
            </w:pPr>
            <w:r w:rsidRPr="13267F9B">
              <w:rPr>
                <w:rFonts w:eastAsia="Helvetica"/>
              </w:rPr>
              <w:t>Vremenik pisanih radova za 2. polugodište.</w:t>
            </w:r>
          </w:p>
        </w:tc>
        <w:tc>
          <w:tcPr>
            <w:tcW w:w="2865" w:type="dxa"/>
            <w:vAlign w:val="center"/>
          </w:tcPr>
          <w:p w14:paraId="310AA7CA" w14:textId="7977249E" w:rsidR="13267F9B" w:rsidRDefault="13267F9B" w:rsidP="13267F9B">
            <w:pPr>
              <w:rPr>
                <w:rFonts w:eastAsia="Helvetica"/>
              </w:rPr>
            </w:pPr>
            <w:r w:rsidRPr="13267F9B">
              <w:rPr>
                <w:rFonts w:eastAsia="Helvetica"/>
              </w:rPr>
              <w:t>Aktiv 3. razreda</w:t>
            </w:r>
          </w:p>
        </w:tc>
      </w:tr>
      <w:tr w:rsidR="13267F9B" w14:paraId="76B68352" w14:textId="77777777" w:rsidTr="13267F9B">
        <w:trPr>
          <w:trHeight w:val="300"/>
        </w:trPr>
        <w:tc>
          <w:tcPr>
            <w:tcW w:w="1275" w:type="dxa"/>
          </w:tcPr>
          <w:p w14:paraId="7B464257" w14:textId="5CBBB3AD" w:rsidR="13267F9B" w:rsidRDefault="13267F9B" w:rsidP="13267F9B">
            <w:pPr>
              <w:rPr>
                <w:rFonts w:eastAsia="Helvetica"/>
              </w:rPr>
            </w:pPr>
            <w:r w:rsidRPr="13267F9B">
              <w:rPr>
                <w:rFonts w:eastAsia="Helvetica"/>
              </w:rPr>
              <w:lastRenderedPageBreak/>
              <w:t>II.</w:t>
            </w:r>
          </w:p>
        </w:tc>
        <w:tc>
          <w:tcPr>
            <w:tcW w:w="4995" w:type="dxa"/>
          </w:tcPr>
          <w:p w14:paraId="20DF560B" w14:textId="29E0A24E" w:rsidR="13267F9B" w:rsidRDefault="13267F9B" w:rsidP="13267F9B">
            <w:pPr>
              <w:rPr>
                <w:rFonts w:eastAsia="Helvetica"/>
              </w:rPr>
            </w:pPr>
            <w:r w:rsidRPr="13267F9B">
              <w:rPr>
                <w:rFonts w:eastAsia="Helvetica"/>
              </w:rPr>
              <w:t>Terenska nastava - (Bundek, kino, kazalište, Muzej Turopolja, Andautonija)</w:t>
            </w:r>
          </w:p>
          <w:p w14:paraId="2243A2EA" w14:textId="14928118" w:rsidR="13267F9B" w:rsidRDefault="13267F9B" w:rsidP="13267F9B">
            <w:pPr>
              <w:rPr>
                <w:rFonts w:eastAsia="Helvetica"/>
              </w:rPr>
            </w:pPr>
            <w:r w:rsidRPr="13267F9B">
              <w:rPr>
                <w:rFonts w:eastAsia="Helvetica"/>
              </w:rPr>
              <w:t xml:space="preserve"> </w:t>
            </w:r>
          </w:p>
        </w:tc>
        <w:tc>
          <w:tcPr>
            <w:tcW w:w="2865" w:type="dxa"/>
            <w:vAlign w:val="center"/>
          </w:tcPr>
          <w:p w14:paraId="5DEDD2EB" w14:textId="23133E71" w:rsidR="13267F9B" w:rsidRDefault="13267F9B" w:rsidP="13267F9B">
            <w:pPr>
              <w:rPr>
                <w:rFonts w:eastAsia="Helvetica"/>
              </w:rPr>
            </w:pPr>
            <w:r w:rsidRPr="13267F9B">
              <w:rPr>
                <w:rFonts w:eastAsia="Helvetica"/>
              </w:rPr>
              <w:t>Aktiv 3. razreda</w:t>
            </w:r>
          </w:p>
        </w:tc>
      </w:tr>
      <w:tr w:rsidR="13267F9B" w14:paraId="01B7FE35" w14:textId="77777777" w:rsidTr="13267F9B">
        <w:trPr>
          <w:trHeight w:val="300"/>
        </w:trPr>
        <w:tc>
          <w:tcPr>
            <w:tcW w:w="1275" w:type="dxa"/>
          </w:tcPr>
          <w:p w14:paraId="10F6E5F6" w14:textId="22ADEA2D" w:rsidR="13267F9B" w:rsidRDefault="13267F9B" w:rsidP="13267F9B">
            <w:pPr>
              <w:rPr>
                <w:rFonts w:eastAsia="Helvetica"/>
              </w:rPr>
            </w:pPr>
            <w:r w:rsidRPr="13267F9B">
              <w:rPr>
                <w:rFonts w:eastAsia="Helvetica"/>
              </w:rPr>
              <w:t>III.</w:t>
            </w:r>
          </w:p>
        </w:tc>
        <w:tc>
          <w:tcPr>
            <w:tcW w:w="4995" w:type="dxa"/>
          </w:tcPr>
          <w:p w14:paraId="7D40E9E0" w14:textId="1745440A" w:rsidR="13267F9B" w:rsidRDefault="13267F9B" w:rsidP="13267F9B">
            <w:pPr>
              <w:rPr>
                <w:rFonts w:eastAsia="Helvetica"/>
              </w:rPr>
            </w:pPr>
            <w:r w:rsidRPr="13267F9B">
              <w:rPr>
                <w:rFonts w:eastAsia="Helvetica"/>
              </w:rPr>
              <w:t>Organizacija škole plivanja.</w:t>
            </w:r>
          </w:p>
          <w:p w14:paraId="72241D7E" w14:textId="15D7BB6E" w:rsidR="13267F9B" w:rsidRDefault="13267F9B" w:rsidP="13267F9B">
            <w:pPr>
              <w:rPr>
                <w:rFonts w:eastAsia="Helvetica"/>
              </w:rPr>
            </w:pPr>
            <w:r w:rsidRPr="13267F9B">
              <w:rPr>
                <w:rFonts w:eastAsia="Helvetica"/>
              </w:rPr>
              <w:t>Usklađivanje kriterija vrednovanja učenika.</w:t>
            </w:r>
          </w:p>
          <w:p w14:paraId="737DFACC" w14:textId="34C9E572" w:rsidR="13267F9B" w:rsidRDefault="13267F9B" w:rsidP="13267F9B">
            <w:pPr>
              <w:rPr>
                <w:rFonts w:eastAsia="Helvetica"/>
              </w:rPr>
            </w:pPr>
            <w:r w:rsidRPr="13267F9B">
              <w:rPr>
                <w:rFonts w:eastAsia="Helvetica"/>
              </w:rPr>
              <w:t xml:space="preserve"> </w:t>
            </w:r>
          </w:p>
        </w:tc>
        <w:tc>
          <w:tcPr>
            <w:tcW w:w="2865" w:type="dxa"/>
            <w:vAlign w:val="center"/>
          </w:tcPr>
          <w:p w14:paraId="476790ED" w14:textId="6C9A3BD3" w:rsidR="13267F9B" w:rsidRDefault="13267F9B" w:rsidP="13267F9B">
            <w:pPr>
              <w:rPr>
                <w:rFonts w:eastAsia="Helvetica"/>
              </w:rPr>
            </w:pPr>
            <w:r w:rsidRPr="13267F9B">
              <w:rPr>
                <w:rFonts w:eastAsia="Helvetica"/>
              </w:rPr>
              <w:t>Aktiv 3. razreda</w:t>
            </w:r>
          </w:p>
        </w:tc>
      </w:tr>
      <w:tr w:rsidR="13267F9B" w14:paraId="1E00FBD2" w14:textId="77777777" w:rsidTr="13267F9B">
        <w:trPr>
          <w:trHeight w:val="300"/>
        </w:trPr>
        <w:tc>
          <w:tcPr>
            <w:tcW w:w="1275" w:type="dxa"/>
          </w:tcPr>
          <w:p w14:paraId="632CD1E3" w14:textId="45A1E4B5" w:rsidR="13267F9B" w:rsidRDefault="13267F9B" w:rsidP="13267F9B">
            <w:pPr>
              <w:rPr>
                <w:rFonts w:eastAsia="Helvetica"/>
              </w:rPr>
            </w:pPr>
            <w:r w:rsidRPr="13267F9B">
              <w:rPr>
                <w:rFonts w:eastAsia="Helvetica"/>
              </w:rPr>
              <w:t>IV.</w:t>
            </w:r>
          </w:p>
        </w:tc>
        <w:tc>
          <w:tcPr>
            <w:tcW w:w="4995" w:type="dxa"/>
          </w:tcPr>
          <w:p w14:paraId="60087366" w14:textId="0459445F" w:rsidR="13267F9B" w:rsidRDefault="13267F9B" w:rsidP="13267F9B">
            <w:pPr>
              <w:rPr>
                <w:rFonts w:eastAsia="Helvetica"/>
              </w:rPr>
            </w:pPr>
            <w:r w:rsidRPr="13267F9B">
              <w:rPr>
                <w:rFonts w:eastAsia="Helvetica"/>
              </w:rPr>
              <w:t>Izvanučionična nastava</w:t>
            </w:r>
          </w:p>
          <w:p w14:paraId="488BC86D" w14:textId="1C77B907" w:rsidR="13267F9B" w:rsidRDefault="13267F9B" w:rsidP="13267F9B">
            <w:pPr>
              <w:rPr>
                <w:rFonts w:eastAsia="Helvetica"/>
              </w:rPr>
            </w:pPr>
            <w:r w:rsidRPr="13267F9B">
              <w:rPr>
                <w:rFonts w:eastAsia="Helvetica"/>
              </w:rPr>
              <w:t>Organizacija kazališne predstave.</w:t>
            </w:r>
          </w:p>
        </w:tc>
        <w:tc>
          <w:tcPr>
            <w:tcW w:w="2865" w:type="dxa"/>
            <w:vAlign w:val="center"/>
          </w:tcPr>
          <w:p w14:paraId="76E26718" w14:textId="4596DDA5" w:rsidR="13267F9B" w:rsidRDefault="13267F9B" w:rsidP="13267F9B">
            <w:pPr>
              <w:rPr>
                <w:rFonts w:eastAsia="Helvetica"/>
              </w:rPr>
            </w:pPr>
            <w:r w:rsidRPr="13267F9B">
              <w:rPr>
                <w:rFonts w:eastAsia="Helvetica"/>
              </w:rPr>
              <w:t>Aktiv 3. razreda</w:t>
            </w:r>
          </w:p>
        </w:tc>
      </w:tr>
      <w:tr w:rsidR="13267F9B" w14:paraId="19F45A0D" w14:textId="77777777" w:rsidTr="13267F9B">
        <w:trPr>
          <w:trHeight w:val="300"/>
        </w:trPr>
        <w:tc>
          <w:tcPr>
            <w:tcW w:w="1275" w:type="dxa"/>
          </w:tcPr>
          <w:p w14:paraId="10F6350F" w14:textId="7803DF12" w:rsidR="13267F9B" w:rsidRDefault="13267F9B" w:rsidP="13267F9B">
            <w:pPr>
              <w:rPr>
                <w:rFonts w:eastAsia="Helvetica"/>
              </w:rPr>
            </w:pPr>
            <w:r w:rsidRPr="13267F9B">
              <w:rPr>
                <w:rFonts w:eastAsia="Helvetica"/>
              </w:rPr>
              <w:t>V.</w:t>
            </w:r>
          </w:p>
        </w:tc>
        <w:tc>
          <w:tcPr>
            <w:tcW w:w="4995" w:type="dxa"/>
          </w:tcPr>
          <w:p w14:paraId="490A5738" w14:textId="1D059467" w:rsidR="13267F9B" w:rsidRDefault="13267F9B" w:rsidP="13267F9B">
            <w:pPr>
              <w:rPr>
                <w:rFonts w:eastAsia="Helvetica"/>
              </w:rPr>
            </w:pPr>
            <w:r w:rsidRPr="13267F9B">
              <w:rPr>
                <w:rFonts w:eastAsia="Helvetica"/>
              </w:rPr>
              <w:t>Dogovor o realizaciji jednodnevnog izleta na kraju školske.</w:t>
            </w:r>
          </w:p>
        </w:tc>
        <w:tc>
          <w:tcPr>
            <w:tcW w:w="2865" w:type="dxa"/>
            <w:vAlign w:val="center"/>
          </w:tcPr>
          <w:p w14:paraId="4816E3FD" w14:textId="23C0C443" w:rsidR="13267F9B" w:rsidRDefault="13267F9B" w:rsidP="13267F9B">
            <w:pPr>
              <w:rPr>
                <w:rFonts w:eastAsia="Helvetica"/>
              </w:rPr>
            </w:pPr>
            <w:r w:rsidRPr="13267F9B">
              <w:rPr>
                <w:rFonts w:eastAsia="Helvetica"/>
              </w:rPr>
              <w:t>Aktiv 3. razreda</w:t>
            </w:r>
          </w:p>
        </w:tc>
      </w:tr>
      <w:tr w:rsidR="13267F9B" w14:paraId="621CACCC" w14:textId="77777777" w:rsidTr="13267F9B">
        <w:trPr>
          <w:trHeight w:val="300"/>
        </w:trPr>
        <w:tc>
          <w:tcPr>
            <w:tcW w:w="1275" w:type="dxa"/>
          </w:tcPr>
          <w:p w14:paraId="6D3C4D84" w14:textId="7A77C430" w:rsidR="13267F9B" w:rsidRDefault="13267F9B" w:rsidP="13267F9B">
            <w:pPr>
              <w:rPr>
                <w:rFonts w:eastAsia="Helvetica"/>
              </w:rPr>
            </w:pPr>
            <w:r w:rsidRPr="13267F9B">
              <w:rPr>
                <w:rFonts w:eastAsia="Helvetica"/>
              </w:rPr>
              <w:t>VI</w:t>
            </w:r>
          </w:p>
        </w:tc>
        <w:tc>
          <w:tcPr>
            <w:tcW w:w="4995" w:type="dxa"/>
          </w:tcPr>
          <w:p w14:paraId="1E20D784" w14:textId="62FB15ED" w:rsidR="13267F9B" w:rsidRDefault="13267F9B" w:rsidP="13267F9B">
            <w:pPr>
              <w:rPr>
                <w:rFonts w:eastAsia="Helvetica"/>
              </w:rPr>
            </w:pPr>
            <w:r w:rsidRPr="13267F9B">
              <w:rPr>
                <w:rFonts w:eastAsia="Helvetica"/>
              </w:rPr>
              <w:t>Analiza odgojno obrazovnog rada na kraju školske godine.</w:t>
            </w:r>
          </w:p>
          <w:p w14:paraId="393C7A94" w14:textId="0A829412" w:rsidR="13267F9B" w:rsidRDefault="13267F9B" w:rsidP="13267F9B">
            <w:pPr>
              <w:rPr>
                <w:rFonts w:eastAsia="Helvetica"/>
              </w:rPr>
            </w:pPr>
            <w:r w:rsidRPr="13267F9B">
              <w:rPr>
                <w:rFonts w:eastAsia="Helvetica"/>
              </w:rPr>
              <w:t>Realizacija nastavnog plana i programa.</w:t>
            </w:r>
          </w:p>
        </w:tc>
        <w:tc>
          <w:tcPr>
            <w:tcW w:w="2865" w:type="dxa"/>
            <w:vAlign w:val="center"/>
          </w:tcPr>
          <w:p w14:paraId="2DCA63F0" w14:textId="754F0205" w:rsidR="13267F9B" w:rsidRDefault="13267F9B" w:rsidP="13267F9B">
            <w:pPr>
              <w:rPr>
                <w:rFonts w:eastAsia="Helvetica"/>
              </w:rPr>
            </w:pPr>
            <w:r w:rsidRPr="13267F9B">
              <w:rPr>
                <w:rFonts w:eastAsia="Helvetica"/>
              </w:rPr>
              <w:t>Aktiv 3. razreda</w:t>
            </w:r>
          </w:p>
        </w:tc>
      </w:tr>
    </w:tbl>
    <w:p w14:paraId="1AB9CE33" w14:textId="09994C1C" w:rsidR="13267F9B" w:rsidRDefault="13267F9B" w:rsidP="13267F9B">
      <w:pPr>
        <w:rPr>
          <w:rFonts w:eastAsia="Helvetica"/>
          <w:color w:val="000000" w:themeColor="text1"/>
        </w:rPr>
      </w:pPr>
    </w:p>
    <w:p w14:paraId="1978CB07" w14:textId="77777777" w:rsidR="0029609D" w:rsidRDefault="0029609D">
      <w:pPr>
        <w:spacing w:after="160" w:line="257" w:lineRule="auto"/>
        <w:rPr>
          <w:rFonts w:ascii="Helvetica" w:eastAsia="Helvetica" w:hAnsi="Helvetica" w:cs="Helvetica"/>
          <w:b/>
          <w:bCs/>
          <w:color w:val="000000" w:themeColor="text1"/>
        </w:rPr>
      </w:pPr>
    </w:p>
    <w:p w14:paraId="4D249E5E" w14:textId="77777777" w:rsidR="0029609D" w:rsidRDefault="00102591">
      <w:pPr>
        <w:spacing w:after="160" w:line="257" w:lineRule="auto"/>
      </w:pPr>
      <w:r>
        <w:rPr>
          <w:rFonts w:ascii="Helvetica" w:eastAsia="Helvetica" w:hAnsi="Helvetica" w:cs="Helvetica"/>
          <w:color w:val="000000" w:themeColor="text1"/>
          <w:sz w:val="21"/>
          <w:szCs w:val="21"/>
        </w:rPr>
        <w:t xml:space="preserve"> </w:t>
      </w:r>
    </w:p>
    <w:p w14:paraId="33195F1D" w14:textId="77777777" w:rsidR="0029609D" w:rsidRDefault="660EE7EC">
      <w:pPr>
        <w:spacing w:after="160" w:line="257" w:lineRule="auto"/>
        <w:rPr>
          <w:rFonts w:ascii="Helvetica" w:eastAsia="Helvetica" w:hAnsi="Helvetica" w:cs="Helvetica"/>
          <w:b/>
          <w:bCs/>
          <w:color w:val="000000" w:themeColor="text1"/>
        </w:rPr>
      </w:pPr>
      <w:r w:rsidRPr="660EE7EC">
        <w:rPr>
          <w:rFonts w:ascii="Helvetica" w:eastAsia="Helvetica" w:hAnsi="Helvetica" w:cs="Helvetica"/>
          <w:b/>
          <w:bCs/>
          <w:color w:val="000000" w:themeColor="text1"/>
          <w:highlight w:val="yellow"/>
        </w:rPr>
        <w:t>STRUČNO VIJEĆE – 4. razred</w:t>
      </w:r>
      <w:r>
        <w:rPr>
          <w:rFonts w:ascii="Helvetica" w:eastAsia="Helvetica" w:hAnsi="Helvetica" w:cs="Helvetica"/>
          <w:b/>
          <w:bCs/>
          <w:color w:val="000000" w:themeColor="text1"/>
        </w:rPr>
        <w:t>i</w:t>
      </w:r>
    </w:p>
    <w:p w14:paraId="754AA81D" w14:textId="77777777" w:rsidR="0029609D" w:rsidRDefault="00102591">
      <w:pPr>
        <w:spacing w:after="160" w:line="257" w:lineRule="auto"/>
      </w:pPr>
      <w:r>
        <w:rPr>
          <w:rFonts w:ascii="Helvetica" w:eastAsia="Helvetica" w:hAnsi="Helvetica" w:cs="Helvetica"/>
          <w:color w:val="000000" w:themeColor="text1"/>
          <w:sz w:val="21"/>
          <w:szCs w:val="21"/>
        </w:rPr>
        <w:t xml:space="preserve">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5954"/>
        <w:gridCol w:w="2092"/>
      </w:tblGrid>
      <w:tr w:rsidR="0029609D" w14:paraId="346CA214" w14:textId="77777777">
        <w:trPr>
          <w:trHeight w:val="300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908899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Vrijeme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F71D6F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 xml:space="preserve">Sadržaja rada </w:t>
            </w:r>
          </w:p>
        </w:tc>
        <w:tc>
          <w:tcPr>
            <w:tcW w:w="2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1AD533" w14:textId="77777777" w:rsidR="0029609D" w:rsidRDefault="00102591">
            <w:r>
              <w:rPr>
                <w:rFonts w:ascii="Calibri" w:eastAsia="Calibri" w:hAnsi="Calibri" w:cs="Calibri"/>
                <w:sz w:val="22"/>
                <w:szCs w:val="22"/>
              </w:rPr>
              <w:t>Nositelj aktivnosti</w:t>
            </w:r>
          </w:p>
        </w:tc>
      </w:tr>
      <w:tr w:rsidR="0029609D" w14:paraId="4FF0D161" w14:textId="77777777">
        <w:trPr>
          <w:trHeight w:val="300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68CAF7" w14:textId="77777777" w:rsidR="0029609D" w:rsidRDefault="00102591">
            <w:pPr>
              <w:jc w:val="center"/>
            </w:pPr>
            <w:r>
              <w:rPr>
                <w:rFonts w:ascii="Arial Narrow" w:eastAsia="Arial Narrow" w:hAnsi="Arial Narrow" w:cs="Arial Narrow"/>
              </w:rPr>
              <w:t>IX.mj.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90E245" w14:textId="77777777" w:rsidR="0029609D" w:rsidRDefault="00102591">
            <w:r>
              <w:rPr>
                <w:rFonts w:ascii="Arial Narrow" w:eastAsia="Arial Narrow" w:hAnsi="Arial Narrow" w:cs="Arial Narrow"/>
              </w:rPr>
              <w:t xml:space="preserve"> </w:t>
            </w:r>
          </w:p>
          <w:p w14:paraId="0FD6DA8C" w14:textId="57D58F52" w:rsidR="0029609D" w:rsidRDefault="00102591">
            <w:r>
              <w:rPr>
                <w:rFonts w:ascii="Arial Narrow" w:eastAsia="Arial Narrow" w:hAnsi="Arial Narrow" w:cs="Arial Narrow"/>
              </w:rPr>
              <w:t>Planiranje i programiranje nastavnih sadržaja za školsku godinu 202</w:t>
            </w:r>
            <w:r w:rsidR="00800C71">
              <w:rPr>
                <w:rFonts w:ascii="Arial Narrow" w:eastAsia="Arial Narrow" w:hAnsi="Arial Narrow" w:cs="Arial Narrow"/>
              </w:rPr>
              <w:t>5</w:t>
            </w:r>
            <w:r>
              <w:rPr>
                <w:rFonts w:ascii="Arial Narrow" w:eastAsia="Arial Narrow" w:hAnsi="Arial Narrow" w:cs="Arial Narrow"/>
              </w:rPr>
              <w:t>./202</w:t>
            </w:r>
            <w:r w:rsidR="00800C71">
              <w:rPr>
                <w:rFonts w:ascii="Arial Narrow" w:eastAsia="Arial Narrow" w:hAnsi="Arial Narrow" w:cs="Arial Narrow"/>
              </w:rPr>
              <w:t>6</w:t>
            </w:r>
            <w:r>
              <w:rPr>
                <w:rFonts w:ascii="Arial Narrow" w:eastAsia="Arial Narrow" w:hAnsi="Arial Narrow" w:cs="Arial Narrow"/>
              </w:rPr>
              <w:t>. (Godišnji izvedbeni kurikulum – redovna i izborna nastava)</w:t>
            </w:r>
          </w:p>
          <w:p w14:paraId="6346D6B5" w14:textId="5A61CAAE" w:rsidR="0029609D" w:rsidRDefault="00102591">
            <w:r>
              <w:rPr>
                <w:rFonts w:ascii="Arial Narrow" w:eastAsia="Arial Narrow" w:hAnsi="Arial Narrow" w:cs="Arial Narrow"/>
              </w:rPr>
              <w:t>Školski kurikulum za školsku godinu 202</w:t>
            </w:r>
            <w:r w:rsidR="00800C71">
              <w:rPr>
                <w:rFonts w:ascii="Arial Narrow" w:eastAsia="Arial Narrow" w:hAnsi="Arial Narrow" w:cs="Arial Narrow"/>
              </w:rPr>
              <w:t>5</w:t>
            </w:r>
            <w:r>
              <w:rPr>
                <w:rFonts w:ascii="Arial Narrow" w:eastAsia="Arial Narrow" w:hAnsi="Arial Narrow" w:cs="Arial Narrow"/>
              </w:rPr>
              <w:t>./202</w:t>
            </w:r>
            <w:r w:rsidR="00800C71">
              <w:rPr>
                <w:rFonts w:ascii="Arial Narrow" w:eastAsia="Arial Narrow" w:hAnsi="Arial Narrow" w:cs="Arial Narrow"/>
              </w:rPr>
              <w:t>6</w:t>
            </w:r>
            <w:r>
              <w:rPr>
                <w:rFonts w:ascii="Arial Narrow" w:eastAsia="Arial Narrow" w:hAnsi="Arial Narrow" w:cs="Arial Narrow"/>
              </w:rPr>
              <w:t>.</w:t>
            </w:r>
          </w:p>
          <w:p w14:paraId="4D8877C1" w14:textId="77777777" w:rsidR="0029609D" w:rsidRDefault="00102591">
            <w:r>
              <w:rPr>
                <w:rFonts w:ascii="Arial Narrow" w:eastAsia="Arial Narrow" w:hAnsi="Arial Narrow" w:cs="Arial Narrow"/>
              </w:rPr>
              <w:t>Usklađivanje kriterija i načina praćenja učenika</w:t>
            </w:r>
          </w:p>
          <w:p w14:paraId="564C7C98" w14:textId="77777777" w:rsidR="0029609D" w:rsidRDefault="00102591">
            <w:r>
              <w:rPr>
                <w:rFonts w:ascii="Arial Narrow" w:eastAsia="Arial Narrow" w:hAnsi="Arial Narrow" w:cs="Arial Narrow"/>
              </w:rPr>
              <w:t>Kriterij vrednovanja za nastavne predmete</w:t>
            </w:r>
          </w:p>
          <w:p w14:paraId="3DE0000A" w14:textId="77777777" w:rsidR="0029609D" w:rsidRDefault="00102591">
            <w:r>
              <w:rPr>
                <w:rFonts w:ascii="Arial Narrow" w:eastAsia="Arial Narrow" w:hAnsi="Arial Narrow" w:cs="Arial Narrow"/>
              </w:rPr>
              <w:t>Dogovor o ispitnim materijalima</w:t>
            </w:r>
          </w:p>
          <w:p w14:paraId="4C95419C" w14:textId="77777777" w:rsidR="0029609D" w:rsidRDefault="00102591">
            <w:r>
              <w:rPr>
                <w:rFonts w:ascii="Arial Narrow" w:eastAsia="Arial Narrow" w:hAnsi="Arial Narrow" w:cs="Arial Narrow"/>
              </w:rPr>
              <w:t>Izrada okvirnog vremenika pisanih provjera za 1.polugodište</w:t>
            </w:r>
          </w:p>
          <w:p w14:paraId="104A9862" w14:textId="77777777" w:rsidR="0029609D" w:rsidRDefault="00102591">
            <w:r>
              <w:rPr>
                <w:rFonts w:ascii="Arial Narrow" w:eastAsia="Arial Narrow" w:hAnsi="Arial Narrow" w:cs="Arial Narrow"/>
              </w:rPr>
              <w:t>Planiranje preventivnih aktivnosti u razrednom odjelu (ŠPP – Abeceda prevencije i dr.)</w:t>
            </w:r>
          </w:p>
          <w:p w14:paraId="30BA3E7F" w14:textId="77777777" w:rsidR="0029609D" w:rsidRDefault="00102591">
            <w:r>
              <w:rPr>
                <w:rFonts w:ascii="Arial Narrow" w:eastAsia="Arial Narrow" w:hAnsi="Arial Narrow" w:cs="Arial Narrow"/>
              </w:rPr>
              <w:t>Izrada Godišnjeg plana rada za sat razrednika i Plan rada razrednog odjela</w:t>
            </w:r>
          </w:p>
          <w:p w14:paraId="583E440C" w14:textId="77777777" w:rsidR="0029609D" w:rsidRDefault="00102591">
            <w:r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2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9D11A1" w14:textId="77777777" w:rsidR="0029609D" w:rsidRDefault="00102591">
            <w:pPr>
              <w:jc w:val="center"/>
            </w:pPr>
            <w:r>
              <w:rPr>
                <w:rFonts w:ascii="Arial Narrow" w:eastAsia="Arial Narrow" w:hAnsi="Arial Narrow" w:cs="Arial Narrow"/>
              </w:rPr>
              <w:t>učiteljice 4. razreda</w:t>
            </w:r>
          </w:p>
        </w:tc>
      </w:tr>
      <w:tr w:rsidR="0029609D" w14:paraId="54678760" w14:textId="77777777">
        <w:trPr>
          <w:trHeight w:val="300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5208BC" w14:textId="77777777" w:rsidR="0029609D" w:rsidRDefault="00102591">
            <w:pPr>
              <w:jc w:val="center"/>
            </w:pPr>
            <w:r>
              <w:rPr>
                <w:rFonts w:ascii="Arial Narrow" w:eastAsia="Arial Narrow" w:hAnsi="Arial Narrow" w:cs="Arial Narrow"/>
              </w:rPr>
              <w:t>X.mj.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9FB143" w14:textId="77777777" w:rsidR="0029609D" w:rsidRDefault="00102591">
            <w:pPr>
              <w:pStyle w:val="Bezproreda"/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Izvanučionička nastava – Zagreb</w:t>
            </w:r>
          </w:p>
          <w:p w14:paraId="750925BB" w14:textId="77777777" w:rsidR="0029609D" w:rsidRDefault="00102591">
            <w:pPr>
              <w:pStyle w:val="Bezproreda"/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Planiranje kulturnih i javnih djelatnosti te humanitarnih aktivnosti</w:t>
            </w:r>
          </w:p>
          <w:p w14:paraId="442B9FBD" w14:textId="77777777" w:rsidR="0029609D" w:rsidRDefault="00102591">
            <w:pPr>
              <w:pStyle w:val="Bezproreda"/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E2F0DC" w14:textId="77777777" w:rsidR="0029609D" w:rsidRDefault="00102591">
            <w:pPr>
              <w:jc w:val="center"/>
            </w:pPr>
            <w:r>
              <w:rPr>
                <w:rFonts w:ascii="Arial Narrow" w:eastAsia="Arial Narrow" w:hAnsi="Arial Narrow" w:cs="Arial Narrow"/>
              </w:rPr>
              <w:t>učiteljice 4. razreda</w:t>
            </w:r>
          </w:p>
        </w:tc>
      </w:tr>
      <w:tr w:rsidR="0029609D" w14:paraId="6D257FED" w14:textId="77777777">
        <w:trPr>
          <w:trHeight w:val="300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CE20F6" w14:textId="77777777" w:rsidR="0029609D" w:rsidRDefault="00102591">
            <w:pPr>
              <w:jc w:val="center"/>
            </w:pPr>
            <w:r>
              <w:rPr>
                <w:rFonts w:ascii="Arial Narrow" w:eastAsia="Arial Narrow" w:hAnsi="Arial Narrow" w:cs="Arial Narrow"/>
              </w:rPr>
              <w:t>XI.mj.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6DAF49" w14:textId="77777777" w:rsidR="0029609D" w:rsidRDefault="00102591">
            <w:pPr>
              <w:jc w:val="both"/>
            </w:pPr>
            <w:r>
              <w:rPr>
                <w:rFonts w:ascii="Arial Narrow" w:eastAsia="Arial Narrow" w:hAnsi="Arial Narrow" w:cs="Arial Narrow"/>
              </w:rPr>
              <w:t>Kazališna predstava</w:t>
            </w:r>
          </w:p>
          <w:p w14:paraId="4B1D4478" w14:textId="77777777" w:rsidR="0029609D" w:rsidRDefault="00102591">
            <w:pPr>
              <w:jc w:val="both"/>
            </w:pPr>
            <w:r>
              <w:rPr>
                <w:rFonts w:ascii="Arial Narrow" w:eastAsia="Arial Narrow" w:hAnsi="Arial Narrow" w:cs="Arial Narrow"/>
              </w:rPr>
              <w:t>Škola u prirodi – Sljeme (organizacija i pripreme za provođenje)</w:t>
            </w:r>
          </w:p>
          <w:p w14:paraId="68702800" w14:textId="77777777" w:rsidR="0029609D" w:rsidRDefault="00102591">
            <w:pPr>
              <w:jc w:val="both"/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2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1F5343" w14:textId="77777777" w:rsidR="0029609D" w:rsidRDefault="00102591">
            <w:pPr>
              <w:jc w:val="center"/>
            </w:pPr>
            <w:r>
              <w:rPr>
                <w:rFonts w:ascii="Arial Narrow" w:eastAsia="Arial Narrow" w:hAnsi="Arial Narrow" w:cs="Arial Narrow"/>
              </w:rPr>
              <w:t>učiteljice 4. razreda</w:t>
            </w:r>
          </w:p>
          <w:p w14:paraId="757F2633" w14:textId="77777777" w:rsidR="0029609D" w:rsidRDefault="00102591">
            <w:pPr>
              <w:jc w:val="center"/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</w:p>
        </w:tc>
      </w:tr>
      <w:tr w:rsidR="0029609D" w14:paraId="2BC20425" w14:textId="77777777">
        <w:trPr>
          <w:trHeight w:val="300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6912D2" w14:textId="77777777" w:rsidR="0029609D" w:rsidRDefault="00102591">
            <w:pPr>
              <w:jc w:val="center"/>
            </w:pPr>
            <w:r>
              <w:rPr>
                <w:rFonts w:ascii="Arial Narrow" w:eastAsia="Arial Narrow" w:hAnsi="Arial Narrow" w:cs="Arial Narrow"/>
              </w:rPr>
              <w:t>XII.mj.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81F431" w14:textId="77777777" w:rsidR="0029609D" w:rsidRDefault="00102591">
            <w:r>
              <w:rPr>
                <w:rFonts w:ascii="Arial Narrow" w:eastAsia="Arial Narrow" w:hAnsi="Arial Narrow" w:cs="Arial Narrow"/>
              </w:rPr>
              <w:t>Ostvarivanje kurikuluma u prvom polugodištu</w:t>
            </w:r>
          </w:p>
          <w:p w14:paraId="3BF4C82B" w14:textId="77777777" w:rsidR="0029609D" w:rsidRDefault="00102591">
            <w:r>
              <w:rPr>
                <w:rFonts w:ascii="Arial Narrow" w:eastAsia="Arial Narrow" w:hAnsi="Arial Narrow" w:cs="Arial Narrow"/>
              </w:rPr>
              <w:t xml:space="preserve">Analiza odgojno-obrazovnih rezultata na kraju 1. polugodišta </w:t>
            </w:r>
          </w:p>
          <w:p w14:paraId="37B85BF6" w14:textId="77777777" w:rsidR="0029609D" w:rsidRDefault="00102591">
            <w:r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2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D995FB" w14:textId="77777777" w:rsidR="0029609D" w:rsidRDefault="00102591">
            <w:pPr>
              <w:jc w:val="center"/>
            </w:pPr>
            <w:r>
              <w:rPr>
                <w:rFonts w:ascii="Arial Narrow" w:eastAsia="Arial Narrow" w:hAnsi="Arial Narrow" w:cs="Arial Narrow"/>
              </w:rPr>
              <w:t xml:space="preserve">učiteljice 4. razreda, članovi razrednog  vijeća 4. razreda, ravnateljica, pedagoginje, psihologinja </w:t>
            </w:r>
          </w:p>
        </w:tc>
      </w:tr>
      <w:tr w:rsidR="0029609D" w14:paraId="6B6BB05B" w14:textId="77777777">
        <w:trPr>
          <w:trHeight w:val="300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C371F9" w14:textId="77777777" w:rsidR="0029609D" w:rsidRDefault="00102591">
            <w:pPr>
              <w:jc w:val="center"/>
            </w:pPr>
            <w:r>
              <w:rPr>
                <w:rFonts w:ascii="Arial Narrow" w:eastAsia="Arial Narrow" w:hAnsi="Arial Narrow" w:cs="Arial Narrow"/>
              </w:rPr>
              <w:t>I.mj.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058C5A" w14:textId="77777777" w:rsidR="0029609D" w:rsidRDefault="00102591">
            <w:pPr>
              <w:jc w:val="both"/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</w:p>
          <w:p w14:paraId="27501C80" w14:textId="77777777" w:rsidR="0029609D" w:rsidRDefault="00102591">
            <w:pPr>
              <w:jc w:val="both"/>
            </w:pPr>
            <w:r>
              <w:rPr>
                <w:rFonts w:ascii="Arial Narrow" w:eastAsia="Arial Narrow" w:hAnsi="Arial Narrow" w:cs="Arial Narrow"/>
              </w:rPr>
              <w:t>Dogovor o daljnjem radu aktiva</w:t>
            </w:r>
          </w:p>
          <w:p w14:paraId="77E14AA4" w14:textId="77777777" w:rsidR="0029609D" w:rsidRDefault="00102591">
            <w:pPr>
              <w:jc w:val="both"/>
            </w:pPr>
            <w:r>
              <w:rPr>
                <w:rFonts w:ascii="Arial Narrow" w:eastAsia="Arial Narrow" w:hAnsi="Arial Narrow" w:cs="Arial Narrow"/>
              </w:rPr>
              <w:lastRenderedPageBreak/>
              <w:t>Izrada okvirnog vremenika pisanih provjera za 2. polugodište</w:t>
            </w:r>
          </w:p>
          <w:p w14:paraId="69B206C8" w14:textId="77777777" w:rsidR="0029609D" w:rsidRDefault="00102591">
            <w:pPr>
              <w:jc w:val="both"/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2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C0ED88" w14:textId="77777777" w:rsidR="0029609D" w:rsidRDefault="00102591">
            <w:pPr>
              <w:jc w:val="center"/>
            </w:pPr>
            <w:r>
              <w:rPr>
                <w:rFonts w:ascii="Arial Narrow" w:eastAsia="Arial Narrow" w:hAnsi="Arial Narrow" w:cs="Arial Narrow"/>
              </w:rPr>
              <w:lastRenderedPageBreak/>
              <w:t>učiteljice 4. razreda</w:t>
            </w:r>
          </w:p>
        </w:tc>
      </w:tr>
      <w:tr w:rsidR="0029609D" w14:paraId="3FC426FF" w14:textId="77777777">
        <w:trPr>
          <w:trHeight w:val="300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3BB634" w14:textId="77777777" w:rsidR="0029609D" w:rsidRDefault="00102591">
            <w:pPr>
              <w:jc w:val="center"/>
            </w:pPr>
            <w:r>
              <w:rPr>
                <w:rFonts w:ascii="Arial Narrow" w:eastAsia="Arial Narrow" w:hAnsi="Arial Narrow" w:cs="Arial Narrow"/>
              </w:rPr>
              <w:lastRenderedPageBreak/>
              <w:t>II.mj.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3D6E3A" w14:textId="77777777" w:rsidR="0029609D" w:rsidRDefault="00102591">
            <w:pPr>
              <w:jc w:val="both"/>
            </w:pPr>
            <w:r>
              <w:rPr>
                <w:rFonts w:ascii="Arial Narrow" w:eastAsia="Arial Narrow" w:hAnsi="Arial Narrow" w:cs="Arial Narrow"/>
              </w:rPr>
              <w:t>Kazališna ili kino predstava</w:t>
            </w:r>
          </w:p>
        </w:tc>
        <w:tc>
          <w:tcPr>
            <w:tcW w:w="2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6DB0F0" w14:textId="77777777" w:rsidR="0029609D" w:rsidRDefault="00102591">
            <w:pPr>
              <w:jc w:val="center"/>
            </w:pPr>
            <w:r>
              <w:rPr>
                <w:rFonts w:ascii="Arial Narrow" w:eastAsia="Arial Narrow" w:hAnsi="Arial Narrow" w:cs="Arial Narrow"/>
              </w:rPr>
              <w:t>učiteljice 4. razreda</w:t>
            </w:r>
          </w:p>
        </w:tc>
      </w:tr>
      <w:tr w:rsidR="0029609D" w14:paraId="6A751D7D" w14:textId="77777777">
        <w:trPr>
          <w:trHeight w:val="300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7445CB" w14:textId="77777777" w:rsidR="0029609D" w:rsidRDefault="00102591">
            <w:pPr>
              <w:jc w:val="center"/>
            </w:pPr>
            <w:r>
              <w:rPr>
                <w:rFonts w:ascii="Arial Narrow" w:eastAsia="Arial Narrow" w:hAnsi="Arial Narrow" w:cs="Arial Narrow"/>
              </w:rPr>
              <w:t>III.mj.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5359E8" w14:textId="77777777" w:rsidR="0029609D" w:rsidRDefault="00102591">
            <w:pPr>
              <w:jc w:val="both"/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</w:p>
          <w:p w14:paraId="3223DD99" w14:textId="77777777" w:rsidR="0029609D" w:rsidRDefault="00102591">
            <w:pPr>
              <w:jc w:val="both"/>
            </w:pPr>
            <w:r>
              <w:rPr>
                <w:rFonts w:ascii="Arial Narrow" w:eastAsia="Arial Narrow" w:hAnsi="Arial Narrow" w:cs="Arial Narrow"/>
              </w:rPr>
              <w:t>Županijsko stručno vijeće</w:t>
            </w:r>
          </w:p>
          <w:p w14:paraId="462ED926" w14:textId="77777777" w:rsidR="0029609D" w:rsidRDefault="00102591">
            <w:pPr>
              <w:jc w:val="both"/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2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ED7EC2" w14:textId="77777777" w:rsidR="0029609D" w:rsidRDefault="00102591">
            <w:pPr>
              <w:jc w:val="center"/>
            </w:pPr>
            <w:r>
              <w:rPr>
                <w:rFonts w:ascii="Arial Narrow" w:eastAsia="Arial Narrow" w:hAnsi="Arial Narrow" w:cs="Arial Narrow"/>
              </w:rPr>
              <w:t xml:space="preserve">učiteljice 4. razreda, </w:t>
            </w:r>
          </w:p>
          <w:p w14:paraId="05F30A5E" w14:textId="77777777" w:rsidR="0029609D" w:rsidRDefault="00102591">
            <w:pPr>
              <w:jc w:val="center"/>
            </w:pPr>
            <w:r>
              <w:rPr>
                <w:rFonts w:ascii="Arial Narrow" w:eastAsia="Arial Narrow" w:hAnsi="Arial Narrow" w:cs="Arial Narrow"/>
              </w:rPr>
              <w:t>voditeljica ŽSV</w:t>
            </w:r>
          </w:p>
        </w:tc>
      </w:tr>
      <w:tr w:rsidR="0029609D" w14:paraId="2AEA11FF" w14:textId="77777777">
        <w:trPr>
          <w:trHeight w:val="300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F3A009" w14:textId="77777777" w:rsidR="0029609D" w:rsidRDefault="00102591">
            <w:pPr>
              <w:jc w:val="center"/>
            </w:pPr>
            <w:r>
              <w:rPr>
                <w:rFonts w:ascii="Arial Narrow" w:eastAsia="Arial Narrow" w:hAnsi="Arial Narrow" w:cs="Arial Narrow"/>
              </w:rPr>
              <w:t>IV.mj.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DF75E2" w14:textId="77777777" w:rsidR="0029609D" w:rsidRDefault="00102591">
            <w:pPr>
              <w:pStyle w:val="Bezproreda"/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Kazališna predstava</w:t>
            </w:r>
          </w:p>
          <w:p w14:paraId="39F35DDD" w14:textId="77777777" w:rsidR="0029609D" w:rsidRDefault="00102591">
            <w:pPr>
              <w:jc w:val="both"/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</w:p>
          <w:p w14:paraId="79B45ED5" w14:textId="77777777" w:rsidR="0029609D" w:rsidRDefault="00102591">
            <w:pPr>
              <w:jc w:val="both"/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2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10CEC6" w14:textId="77777777" w:rsidR="0029609D" w:rsidRDefault="00102591">
            <w:pPr>
              <w:jc w:val="center"/>
            </w:pPr>
            <w:r>
              <w:rPr>
                <w:rFonts w:ascii="Arial Narrow" w:eastAsia="Arial Narrow" w:hAnsi="Arial Narrow" w:cs="Arial Narrow"/>
              </w:rPr>
              <w:t>učiteljice 4. razreda</w:t>
            </w:r>
          </w:p>
        </w:tc>
      </w:tr>
      <w:tr w:rsidR="0029609D" w14:paraId="665D9E4D" w14:textId="77777777">
        <w:trPr>
          <w:trHeight w:val="300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56DB94" w14:textId="77777777" w:rsidR="0029609D" w:rsidRDefault="00102591">
            <w:pPr>
              <w:jc w:val="center"/>
            </w:pPr>
            <w:r>
              <w:rPr>
                <w:rFonts w:ascii="Arial Narrow" w:eastAsia="Arial Narrow" w:hAnsi="Arial Narrow" w:cs="Arial Narrow"/>
              </w:rPr>
              <w:t>V.mj.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36A1B1" w14:textId="77777777" w:rsidR="0029609D" w:rsidRDefault="00102591">
            <w:pPr>
              <w:jc w:val="both"/>
            </w:pPr>
            <w:r>
              <w:rPr>
                <w:rFonts w:ascii="Arial Narrow" w:eastAsia="Arial Narrow" w:hAnsi="Arial Narrow" w:cs="Arial Narrow"/>
              </w:rPr>
              <w:t>Županijsko stručno vijeće</w:t>
            </w:r>
          </w:p>
          <w:p w14:paraId="5A520286" w14:textId="77777777" w:rsidR="0029609D" w:rsidRDefault="00102591">
            <w:pPr>
              <w:jc w:val="both"/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</w:p>
          <w:p w14:paraId="33E9FEAA" w14:textId="77777777" w:rsidR="0029609D" w:rsidRDefault="00102591">
            <w:pPr>
              <w:jc w:val="both"/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2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6DEAB0" w14:textId="77777777" w:rsidR="0029609D" w:rsidRDefault="00102591">
            <w:pPr>
              <w:jc w:val="center"/>
            </w:pPr>
            <w:r>
              <w:rPr>
                <w:rFonts w:ascii="Arial Narrow" w:eastAsia="Arial Narrow" w:hAnsi="Arial Narrow" w:cs="Arial Narrow"/>
              </w:rPr>
              <w:t>učiteljice 4. razreda, voditeljica ŽSV-a</w:t>
            </w:r>
          </w:p>
        </w:tc>
      </w:tr>
      <w:tr w:rsidR="0029609D" w14:paraId="64FB7450" w14:textId="77777777">
        <w:trPr>
          <w:trHeight w:val="300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87D25C" w14:textId="77777777" w:rsidR="0029609D" w:rsidRDefault="00102591">
            <w:pPr>
              <w:jc w:val="center"/>
            </w:pPr>
            <w:r>
              <w:rPr>
                <w:rFonts w:ascii="Arial Narrow" w:eastAsia="Arial Narrow" w:hAnsi="Arial Narrow" w:cs="Arial Narrow"/>
              </w:rPr>
              <w:t>VI.mj.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C0A746" w14:textId="77777777" w:rsidR="0029609D" w:rsidRDefault="00102591">
            <w:pPr>
              <w:jc w:val="both"/>
            </w:pPr>
            <w:r>
              <w:rPr>
                <w:rFonts w:ascii="Arial Narrow" w:eastAsia="Arial Narrow" w:hAnsi="Arial Narrow" w:cs="Arial Narrow"/>
              </w:rPr>
              <w:t>Analiza odgojno-obrazovnih postignuća učenika na kraju nastavne godine</w:t>
            </w:r>
          </w:p>
          <w:p w14:paraId="6A4C18DE" w14:textId="77777777" w:rsidR="0029609D" w:rsidRDefault="00102591">
            <w:pPr>
              <w:jc w:val="both"/>
            </w:pPr>
            <w:r>
              <w:rPr>
                <w:rFonts w:ascii="Arial Narrow" w:eastAsia="Arial Narrow" w:hAnsi="Arial Narrow" w:cs="Arial Narrow"/>
              </w:rPr>
              <w:t>Realizacija godišnjeg izvedbenog kurikuluma</w:t>
            </w:r>
          </w:p>
          <w:p w14:paraId="0A3774BF" w14:textId="77777777" w:rsidR="0029609D" w:rsidRDefault="00102591">
            <w:pPr>
              <w:jc w:val="both"/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</w:p>
          <w:p w14:paraId="270DEBBB" w14:textId="77777777" w:rsidR="0029609D" w:rsidRDefault="00102591">
            <w:pPr>
              <w:jc w:val="both"/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2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1694FD" w14:textId="77777777" w:rsidR="0029609D" w:rsidRDefault="00102591">
            <w:pPr>
              <w:jc w:val="center"/>
            </w:pPr>
            <w:r>
              <w:rPr>
                <w:rFonts w:ascii="Arial Narrow" w:eastAsia="Arial Narrow" w:hAnsi="Arial Narrow" w:cs="Arial Narrow"/>
              </w:rPr>
              <w:t>učiteljice 4. razreda, članovi razrednog vijeća 4. razreda, ravnateljica, pedagoginje, psihologinja</w:t>
            </w:r>
          </w:p>
        </w:tc>
      </w:tr>
      <w:tr w:rsidR="0029609D" w14:paraId="13D07F23" w14:textId="77777777">
        <w:trPr>
          <w:trHeight w:val="300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F1E01B" w14:textId="77777777" w:rsidR="0029609D" w:rsidRDefault="00102591">
            <w:pPr>
              <w:jc w:val="center"/>
            </w:pPr>
            <w:r>
              <w:rPr>
                <w:rFonts w:ascii="Arial Narrow" w:eastAsia="Arial Narrow" w:hAnsi="Arial Narrow" w:cs="Arial Narrow"/>
              </w:rPr>
              <w:t>tijekom nastavne godine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C51638" w14:textId="77777777" w:rsidR="0029609D" w:rsidRDefault="00102591">
            <w:pPr>
              <w:jc w:val="both"/>
            </w:pPr>
            <w:r>
              <w:rPr>
                <w:rFonts w:ascii="Arial Narrow" w:eastAsia="Arial Narrow" w:hAnsi="Arial Narrow" w:cs="Arial Narrow"/>
              </w:rPr>
              <w:t>Uključivanje u projekt Udruge oboljelih od leukemije i limfoma Hrvatske u sakupljanju plastičnih čepova „Plastičnim čepovima do skupih lijekova“  te humanitarnu akciju „Kap dobrote“</w:t>
            </w:r>
          </w:p>
        </w:tc>
        <w:tc>
          <w:tcPr>
            <w:tcW w:w="2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779A5A" w14:textId="77777777" w:rsidR="0029609D" w:rsidRDefault="00102591">
            <w:pPr>
              <w:jc w:val="center"/>
            </w:pPr>
            <w:r>
              <w:rPr>
                <w:rFonts w:ascii="Arial Narrow" w:eastAsia="Arial Narrow" w:hAnsi="Arial Narrow" w:cs="Arial Narrow"/>
              </w:rPr>
              <w:t>učiteljice 4. razreda</w:t>
            </w:r>
          </w:p>
        </w:tc>
      </w:tr>
    </w:tbl>
    <w:p w14:paraId="5153E3D2" w14:textId="77777777" w:rsidR="0029609D" w:rsidRDefault="0029609D">
      <w:pPr>
        <w:spacing w:after="160" w:line="257" w:lineRule="auto"/>
        <w:rPr>
          <w:rFonts w:ascii="Helvetica" w:eastAsia="Helvetica" w:hAnsi="Helvetica" w:cs="Helvetica"/>
          <w:color w:val="000000" w:themeColor="text1"/>
          <w:sz w:val="21"/>
          <w:szCs w:val="21"/>
        </w:rPr>
      </w:pPr>
    </w:p>
    <w:p w14:paraId="00A5F910" w14:textId="77777777" w:rsidR="0029609D" w:rsidRDefault="0029609D">
      <w:pPr>
        <w:spacing w:after="160" w:line="257" w:lineRule="auto"/>
        <w:rPr>
          <w:rFonts w:ascii="Helvetica" w:eastAsia="Helvetica" w:hAnsi="Helvetica" w:cs="Helvetica"/>
          <w:color w:val="000000" w:themeColor="text1"/>
          <w:sz w:val="21"/>
          <w:szCs w:val="21"/>
        </w:rPr>
      </w:pPr>
    </w:p>
    <w:p w14:paraId="1D94AD0D" w14:textId="77777777" w:rsidR="0029609D" w:rsidRDefault="00102591">
      <w:pPr>
        <w:rPr>
          <w:rFonts w:ascii="Helvetica" w:eastAsia="Helvetica" w:hAnsi="Helvetica" w:cs="Helvetica"/>
          <w:color w:val="000000" w:themeColor="text1"/>
          <w:sz w:val="21"/>
          <w:szCs w:val="21"/>
        </w:rPr>
      </w:pPr>
      <w:r>
        <w:rPr>
          <w:rFonts w:ascii="Helvetica" w:eastAsia="Helvetica" w:hAnsi="Helvetica" w:cs="Helvetica"/>
          <w:color w:val="000000" w:themeColor="text1"/>
          <w:sz w:val="21"/>
          <w:szCs w:val="21"/>
        </w:rPr>
        <w:t xml:space="preserve">  </w:t>
      </w:r>
    </w:p>
    <w:p w14:paraId="4B198932" w14:textId="77777777" w:rsidR="0029609D" w:rsidRDefault="00102591">
      <w:r>
        <w:t>STRUČNO VIJEĆE – Hrvatski jezik</w:t>
      </w:r>
    </w:p>
    <w:p w14:paraId="6ED60D4B" w14:textId="77777777" w:rsidR="0029609D" w:rsidRDefault="0029609D">
      <w:pPr>
        <w:spacing w:line="276" w:lineRule="auto"/>
        <w:rPr>
          <w:rFonts w:eastAsia="Aria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69"/>
        <w:gridCol w:w="587"/>
        <w:gridCol w:w="7774"/>
      </w:tblGrid>
      <w:tr w:rsidR="0029609D" w14:paraId="49185538" w14:textId="77777777">
        <w:trPr>
          <w:trHeight w:val="300"/>
        </w:trPr>
        <w:tc>
          <w:tcPr>
            <w:tcW w:w="126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76DCA0" w14:textId="77777777" w:rsidR="0029609D" w:rsidRDefault="00102591">
            <w:pPr>
              <w:spacing w:after="360"/>
            </w:pPr>
            <w:r>
              <w:rPr>
                <w:rFonts w:ascii="Tahoma" w:eastAsia="Tahoma" w:hAnsi="Tahoma" w:cs="Tahoma"/>
                <w:color w:val="353535"/>
              </w:rPr>
              <w:t>Mjesec</w:t>
            </w:r>
          </w:p>
        </w:tc>
        <w:tc>
          <w:tcPr>
            <w:tcW w:w="58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A08A19" w14:textId="77777777" w:rsidR="0029609D" w:rsidRDefault="0029609D"/>
        </w:tc>
        <w:tc>
          <w:tcPr>
            <w:tcW w:w="777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8A0B36" w14:textId="77777777" w:rsidR="0029609D" w:rsidRDefault="00102591">
            <w:pPr>
              <w:spacing w:after="360"/>
            </w:pPr>
            <w:r>
              <w:rPr>
                <w:rFonts w:ascii="Tahoma" w:eastAsia="Tahoma" w:hAnsi="Tahoma" w:cs="Tahoma"/>
                <w:color w:val="353535"/>
              </w:rPr>
              <w:t>Planirana aktivnost</w:t>
            </w:r>
          </w:p>
        </w:tc>
      </w:tr>
      <w:tr w:rsidR="0029609D" w14:paraId="0183DD86" w14:textId="77777777">
        <w:trPr>
          <w:trHeight w:val="300"/>
        </w:trPr>
        <w:tc>
          <w:tcPr>
            <w:tcW w:w="1269" w:type="dxa"/>
            <w:vMerge w:val="restar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44C7D9" w14:textId="77777777" w:rsidR="0029609D" w:rsidRDefault="00102591">
            <w:pPr>
              <w:spacing w:after="360"/>
            </w:pPr>
            <w:r>
              <w:rPr>
                <w:rFonts w:ascii="Tahoma" w:eastAsia="Tahoma" w:hAnsi="Tahoma" w:cs="Tahoma"/>
                <w:color w:val="353535"/>
              </w:rPr>
              <w:t xml:space="preserve"> </w:t>
            </w:r>
          </w:p>
          <w:p w14:paraId="1797A7B3" w14:textId="77777777" w:rsidR="0029609D" w:rsidRDefault="00102591">
            <w:pPr>
              <w:spacing w:after="360"/>
            </w:pPr>
            <w:r>
              <w:rPr>
                <w:rFonts w:ascii="Tahoma" w:eastAsia="Tahoma" w:hAnsi="Tahoma" w:cs="Tahoma"/>
                <w:color w:val="353535"/>
              </w:rPr>
              <w:t xml:space="preserve"> </w:t>
            </w:r>
          </w:p>
          <w:p w14:paraId="3458AFB7" w14:textId="77777777" w:rsidR="0029609D" w:rsidRDefault="00102591">
            <w:pPr>
              <w:spacing w:after="360"/>
            </w:pPr>
            <w:r>
              <w:rPr>
                <w:rFonts w:ascii="Tahoma" w:eastAsia="Tahoma" w:hAnsi="Tahoma" w:cs="Tahoma"/>
                <w:color w:val="353535"/>
              </w:rPr>
              <w:t xml:space="preserve"> </w:t>
            </w:r>
          </w:p>
          <w:p w14:paraId="145788D1" w14:textId="77777777" w:rsidR="0029609D" w:rsidRDefault="00102591">
            <w:pPr>
              <w:spacing w:after="360"/>
            </w:pPr>
            <w:r>
              <w:rPr>
                <w:rFonts w:ascii="Tahoma" w:eastAsia="Tahoma" w:hAnsi="Tahoma" w:cs="Tahoma"/>
                <w:color w:val="353535"/>
              </w:rPr>
              <w:t>Rujan</w:t>
            </w:r>
          </w:p>
          <w:p w14:paraId="738D5394" w14:textId="77777777" w:rsidR="0029609D" w:rsidRDefault="00102591">
            <w:pPr>
              <w:spacing w:after="360"/>
            </w:pPr>
            <w:r>
              <w:rPr>
                <w:rFonts w:ascii="Tahoma" w:eastAsia="Tahoma" w:hAnsi="Tahoma" w:cs="Tahoma"/>
                <w:color w:val="353535"/>
              </w:rPr>
              <w:t xml:space="preserve"> </w:t>
            </w:r>
          </w:p>
          <w:p w14:paraId="7B3C6603" w14:textId="77777777" w:rsidR="0029609D" w:rsidRDefault="00102591">
            <w:pPr>
              <w:spacing w:after="360"/>
            </w:pPr>
            <w:r>
              <w:rPr>
                <w:rFonts w:ascii="Tahoma" w:eastAsia="Tahoma" w:hAnsi="Tahoma" w:cs="Tahoma"/>
                <w:color w:val="353535"/>
              </w:rPr>
              <w:t xml:space="preserve"> </w:t>
            </w:r>
          </w:p>
        </w:tc>
        <w:tc>
          <w:tcPr>
            <w:tcW w:w="58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1679FB" w14:textId="77777777" w:rsidR="0029609D" w:rsidRDefault="00102591">
            <w:r>
              <w:rPr>
                <w:rFonts w:ascii="Tahoma" w:eastAsia="Tahoma" w:hAnsi="Tahoma" w:cs="Tahoma"/>
                <w:color w:val="353535"/>
              </w:rPr>
              <w:t>1.</w:t>
            </w:r>
          </w:p>
        </w:tc>
        <w:tc>
          <w:tcPr>
            <w:tcW w:w="777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7DBE33" w14:textId="77777777" w:rsidR="0029609D" w:rsidRDefault="00102591">
            <w:r>
              <w:rPr>
                <w:rFonts w:ascii="Tahoma" w:eastAsia="Tahoma" w:hAnsi="Tahoma" w:cs="Tahoma"/>
                <w:color w:val="353535"/>
              </w:rPr>
              <w:t>Konstituiranje Stručnog vijeća</w:t>
            </w:r>
          </w:p>
        </w:tc>
      </w:tr>
      <w:tr w:rsidR="0029609D" w14:paraId="7F3FB56F" w14:textId="77777777">
        <w:trPr>
          <w:trHeight w:val="300"/>
        </w:trPr>
        <w:tc>
          <w:tcPr>
            <w:tcW w:w="1269" w:type="dxa"/>
            <w:vMerge/>
            <w:tcBorders>
              <w:left w:val="single" w:sz="0" w:space="0" w:color="DDDDDD"/>
              <w:right w:val="single" w:sz="0" w:space="0" w:color="DDDDDD"/>
            </w:tcBorders>
            <w:vAlign w:val="center"/>
          </w:tcPr>
          <w:p w14:paraId="43292EF5" w14:textId="77777777" w:rsidR="0029609D" w:rsidRDefault="0029609D"/>
        </w:tc>
        <w:tc>
          <w:tcPr>
            <w:tcW w:w="587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A48387" w14:textId="77777777" w:rsidR="0029609D" w:rsidRDefault="00102591">
            <w:r>
              <w:rPr>
                <w:rFonts w:ascii="Tahoma" w:eastAsia="Tahoma" w:hAnsi="Tahoma" w:cs="Tahoma"/>
                <w:color w:val="353535"/>
              </w:rPr>
              <w:t>2.</w:t>
            </w:r>
          </w:p>
        </w:tc>
        <w:tc>
          <w:tcPr>
            <w:tcW w:w="777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822E11" w14:textId="77777777" w:rsidR="0029609D" w:rsidRDefault="00102591">
            <w:r>
              <w:rPr>
                <w:rFonts w:ascii="Tahoma" w:eastAsia="Tahoma" w:hAnsi="Tahoma" w:cs="Tahoma"/>
                <w:color w:val="353535"/>
              </w:rPr>
              <w:t>Dogovor o izradi plana rada Stručnog vijeća</w:t>
            </w:r>
          </w:p>
        </w:tc>
      </w:tr>
      <w:tr w:rsidR="0029609D" w14:paraId="2E9E59A0" w14:textId="77777777">
        <w:trPr>
          <w:trHeight w:val="300"/>
        </w:trPr>
        <w:tc>
          <w:tcPr>
            <w:tcW w:w="1269" w:type="dxa"/>
            <w:vMerge/>
            <w:tcBorders>
              <w:left w:val="single" w:sz="0" w:space="0" w:color="DDDDDD"/>
              <w:right w:val="single" w:sz="0" w:space="0" w:color="DDDDDD"/>
            </w:tcBorders>
            <w:vAlign w:val="center"/>
          </w:tcPr>
          <w:p w14:paraId="7DE7E624" w14:textId="77777777" w:rsidR="0029609D" w:rsidRDefault="0029609D"/>
        </w:tc>
        <w:tc>
          <w:tcPr>
            <w:tcW w:w="587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E893AC" w14:textId="77777777" w:rsidR="0029609D" w:rsidRDefault="00102591">
            <w:r>
              <w:rPr>
                <w:rFonts w:ascii="Tahoma" w:eastAsia="Tahoma" w:hAnsi="Tahoma" w:cs="Tahoma"/>
                <w:color w:val="353535"/>
              </w:rPr>
              <w:t>3.</w:t>
            </w:r>
          </w:p>
        </w:tc>
        <w:tc>
          <w:tcPr>
            <w:tcW w:w="777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C32675" w14:textId="77777777" w:rsidR="0029609D" w:rsidRDefault="00102591">
            <w:r>
              <w:rPr>
                <w:rFonts w:ascii="Tahoma" w:eastAsia="Tahoma" w:hAnsi="Tahoma" w:cs="Tahoma"/>
                <w:color w:val="353535"/>
              </w:rPr>
              <w:t>Usklađivanje GIK-ova Hrvatskog jezika</w:t>
            </w:r>
          </w:p>
        </w:tc>
      </w:tr>
      <w:tr w:rsidR="0029609D" w14:paraId="02813DA7" w14:textId="77777777">
        <w:trPr>
          <w:trHeight w:val="300"/>
        </w:trPr>
        <w:tc>
          <w:tcPr>
            <w:tcW w:w="1269" w:type="dxa"/>
            <w:vMerge/>
            <w:tcBorders>
              <w:left w:val="single" w:sz="0" w:space="0" w:color="DDDDDD"/>
              <w:right w:val="single" w:sz="0" w:space="0" w:color="DDDDDD"/>
            </w:tcBorders>
            <w:vAlign w:val="center"/>
          </w:tcPr>
          <w:p w14:paraId="3327D4CD" w14:textId="77777777" w:rsidR="0029609D" w:rsidRDefault="0029609D"/>
        </w:tc>
        <w:tc>
          <w:tcPr>
            <w:tcW w:w="587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CABF6B" w14:textId="77777777" w:rsidR="0029609D" w:rsidRDefault="00102591">
            <w:r>
              <w:rPr>
                <w:rFonts w:ascii="Tahoma" w:eastAsia="Tahoma" w:hAnsi="Tahoma" w:cs="Tahoma"/>
                <w:color w:val="353535"/>
              </w:rPr>
              <w:t>4.</w:t>
            </w:r>
          </w:p>
        </w:tc>
        <w:tc>
          <w:tcPr>
            <w:tcW w:w="777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D8CAB0" w14:textId="77777777" w:rsidR="0029609D" w:rsidRDefault="00102591">
            <w:r>
              <w:rPr>
                <w:rFonts w:ascii="Tahoma" w:eastAsia="Tahoma" w:hAnsi="Tahoma" w:cs="Tahoma"/>
                <w:color w:val="353535"/>
              </w:rPr>
              <w:t>Kriteriji i mjerila vrednovanja učenika</w:t>
            </w:r>
          </w:p>
        </w:tc>
      </w:tr>
      <w:tr w:rsidR="0029609D" w14:paraId="0DA24044" w14:textId="77777777">
        <w:trPr>
          <w:trHeight w:val="300"/>
        </w:trPr>
        <w:tc>
          <w:tcPr>
            <w:tcW w:w="1269" w:type="dxa"/>
            <w:vMerge/>
            <w:tcBorders>
              <w:left w:val="single" w:sz="0" w:space="0" w:color="DDDDDD"/>
              <w:bottom w:val="single" w:sz="0" w:space="0" w:color="DDDDDD"/>
              <w:right w:val="single" w:sz="0" w:space="0" w:color="DDDDDD"/>
            </w:tcBorders>
            <w:vAlign w:val="center"/>
          </w:tcPr>
          <w:p w14:paraId="4EAAF932" w14:textId="77777777" w:rsidR="0029609D" w:rsidRDefault="0029609D"/>
        </w:tc>
        <w:tc>
          <w:tcPr>
            <w:tcW w:w="587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6583A6" w14:textId="77777777" w:rsidR="0029609D" w:rsidRDefault="00102591">
            <w:r>
              <w:rPr>
                <w:rFonts w:ascii="Tahoma" w:eastAsia="Tahoma" w:hAnsi="Tahoma" w:cs="Tahoma"/>
                <w:color w:val="353535"/>
              </w:rPr>
              <w:t>5.</w:t>
            </w:r>
          </w:p>
        </w:tc>
        <w:tc>
          <w:tcPr>
            <w:tcW w:w="777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304C5F" w14:textId="77777777" w:rsidR="0029609D" w:rsidRDefault="00102591">
            <w:pPr>
              <w:spacing w:after="360" w:line="720" w:lineRule="auto"/>
            </w:pPr>
            <w:r>
              <w:rPr>
                <w:rFonts w:ascii="Tahoma" w:eastAsia="Tahoma" w:hAnsi="Tahoma" w:cs="Tahoma"/>
                <w:color w:val="353535"/>
              </w:rPr>
              <w:t xml:space="preserve">Mjesečni projekti: Priča jesenskog šešira, Bake i djedovi u školskim klupama, Radijska emisija, Sudnica, TED govor, Časopis, videomamci i videonajave </w:t>
            </w:r>
          </w:p>
        </w:tc>
      </w:tr>
      <w:tr w:rsidR="0029609D" w14:paraId="3113047C" w14:textId="77777777">
        <w:trPr>
          <w:trHeight w:val="300"/>
        </w:trPr>
        <w:tc>
          <w:tcPr>
            <w:tcW w:w="1269" w:type="dxa"/>
            <w:vMerge w:val="restart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7A438D" w14:textId="77777777" w:rsidR="0029609D" w:rsidRDefault="00102591">
            <w:r>
              <w:rPr>
                <w:rFonts w:ascii="Tahoma" w:eastAsia="Tahoma" w:hAnsi="Tahoma" w:cs="Tahoma"/>
                <w:color w:val="353535"/>
              </w:rPr>
              <w:lastRenderedPageBreak/>
              <w:t xml:space="preserve"> </w:t>
            </w:r>
          </w:p>
          <w:p w14:paraId="6B013B62" w14:textId="77777777" w:rsidR="0029609D" w:rsidRDefault="00102591">
            <w:pPr>
              <w:spacing w:after="360"/>
            </w:pPr>
            <w:r>
              <w:rPr>
                <w:rFonts w:ascii="Tahoma" w:eastAsia="Tahoma" w:hAnsi="Tahoma" w:cs="Tahoma"/>
                <w:color w:val="353535"/>
              </w:rPr>
              <w:t>Listopad</w:t>
            </w:r>
          </w:p>
          <w:p w14:paraId="769CC69D" w14:textId="77777777" w:rsidR="0029609D" w:rsidRDefault="00102591">
            <w:pPr>
              <w:spacing w:after="360"/>
            </w:pPr>
            <w:r>
              <w:rPr>
                <w:rFonts w:ascii="Tahoma" w:eastAsia="Tahoma" w:hAnsi="Tahoma" w:cs="Tahoma"/>
                <w:color w:val="353535"/>
              </w:rPr>
              <w:t xml:space="preserve"> </w:t>
            </w:r>
          </w:p>
          <w:p w14:paraId="31558106" w14:textId="77777777" w:rsidR="0029609D" w:rsidRDefault="00102591">
            <w:pPr>
              <w:spacing w:after="360"/>
            </w:pPr>
            <w:r>
              <w:rPr>
                <w:rFonts w:ascii="Tahoma" w:eastAsia="Tahoma" w:hAnsi="Tahoma" w:cs="Tahoma"/>
                <w:color w:val="353535"/>
              </w:rPr>
              <w:t xml:space="preserve"> </w:t>
            </w:r>
          </w:p>
        </w:tc>
        <w:tc>
          <w:tcPr>
            <w:tcW w:w="58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486606" w14:textId="77777777" w:rsidR="0029609D" w:rsidRDefault="00102591">
            <w:r>
              <w:rPr>
                <w:rFonts w:ascii="Tahoma" w:eastAsia="Tahoma" w:hAnsi="Tahoma" w:cs="Tahoma"/>
                <w:color w:val="353535"/>
              </w:rPr>
              <w:t>1.</w:t>
            </w:r>
          </w:p>
        </w:tc>
        <w:tc>
          <w:tcPr>
            <w:tcW w:w="777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DE4159" w14:textId="77777777" w:rsidR="0029609D" w:rsidRDefault="00102591">
            <w:r>
              <w:rPr>
                <w:rFonts w:ascii="Tahoma" w:eastAsia="Tahoma" w:hAnsi="Tahoma" w:cs="Tahoma"/>
                <w:color w:val="353535"/>
              </w:rPr>
              <w:t>Pripreme učenika za školsko natjecanje</w:t>
            </w:r>
          </w:p>
        </w:tc>
      </w:tr>
      <w:tr w:rsidR="0029609D" w14:paraId="10176C5A" w14:textId="77777777">
        <w:trPr>
          <w:trHeight w:val="300"/>
        </w:trPr>
        <w:tc>
          <w:tcPr>
            <w:tcW w:w="1269" w:type="dxa"/>
            <w:vMerge/>
            <w:tcBorders>
              <w:left w:val="single" w:sz="0" w:space="0" w:color="DDDDDD"/>
              <w:right w:val="single" w:sz="0" w:space="0" w:color="DDDDDD"/>
            </w:tcBorders>
            <w:vAlign w:val="center"/>
          </w:tcPr>
          <w:p w14:paraId="17A39CB7" w14:textId="77777777" w:rsidR="0029609D" w:rsidRDefault="0029609D"/>
        </w:tc>
        <w:tc>
          <w:tcPr>
            <w:tcW w:w="587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641BDB" w14:textId="77777777" w:rsidR="0029609D" w:rsidRDefault="00102591">
            <w:r>
              <w:rPr>
                <w:rFonts w:ascii="Tahoma" w:eastAsia="Tahoma" w:hAnsi="Tahoma" w:cs="Tahoma"/>
                <w:color w:val="353535"/>
              </w:rPr>
              <w:t>2.</w:t>
            </w:r>
          </w:p>
        </w:tc>
        <w:tc>
          <w:tcPr>
            <w:tcW w:w="777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EF7FA6" w14:textId="77777777" w:rsidR="0029609D" w:rsidRDefault="00102591">
            <w:r>
              <w:rPr>
                <w:rFonts w:ascii="Tahoma" w:eastAsia="Tahoma" w:hAnsi="Tahoma" w:cs="Tahoma"/>
                <w:color w:val="353535"/>
              </w:rPr>
              <w:t>Problemi nastave po razrednim odjelima</w:t>
            </w:r>
          </w:p>
        </w:tc>
      </w:tr>
      <w:tr w:rsidR="0029609D" w14:paraId="4B2195D4" w14:textId="77777777">
        <w:trPr>
          <w:trHeight w:val="300"/>
        </w:trPr>
        <w:tc>
          <w:tcPr>
            <w:tcW w:w="1269" w:type="dxa"/>
            <w:vMerge/>
            <w:tcBorders>
              <w:left w:val="single" w:sz="0" w:space="0" w:color="DDDDDD"/>
              <w:bottom w:val="single" w:sz="0" w:space="0" w:color="DDDDDD"/>
              <w:right w:val="single" w:sz="0" w:space="0" w:color="DDDDDD"/>
            </w:tcBorders>
            <w:vAlign w:val="center"/>
          </w:tcPr>
          <w:p w14:paraId="4C6D97A1" w14:textId="77777777" w:rsidR="0029609D" w:rsidRDefault="0029609D"/>
        </w:tc>
        <w:tc>
          <w:tcPr>
            <w:tcW w:w="587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F5FEFB" w14:textId="77777777" w:rsidR="0029609D" w:rsidRDefault="00102591">
            <w:r>
              <w:rPr>
                <w:rFonts w:ascii="Tahoma" w:eastAsia="Tahoma" w:hAnsi="Tahoma" w:cs="Tahoma"/>
                <w:color w:val="353535"/>
              </w:rPr>
              <w:t>3.</w:t>
            </w:r>
          </w:p>
        </w:tc>
        <w:tc>
          <w:tcPr>
            <w:tcW w:w="777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ABC9A3" w14:textId="77777777" w:rsidR="0029609D" w:rsidRDefault="00102591">
            <w:r>
              <w:rPr>
                <w:rFonts w:ascii="Tahoma" w:eastAsia="Tahoma" w:hAnsi="Tahoma" w:cs="Tahoma"/>
                <w:color w:val="353535"/>
              </w:rPr>
              <w:t>Analiza interpretacije djela za cjelovito čitanje</w:t>
            </w:r>
          </w:p>
        </w:tc>
      </w:tr>
      <w:tr w:rsidR="0029609D" w14:paraId="326A5CD3" w14:textId="77777777">
        <w:trPr>
          <w:trHeight w:val="300"/>
        </w:trPr>
        <w:tc>
          <w:tcPr>
            <w:tcW w:w="1269" w:type="dxa"/>
            <w:vMerge w:val="restart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0EA141" w14:textId="77777777" w:rsidR="0029609D" w:rsidRDefault="00102591">
            <w:r>
              <w:rPr>
                <w:rFonts w:ascii="Tahoma" w:eastAsia="Tahoma" w:hAnsi="Tahoma" w:cs="Tahoma"/>
                <w:color w:val="353535"/>
              </w:rPr>
              <w:t xml:space="preserve"> </w:t>
            </w:r>
          </w:p>
          <w:p w14:paraId="4D3E250F" w14:textId="77777777" w:rsidR="0029609D" w:rsidRDefault="00102591">
            <w:pPr>
              <w:spacing w:after="360"/>
            </w:pPr>
            <w:r>
              <w:rPr>
                <w:rFonts w:ascii="Tahoma" w:eastAsia="Tahoma" w:hAnsi="Tahoma" w:cs="Tahoma"/>
                <w:color w:val="353535"/>
              </w:rPr>
              <w:t>Studeni</w:t>
            </w:r>
          </w:p>
          <w:p w14:paraId="269B00D7" w14:textId="77777777" w:rsidR="0029609D" w:rsidRDefault="00102591">
            <w:pPr>
              <w:spacing w:after="360"/>
            </w:pPr>
            <w:r>
              <w:rPr>
                <w:rFonts w:ascii="Tahoma" w:eastAsia="Tahoma" w:hAnsi="Tahoma" w:cs="Tahoma"/>
                <w:color w:val="353535"/>
              </w:rPr>
              <w:t xml:space="preserve"> </w:t>
            </w:r>
          </w:p>
        </w:tc>
        <w:tc>
          <w:tcPr>
            <w:tcW w:w="58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BFA369" w14:textId="77777777" w:rsidR="0029609D" w:rsidRDefault="00102591">
            <w:r>
              <w:rPr>
                <w:rFonts w:ascii="Tahoma" w:eastAsia="Tahoma" w:hAnsi="Tahoma" w:cs="Tahoma"/>
                <w:color w:val="353535"/>
              </w:rPr>
              <w:t>1.</w:t>
            </w:r>
          </w:p>
        </w:tc>
        <w:tc>
          <w:tcPr>
            <w:tcW w:w="777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179A7F" w14:textId="77777777" w:rsidR="0029609D" w:rsidRDefault="00102591">
            <w:r>
              <w:rPr>
                <w:rFonts w:ascii="Tahoma" w:eastAsia="Tahoma" w:hAnsi="Tahoma" w:cs="Tahoma"/>
                <w:color w:val="353535"/>
              </w:rPr>
              <w:t>Mjere za poboljšanje uspjeha slabijih učenika</w:t>
            </w:r>
          </w:p>
        </w:tc>
      </w:tr>
      <w:tr w:rsidR="0029609D" w14:paraId="41595070" w14:textId="77777777">
        <w:trPr>
          <w:trHeight w:val="300"/>
        </w:trPr>
        <w:tc>
          <w:tcPr>
            <w:tcW w:w="1269" w:type="dxa"/>
            <w:vMerge/>
            <w:tcBorders>
              <w:left w:val="single" w:sz="0" w:space="0" w:color="DDDDDD"/>
              <w:bottom w:val="single" w:sz="0" w:space="0" w:color="DDDDDD"/>
              <w:right w:val="single" w:sz="0" w:space="0" w:color="DDDDDD"/>
            </w:tcBorders>
            <w:vAlign w:val="center"/>
          </w:tcPr>
          <w:p w14:paraId="15A0B4AF" w14:textId="77777777" w:rsidR="0029609D" w:rsidRDefault="0029609D"/>
        </w:tc>
        <w:tc>
          <w:tcPr>
            <w:tcW w:w="587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F20D46" w14:textId="77777777" w:rsidR="0029609D" w:rsidRDefault="00102591">
            <w:r>
              <w:rPr>
                <w:rFonts w:ascii="Tahoma" w:eastAsia="Tahoma" w:hAnsi="Tahoma" w:cs="Tahoma"/>
                <w:color w:val="353535"/>
              </w:rPr>
              <w:t>2.</w:t>
            </w:r>
          </w:p>
        </w:tc>
        <w:tc>
          <w:tcPr>
            <w:tcW w:w="777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9F1CD2" w14:textId="77777777" w:rsidR="0029609D" w:rsidRDefault="00102591">
            <w:r>
              <w:rPr>
                <w:rFonts w:ascii="Tahoma" w:eastAsia="Tahoma" w:hAnsi="Tahoma" w:cs="Tahoma"/>
                <w:color w:val="353535"/>
              </w:rPr>
              <w:t>Izvješća sa stručnih usavršavanja</w:t>
            </w:r>
          </w:p>
        </w:tc>
      </w:tr>
      <w:tr w:rsidR="0029609D" w14:paraId="0F5FD8F9" w14:textId="77777777">
        <w:trPr>
          <w:trHeight w:val="300"/>
        </w:trPr>
        <w:tc>
          <w:tcPr>
            <w:tcW w:w="1269" w:type="dxa"/>
            <w:vMerge/>
            <w:tcBorders>
              <w:left w:val="single" w:sz="0" w:space="0" w:color="DDDDDD"/>
              <w:bottom w:val="single" w:sz="0" w:space="0" w:color="DDDDDD"/>
              <w:right w:val="single" w:sz="0" w:space="0" w:color="DDDDDD"/>
            </w:tcBorders>
            <w:vAlign w:val="center"/>
          </w:tcPr>
          <w:p w14:paraId="3658ED4B" w14:textId="77777777" w:rsidR="0029609D" w:rsidRDefault="0029609D"/>
        </w:tc>
        <w:tc>
          <w:tcPr>
            <w:tcW w:w="587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EFA342" w14:textId="77777777" w:rsidR="0029609D" w:rsidRDefault="00102591">
            <w:r>
              <w:rPr>
                <w:rFonts w:ascii="Tahoma" w:eastAsia="Tahoma" w:hAnsi="Tahoma" w:cs="Tahoma"/>
                <w:color w:val="353535"/>
              </w:rPr>
              <w:t>3.</w:t>
            </w:r>
          </w:p>
        </w:tc>
        <w:tc>
          <w:tcPr>
            <w:tcW w:w="777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2DF2DD" w14:textId="77777777" w:rsidR="0029609D" w:rsidRDefault="00102591">
            <w:r>
              <w:rPr>
                <w:rFonts w:ascii="Tahoma" w:eastAsia="Tahoma" w:hAnsi="Tahoma" w:cs="Tahoma"/>
                <w:color w:val="353535"/>
              </w:rPr>
              <w:t>Priprema radionica za Dan škole</w:t>
            </w:r>
          </w:p>
        </w:tc>
      </w:tr>
      <w:tr w:rsidR="0029609D" w14:paraId="0C3E7E85" w14:textId="77777777">
        <w:trPr>
          <w:trHeight w:val="300"/>
        </w:trPr>
        <w:tc>
          <w:tcPr>
            <w:tcW w:w="1269" w:type="dxa"/>
            <w:vMerge w:val="restart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6E5B78" w14:textId="77777777" w:rsidR="0029609D" w:rsidRDefault="00102591">
            <w:r>
              <w:rPr>
                <w:rFonts w:ascii="Tahoma" w:eastAsia="Tahoma" w:hAnsi="Tahoma" w:cs="Tahoma"/>
                <w:color w:val="353535"/>
              </w:rPr>
              <w:t xml:space="preserve"> </w:t>
            </w:r>
          </w:p>
          <w:p w14:paraId="7904948A" w14:textId="77777777" w:rsidR="0029609D" w:rsidRDefault="00102591">
            <w:pPr>
              <w:spacing w:after="360"/>
            </w:pPr>
            <w:r>
              <w:rPr>
                <w:rFonts w:ascii="Tahoma" w:eastAsia="Tahoma" w:hAnsi="Tahoma" w:cs="Tahoma"/>
                <w:color w:val="353535"/>
              </w:rPr>
              <w:t>Prosinac</w:t>
            </w:r>
          </w:p>
          <w:p w14:paraId="7FF47045" w14:textId="77777777" w:rsidR="0029609D" w:rsidRDefault="00102591">
            <w:pPr>
              <w:spacing w:after="360"/>
            </w:pPr>
            <w:r>
              <w:rPr>
                <w:rFonts w:ascii="Tahoma" w:eastAsia="Tahoma" w:hAnsi="Tahoma" w:cs="Tahoma"/>
                <w:color w:val="353535"/>
              </w:rPr>
              <w:t xml:space="preserve"> </w:t>
            </w:r>
          </w:p>
          <w:p w14:paraId="5B018ECA" w14:textId="77777777" w:rsidR="0029609D" w:rsidRDefault="00102591">
            <w:pPr>
              <w:spacing w:after="360"/>
            </w:pPr>
            <w:r>
              <w:rPr>
                <w:rFonts w:ascii="Tahoma" w:eastAsia="Tahoma" w:hAnsi="Tahoma" w:cs="Tahoma"/>
                <w:color w:val="353535"/>
              </w:rPr>
              <w:t xml:space="preserve"> </w:t>
            </w:r>
          </w:p>
        </w:tc>
        <w:tc>
          <w:tcPr>
            <w:tcW w:w="58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2020B8" w14:textId="77777777" w:rsidR="0029609D" w:rsidRDefault="00102591">
            <w:r>
              <w:rPr>
                <w:rFonts w:ascii="Tahoma" w:eastAsia="Tahoma" w:hAnsi="Tahoma" w:cs="Tahoma"/>
                <w:color w:val="353535"/>
              </w:rPr>
              <w:t>1.</w:t>
            </w:r>
          </w:p>
        </w:tc>
        <w:tc>
          <w:tcPr>
            <w:tcW w:w="777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6B8512" w14:textId="77777777" w:rsidR="0029609D" w:rsidRDefault="00102591">
            <w:r>
              <w:rPr>
                <w:rFonts w:ascii="Tahoma" w:eastAsia="Tahoma" w:hAnsi="Tahoma" w:cs="Tahoma"/>
                <w:color w:val="353535"/>
              </w:rPr>
              <w:t>Pripreme učenika za školsko natjecanje</w:t>
            </w:r>
          </w:p>
        </w:tc>
      </w:tr>
      <w:tr w:rsidR="0029609D" w14:paraId="0DDEA71E" w14:textId="77777777">
        <w:trPr>
          <w:trHeight w:val="300"/>
        </w:trPr>
        <w:tc>
          <w:tcPr>
            <w:tcW w:w="1269" w:type="dxa"/>
            <w:vMerge/>
            <w:tcBorders>
              <w:left w:val="single" w:sz="0" w:space="0" w:color="DDDDDD"/>
              <w:right w:val="single" w:sz="0" w:space="0" w:color="DDDDDD"/>
            </w:tcBorders>
            <w:vAlign w:val="center"/>
          </w:tcPr>
          <w:p w14:paraId="5EE67213" w14:textId="77777777" w:rsidR="0029609D" w:rsidRDefault="0029609D"/>
        </w:tc>
        <w:tc>
          <w:tcPr>
            <w:tcW w:w="587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037C7A" w14:textId="77777777" w:rsidR="0029609D" w:rsidRDefault="00102591">
            <w:r>
              <w:rPr>
                <w:rFonts w:ascii="Tahoma" w:eastAsia="Tahoma" w:hAnsi="Tahoma" w:cs="Tahoma"/>
                <w:color w:val="353535"/>
              </w:rPr>
              <w:t>2.</w:t>
            </w:r>
          </w:p>
        </w:tc>
        <w:tc>
          <w:tcPr>
            <w:tcW w:w="777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E7364F" w14:textId="77777777" w:rsidR="0029609D" w:rsidRDefault="00102591">
            <w:r>
              <w:rPr>
                <w:rFonts w:ascii="Tahoma" w:eastAsia="Tahoma" w:hAnsi="Tahoma" w:cs="Tahoma"/>
                <w:color w:val="353535"/>
              </w:rPr>
              <w:t>Analiza prostornih, materijalnih, organizacijskih i drugih uvjeta u kojima se odvija nastava</w:t>
            </w:r>
          </w:p>
        </w:tc>
      </w:tr>
      <w:tr w:rsidR="0029609D" w14:paraId="68A906D2" w14:textId="77777777">
        <w:trPr>
          <w:trHeight w:val="300"/>
        </w:trPr>
        <w:tc>
          <w:tcPr>
            <w:tcW w:w="1269" w:type="dxa"/>
            <w:vMerge/>
            <w:tcBorders>
              <w:left w:val="single" w:sz="0" w:space="0" w:color="DDDDDD"/>
              <w:bottom w:val="single" w:sz="0" w:space="0" w:color="DDDDDD"/>
              <w:right w:val="single" w:sz="0" w:space="0" w:color="DDDDDD"/>
            </w:tcBorders>
            <w:vAlign w:val="center"/>
          </w:tcPr>
          <w:p w14:paraId="3574DED1" w14:textId="77777777" w:rsidR="0029609D" w:rsidRDefault="0029609D"/>
        </w:tc>
        <w:tc>
          <w:tcPr>
            <w:tcW w:w="587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F6998D" w14:textId="77777777" w:rsidR="0029609D" w:rsidRDefault="00102591">
            <w:r>
              <w:rPr>
                <w:rFonts w:ascii="Tahoma" w:eastAsia="Tahoma" w:hAnsi="Tahoma" w:cs="Tahoma"/>
                <w:color w:val="353535"/>
              </w:rPr>
              <w:t>3.</w:t>
            </w:r>
          </w:p>
        </w:tc>
        <w:tc>
          <w:tcPr>
            <w:tcW w:w="777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4668B0" w14:textId="77777777" w:rsidR="0029609D" w:rsidRDefault="00102591">
            <w:r>
              <w:rPr>
                <w:rFonts w:ascii="Tahoma" w:eastAsia="Tahoma" w:hAnsi="Tahoma" w:cs="Tahoma"/>
                <w:color w:val="353535"/>
              </w:rPr>
              <w:t>Priprema adventskog sajma</w:t>
            </w:r>
          </w:p>
        </w:tc>
      </w:tr>
      <w:tr w:rsidR="0029609D" w14:paraId="4BD6175D" w14:textId="77777777">
        <w:trPr>
          <w:trHeight w:val="300"/>
        </w:trPr>
        <w:tc>
          <w:tcPr>
            <w:tcW w:w="1269" w:type="dxa"/>
            <w:vMerge w:val="restart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16A2C0" w14:textId="77777777" w:rsidR="0029609D" w:rsidRDefault="00102591">
            <w:r>
              <w:rPr>
                <w:rFonts w:ascii="Tahoma" w:eastAsia="Tahoma" w:hAnsi="Tahoma" w:cs="Tahoma"/>
                <w:color w:val="353535"/>
              </w:rPr>
              <w:t xml:space="preserve"> </w:t>
            </w:r>
          </w:p>
          <w:p w14:paraId="09C42EE2" w14:textId="77777777" w:rsidR="0029609D" w:rsidRDefault="00102591">
            <w:pPr>
              <w:spacing w:after="360"/>
            </w:pPr>
            <w:r>
              <w:rPr>
                <w:rFonts w:ascii="Tahoma" w:eastAsia="Tahoma" w:hAnsi="Tahoma" w:cs="Tahoma"/>
                <w:color w:val="353535"/>
              </w:rPr>
              <w:t xml:space="preserve"> </w:t>
            </w:r>
          </w:p>
          <w:p w14:paraId="2C42881D" w14:textId="77777777" w:rsidR="0029609D" w:rsidRDefault="00102591">
            <w:pPr>
              <w:spacing w:after="360"/>
            </w:pPr>
            <w:r>
              <w:rPr>
                <w:rFonts w:ascii="Tahoma" w:eastAsia="Tahoma" w:hAnsi="Tahoma" w:cs="Tahoma"/>
                <w:color w:val="353535"/>
              </w:rPr>
              <w:t>Siječanj</w:t>
            </w:r>
          </w:p>
          <w:p w14:paraId="0FA5CA06" w14:textId="77777777" w:rsidR="0029609D" w:rsidRDefault="00102591">
            <w:pPr>
              <w:spacing w:after="360"/>
            </w:pPr>
            <w:r>
              <w:rPr>
                <w:rFonts w:ascii="Tahoma" w:eastAsia="Tahoma" w:hAnsi="Tahoma" w:cs="Tahoma"/>
                <w:color w:val="353535"/>
              </w:rPr>
              <w:t xml:space="preserve"> </w:t>
            </w:r>
          </w:p>
          <w:p w14:paraId="1212551A" w14:textId="77777777" w:rsidR="0029609D" w:rsidRDefault="00102591">
            <w:pPr>
              <w:spacing w:after="360"/>
            </w:pPr>
            <w:r>
              <w:rPr>
                <w:rFonts w:ascii="Tahoma" w:eastAsia="Tahoma" w:hAnsi="Tahoma" w:cs="Tahoma"/>
                <w:color w:val="353535"/>
              </w:rPr>
              <w:t xml:space="preserve"> </w:t>
            </w:r>
          </w:p>
        </w:tc>
        <w:tc>
          <w:tcPr>
            <w:tcW w:w="58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5FFA1A" w14:textId="77777777" w:rsidR="0029609D" w:rsidRDefault="00102591">
            <w:r>
              <w:rPr>
                <w:rFonts w:ascii="Tahoma" w:eastAsia="Tahoma" w:hAnsi="Tahoma" w:cs="Tahoma"/>
                <w:color w:val="353535"/>
              </w:rPr>
              <w:t>1.</w:t>
            </w:r>
          </w:p>
        </w:tc>
        <w:tc>
          <w:tcPr>
            <w:tcW w:w="777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D3B341" w14:textId="77777777" w:rsidR="0029609D" w:rsidRDefault="00102591">
            <w:r>
              <w:rPr>
                <w:rFonts w:ascii="Tahoma" w:eastAsia="Tahoma" w:hAnsi="Tahoma" w:cs="Tahoma"/>
                <w:color w:val="353535"/>
              </w:rPr>
              <w:t>Analiza i tempo ispravljanja negativnih ocjena</w:t>
            </w:r>
          </w:p>
        </w:tc>
      </w:tr>
      <w:tr w:rsidR="0029609D" w14:paraId="56B8F1EB" w14:textId="77777777">
        <w:trPr>
          <w:trHeight w:val="300"/>
        </w:trPr>
        <w:tc>
          <w:tcPr>
            <w:tcW w:w="1269" w:type="dxa"/>
            <w:vMerge/>
            <w:tcBorders>
              <w:left w:val="single" w:sz="0" w:space="0" w:color="DDDDDD"/>
              <w:right w:val="single" w:sz="0" w:space="0" w:color="DDDDDD"/>
            </w:tcBorders>
            <w:vAlign w:val="center"/>
          </w:tcPr>
          <w:p w14:paraId="4BB9CB33" w14:textId="77777777" w:rsidR="0029609D" w:rsidRDefault="0029609D"/>
        </w:tc>
        <w:tc>
          <w:tcPr>
            <w:tcW w:w="587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08B2BC" w14:textId="77777777" w:rsidR="0029609D" w:rsidRDefault="00102591">
            <w:r>
              <w:rPr>
                <w:rFonts w:ascii="Tahoma" w:eastAsia="Tahoma" w:hAnsi="Tahoma" w:cs="Tahoma"/>
                <w:color w:val="353535"/>
              </w:rPr>
              <w:t>2.</w:t>
            </w:r>
          </w:p>
        </w:tc>
        <w:tc>
          <w:tcPr>
            <w:tcW w:w="777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05F3B9" w14:textId="77777777" w:rsidR="0029609D" w:rsidRDefault="00102591">
            <w:r>
              <w:rPr>
                <w:rFonts w:ascii="Tahoma" w:eastAsia="Tahoma" w:hAnsi="Tahoma" w:cs="Tahoma"/>
                <w:color w:val="353535"/>
              </w:rPr>
              <w:t>Izvješća sa stručnih usavršavanja</w:t>
            </w:r>
          </w:p>
        </w:tc>
      </w:tr>
      <w:tr w:rsidR="0029609D" w14:paraId="763506D6" w14:textId="77777777">
        <w:trPr>
          <w:trHeight w:val="300"/>
        </w:trPr>
        <w:tc>
          <w:tcPr>
            <w:tcW w:w="1269" w:type="dxa"/>
            <w:vMerge/>
            <w:tcBorders>
              <w:left w:val="single" w:sz="0" w:space="0" w:color="DDDDDD"/>
              <w:bottom w:val="single" w:sz="0" w:space="0" w:color="DDDDDD"/>
              <w:right w:val="single" w:sz="0" w:space="0" w:color="DDDDDD"/>
            </w:tcBorders>
            <w:vAlign w:val="center"/>
          </w:tcPr>
          <w:p w14:paraId="07FE4D58" w14:textId="77777777" w:rsidR="0029609D" w:rsidRDefault="0029609D"/>
        </w:tc>
        <w:tc>
          <w:tcPr>
            <w:tcW w:w="587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E27886" w14:textId="77777777" w:rsidR="0029609D" w:rsidRDefault="00102591">
            <w:r>
              <w:rPr>
                <w:rFonts w:ascii="Tahoma" w:eastAsia="Tahoma" w:hAnsi="Tahoma" w:cs="Tahoma"/>
                <w:color w:val="353535"/>
              </w:rPr>
              <w:t>3.</w:t>
            </w:r>
          </w:p>
        </w:tc>
        <w:tc>
          <w:tcPr>
            <w:tcW w:w="777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69F8DF" w14:textId="77777777" w:rsidR="0029609D" w:rsidRDefault="00102591">
            <w:r>
              <w:rPr>
                <w:rFonts w:ascii="Tahoma" w:eastAsia="Tahoma" w:hAnsi="Tahoma" w:cs="Tahoma"/>
                <w:color w:val="353535"/>
              </w:rPr>
              <w:t>Rad s učenicima koji se školuju prema individualiziranom programu</w:t>
            </w:r>
          </w:p>
        </w:tc>
      </w:tr>
      <w:tr w:rsidR="0029609D" w14:paraId="33D98127" w14:textId="77777777">
        <w:trPr>
          <w:trHeight w:val="300"/>
        </w:trPr>
        <w:tc>
          <w:tcPr>
            <w:tcW w:w="1269" w:type="dxa"/>
            <w:vMerge/>
            <w:tcBorders>
              <w:left w:val="single" w:sz="0" w:space="0" w:color="DDDDDD"/>
              <w:bottom w:val="single" w:sz="0" w:space="0" w:color="DDDDDD"/>
              <w:right w:val="single" w:sz="0" w:space="0" w:color="DDDDDD"/>
            </w:tcBorders>
            <w:vAlign w:val="center"/>
          </w:tcPr>
          <w:p w14:paraId="616B00DE" w14:textId="77777777" w:rsidR="0029609D" w:rsidRDefault="0029609D"/>
        </w:tc>
        <w:tc>
          <w:tcPr>
            <w:tcW w:w="587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95DC89" w14:textId="77777777" w:rsidR="0029609D" w:rsidRDefault="00102591">
            <w:r>
              <w:rPr>
                <w:rFonts w:ascii="Tahoma" w:eastAsia="Tahoma" w:hAnsi="Tahoma" w:cs="Tahoma"/>
                <w:color w:val="353535"/>
              </w:rPr>
              <w:t>4.</w:t>
            </w:r>
          </w:p>
        </w:tc>
        <w:tc>
          <w:tcPr>
            <w:tcW w:w="777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C35729" w14:textId="77777777" w:rsidR="0029609D" w:rsidRDefault="00102591">
            <w:r>
              <w:rPr>
                <w:rFonts w:ascii="Tahoma" w:eastAsia="Tahoma" w:hAnsi="Tahoma" w:cs="Tahoma"/>
                <w:color w:val="353535"/>
              </w:rPr>
              <w:t>Rad s nadarenim učenicima</w:t>
            </w:r>
          </w:p>
        </w:tc>
      </w:tr>
      <w:tr w:rsidR="0029609D" w14:paraId="4482DF03" w14:textId="77777777">
        <w:trPr>
          <w:trHeight w:val="300"/>
        </w:trPr>
        <w:tc>
          <w:tcPr>
            <w:tcW w:w="1269" w:type="dxa"/>
            <w:vMerge w:val="restart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02654F" w14:textId="77777777" w:rsidR="0029609D" w:rsidRDefault="00102591">
            <w:r>
              <w:rPr>
                <w:rFonts w:ascii="Tahoma" w:eastAsia="Tahoma" w:hAnsi="Tahoma" w:cs="Tahoma"/>
                <w:color w:val="353535"/>
              </w:rPr>
              <w:t xml:space="preserve"> </w:t>
            </w:r>
          </w:p>
          <w:p w14:paraId="2A318C4D" w14:textId="77777777" w:rsidR="0029609D" w:rsidRDefault="00102591">
            <w:pPr>
              <w:spacing w:after="360"/>
            </w:pPr>
            <w:r>
              <w:rPr>
                <w:rFonts w:ascii="Tahoma" w:eastAsia="Tahoma" w:hAnsi="Tahoma" w:cs="Tahoma"/>
                <w:color w:val="353535"/>
              </w:rPr>
              <w:t xml:space="preserve"> </w:t>
            </w:r>
          </w:p>
          <w:p w14:paraId="5874F17E" w14:textId="77777777" w:rsidR="0029609D" w:rsidRDefault="00102591">
            <w:pPr>
              <w:spacing w:after="360"/>
            </w:pPr>
            <w:r>
              <w:rPr>
                <w:rFonts w:ascii="Tahoma" w:eastAsia="Tahoma" w:hAnsi="Tahoma" w:cs="Tahoma"/>
                <w:color w:val="353535"/>
              </w:rPr>
              <w:t>Veljača</w:t>
            </w:r>
          </w:p>
        </w:tc>
        <w:tc>
          <w:tcPr>
            <w:tcW w:w="58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AB51FF" w14:textId="77777777" w:rsidR="0029609D" w:rsidRDefault="00102591">
            <w:r>
              <w:rPr>
                <w:rFonts w:ascii="Tahoma" w:eastAsia="Tahoma" w:hAnsi="Tahoma" w:cs="Tahoma"/>
                <w:color w:val="353535"/>
              </w:rPr>
              <w:t>1.</w:t>
            </w:r>
          </w:p>
        </w:tc>
        <w:tc>
          <w:tcPr>
            <w:tcW w:w="777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D6CD0A" w14:textId="77777777" w:rsidR="0029609D" w:rsidRDefault="00102591">
            <w:r>
              <w:rPr>
                <w:rFonts w:ascii="Tahoma" w:eastAsia="Tahoma" w:hAnsi="Tahoma" w:cs="Tahoma"/>
                <w:color w:val="353535"/>
              </w:rPr>
              <w:t>Realizacija mjesečnih projekata</w:t>
            </w:r>
          </w:p>
        </w:tc>
      </w:tr>
      <w:tr w:rsidR="0029609D" w14:paraId="73896409" w14:textId="77777777">
        <w:trPr>
          <w:trHeight w:val="300"/>
        </w:trPr>
        <w:tc>
          <w:tcPr>
            <w:tcW w:w="1269" w:type="dxa"/>
            <w:vMerge/>
            <w:tcBorders>
              <w:left w:val="single" w:sz="0" w:space="0" w:color="DDDDDD"/>
              <w:right w:val="single" w:sz="0" w:space="0" w:color="DDDDDD"/>
            </w:tcBorders>
            <w:vAlign w:val="center"/>
          </w:tcPr>
          <w:p w14:paraId="711C429D" w14:textId="77777777" w:rsidR="0029609D" w:rsidRDefault="0029609D"/>
        </w:tc>
        <w:tc>
          <w:tcPr>
            <w:tcW w:w="587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9E5853" w14:textId="77777777" w:rsidR="0029609D" w:rsidRDefault="00102591">
            <w:r>
              <w:rPr>
                <w:rFonts w:ascii="Tahoma" w:eastAsia="Tahoma" w:hAnsi="Tahoma" w:cs="Tahoma"/>
                <w:color w:val="353535"/>
              </w:rPr>
              <w:t>2.</w:t>
            </w:r>
          </w:p>
        </w:tc>
        <w:tc>
          <w:tcPr>
            <w:tcW w:w="777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102187" w14:textId="77777777" w:rsidR="0029609D" w:rsidRDefault="00102591">
            <w:r>
              <w:rPr>
                <w:rFonts w:ascii="Tahoma" w:eastAsia="Tahoma" w:hAnsi="Tahoma" w:cs="Tahoma"/>
                <w:color w:val="353535"/>
              </w:rPr>
              <w:t>Analiza rezultata na školskim natjecanjima i pripreme učenika za županijska natjecanja</w:t>
            </w:r>
          </w:p>
        </w:tc>
      </w:tr>
      <w:tr w:rsidR="0029609D" w14:paraId="3B7AD319" w14:textId="77777777">
        <w:trPr>
          <w:trHeight w:val="300"/>
        </w:trPr>
        <w:tc>
          <w:tcPr>
            <w:tcW w:w="1269" w:type="dxa"/>
            <w:vMerge/>
            <w:tcBorders>
              <w:left w:val="single" w:sz="0" w:space="0" w:color="DDDDDD"/>
              <w:right w:val="single" w:sz="0" w:space="0" w:color="DDDDDD"/>
            </w:tcBorders>
            <w:vAlign w:val="center"/>
          </w:tcPr>
          <w:p w14:paraId="5767C19B" w14:textId="77777777" w:rsidR="0029609D" w:rsidRDefault="0029609D"/>
        </w:tc>
        <w:tc>
          <w:tcPr>
            <w:tcW w:w="587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030635" w14:textId="77777777" w:rsidR="0029609D" w:rsidRDefault="00102591">
            <w:r>
              <w:rPr>
                <w:rFonts w:ascii="Tahoma" w:eastAsia="Tahoma" w:hAnsi="Tahoma" w:cs="Tahoma"/>
                <w:color w:val="353535"/>
              </w:rPr>
              <w:t>3.</w:t>
            </w:r>
          </w:p>
        </w:tc>
        <w:tc>
          <w:tcPr>
            <w:tcW w:w="777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4CBD5A" w14:textId="77777777" w:rsidR="0029609D" w:rsidRDefault="00102591">
            <w:r>
              <w:rPr>
                <w:rFonts w:ascii="Tahoma" w:eastAsia="Tahoma" w:hAnsi="Tahoma" w:cs="Tahoma"/>
                <w:color w:val="353535"/>
              </w:rPr>
              <w:t>Kako potaknuti učenika na samostalno istraživanje</w:t>
            </w:r>
          </w:p>
        </w:tc>
      </w:tr>
      <w:tr w:rsidR="0029609D" w14:paraId="0D9C028B" w14:textId="77777777">
        <w:trPr>
          <w:trHeight w:val="300"/>
        </w:trPr>
        <w:tc>
          <w:tcPr>
            <w:tcW w:w="1269" w:type="dxa"/>
            <w:vMerge/>
            <w:tcBorders>
              <w:left w:val="single" w:sz="0" w:space="0" w:color="DDDDDD"/>
              <w:bottom w:val="single" w:sz="0" w:space="0" w:color="DDDDDD"/>
              <w:right w:val="single" w:sz="0" w:space="0" w:color="DDDDDD"/>
            </w:tcBorders>
            <w:vAlign w:val="center"/>
          </w:tcPr>
          <w:p w14:paraId="44EAAC7F" w14:textId="77777777" w:rsidR="0029609D" w:rsidRDefault="0029609D"/>
        </w:tc>
        <w:tc>
          <w:tcPr>
            <w:tcW w:w="587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564AFF" w14:textId="77777777" w:rsidR="0029609D" w:rsidRDefault="00102591">
            <w:r>
              <w:rPr>
                <w:rFonts w:ascii="Tahoma" w:eastAsia="Tahoma" w:hAnsi="Tahoma" w:cs="Tahoma"/>
                <w:color w:val="353535"/>
              </w:rPr>
              <w:t>4.</w:t>
            </w:r>
          </w:p>
        </w:tc>
        <w:tc>
          <w:tcPr>
            <w:tcW w:w="777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52886E" w14:textId="77777777" w:rsidR="0029609D" w:rsidRDefault="00102591">
            <w:r>
              <w:rPr>
                <w:rFonts w:ascii="Tahoma" w:eastAsia="Tahoma" w:hAnsi="Tahoma" w:cs="Tahoma"/>
                <w:color w:val="353535"/>
              </w:rPr>
              <w:t>Uređenje učionice Hrvatskog jezika</w:t>
            </w:r>
          </w:p>
        </w:tc>
      </w:tr>
    </w:tbl>
    <w:p w14:paraId="343E20B6" w14:textId="77777777" w:rsidR="0029609D" w:rsidRDefault="0029609D">
      <w:pPr>
        <w:spacing w:line="276" w:lineRule="auto"/>
        <w:rPr>
          <w:rFonts w:eastAsia="Arial"/>
        </w:rPr>
      </w:pPr>
    </w:p>
    <w:p w14:paraId="1CE03A75" w14:textId="77777777" w:rsidR="0029609D" w:rsidRDefault="0029609D">
      <w:pPr>
        <w:rPr>
          <w:b/>
          <w:bCs/>
        </w:rPr>
      </w:pPr>
    </w:p>
    <w:p w14:paraId="2301D412" w14:textId="77777777" w:rsidR="0029609D" w:rsidRDefault="13267F9B" w:rsidP="13267F9B">
      <w:pPr>
        <w:rPr>
          <w:b/>
          <w:bCs/>
          <w:color w:val="4472C4" w:themeColor="accent1"/>
        </w:rPr>
      </w:pPr>
      <w:r w:rsidRPr="13267F9B">
        <w:rPr>
          <w:b/>
          <w:bCs/>
          <w:color w:val="4472C4" w:themeColor="accent1"/>
        </w:rPr>
        <w:t xml:space="preserve">STRUČNO VIJEĆE – STRANI JEZICI </w:t>
      </w:r>
    </w:p>
    <w:p w14:paraId="373EB27F" w14:textId="77777777" w:rsidR="0029609D" w:rsidRDefault="13267F9B">
      <w:pPr>
        <w:spacing w:after="280"/>
        <w:jc w:val="center"/>
      </w:pPr>
      <w:r w:rsidRPr="13267F9B">
        <w:rPr>
          <w:rFonts w:ascii="Calibri" w:eastAsia="Calibri" w:hAnsi="Calibri" w:cs="Calibri"/>
          <w:lang w:val="en-US"/>
        </w:rPr>
        <w:t xml:space="preserve"> </w:t>
      </w:r>
    </w:p>
    <w:tbl>
      <w:tblPr>
        <w:tblStyle w:val="Reetkatablice"/>
        <w:tblW w:w="0" w:type="auto"/>
        <w:tblLayout w:type="fixed"/>
        <w:tblLook w:val="06A0" w:firstRow="1" w:lastRow="0" w:firstColumn="1" w:lastColumn="0" w:noHBand="1" w:noVBand="1"/>
      </w:tblPr>
      <w:tblGrid>
        <w:gridCol w:w="4665"/>
        <w:gridCol w:w="2325"/>
        <w:gridCol w:w="2325"/>
      </w:tblGrid>
      <w:tr w:rsidR="13267F9B" w14:paraId="2A9AC7C4" w14:textId="77777777" w:rsidTr="13267F9B">
        <w:trPr>
          <w:trHeight w:val="300"/>
        </w:trPr>
        <w:tc>
          <w:tcPr>
            <w:tcW w:w="4665" w:type="dxa"/>
          </w:tcPr>
          <w:p w14:paraId="62C7039C" w14:textId="5EE13191" w:rsidR="13267F9B" w:rsidRDefault="13267F9B" w:rsidP="13267F9B">
            <w:pPr>
              <w:spacing w:before="240" w:after="240" w:line="257" w:lineRule="auto"/>
            </w:pPr>
            <w:r w:rsidRPr="13267F9B">
              <w:rPr>
                <w:rFonts w:ascii="Calibri" w:eastAsia="Calibri" w:hAnsi="Calibri" w:cs="Calibri"/>
                <w:b/>
                <w:bCs/>
                <w:color w:val="00B050"/>
              </w:rPr>
              <w:t>RUJAN-PROSINAC</w:t>
            </w:r>
          </w:p>
        </w:tc>
        <w:tc>
          <w:tcPr>
            <w:tcW w:w="4650" w:type="dxa"/>
            <w:gridSpan w:val="2"/>
          </w:tcPr>
          <w:p w14:paraId="6E2E1C52" w14:textId="33B5D964" w:rsidR="13267F9B" w:rsidRDefault="13267F9B" w:rsidP="13267F9B">
            <w:pPr>
              <w:spacing w:before="240" w:after="240" w:line="257" w:lineRule="auto"/>
            </w:pPr>
            <w:r w:rsidRPr="13267F9B">
              <w:rPr>
                <w:rFonts w:ascii="Calibri" w:eastAsia="Calibri" w:hAnsi="Calibri" w:cs="Calibri"/>
                <w:b/>
                <w:bCs/>
                <w:color w:val="00B050"/>
              </w:rPr>
              <w:t>SIJEČANJ-KOLOVOZ</w:t>
            </w:r>
          </w:p>
        </w:tc>
      </w:tr>
      <w:tr w:rsidR="13267F9B" w14:paraId="7E2E830C" w14:textId="77777777" w:rsidTr="13267F9B">
        <w:trPr>
          <w:trHeight w:val="300"/>
        </w:trPr>
        <w:tc>
          <w:tcPr>
            <w:tcW w:w="4665" w:type="dxa"/>
          </w:tcPr>
          <w:p w14:paraId="6C3EA7CA" w14:textId="4499F4DE" w:rsidR="13267F9B" w:rsidRDefault="13267F9B" w:rsidP="13267F9B">
            <w:pPr>
              <w:spacing w:before="240" w:after="240" w:line="257" w:lineRule="auto"/>
            </w:pPr>
            <w:r w:rsidRPr="13267F9B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Izbor voditelja stručnog aktiva </w:t>
            </w:r>
          </w:p>
        </w:tc>
        <w:tc>
          <w:tcPr>
            <w:tcW w:w="4650" w:type="dxa"/>
            <w:gridSpan w:val="2"/>
          </w:tcPr>
          <w:p w14:paraId="1DA4D2EC" w14:textId="5CA6CC34" w:rsidR="13267F9B" w:rsidRDefault="13267F9B" w:rsidP="13267F9B">
            <w:pPr>
              <w:spacing w:before="240" w:after="240" w:line="257" w:lineRule="auto"/>
            </w:pPr>
            <w:r w:rsidRPr="13267F9B">
              <w:rPr>
                <w:rFonts w:ascii="Calibri" w:eastAsia="Calibri" w:hAnsi="Calibri" w:cs="Calibri"/>
                <w:color w:val="000000" w:themeColor="text1"/>
              </w:rPr>
              <w:t>Organizacija školske razine natjecanja 2025./2026.</w:t>
            </w:r>
          </w:p>
        </w:tc>
      </w:tr>
      <w:tr w:rsidR="13267F9B" w14:paraId="73B5D54E" w14:textId="77777777" w:rsidTr="13267F9B">
        <w:trPr>
          <w:trHeight w:val="300"/>
        </w:trPr>
        <w:tc>
          <w:tcPr>
            <w:tcW w:w="4665" w:type="dxa"/>
          </w:tcPr>
          <w:p w14:paraId="099593B5" w14:textId="34A9E63E" w:rsidR="13267F9B" w:rsidRDefault="13267F9B" w:rsidP="13267F9B">
            <w:pPr>
              <w:spacing w:before="240" w:after="240" w:line="257" w:lineRule="auto"/>
            </w:pPr>
            <w:r w:rsidRPr="13267F9B">
              <w:rPr>
                <w:rFonts w:ascii="Calibri" w:eastAsia="Calibri" w:hAnsi="Calibri" w:cs="Calibri"/>
                <w:color w:val="000000" w:themeColor="text1"/>
              </w:rPr>
              <w:t>Godišnje planiranje ( GIK i GPP - razrada izvedbenog nastavnog plana i programa )</w:t>
            </w:r>
          </w:p>
        </w:tc>
        <w:tc>
          <w:tcPr>
            <w:tcW w:w="4650" w:type="dxa"/>
            <w:gridSpan w:val="2"/>
          </w:tcPr>
          <w:p w14:paraId="5ECBF869" w14:textId="1E0588AF" w:rsidR="13267F9B" w:rsidRDefault="13267F9B" w:rsidP="13267F9B">
            <w:pPr>
              <w:spacing w:before="240" w:after="240" w:line="257" w:lineRule="auto"/>
            </w:pPr>
            <w:r w:rsidRPr="13267F9B">
              <w:rPr>
                <w:rFonts w:ascii="Calibri" w:eastAsia="Calibri" w:hAnsi="Calibri" w:cs="Calibri"/>
              </w:rPr>
              <w:t>Hippo 2026.</w:t>
            </w:r>
          </w:p>
        </w:tc>
      </w:tr>
      <w:tr w:rsidR="13267F9B" w14:paraId="4D325D81" w14:textId="77777777" w:rsidTr="13267F9B">
        <w:trPr>
          <w:trHeight w:val="300"/>
        </w:trPr>
        <w:tc>
          <w:tcPr>
            <w:tcW w:w="4665" w:type="dxa"/>
          </w:tcPr>
          <w:p w14:paraId="44C15FBD" w14:textId="35F125C4" w:rsidR="13267F9B" w:rsidRDefault="13267F9B" w:rsidP="13267F9B">
            <w:pPr>
              <w:spacing w:before="240" w:after="240" w:line="257" w:lineRule="auto"/>
            </w:pPr>
            <w:r w:rsidRPr="13267F9B">
              <w:rPr>
                <w:rFonts w:ascii="Calibri" w:eastAsia="Calibri" w:hAnsi="Calibri" w:cs="Calibri"/>
                <w:color w:val="000000" w:themeColor="text1"/>
              </w:rPr>
              <w:t xml:space="preserve">Organizacija dodatne i dopunske nastave za učenike  </w:t>
            </w:r>
          </w:p>
        </w:tc>
        <w:tc>
          <w:tcPr>
            <w:tcW w:w="4650" w:type="dxa"/>
            <w:gridSpan w:val="2"/>
          </w:tcPr>
          <w:p w14:paraId="4CB1BE57" w14:textId="4715CD7A" w:rsidR="13267F9B" w:rsidRDefault="13267F9B" w:rsidP="13267F9B">
            <w:pPr>
              <w:spacing w:before="240" w:after="240" w:line="257" w:lineRule="auto"/>
            </w:pPr>
            <w:r w:rsidRPr="13267F9B">
              <w:rPr>
                <w:rFonts w:ascii="Calibri" w:eastAsia="Calibri" w:hAnsi="Calibri" w:cs="Calibri"/>
                <w:color w:val="000000" w:themeColor="text1"/>
              </w:rPr>
              <w:t>Ispitni materijali, vrednovanje - razmjena  iskustava</w:t>
            </w:r>
          </w:p>
        </w:tc>
      </w:tr>
      <w:tr w:rsidR="13267F9B" w14:paraId="3B6CAD0C" w14:textId="77777777" w:rsidTr="13267F9B">
        <w:trPr>
          <w:trHeight w:val="300"/>
        </w:trPr>
        <w:tc>
          <w:tcPr>
            <w:tcW w:w="4665" w:type="dxa"/>
          </w:tcPr>
          <w:p w14:paraId="0C8CB43F" w14:textId="55496153" w:rsidR="13267F9B" w:rsidRDefault="13267F9B" w:rsidP="13267F9B">
            <w:pPr>
              <w:spacing w:before="240" w:after="240" w:line="257" w:lineRule="auto"/>
            </w:pPr>
            <w:r w:rsidRPr="13267F9B">
              <w:rPr>
                <w:rFonts w:ascii="Calibri" w:eastAsia="Calibri" w:hAnsi="Calibri" w:cs="Calibri"/>
              </w:rPr>
              <w:t>Kriteriji vrednovanja</w:t>
            </w:r>
          </w:p>
        </w:tc>
        <w:tc>
          <w:tcPr>
            <w:tcW w:w="4650" w:type="dxa"/>
            <w:gridSpan w:val="2"/>
          </w:tcPr>
          <w:p w14:paraId="751B039D" w14:textId="7D0BBFF0" w:rsidR="13267F9B" w:rsidRDefault="13267F9B" w:rsidP="13267F9B">
            <w:pPr>
              <w:spacing w:before="240" w:after="240" w:line="257" w:lineRule="auto"/>
            </w:pPr>
            <w:r w:rsidRPr="13267F9B">
              <w:rPr>
                <w:rFonts w:ascii="Calibri" w:eastAsia="Calibri" w:hAnsi="Calibri" w:cs="Calibri"/>
                <w:color w:val="000000" w:themeColor="text1"/>
              </w:rPr>
              <w:t>Analiza odgojno-obrazovnog rada u nastavi stranih jezika</w:t>
            </w:r>
          </w:p>
        </w:tc>
      </w:tr>
      <w:tr w:rsidR="13267F9B" w14:paraId="57334343" w14:textId="77777777" w:rsidTr="13267F9B">
        <w:trPr>
          <w:trHeight w:val="300"/>
        </w:trPr>
        <w:tc>
          <w:tcPr>
            <w:tcW w:w="4665" w:type="dxa"/>
          </w:tcPr>
          <w:p w14:paraId="21D13B6D" w14:textId="4B095C0B" w:rsidR="13267F9B" w:rsidRDefault="13267F9B" w:rsidP="13267F9B">
            <w:pPr>
              <w:spacing w:before="240" w:after="240" w:line="257" w:lineRule="auto"/>
            </w:pPr>
            <w:r w:rsidRPr="13267F9B">
              <w:rPr>
                <w:rFonts w:ascii="Calibri" w:eastAsia="Calibri" w:hAnsi="Calibri" w:cs="Calibri"/>
              </w:rPr>
              <w:t>Ispitni materijali - prijedlozi i naručivanje</w:t>
            </w:r>
          </w:p>
        </w:tc>
        <w:tc>
          <w:tcPr>
            <w:tcW w:w="4650" w:type="dxa"/>
            <w:gridSpan w:val="2"/>
          </w:tcPr>
          <w:p w14:paraId="1A56C3C1" w14:textId="1A5D6A44" w:rsidR="13267F9B" w:rsidRDefault="13267F9B" w:rsidP="13267F9B">
            <w:pPr>
              <w:spacing w:before="240" w:after="240" w:line="257" w:lineRule="auto"/>
            </w:pPr>
            <w:r w:rsidRPr="13267F9B">
              <w:rPr>
                <w:rFonts w:ascii="Calibri" w:eastAsia="Calibri" w:hAnsi="Calibri" w:cs="Calibri"/>
                <w:color w:val="000000" w:themeColor="text1"/>
              </w:rPr>
              <w:t xml:space="preserve">Aktualna stručna usavršavanja </w:t>
            </w:r>
          </w:p>
        </w:tc>
      </w:tr>
      <w:tr w:rsidR="13267F9B" w14:paraId="3AA5FEAE" w14:textId="77777777" w:rsidTr="13267F9B">
        <w:trPr>
          <w:trHeight w:val="300"/>
        </w:trPr>
        <w:tc>
          <w:tcPr>
            <w:tcW w:w="4665" w:type="dxa"/>
          </w:tcPr>
          <w:p w14:paraId="4F2FA301" w14:textId="327E122E" w:rsidR="13267F9B" w:rsidRDefault="13267F9B" w:rsidP="13267F9B">
            <w:pPr>
              <w:spacing w:before="240" w:after="240" w:line="257" w:lineRule="auto"/>
            </w:pPr>
            <w:r w:rsidRPr="13267F9B">
              <w:rPr>
                <w:rFonts w:ascii="Calibri" w:eastAsia="Calibri" w:hAnsi="Calibri" w:cs="Calibri"/>
                <w:color w:val="000000" w:themeColor="text1"/>
              </w:rPr>
              <w:t>Obilježavanje Europskog dana jezika</w:t>
            </w:r>
          </w:p>
          <w:p w14:paraId="4AA1C5E1" w14:textId="77850BE4" w:rsidR="13267F9B" w:rsidRDefault="13267F9B" w:rsidP="13267F9B">
            <w:pPr>
              <w:spacing w:before="240" w:after="240" w:line="257" w:lineRule="auto"/>
            </w:pPr>
            <w:r w:rsidRPr="13267F9B">
              <w:rPr>
                <w:rFonts w:ascii="Calibri" w:eastAsia="Calibri" w:hAnsi="Calibri" w:cs="Calibri"/>
                <w:color w:val="000000" w:themeColor="text1"/>
              </w:rPr>
              <w:t>Međuškolsko natjecanje “Spelling Bee”</w:t>
            </w:r>
          </w:p>
          <w:p w14:paraId="6B8F66EB" w14:textId="2F00A9F2" w:rsidR="13267F9B" w:rsidRDefault="13267F9B" w:rsidP="13267F9B">
            <w:pPr>
              <w:spacing w:before="240" w:after="240" w:line="257" w:lineRule="auto"/>
            </w:pPr>
            <w:r w:rsidRPr="13267F9B">
              <w:rPr>
                <w:rFonts w:ascii="Calibri" w:eastAsia="Calibri" w:hAnsi="Calibri" w:cs="Calibri"/>
                <w:color w:val="000000" w:themeColor="text1"/>
              </w:rPr>
              <w:t>Radionica za Dan škole</w:t>
            </w:r>
          </w:p>
        </w:tc>
        <w:tc>
          <w:tcPr>
            <w:tcW w:w="4650" w:type="dxa"/>
            <w:gridSpan w:val="2"/>
          </w:tcPr>
          <w:p w14:paraId="19207503" w14:textId="18BEC4B4" w:rsidR="13267F9B" w:rsidRDefault="13267F9B" w:rsidP="13267F9B">
            <w:pPr>
              <w:spacing w:before="240" w:after="240" w:line="257" w:lineRule="auto"/>
              <w:jc w:val="both"/>
            </w:pPr>
            <w:r w:rsidRPr="13267F9B">
              <w:rPr>
                <w:rFonts w:ascii="Calibri" w:eastAsia="Calibri" w:hAnsi="Calibri" w:cs="Calibri"/>
              </w:rPr>
              <w:t>Narudžba radnih materijala za školsku godinu 2026./2027.</w:t>
            </w:r>
          </w:p>
        </w:tc>
      </w:tr>
      <w:tr w:rsidR="13267F9B" w14:paraId="51C2F079" w14:textId="77777777" w:rsidTr="13267F9B">
        <w:trPr>
          <w:trHeight w:val="300"/>
        </w:trPr>
        <w:tc>
          <w:tcPr>
            <w:tcW w:w="4665" w:type="dxa"/>
          </w:tcPr>
          <w:p w14:paraId="41E413F3" w14:textId="311878CC" w:rsidR="13267F9B" w:rsidRDefault="13267F9B" w:rsidP="13267F9B">
            <w:pPr>
              <w:spacing w:before="240" w:after="240" w:line="257" w:lineRule="auto"/>
              <w:jc w:val="both"/>
            </w:pPr>
            <w:r w:rsidRPr="13267F9B">
              <w:rPr>
                <w:rFonts w:ascii="Calibri" w:eastAsia="Calibri" w:hAnsi="Calibri" w:cs="Calibri"/>
                <w:color w:val="000000" w:themeColor="text1"/>
              </w:rPr>
              <w:t>Aktualna stručna usavršavanja</w:t>
            </w:r>
          </w:p>
        </w:tc>
        <w:tc>
          <w:tcPr>
            <w:tcW w:w="4650" w:type="dxa"/>
            <w:gridSpan w:val="2"/>
          </w:tcPr>
          <w:p w14:paraId="0C57FAD0" w14:textId="4E59832B" w:rsidR="13267F9B" w:rsidRDefault="13267F9B" w:rsidP="13267F9B">
            <w:pPr>
              <w:spacing w:before="240" w:after="240" w:line="257" w:lineRule="auto"/>
            </w:pPr>
            <w:r w:rsidRPr="13267F9B">
              <w:rPr>
                <w:rFonts w:ascii="Calibri" w:eastAsia="Calibri" w:hAnsi="Calibri" w:cs="Calibri"/>
              </w:rPr>
              <w:t>Prijedlozi i promjene za školsku godinu 2026./2027.</w:t>
            </w:r>
          </w:p>
        </w:tc>
      </w:tr>
      <w:tr w:rsidR="13267F9B" w14:paraId="45DBE45D" w14:textId="77777777" w:rsidTr="13267F9B">
        <w:trPr>
          <w:trHeight w:val="300"/>
        </w:trPr>
        <w:tc>
          <w:tcPr>
            <w:tcW w:w="4665" w:type="dxa"/>
          </w:tcPr>
          <w:p w14:paraId="553E22C3" w14:textId="03F21A66" w:rsidR="13267F9B" w:rsidRDefault="13267F9B" w:rsidP="13267F9B">
            <w:pPr>
              <w:spacing w:before="240" w:after="240" w:line="257" w:lineRule="auto"/>
            </w:pPr>
            <w:r w:rsidRPr="13267F9B">
              <w:rPr>
                <w:rFonts w:ascii="Calibri" w:eastAsia="Calibri" w:hAnsi="Calibri" w:cs="Calibri"/>
                <w:color w:val="000000" w:themeColor="text1"/>
              </w:rPr>
              <w:t>Analiza odgojno-obrazovnog rada u nastavi stranih jezika</w:t>
            </w:r>
          </w:p>
        </w:tc>
        <w:tc>
          <w:tcPr>
            <w:tcW w:w="2325" w:type="dxa"/>
          </w:tcPr>
          <w:p w14:paraId="69F67899" w14:textId="2E5A2F99" w:rsidR="13267F9B" w:rsidRDefault="13267F9B" w:rsidP="13267F9B">
            <w:pPr>
              <w:spacing w:before="240" w:after="240" w:line="257" w:lineRule="auto"/>
            </w:pPr>
            <w:r w:rsidRPr="13267F9B">
              <w:rPr>
                <w:rFonts w:ascii="Calibri" w:eastAsia="Calibri" w:hAnsi="Calibri" w:cs="Calibri"/>
              </w:rPr>
              <w:t>Uređenje učionice</w:t>
            </w:r>
          </w:p>
        </w:tc>
        <w:tc>
          <w:tcPr>
            <w:tcW w:w="2325" w:type="dxa"/>
          </w:tcPr>
          <w:p w14:paraId="570938C1" w14:textId="42E3FB91" w:rsidR="13267F9B" w:rsidRDefault="13267F9B"/>
        </w:tc>
      </w:tr>
    </w:tbl>
    <w:p w14:paraId="08B62F51" w14:textId="76862E58" w:rsidR="0029609D" w:rsidRDefault="0029609D">
      <w:pPr>
        <w:spacing w:after="280"/>
        <w:jc w:val="center"/>
        <w:rPr>
          <w:rFonts w:eastAsia="Arial"/>
          <w:b/>
          <w:bCs/>
        </w:rPr>
      </w:pPr>
    </w:p>
    <w:p w14:paraId="106C2C73" w14:textId="77777777" w:rsidR="0029609D" w:rsidRDefault="00102591">
      <w:pPr>
        <w:spacing w:after="280" w:line="257" w:lineRule="auto"/>
        <w:jc w:val="center"/>
        <w:rPr>
          <w:rFonts w:eastAsia="Arial"/>
          <w:b/>
          <w:bCs/>
        </w:rPr>
      </w:pPr>
      <w:r>
        <w:rPr>
          <w:rFonts w:eastAsia="Arial"/>
          <w:b/>
          <w:bCs/>
        </w:rPr>
        <w:t>STRUČNO VIJEĆE UČITELJA INFORMATIKE</w:t>
      </w:r>
    </w:p>
    <w:p w14:paraId="679661B4" w14:textId="77777777" w:rsidR="0029609D" w:rsidRDefault="00102591">
      <w:pPr>
        <w:spacing w:line="257" w:lineRule="auto"/>
        <w:jc w:val="center"/>
      </w:pPr>
      <w:r>
        <w:rPr>
          <w:rFonts w:eastAsia="Arial"/>
          <w:b/>
          <w:bCs/>
        </w:rPr>
        <w:t xml:space="preserve"> </w:t>
      </w:r>
    </w:p>
    <w:p w14:paraId="39617C6B" w14:textId="77777777" w:rsidR="0029609D" w:rsidRDefault="0029609D">
      <w:pPr>
        <w:spacing w:line="257" w:lineRule="auto"/>
        <w:jc w:val="center"/>
        <w:rPr>
          <w:rFonts w:eastAsia="Arial"/>
          <w:b/>
          <w:bCs/>
        </w:rPr>
      </w:pPr>
    </w:p>
    <w:p w14:paraId="0441F0FE" w14:textId="77777777" w:rsidR="0029609D" w:rsidRDefault="0029609D">
      <w:pPr>
        <w:spacing w:line="257" w:lineRule="auto"/>
        <w:jc w:val="center"/>
        <w:rPr>
          <w:rFonts w:eastAsia="Arial"/>
        </w:rPr>
      </w:pPr>
    </w:p>
    <w:p w14:paraId="6C4A2DAC" w14:textId="77777777" w:rsidR="0029609D" w:rsidRDefault="00102591">
      <w:pPr>
        <w:spacing w:after="160" w:line="257" w:lineRule="auto"/>
        <w:jc w:val="center"/>
      </w:pPr>
      <w:r>
        <w:rPr>
          <w:rFonts w:ascii="Calibri" w:eastAsia="Calibri" w:hAnsi="Calibri" w:cs="Calibri"/>
          <w:b/>
          <w:bCs/>
          <w:sz w:val="22"/>
          <w:szCs w:val="22"/>
        </w:rPr>
        <w:t>Kolovoz/rujan</w:t>
      </w:r>
    </w:p>
    <w:p w14:paraId="1991E9E2" w14:textId="77777777" w:rsidR="0029609D" w:rsidRDefault="00102591">
      <w:pPr>
        <w:spacing w:after="160" w:line="257" w:lineRule="auto"/>
        <w:jc w:val="center"/>
      </w:pPr>
      <w:r>
        <w:rPr>
          <w:rFonts w:ascii="Calibri" w:eastAsia="Calibri" w:hAnsi="Calibri" w:cs="Calibri"/>
          <w:sz w:val="22"/>
          <w:szCs w:val="22"/>
        </w:rPr>
        <w:t>- Izrada godišnjih izvedbenih kurikuluma za nastavni predmet Informatika</w:t>
      </w:r>
    </w:p>
    <w:p w14:paraId="3F525BB1" w14:textId="77777777" w:rsidR="0029609D" w:rsidRDefault="00102591">
      <w:pPr>
        <w:spacing w:after="160" w:line="257" w:lineRule="auto"/>
        <w:jc w:val="center"/>
      </w:pPr>
      <w:r>
        <w:rPr>
          <w:rFonts w:ascii="Calibri" w:eastAsia="Calibri" w:hAnsi="Calibri" w:cs="Calibri"/>
          <w:sz w:val="22"/>
          <w:szCs w:val="22"/>
        </w:rPr>
        <w:t>- Izrada godišnjih izvedbenih kurikuluma za izborne predmete (dodatna nastava)</w:t>
      </w:r>
    </w:p>
    <w:p w14:paraId="27B4FE90" w14:textId="77777777" w:rsidR="0029609D" w:rsidRDefault="00102591">
      <w:pPr>
        <w:spacing w:after="160" w:line="257" w:lineRule="auto"/>
        <w:jc w:val="center"/>
      </w:pPr>
      <w:r>
        <w:rPr>
          <w:rFonts w:ascii="Calibri" w:eastAsia="Calibri" w:hAnsi="Calibri" w:cs="Calibri"/>
          <w:sz w:val="22"/>
          <w:szCs w:val="22"/>
        </w:rPr>
        <w:t xml:space="preserve">- Dogovor o elementima i kriterijima ocjenjivanja za nastavni predmet Informatika </w:t>
      </w:r>
    </w:p>
    <w:p w14:paraId="169C175E" w14:textId="77777777" w:rsidR="0029609D" w:rsidRDefault="00102591">
      <w:pPr>
        <w:spacing w:after="160" w:line="257" w:lineRule="auto"/>
        <w:jc w:val="center"/>
      </w:pPr>
      <w:r>
        <w:rPr>
          <w:rFonts w:ascii="Calibri" w:eastAsia="Calibri" w:hAnsi="Calibri" w:cs="Calibri"/>
          <w:sz w:val="22"/>
          <w:szCs w:val="22"/>
        </w:rPr>
        <w:t>- Planiranje nabavke novih nastavnih sredstva i pomagala</w:t>
      </w:r>
    </w:p>
    <w:p w14:paraId="2C9DC12E" w14:textId="77777777" w:rsidR="0029609D" w:rsidRDefault="00102591">
      <w:pPr>
        <w:spacing w:after="160" w:line="257" w:lineRule="auto"/>
        <w:jc w:val="center"/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- Montaža pristigle opreme u informatičku učionicu </w:t>
      </w:r>
    </w:p>
    <w:p w14:paraId="5D7547B1" w14:textId="77777777" w:rsidR="0029609D" w:rsidRDefault="00102591">
      <w:pPr>
        <w:spacing w:after="160" w:line="257" w:lineRule="auto"/>
        <w:jc w:val="center"/>
      </w:pPr>
      <w:r>
        <w:rPr>
          <w:rFonts w:ascii="Calibri" w:eastAsia="Calibri" w:hAnsi="Calibri" w:cs="Calibri"/>
          <w:sz w:val="22"/>
          <w:szCs w:val="22"/>
        </w:rPr>
        <w:t>- Provjera ispravnosti opreme u učionici</w:t>
      </w:r>
    </w:p>
    <w:p w14:paraId="7F8B59D2" w14:textId="673E5DA0" w:rsidR="0029609D" w:rsidRDefault="13267F9B">
      <w:pPr>
        <w:spacing w:after="160" w:line="257" w:lineRule="auto"/>
        <w:jc w:val="center"/>
      </w:pPr>
      <w:r w:rsidRPr="13267F9B">
        <w:rPr>
          <w:rFonts w:ascii="Calibri" w:eastAsia="Calibri" w:hAnsi="Calibri" w:cs="Calibri"/>
          <w:sz w:val="22"/>
          <w:szCs w:val="22"/>
        </w:rPr>
        <w:t>- Pripremanje učenika za sudjelovanje na natjecanju Dabar 202</w:t>
      </w:r>
      <w:r w:rsidR="64DEE0C5" w:rsidRPr="13267F9B">
        <w:rPr>
          <w:rFonts w:ascii="Calibri" w:eastAsia="Calibri" w:hAnsi="Calibri" w:cs="Calibri"/>
          <w:sz w:val="22"/>
          <w:szCs w:val="22"/>
        </w:rPr>
        <w:t>6</w:t>
      </w:r>
      <w:r w:rsidRPr="13267F9B">
        <w:rPr>
          <w:rFonts w:ascii="Calibri" w:eastAsia="Calibri" w:hAnsi="Calibri" w:cs="Calibri"/>
          <w:sz w:val="22"/>
          <w:szCs w:val="22"/>
        </w:rPr>
        <w:t xml:space="preserve">. </w:t>
      </w:r>
    </w:p>
    <w:p w14:paraId="44581511" w14:textId="77777777" w:rsidR="0029609D" w:rsidRDefault="00102591">
      <w:pPr>
        <w:spacing w:after="160" w:line="257" w:lineRule="auto"/>
        <w:jc w:val="center"/>
      </w:pPr>
      <w:r>
        <w:rPr>
          <w:rFonts w:ascii="Calibri" w:eastAsia="Calibri" w:hAnsi="Calibri" w:cs="Calibri"/>
          <w:sz w:val="22"/>
          <w:szCs w:val="22"/>
        </w:rPr>
        <w:t>- Prisustvovanje seminarima, stručnim skupovima i županijskim aktivima, izvješća sa seminara</w:t>
      </w:r>
    </w:p>
    <w:p w14:paraId="2CFE8BBA" w14:textId="77777777" w:rsidR="0029609D" w:rsidRDefault="00102591">
      <w:pPr>
        <w:spacing w:after="160" w:line="257" w:lineRule="auto"/>
        <w:jc w:val="center"/>
      </w:pPr>
      <w:r>
        <w:rPr>
          <w:rFonts w:ascii="Calibri" w:eastAsia="Calibri" w:hAnsi="Calibri" w:cs="Calibri"/>
          <w:b/>
          <w:bCs/>
          <w:sz w:val="22"/>
          <w:szCs w:val="22"/>
        </w:rPr>
        <w:t>Listopad/studeni</w:t>
      </w:r>
    </w:p>
    <w:p w14:paraId="27492598" w14:textId="77777777" w:rsidR="0029609D" w:rsidRDefault="00102591">
      <w:pPr>
        <w:spacing w:after="160" w:line="257" w:lineRule="auto"/>
        <w:jc w:val="center"/>
      </w:pPr>
      <w:r>
        <w:rPr>
          <w:rFonts w:ascii="Calibri" w:eastAsia="Calibri" w:hAnsi="Calibri" w:cs="Calibri"/>
          <w:sz w:val="22"/>
          <w:szCs w:val="22"/>
        </w:rPr>
        <w:t>- Formiranje grupa dodatne nastave</w:t>
      </w:r>
    </w:p>
    <w:p w14:paraId="581DB6D8" w14:textId="77777777" w:rsidR="0029609D" w:rsidRDefault="00102591">
      <w:pPr>
        <w:spacing w:after="160" w:line="257" w:lineRule="auto"/>
        <w:jc w:val="center"/>
      </w:pPr>
      <w:r>
        <w:rPr>
          <w:rFonts w:ascii="Calibri" w:eastAsia="Calibri" w:hAnsi="Calibri" w:cs="Calibri"/>
          <w:sz w:val="22"/>
          <w:szCs w:val="22"/>
        </w:rPr>
        <w:t>- Analiza realizacije nastavnih planova i programa s osvrtom na eventualne poteškoće u realizaciji istih</w:t>
      </w:r>
    </w:p>
    <w:p w14:paraId="541FDA16" w14:textId="6F8D2E9F" w:rsidR="0029609D" w:rsidRDefault="13267F9B">
      <w:pPr>
        <w:spacing w:after="160" w:line="257" w:lineRule="auto"/>
        <w:jc w:val="center"/>
      </w:pPr>
      <w:r w:rsidRPr="13267F9B">
        <w:rPr>
          <w:rFonts w:ascii="Calibri" w:eastAsia="Calibri" w:hAnsi="Calibri" w:cs="Calibri"/>
          <w:sz w:val="22"/>
          <w:szCs w:val="22"/>
        </w:rPr>
        <w:t>- Sudjelovanje na natjecanju Dabar 202</w:t>
      </w:r>
      <w:r w:rsidR="2CAB80CE" w:rsidRPr="13267F9B">
        <w:rPr>
          <w:rFonts w:ascii="Calibri" w:eastAsia="Calibri" w:hAnsi="Calibri" w:cs="Calibri"/>
          <w:sz w:val="22"/>
          <w:szCs w:val="22"/>
        </w:rPr>
        <w:t>6</w:t>
      </w:r>
      <w:r w:rsidRPr="13267F9B">
        <w:rPr>
          <w:rFonts w:ascii="Calibri" w:eastAsia="Calibri" w:hAnsi="Calibri" w:cs="Calibri"/>
          <w:sz w:val="22"/>
          <w:szCs w:val="22"/>
        </w:rPr>
        <w:t xml:space="preserve">. </w:t>
      </w:r>
    </w:p>
    <w:p w14:paraId="3077B075" w14:textId="77777777" w:rsidR="0029609D" w:rsidRDefault="00102591">
      <w:pPr>
        <w:spacing w:after="160" w:line="257" w:lineRule="auto"/>
        <w:jc w:val="center"/>
      </w:pPr>
      <w:r>
        <w:rPr>
          <w:rFonts w:ascii="Calibri" w:eastAsia="Calibri" w:hAnsi="Calibri" w:cs="Calibri"/>
          <w:sz w:val="22"/>
          <w:szCs w:val="22"/>
        </w:rPr>
        <w:t xml:space="preserve">- Obrada stručne teme iz informatike : </w:t>
      </w:r>
    </w:p>
    <w:p w14:paraId="6C41A05C" w14:textId="77777777" w:rsidR="0029609D" w:rsidRDefault="00102591">
      <w:pPr>
        <w:spacing w:after="160" w:line="257" w:lineRule="auto"/>
        <w:ind w:firstLine="708"/>
        <w:jc w:val="center"/>
      </w:pPr>
      <w:r>
        <w:rPr>
          <w:rFonts w:ascii="Calibri" w:eastAsia="Calibri" w:hAnsi="Calibri" w:cs="Calibri"/>
          <w:sz w:val="22"/>
          <w:szCs w:val="22"/>
        </w:rPr>
        <w:t>- Pripremanje učenika za natjecanje iz informatike</w:t>
      </w:r>
    </w:p>
    <w:p w14:paraId="7F34CC14" w14:textId="77777777" w:rsidR="0029609D" w:rsidRDefault="00102591">
      <w:pPr>
        <w:spacing w:after="160" w:line="257" w:lineRule="auto"/>
        <w:ind w:firstLine="708"/>
        <w:jc w:val="center"/>
      </w:pPr>
      <w:r>
        <w:rPr>
          <w:rFonts w:ascii="Calibri" w:eastAsia="Calibri" w:hAnsi="Calibri" w:cs="Calibri"/>
          <w:sz w:val="22"/>
          <w:szCs w:val="22"/>
        </w:rPr>
        <w:t>- Prisustvovanje seminarima, stručnim skupovima i županijskim aktivima, izvješća sa seminara</w:t>
      </w:r>
    </w:p>
    <w:p w14:paraId="4BF40916" w14:textId="77777777" w:rsidR="0029609D" w:rsidRDefault="00102591">
      <w:pPr>
        <w:spacing w:after="160" w:line="257" w:lineRule="auto"/>
        <w:jc w:val="center"/>
      </w:pPr>
      <w:r>
        <w:rPr>
          <w:rFonts w:ascii="Calibri" w:eastAsia="Calibri" w:hAnsi="Calibri" w:cs="Calibri"/>
          <w:b/>
          <w:bCs/>
          <w:sz w:val="22"/>
          <w:szCs w:val="22"/>
        </w:rPr>
        <w:t>Prosinac</w:t>
      </w:r>
    </w:p>
    <w:p w14:paraId="65A505DE" w14:textId="77777777" w:rsidR="0029609D" w:rsidRDefault="00102591">
      <w:pPr>
        <w:spacing w:after="160" w:line="257" w:lineRule="auto"/>
        <w:jc w:val="center"/>
      </w:pPr>
      <w:r>
        <w:rPr>
          <w:rFonts w:ascii="Calibri" w:eastAsia="Calibri" w:hAnsi="Calibri" w:cs="Calibri"/>
          <w:sz w:val="22"/>
          <w:szCs w:val="22"/>
        </w:rPr>
        <w:t>- Analiza realizacije nastavnih planova i programa na kraju prvog polugodišta</w:t>
      </w:r>
    </w:p>
    <w:p w14:paraId="0BE83D7C" w14:textId="77777777" w:rsidR="0029609D" w:rsidRDefault="00102591">
      <w:pPr>
        <w:spacing w:after="160" w:line="257" w:lineRule="auto"/>
        <w:jc w:val="center"/>
      </w:pPr>
      <w:r>
        <w:rPr>
          <w:rFonts w:ascii="Calibri" w:eastAsia="Calibri" w:hAnsi="Calibri" w:cs="Calibri"/>
          <w:sz w:val="22"/>
          <w:szCs w:val="22"/>
        </w:rPr>
        <w:t>- Analiza rezultata na kraju prvog polugodišta</w:t>
      </w:r>
    </w:p>
    <w:p w14:paraId="5C44DE4B" w14:textId="77777777" w:rsidR="0029609D" w:rsidRDefault="00102591">
      <w:pPr>
        <w:spacing w:after="160" w:line="257" w:lineRule="auto"/>
        <w:jc w:val="center"/>
      </w:pPr>
      <w:r>
        <w:rPr>
          <w:rFonts w:ascii="Calibri" w:eastAsia="Calibri" w:hAnsi="Calibri" w:cs="Calibri"/>
          <w:sz w:val="22"/>
          <w:szCs w:val="22"/>
        </w:rPr>
        <w:t>- Planiranje rada u drugom polugodištu</w:t>
      </w:r>
    </w:p>
    <w:p w14:paraId="63FD6DF9" w14:textId="77777777" w:rsidR="0029609D" w:rsidRDefault="00102591">
      <w:pPr>
        <w:spacing w:after="160" w:line="257" w:lineRule="auto"/>
        <w:jc w:val="center"/>
      </w:pPr>
      <w:r>
        <w:rPr>
          <w:rFonts w:ascii="Calibri" w:eastAsia="Calibri" w:hAnsi="Calibri" w:cs="Calibri"/>
          <w:sz w:val="22"/>
          <w:szCs w:val="22"/>
        </w:rPr>
        <w:t>- Pripremanje učenika za natjecanja iz Informatike</w:t>
      </w:r>
    </w:p>
    <w:p w14:paraId="1C4BCBAF" w14:textId="77777777" w:rsidR="0029609D" w:rsidRDefault="00102591">
      <w:pPr>
        <w:spacing w:after="160" w:line="257" w:lineRule="auto"/>
        <w:jc w:val="center"/>
      </w:pPr>
      <w:r>
        <w:rPr>
          <w:rFonts w:ascii="Calibri" w:eastAsia="Calibri" w:hAnsi="Calibri" w:cs="Calibri"/>
          <w:sz w:val="22"/>
          <w:szCs w:val="22"/>
        </w:rPr>
        <w:t>- Prisustvovanje seminarima, stručnim skupovima i županijskim aktivima, izvješća sa seminara</w:t>
      </w:r>
    </w:p>
    <w:p w14:paraId="25F46E36" w14:textId="77777777" w:rsidR="0029609D" w:rsidRDefault="00102591">
      <w:pPr>
        <w:spacing w:after="160" w:line="257" w:lineRule="auto"/>
        <w:jc w:val="center"/>
      </w:pPr>
      <w:r>
        <w:rPr>
          <w:rFonts w:ascii="Calibri" w:eastAsia="Calibri" w:hAnsi="Calibri" w:cs="Calibri"/>
          <w:b/>
          <w:bCs/>
          <w:sz w:val="22"/>
          <w:szCs w:val="22"/>
        </w:rPr>
        <w:t>Siječanj</w:t>
      </w:r>
    </w:p>
    <w:p w14:paraId="0E78A912" w14:textId="77777777" w:rsidR="0029609D" w:rsidRDefault="00102591">
      <w:pPr>
        <w:spacing w:after="160" w:line="257" w:lineRule="auto"/>
        <w:jc w:val="center"/>
      </w:pPr>
      <w:r>
        <w:rPr>
          <w:rFonts w:ascii="Calibri" w:eastAsia="Calibri" w:hAnsi="Calibri" w:cs="Calibri"/>
          <w:sz w:val="22"/>
          <w:szCs w:val="22"/>
        </w:rPr>
        <w:t>- Analiza provođenja pravilnika o praćenju i ocjenjivanju učenika u srednjim školama uz primjedbe i prijedloge</w:t>
      </w:r>
    </w:p>
    <w:p w14:paraId="60B2AF7B" w14:textId="77777777" w:rsidR="0029609D" w:rsidRDefault="00102591">
      <w:pPr>
        <w:spacing w:after="160" w:line="257" w:lineRule="auto"/>
        <w:jc w:val="center"/>
      </w:pPr>
      <w:r>
        <w:rPr>
          <w:rFonts w:ascii="Calibri" w:eastAsia="Calibri" w:hAnsi="Calibri" w:cs="Calibri"/>
          <w:sz w:val="22"/>
          <w:szCs w:val="22"/>
        </w:rPr>
        <w:t>- Izrada okvirnog vremenika pisanih provjera znanja za 2. polugodište</w:t>
      </w:r>
    </w:p>
    <w:p w14:paraId="16051BC9" w14:textId="77777777" w:rsidR="0029609D" w:rsidRDefault="00102591">
      <w:pPr>
        <w:spacing w:after="160" w:line="257" w:lineRule="auto"/>
        <w:jc w:val="center"/>
      </w:pPr>
      <w:r>
        <w:rPr>
          <w:rFonts w:ascii="Calibri" w:eastAsia="Calibri" w:hAnsi="Calibri" w:cs="Calibri"/>
          <w:sz w:val="22"/>
          <w:szCs w:val="22"/>
        </w:rPr>
        <w:t>- Provjera ispravnosti opreme u učionici Informatike (uz eventualne popravke)</w:t>
      </w:r>
    </w:p>
    <w:p w14:paraId="5495C647" w14:textId="77777777" w:rsidR="0029609D" w:rsidRDefault="00102591">
      <w:pPr>
        <w:spacing w:after="160" w:line="257" w:lineRule="auto"/>
        <w:jc w:val="center"/>
      </w:pPr>
      <w:r>
        <w:rPr>
          <w:rFonts w:ascii="Calibri" w:eastAsia="Calibri" w:hAnsi="Calibri" w:cs="Calibri"/>
          <w:sz w:val="22"/>
          <w:szCs w:val="22"/>
        </w:rPr>
        <w:t>- Priprema učenika za natjecanje iz Informatike</w:t>
      </w:r>
    </w:p>
    <w:p w14:paraId="7BFCB871" w14:textId="389E13C9" w:rsidR="0029609D" w:rsidRDefault="13267F9B">
      <w:pPr>
        <w:spacing w:after="160" w:line="257" w:lineRule="auto"/>
        <w:jc w:val="center"/>
      </w:pPr>
      <w:r w:rsidRPr="13267F9B">
        <w:rPr>
          <w:rFonts w:ascii="Calibri" w:eastAsia="Calibri" w:hAnsi="Calibri" w:cs="Calibri"/>
          <w:sz w:val="22"/>
          <w:szCs w:val="22"/>
        </w:rPr>
        <w:t>- Sudjelovanje učenika na školskom natjecanju – Infokup 202</w:t>
      </w:r>
      <w:r w:rsidR="5FA5F774" w:rsidRPr="13267F9B">
        <w:rPr>
          <w:rFonts w:ascii="Calibri" w:eastAsia="Calibri" w:hAnsi="Calibri" w:cs="Calibri"/>
          <w:sz w:val="22"/>
          <w:szCs w:val="22"/>
        </w:rPr>
        <w:t>6</w:t>
      </w:r>
      <w:r w:rsidRPr="13267F9B">
        <w:rPr>
          <w:rFonts w:ascii="Calibri" w:eastAsia="Calibri" w:hAnsi="Calibri" w:cs="Calibri"/>
          <w:sz w:val="22"/>
          <w:szCs w:val="22"/>
        </w:rPr>
        <w:t xml:space="preserve">. </w:t>
      </w:r>
    </w:p>
    <w:p w14:paraId="47080932" w14:textId="77777777" w:rsidR="0029609D" w:rsidRDefault="00102591">
      <w:pPr>
        <w:spacing w:after="160" w:line="257" w:lineRule="auto"/>
        <w:jc w:val="center"/>
      </w:pPr>
      <w:r>
        <w:rPr>
          <w:rFonts w:ascii="Calibri" w:eastAsia="Calibri" w:hAnsi="Calibri" w:cs="Calibri"/>
          <w:sz w:val="22"/>
          <w:szCs w:val="22"/>
        </w:rPr>
        <w:t>- Prisustvovanje seminarima, stručnim skupovima i županijskim aktivima, izvješća sa seminara</w:t>
      </w:r>
    </w:p>
    <w:p w14:paraId="0AB80CA1" w14:textId="77777777" w:rsidR="0029609D" w:rsidRDefault="00102591">
      <w:pPr>
        <w:spacing w:after="160" w:line="257" w:lineRule="auto"/>
        <w:jc w:val="center"/>
      </w:pPr>
      <w:r>
        <w:rPr>
          <w:rFonts w:ascii="Calibri" w:eastAsia="Calibri" w:hAnsi="Calibri" w:cs="Calibri"/>
          <w:b/>
          <w:bCs/>
          <w:sz w:val="22"/>
          <w:szCs w:val="22"/>
        </w:rPr>
        <w:t>Veljača</w:t>
      </w:r>
    </w:p>
    <w:p w14:paraId="26A0CEB7" w14:textId="77777777" w:rsidR="0029609D" w:rsidRDefault="00102591">
      <w:pPr>
        <w:spacing w:after="160" w:line="257" w:lineRule="auto"/>
        <w:jc w:val="center"/>
      </w:pPr>
      <w:r>
        <w:rPr>
          <w:rFonts w:ascii="Calibri" w:eastAsia="Calibri" w:hAnsi="Calibri" w:cs="Calibri"/>
          <w:sz w:val="22"/>
          <w:szCs w:val="22"/>
        </w:rPr>
        <w:t>- Priprema učenika za županijsko natjecanje i ekipno natjecanje</w:t>
      </w:r>
    </w:p>
    <w:p w14:paraId="17511228" w14:textId="55FD7312" w:rsidR="0029609D" w:rsidRDefault="13267F9B">
      <w:pPr>
        <w:spacing w:after="160" w:line="257" w:lineRule="auto"/>
        <w:jc w:val="center"/>
      </w:pPr>
      <w:r w:rsidRPr="13267F9B">
        <w:rPr>
          <w:rFonts w:ascii="Calibri" w:eastAsia="Calibri" w:hAnsi="Calibri" w:cs="Calibri"/>
          <w:sz w:val="22"/>
          <w:szCs w:val="22"/>
        </w:rPr>
        <w:t>- Sudjelovanje učenika na županijskom natjecanju – Infokup 202</w:t>
      </w:r>
      <w:r w:rsidR="7208D176" w:rsidRPr="13267F9B">
        <w:rPr>
          <w:rFonts w:ascii="Calibri" w:eastAsia="Calibri" w:hAnsi="Calibri" w:cs="Calibri"/>
          <w:sz w:val="22"/>
          <w:szCs w:val="22"/>
        </w:rPr>
        <w:t>6</w:t>
      </w:r>
      <w:r w:rsidRPr="13267F9B">
        <w:rPr>
          <w:rFonts w:ascii="Calibri" w:eastAsia="Calibri" w:hAnsi="Calibri" w:cs="Calibri"/>
          <w:sz w:val="22"/>
          <w:szCs w:val="22"/>
        </w:rPr>
        <w:t>.</w:t>
      </w:r>
    </w:p>
    <w:p w14:paraId="1637A2A4" w14:textId="77777777" w:rsidR="0029609D" w:rsidRDefault="00102591">
      <w:pPr>
        <w:spacing w:after="160" w:line="257" w:lineRule="auto"/>
        <w:jc w:val="center"/>
      </w:pPr>
      <w:r>
        <w:rPr>
          <w:rFonts w:ascii="Calibri" w:eastAsia="Calibri" w:hAnsi="Calibri" w:cs="Calibri"/>
          <w:b/>
          <w:bCs/>
          <w:sz w:val="22"/>
          <w:szCs w:val="22"/>
        </w:rPr>
        <w:t>Ožujak/travanj</w:t>
      </w:r>
    </w:p>
    <w:p w14:paraId="4869B767" w14:textId="77777777" w:rsidR="0029609D" w:rsidRDefault="00102591">
      <w:pPr>
        <w:spacing w:after="160" w:line="257" w:lineRule="auto"/>
        <w:jc w:val="center"/>
      </w:pPr>
      <w:r>
        <w:rPr>
          <w:rFonts w:ascii="Calibri" w:eastAsia="Calibri" w:hAnsi="Calibri" w:cs="Calibri"/>
          <w:sz w:val="22"/>
          <w:szCs w:val="22"/>
        </w:rPr>
        <w:t>- Sudjelovanje učenika na županijskom i državnom natjecanju iz Informatike</w:t>
      </w:r>
    </w:p>
    <w:p w14:paraId="4338ED6F" w14:textId="77777777" w:rsidR="0029609D" w:rsidRDefault="00102591">
      <w:pPr>
        <w:spacing w:after="160" w:line="257" w:lineRule="auto"/>
        <w:jc w:val="center"/>
      </w:pPr>
      <w:r>
        <w:rPr>
          <w:rFonts w:ascii="Calibri" w:eastAsia="Calibri" w:hAnsi="Calibri" w:cs="Calibri"/>
          <w:b/>
          <w:bCs/>
          <w:sz w:val="22"/>
          <w:szCs w:val="22"/>
        </w:rPr>
        <w:t>Svibanj</w:t>
      </w:r>
    </w:p>
    <w:p w14:paraId="47B3FC79" w14:textId="77777777" w:rsidR="0029609D" w:rsidRDefault="00102591">
      <w:pPr>
        <w:spacing w:after="160" w:line="257" w:lineRule="auto"/>
        <w:jc w:val="center"/>
      </w:pPr>
      <w:r>
        <w:rPr>
          <w:rFonts w:ascii="Calibri" w:eastAsia="Calibri" w:hAnsi="Calibri" w:cs="Calibri"/>
          <w:sz w:val="22"/>
          <w:szCs w:val="22"/>
        </w:rPr>
        <w:lastRenderedPageBreak/>
        <w:t>- Iskustva sa Županijskih i Državnih natjecanja iz Informatike</w:t>
      </w:r>
    </w:p>
    <w:p w14:paraId="59649112" w14:textId="77777777" w:rsidR="0029609D" w:rsidRDefault="00102591">
      <w:pPr>
        <w:spacing w:after="160" w:line="257" w:lineRule="auto"/>
        <w:jc w:val="center"/>
      </w:pPr>
      <w:r>
        <w:rPr>
          <w:rFonts w:ascii="Calibri" w:eastAsia="Calibri" w:hAnsi="Calibri" w:cs="Calibri"/>
          <w:sz w:val="22"/>
          <w:szCs w:val="22"/>
        </w:rPr>
        <w:t>- Sudjelovanje na ekipnom natjecanju u organizaciji MDI</w:t>
      </w:r>
    </w:p>
    <w:p w14:paraId="07D7B803" w14:textId="77777777" w:rsidR="0029609D" w:rsidRDefault="00102591">
      <w:pPr>
        <w:spacing w:after="160" w:line="257" w:lineRule="auto"/>
        <w:jc w:val="center"/>
      </w:pPr>
      <w:r>
        <w:rPr>
          <w:rFonts w:ascii="Calibri" w:eastAsia="Calibri" w:hAnsi="Calibri" w:cs="Calibri"/>
          <w:b/>
          <w:bCs/>
          <w:sz w:val="22"/>
          <w:szCs w:val="22"/>
        </w:rPr>
        <w:t>Lipanj/srpanj</w:t>
      </w:r>
    </w:p>
    <w:p w14:paraId="6731D137" w14:textId="77777777" w:rsidR="0029609D" w:rsidRDefault="00102591">
      <w:pPr>
        <w:spacing w:after="160" w:line="257" w:lineRule="auto"/>
        <w:jc w:val="center"/>
      </w:pPr>
      <w:r>
        <w:rPr>
          <w:rFonts w:ascii="Calibri" w:eastAsia="Calibri" w:hAnsi="Calibri" w:cs="Calibri"/>
          <w:sz w:val="22"/>
          <w:szCs w:val="22"/>
        </w:rPr>
        <w:t>- Analiza postignutih rezultata po različitim smjerovima uz primjedbe na planove i programe</w:t>
      </w:r>
    </w:p>
    <w:p w14:paraId="5A247145" w14:textId="77777777" w:rsidR="0029609D" w:rsidRDefault="00102591">
      <w:pPr>
        <w:spacing w:after="160" w:line="257" w:lineRule="auto"/>
        <w:jc w:val="center"/>
      </w:pPr>
      <w:r>
        <w:rPr>
          <w:rFonts w:ascii="Calibri" w:eastAsia="Calibri" w:hAnsi="Calibri" w:cs="Calibri"/>
          <w:sz w:val="22"/>
          <w:szCs w:val="22"/>
        </w:rPr>
        <w:t>- Provođenje popravnih i razlikovnih ispita</w:t>
      </w:r>
    </w:p>
    <w:p w14:paraId="22E50037" w14:textId="77777777" w:rsidR="0029609D" w:rsidRDefault="00102591">
      <w:pPr>
        <w:spacing w:after="160" w:line="257" w:lineRule="auto"/>
        <w:jc w:val="center"/>
      </w:pPr>
      <w:r>
        <w:rPr>
          <w:rFonts w:ascii="Calibri" w:eastAsia="Calibri" w:hAnsi="Calibri" w:cs="Calibri"/>
          <w:sz w:val="22"/>
          <w:szCs w:val="22"/>
        </w:rPr>
        <w:t xml:space="preserve">- Izrada godišnjeg izvješća o radu aktiva učitelja Informatike </w:t>
      </w:r>
    </w:p>
    <w:p w14:paraId="03E4B03A" w14:textId="77777777" w:rsidR="0029609D" w:rsidRDefault="00102591">
      <w:pPr>
        <w:spacing w:after="160" w:line="257" w:lineRule="auto"/>
        <w:jc w:val="center"/>
      </w:pPr>
      <w:r>
        <w:rPr>
          <w:rFonts w:ascii="Calibri" w:eastAsia="Calibri" w:hAnsi="Calibri" w:cs="Calibri"/>
          <w:sz w:val="22"/>
          <w:szCs w:val="22"/>
        </w:rPr>
        <w:t>- Izrada prijedloga programa rada aktiva učitelja Informatike</w:t>
      </w:r>
    </w:p>
    <w:p w14:paraId="4AE5A595" w14:textId="77777777" w:rsidR="0029609D" w:rsidRDefault="00102591">
      <w:pPr>
        <w:spacing w:after="160" w:line="257" w:lineRule="auto"/>
        <w:jc w:val="center"/>
      </w:pPr>
      <w:r>
        <w:rPr>
          <w:rFonts w:ascii="Calibri" w:eastAsia="Calibri" w:hAnsi="Calibri" w:cs="Calibri"/>
          <w:sz w:val="22"/>
          <w:szCs w:val="22"/>
        </w:rPr>
        <w:t>- Odabir obvezatnih udžbenika u idućoj školskoj godini</w:t>
      </w:r>
    </w:p>
    <w:p w14:paraId="2C094CB2" w14:textId="77777777" w:rsidR="0029609D" w:rsidRDefault="00102591">
      <w:pPr>
        <w:spacing w:after="160" w:line="257" w:lineRule="auto"/>
        <w:jc w:val="center"/>
      </w:pPr>
      <w:r>
        <w:rPr>
          <w:rFonts w:ascii="Calibri" w:eastAsia="Calibri" w:hAnsi="Calibri" w:cs="Calibri"/>
          <w:sz w:val="22"/>
          <w:szCs w:val="22"/>
        </w:rPr>
        <w:t>- Provjera upotrebljivosti udžbenika koji će se koristiti u sljedećoj školskoj godini</w:t>
      </w:r>
    </w:p>
    <w:p w14:paraId="1A6280A6" w14:textId="77777777" w:rsidR="0029609D" w:rsidRDefault="00102591">
      <w:pPr>
        <w:spacing w:after="160" w:line="257" w:lineRule="auto"/>
        <w:jc w:val="center"/>
      </w:pPr>
      <w:r>
        <w:rPr>
          <w:rFonts w:ascii="Calibri" w:eastAsia="Calibri" w:hAnsi="Calibri" w:cs="Calibri"/>
          <w:sz w:val="22"/>
          <w:szCs w:val="22"/>
        </w:rPr>
        <w:t xml:space="preserve">- Provjera ispravnosti opreme u učionici Informatike te utvrđivanje potrebne opreme za sljedeću školsku godinu </w:t>
      </w:r>
    </w:p>
    <w:p w14:paraId="35401768" w14:textId="77777777" w:rsidR="0029609D" w:rsidRDefault="00102591">
      <w:pPr>
        <w:spacing w:after="160" w:line="257" w:lineRule="auto"/>
        <w:jc w:val="center"/>
      </w:pPr>
      <w:r>
        <w:rPr>
          <w:rFonts w:ascii="Calibri" w:eastAsia="Calibri" w:hAnsi="Calibri" w:cs="Calibri"/>
          <w:sz w:val="22"/>
          <w:szCs w:val="22"/>
        </w:rPr>
        <w:t>- Prisustvovanje seminarima, stručnim skupovima i županijskim aktivima, izvješća sa seminara</w:t>
      </w:r>
    </w:p>
    <w:p w14:paraId="129CE4A9" w14:textId="77777777" w:rsidR="0029609D" w:rsidRDefault="00102591">
      <w:pPr>
        <w:spacing w:after="160" w:line="257" w:lineRule="auto"/>
        <w:jc w:val="center"/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2E8FCEAB" w14:textId="77777777" w:rsidR="0029609D" w:rsidRDefault="00102591">
      <w:pPr>
        <w:spacing w:after="160" w:line="257" w:lineRule="auto"/>
        <w:jc w:val="center"/>
      </w:pPr>
      <w:r>
        <w:rPr>
          <w:rFonts w:ascii="Calibri" w:eastAsia="Calibri" w:hAnsi="Calibri" w:cs="Calibri"/>
          <w:b/>
          <w:bCs/>
          <w:sz w:val="22"/>
          <w:szCs w:val="22"/>
        </w:rPr>
        <w:t>Javna i kulturna djelatnost (ekskurzije):</w:t>
      </w:r>
    </w:p>
    <w:p w14:paraId="5A3D7B6A" w14:textId="789E8541" w:rsidR="0029609D" w:rsidRDefault="13267F9B">
      <w:pPr>
        <w:spacing w:after="160" w:line="257" w:lineRule="auto"/>
        <w:jc w:val="center"/>
      </w:pPr>
      <w:r w:rsidRPr="13267F9B">
        <w:rPr>
          <w:rFonts w:ascii="Calibri" w:eastAsia="Calibri" w:hAnsi="Calibri" w:cs="Calibri"/>
          <w:sz w:val="22"/>
          <w:szCs w:val="22"/>
        </w:rPr>
        <w:t>1. Interliber i sajam informatičke tehnologije – studeni 202</w:t>
      </w:r>
      <w:r w:rsidR="02ACB49E" w:rsidRPr="13267F9B">
        <w:rPr>
          <w:rFonts w:ascii="Calibri" w:eastAsia="Calibri" w:hAnsi="Calibri" w:cs="Calibri"/>
          <w:sz w:val="22"/>
          <w:szCs w:val="22"/>
        </w:rPr>
        <w:t>5</w:t>
      </w:r>
      <w:r w:rsidRPr="13267F9B">
        <w:rPr>
          <w:rFonts w:ascii="Calibri" w:eastAsia="Calibri" w:hAnsi="Calibri" w:cs="Calibri"/>
          <w:sz w:val="22"/>
          <w:szCs w:val="22"/>
        </w:rPr>
        <w:t xml:space="preserve"> – Zagreb</w:t>
      </w:r>
    </w:p>
    <w:p w14:paraId="5E595EE4" w14:textId="3BA3F05E" w:rsidR="0029609D" w:rsidRDefault="13267F9B">
      <w:pPr>
        <w:spacing w:after="160" w:line="257" w:lineRule="auto"/>
        <w:jc w:val="center"/>
      </w:pPr>
      <w:r w:rsidRPr="13267F9B">
        <w:rPr>
          <w:rFonts w:ascii="Calibri" w:eastAsia="Calibri" w:hAnsi="Calibri" w:cs="Calibri"/>
          <w:sz w:val="22"/>
          <w:szCs w:val="22"/>
        </w:rPr>
        <w:t>2. Posjet Tehničkom muzeju u Zagrebu – travanj 202</w:t>
      </w:r>
      <w:r w:rsidR="0A5B2DD8" w:rsidRPr="13267F9B">
        <w:rPr>
          <w:rFonts w:ascii="Calibri" w:eastAsia="Calibri" w:hAnsi="Calibri" w:cs="Calibri"/>
          <w:sz w:val="22"/>
          <w:szCs w:val="22"/>
        </w:rPr>
        <w:t>6</w:t>
      </w:r>
      <w:r w:rsidRPr="13267F9B">
        <w:rPr>
          <w:rFonts w:ascii="Calibri" w:eastAsia="Calibri" w:hAnsi="Calibri" w:cs="Calibri"/>
          <w:sz w:val="22"/>
          <w:szCs w:val="22"/>
        </w:rPr>
        <w:t>. (učenici izborne nastave)</w:t>
      </w:r>
    </w:p>
    <w:p w14:paraId="11FF12E8" w14:textId="77777777" w:rsidR="0029609D" w:rsidRDefault="00102591">
      <w:pPr>
        <w:spacing w:after="160" w:line="257" w:lineRule="auto"/>
        <w:jc w:val="center"/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3F210F4" w14:textId="77777777" w:rsidR="0029609D" w:rsidRDefault="00102591">
      <w:pPr>
        <w:spacing w:after="160" w:line="257" w:lineRule="auto"/>
        <w:jc w:val="center"/>
      </w:pPr>
      <w:r>
        <w:rPr>
          <w:rFonts w:ascii="Calibri" w:eastAsia="Calibri" w:hAnsi="Calibri" w:cs="Calibri"/>
          <w:b/>
          <w:bCs/>
          <w:sz w:val="22"/>
          <w:szCs w:val="22"/>
        </w:rPr>
        <w:t>Natjecanja:</w:t>
      </w:r>
    </w:p>
    <w:p w14:paraId="5CDF73F2" w14:textId="6391230F" w:rsidR="0029609D" w:rsidRDefault="13267F9B">
      <w:pPr>
        <w:spacing w:after="160" w:line="257" w:lineRule="auto"/>
        <w:jc w:val="center"/>
      </w:pPr>
      <w:r w:rsidRPr="13267F9B">
        <w:rPr>
          <w:rFonts w:ascii="Calibri" w:eastAsia="Calibri" w:hAnsi="Calibri" w:cs="Calibri"/>
          <w:sz w:val="22"/>
          <w:szCs w:val="22"/>
        </w:rPr>
        <w:t>Školsko, županijsko i državno natjecanje iz informatike i računalstva - Infokup 202</w:t>
      </w:r>
      <w:r w:rsidR="1DC156EF" w:rsidRPr="13267F9B">
        <w:rPr>
          <w:rFonts w:ascii="Calibri" w:eastAsia="Calibri" w:hAnsi="Calibri" w:cs="Calibri"/>
          <w:sz w:val="22"/>
          <w:szCs w:val="22"/>
        </w:rPr>
        <w:t>6</w:t>
      </w:r>
      <w:r w:rsidRPr="13267F9B">
        <w:rPr>
          <w:rFonts w:ascii="Calibri" w:eastAsia="Calibri" w:hAnsi="Calibri" w:cs="Calibri"/>
          <w:sz w:val="22"/>
          <w:szCs w:val="22"/>
        </w:rPr>
        <w:t xml:space="preserve">. Voditelji: </w:t>
      </w:r>
    </w:p>
    <w:p w14:paraId="1306B09D" w14:textId="77777777" w:rsidR="0029609D" w:rsidRDefault="00102591">
      <w:pPr>
        <w:spacing w:after="160" w:line="257" w:lineRule="auto"/>
        <w:jc w:val="center"/>
      </w:pPr>
      <w:r>
        <w:rPr>
          <w:rFonts w:ascii="Calibri" w:eastAsia="Calibri" w:hAnsi="Calibri" w:cs="Calibri"/>
          <w:sz w:val="22"/>
          <w:szCs w:val="22"/>
        </w:rPr>
        <w:t xml:space="preserve">predmetni nastavnici. </w:t>
      </w:r>
    </w:p>
    <w:p w14:paraId="5CA35ABF" w14:textId="77777777" w:rsidR="0029609D" w:rsidRDefault="0029609D">
      <w:pPr>
        <w:spacing w:after="160" w:line="257" w:lineRule="auto"/>
        <w:jc w:val="center"/>
        <w:rPr>
          <w:rFonts w:ascii="Calibri" w:eastAsia="Calibri" w:hAnsi="Calibri" w:cs="Calibri"/>
          <w:sz w:val="22"/>
          <w:szCs w:val="22"/>
        </w:rPr>
      </w:pPr>
    </w:p>
    <w:p w14:paraId="3DDBC625" w14:textId="77777777" w:rsidR="0029609D" w:rsidRDefault="00102591">
      <w:pPr>
        <w:spacing w:after="160" w:line="257" w:lineRule="auto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STRUČNO VIJEĆE učitelja matematike</w:t>
      </w:r>
    </w:p>
    <w:p w14:paraId="2F61DB18" w14:textId="77777777" w:rsidR="0029609D" w:rsidRDefault="0029609D">
      <w:pPr>
        <w:spacing w:line="252" w:lineRule="auto"/>
        <w:jc w:val="center"/>
        <w:rPr>
          <w:rFonts w:eastAsia="Calibri"/>
          <w:b/>
          <w:bCs/>
        </w:rPr>
      </w:pPr>
    </w:p>
    <w:tbl>
      <w:tblPr>
        <w:tblW w:w="9782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1843"/>
        <w:gridCol w:w="6200"/>
        <w:gridCol w:w="1739"/>
      </w:tblGrid>
      <w:tr w:rsidR="0029609D" w14:paraId="124EC258" w14:textId="77777777" w:rsidTr="660EE7EC">
        <w:trPr>
          <w:trHeight w:val="675"/>
        </w:trPr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2836448D" w14:textId="77777777" w:rsidR="0029609D" w:rsidRDefault="0029609D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62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0CBEC8AD" w14:textId="77777777" w:rsidR="0029609D" w:rsidRDefault="0029609D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7D2CCF4F" w14:textId="77777777" w:rsidR="0029609D" w:rsidRDefault="0029609D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29609D" w14:paraId="72A48830" w14:textId="77777777" w:rsidTr="660EE7EC">
        <w:trPr>
          <w:trHeight w:val="1125"/>
        </w:trPr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34ECDF9" w14:textId="77777777" w:rsidR="0029609D" w:rsidRDefault="00102591">
            <w:pPr>
              <w:jc w:val="center"/>
            </w:pPr>
            <w:r>
              <w:rPr>
                <w:rFonts w:eastAsia="Calibri"/>
                <w:b/>
                <w:bCs/>
              </w:rPr>
              <w:t>rujan</w:t>
            </w:r>
          </w:p>
        </w:tc>
        <w:tc>
          <w:tcPr>
            <w:tcW w:w="62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C6630F4" w14:textId="0AF2FF21" w:rsidR="0029609D" w:rsidRDefault="13267F9B">
            <w:pPr>
              <w:jc w:val="center"/>
            </w:pPr>
            <w:r>
              <w:t>Izvješće o realizaciji plana i programa rada školske godine 202</w:t>
            </w:r>
            <w:r w:rsidR="45A29091">
              <w:t>5</w:t>
            </w:r>
            <w:r>
              <w:t>./202</w:t>
            </w:r>
            <w:r w:rsidR="3E65E55D">
              <w:t>6</w:t>
            </w:r>
            <w:r>
              <w:t>.</w:t>
            </w:r>
          </w:p>
          <w:p w14:paraId="4732F8E1" w14:textId="77777777" w:rsidR="0029609D" w:rsidRDefault="0029609D">
            <w:pPr>
              <w:jc w:val="center"/>
            </w:pPr>
          </w:p>
          <w:p w14:paraId="06E6E67C" w14:textId="77777777" w:rsidR="0029609D" w:rsidRDefault="00102591">
            <w:pPr>
              <w:jc w:val="center"/>
            </w:pPr>
            <w:r>
              <w:t>Izbor voditelja stručnog aktiva</w:t>
            </w:r>
          </w:p>
          <w:p w14:paraId="0B6382DF" w14:textId="77777777" w:rsidR="0029609D" w:rsidRDefault="0029609D">
            <w:pPr>
              <w:jc w:val="center"/>
            </w:pPr>
          </w:p>
          <w:p w14:paraId="4E554684" w14:textId="2D04B06E" w:rsidR="0029609D" w:rsidRDefault="13267F9B">
            <w:pPr>
              <w:jc w:val="center"/>
            </w:pPr>
            <w:r>
              <w:t>Plan rada stručnog aktiva za školsku godinu 202</w:t>
            </w:r>
            <w:r w:rsidR="1F9DD2A8">
              <w:t>5</w:t>
            </w:r>
            <w:r>
              <w:t>./202</w:t>
            </w:r>
            <w:r w:rsidR="7DDAB306">
              <w:t>6</w:t>
            </w:r>
            <w:r>
              <w:t>.</w:t>
            </w:r>
          </w:p>
          <w:p w14:paraId="2DCD1C28" w14:textId="77777777" w:rsidR="0029609D" w:rsidRDefault="0029609D">
            <w:pPr>
              <w:jc w:val="center"/>
            </w:pPr>
          </w:p>
          <w:p w14:paraId="506320A0" w14:textId="77777777" w:rsidR="0029609D" w:rsidRDefault="00102591">
            <w:pPr>
              <w:jc w:val="center"/>
            </w:pPr>
            <w:r>
              <w:t>Elementi i kriteriji vrednovanja</w:t>
            </w:r>
          </w:p>
          <w:p w14:paraId="1CE01920" w14:textId="77777777" w:rsidR="0029609D" w:rsidRDefault="0029609D">
            <w:pPr>
              <w:jc w:val="center"/>
            </w:pPr>
          </w:p>
          <w:p w14:paraId="2FFC3D28" w14:textId="77777777" w:rsidR="0029609D" w:rsidRDefault="00102591">
            <w:pPr>
              <w:jc w:val="center"/>
            </w:pPr>
            <w:r>
              <w:t>Rad s učenicima s prilagodbom nastavnih sadržaja i planiranje rada</w:t>
            </w:r>
          </w:p>
          <w:p w14:paraId="07255128" w14:textId="77777777" w:rsidR="0029609D" w:rsidRDefault="0029609D">
            <w:pPr>
              <w:jc w:val="center"/>
            </w:pPr>
          </w:p>
          <w:p w14:paraId="3DED6613" w14:textId="77777777" w:rsidR="0029609D" w:rsidRDefault="00102591">
            <w:pPr>
              <w:jc w:val="center"/>
            </w:pPr>
            <w:r>
              <w:t>Provođenje inicijalnih ispita</w:t>
            </w:r>
          </w:p>
          <w:p w14:paraId="3DE5CFC8" w14:textId="77777777" w:rsidR="0029609D" w:rsidRDefault="0029609D">
            <w:pPr>
              <w:jc w:val="center"/>
            </w:pPr>
          </w:p>
          <w:p w14:paraId="399B34DC" w14:textId="77777777" w:rsidR="0029609D" w:rsidRDefault="00102591">
            <w:pPr>
              <w:jc w:val="center"/>
            </w:pPr>
            <w:r>
              <w:t>Formiranje grupa dopunske i dodatne nastave</w:t>
            </w:r>
          </w:p>
          <w:p w14:paraId="312F9EE7" w14:textId="77777777" w:rsidR="0029609D" w:rsidRDefault="0029609D"/>
        </w:tc>
        <w:tc>
          <w:tcPr>
            <w:tcW w:w="17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9CDC7B2" w14:textId="77777777" w:rsidR="0029609D" w:rsidRDefault="00102591">
            <w:pPr>
              <w:jc w:val="center"/>
            </w:pPr>
            <w:r>
              <w:rPr>
                <w:rFonts w:eastAsia="Calibri"/>
              </w:rPr>
              <w:lastRenderedPageBreak/>
              <w:t>učiteljice matematike</w:t>
            </w:r>
          </w:p>
        </w:tc>
      </w:tr>
      <w:tr w:rsidR="0029609D" w14:paraId="2510298C" w14:textId="77777777" w:rsidTr="660EE7EC">
        <w:trPr>
          <w:trHeight w:val="1170"/>
        </w:trPr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7C2B7E8" w14:textId="77777777" w:rsidR="0029609D" w:rsidRDefault="00102591">
            <w:pPr>
              <w:jc w:val="center"/>
            </w:pPr>
            <w:r>
              <w:rPr>
                <w:rFonts w:eastAsia="Calibri"/>
                <w:b/>
                <w:bCs/>
              </w:rPr>
              <w:lastRenderedPageBreak/>
              <w:t>listopad</w:t>
            </w:r>
          </w:p>
        </w:tc>
        <w:tc>
          <w:tcPr>
            <w:tcW w:w="62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ABCD68A" w14:textId="77777777" w:rsidR="0029609D" w:rsidRDefault="00102591">
            <w:pPr>
              <w:jc w:val="center"/>
            </w:pPr>
            <w:r>
              <w:t>Pripremanje s učenicama za natjecanje u SUDOKU</w:t>
            </w:r>
          </w:p>
          <w:p w14:paraId="44002B24" w14:textId="77777777" w:rsidR="0029609D" w:rsidRDefault="0029609D">
            <w:pPr>
              <w:jc w:val="center"/>
            </w:pPr>
          </w:p>
          <w:p w14:paraId="3526123C" w14:textId="77777777" w:rsidR="0029609D" w:rsidRDefault="00102591">
            <w:pPr>
              <w:jc w:val="center"/>
            </w:pPr>
            <w:r>
              <w:t>Stručni skupovi u organizaciji AZOO</w:t>
            </w:r>
          </w:p>
          <w:p w14:paraId="4C5BCB0F" w14:textId="77777777" w:rsidR="0029609D" w:rsidRDefault="0029609D"/>
        </w:tc>
        <w:tc>
          <w:tcPr>
            <w:tcW w:w="17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20A4826" w14:textId="77777777" w:rsidR="0029609D" w:rsidRDefault="00102591">
            <w:pPr>
              <w:jc w:val="center"/>
            </w:pPr>
            <w:r>
              <w:rPr>
                <w:rFonts w:eastAsia="Calibri"/>
              </w:rPr>
              <w:t>učiteljice matematike</w:t>
            </w:r>
          </w:p>
        </w:tc>
      </w:tr>
      <w:tr w:rsidR="0029609D" w14:paraId="51144F0D" w14:textId="77777777" w:rsidTr="660EE7EC">
        <w:trPr>
          <w:trHeight w:val="1125"/>
        </w:trPr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181A254" w14:textId="77777777" w:rsidR="0029609D" w:rsidRDefault="00102591">
            <w:pPr>
              <w:jc w:val="center"/>
            </w:pPr>
            <w:r>
              <w:rPr>
                <w:rFonts w:eastAsia="Calibri"/>
                <w:b/>
                <w:bCs/>
              </w:rPr>
              <w:t>studeni</w:t>
            </w:r>
          </w:p>
        </w:tc>
        <w:tc>
          <w:tcPr>
            <w:tcW w:w="62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C5428AC" w14:textId="77777777" w:rsidR="0029609D" w:rsidRDefault="00102591">
            <w:pPr>
              <w:jc w:val="center"/>
            </w:pPr>
            <w:r>
              <w:t>Školsko natjecanje učenika SUDOKU</w:t>
            </w:r>
          </w:p>
          <w:p w14:paraId="4835B8ED" w14:textId="77777777" w:rsidR="0029609D" w:rsidRDefault="0029609D">
            <w:pPr>
              <w:jc w:val="center"/>
            </w:pPr>
          </w:p>
          <w:p w14:paraId="494A5F90" w14:textId="77777777" w:rsidR="0029609D" w:rsidRDefault="00102591">
            <w:pPr>
              <w:jc w:val="center"/>
            </w:pPr>
            <w:r>
              <w:t>Poticanje nadarenih učenika za sudjelovanje u natjecanjima Pripremanje učenika za natjecanje</w:t>
            </w:r>
          </w:p>
          <w:p w14:paraId="66F3A53C" w14:textId="77777777" w:rsidR="0029609D" w:rsidRDefault="0029609D">
            <w:pPr>
              <w:jc w:val="center"/>
            </w:pPr>
          </w:p>
          <w:p w14:paraId="68D4818F" w14:textId="77777777" w:rsidR="0029609D" w:rsidRDefault="00102591">
            <w:pPr>
              <w:jc w:val="center"/>
            </w:pPr>
            <w:r>
              <w:t>Stručni skupovi u organizaciji AZOO</w:t>
            </w:r>
          </w:p>
          <w:p w14:paraId="0C4F5040" w14:textId="77777777" w:rsidR="0029609D" w:rsidRDefault="0029609D">
            <w:pPr>
              <w:jc w:val="center"/>
            </w:pPr>
          </w:p>
          <w:p w14:paraId="06607D8E" w14:textId="77777777" w:rsidR="0029609D" w:rsidRDefault="00102591">
            <w:pPr>
              <w:jc w:val="center"/>
            </w:pPr>
            <w:r>
              <w:t>Dogovor o organizaciji Večeri matematike</w:t>
            </w:r>
          </w:p>
          <w:p w14:paraId="65C4E25E" w14:textId="77777777" w:rsidR="0029609D" w:rsidRDefault="0029609D">
            <w:pPr>
              <w:jc w:val="center"/>
            </w:pPr>
          </w:p>
          <w:p w14:paraId="584DD60E" w14:textId="77777777" w:rsidR="0029609D" w:rsidRDefault="0029609D"/>
        </w:tc>
        <w:tc>
          <w:tcPr>
            <w:tcW w:w="17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610FC42" w14:textId="77777777" w:rsidR="0029609D" w:rsidRDefault="00102591">
            <w:pPr>
              <w:jc w:val="center"/>
            </w:pPr>
            <w:r>
              <w:rPr>
                <w:rFonts w:eastAsia="Calibri"/>
              </w:rPr>
              <w:t>učiteljice matematike</w:t>
            </w:r>
          </w:p>
        </w:tc>
      </w:tr>
      <w:tr w:rsidR="0029609D" w14:paraId="270187A6" w14:textId="77777777" w:rsidTr="660EE7EC">
        <w:trPr>
          <w:trHeight w:val="1125"/>
        </w:trPr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B9AB330" w14:textId="77777777" w:rsidR="0029609D" w:rsidRDefault="00102591">
            <w:pPr>
              <w:jc w:val="center"/>
            </w:pPr>
            <w:r>
              <w:rPr>
                <w:rFonts w:eastAsia="Calibri"/>
                <w:b/>
                <w:bCs/>
              </w:rPr>
              <w:t>prosinac</w:t>
            </w:r>
          </w:p>
        </w:tc>
        <w:tc>
          <w:tcPr>
            <w:tcW w:w="62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D593D56" w14:textId="77777777" w:rsidR="0029609D" w:rsidRDefault="00102591">
            <w:pPr>
              <w:jc w:val="center"/>
            </w:pPr>
            <w:r>
              <w:t>Održavanje Večeri matematike</w:t>
            </w:r>
          </w:p>
          <w:p w14:paraId="3449A2B5" w14:textId="77777777" w:rsidR="0029609D" w:rsidRDefault="00102591">
            <w:pPr>
              <w:jc w:val="center"/>
            </w:pPr>
            <w:r>
              <w:t>• Stručni skupovi u organizaciji AZOO</w:t>
            </w:r>
          </w:p>
          <w:p w14:paraId="39690BDC" w14:textId="77777777" w:rsidR="0029609D" w:rsidRDefault="0029609D">
            <w:pPr>
              <w:jc w:val="center"/>
            </w:pPr>
          </w:p>
          <w:p w14:paraId="0CE9825D" w14:textId="77777777" w:rsidR="0029609D" w:rsidRDefault="00102591">
            <w:pPr>
              <w:jc w:val="center"/>
            </w:pPr>
            <w:r>
              <w:t>• Prijava za školsko/općinsko natjecanje (prema kalendaru)</w:t>
            </w:r>
          </w:p>
          <w:p w14:paraId="390760B4" w14:textId="77777777" w:rsidR="0029609D" w:rsidRDefault="00102591">
            <w:pPr>
              <w:jc w:val="center"/>
            </w:pPr>
            <w:r>
              <w:t>• Stručni skupovi u organizaciji AZOO</w:t>
            </w:r>
          </w:p>
          <w:p w14:paraId="318C9A36" w14:textId="77777777" w:rsidR="0029609D" w:rsidRDefault="0029609D"/>
        </w:tc>
        <w:tc>
          <w:tcPr>
            <w:tcW w:w="17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09D1085" w14:textId="77777777" w:rsidR="0029609D" w:rsidRDefault="00102591">
            <w:pPr>
              <w:jc w:val="center"/>
            </w:pPr>
            <w:r>
              <w:rPr>
                <w:rFonts w:eastAsia="Calibri"/>
              </w:rPr>
              <w:t>učiteljice matematike</w:t>
            </w:r>
          </w:p>
        </w:tc>
      </w:tr>
      <w:tr w:rsidR="0029609D" w14:paraId="7FCBB713" w14:textId="77777777" w:rsidTr="660EE7EC">
        <w:trPr>
          <w:trHeight w:val="1125"/>
        </w:trPr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6383A5A" w14:textId="77777777" w:rsidR="0029609D" w:rsidRDefault="00102591">
            <w:pPr>
              <w:jc w:val="center"/>
            </w:pPr>
            <w:r>
              <w:rPr>
                <w:rFonts w:eastAsia="Calibri"/>
                <w:b/>
                <w:bCs/>
              </w:rPr>
              <w:t>siječanj</w:t>
            </w:r>
          </w:p>
        </w:tc>
        <w:tc>
          <w:tcPr>
            <w:tcW w:w="62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81F6407" w14:textId="77777777" w:rsidR="0029609D" w:rsidRDefault="00102591" w:rsidP="005A3419">
            <w:pPr>
              <w:pStyle w:val="Odlomakpopisa"/>
              <w:numPr>
                <w:ilvl w:val="0"/>
                <w:numId w:val="88"/>
              </w:numPr>
            </w:pPr>
            <w:r>
              <w:t>Prijava za školsko/općinsko natjecanje (prema kalendaru)</w:t>
            </w:r>
          </w:p>
          <w:p w14:paraId="6A9FD36E" w14:textId="77777777" w:rsidR="0029609D" w:rsidRDefault="00102591" w:rsidP="005A3419">
            <w:pPr>
              <w:pStyle w:val="Odlomakpopisa"/>
              <w:numPr>
                <w:ilvl w:val="0"/>
                <w:numId w:val="88"/>
              </w:numPr>
              <w:jc w:val="center"/>
            </w:pPr>
            <w:r>
              <w:t>• Stručni skupovi u organizaciji AZOO</w:t>
            </w:r>
          </w:p>
        </w:tc>
        <w:tc>
          <w:tcPr>
            <w:tcW w:w="17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583ABCB" w14:textId="77777777" w:rsidR="0029609D" w:rsidRDefault="00102591">
            <w:pPr>
              <w:jc w:val="center"/>
            </w:pPr>
            <w:r>
              <w:rPr>
                <w:rFonts w:eastAsia="Calibri"/>
              </w:rPr>
              <w:t>učiteljice matematike</w:t>
            </w:r>
          </w:p>
        </w:tc>
      </w:tr>
      <w:tr w:rsidR="0029609D" w14:paraId="61AFC673" w14:textId="77777777" w:rsidTr="660EE7EC">
        <w:trPr>
          <w:trHeight w:val="1125"/>
        </w:trPr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FF8F66E" w14:textId="77777777" w:rsidR="0029609D" w:rsidRDefault="00102591">
            <w:pPr>
              <w:jc w:val="center"/>
            </w:pPr>
            <w:r>
              <w:rPr>
                <w:rFonts w:eastAsia="Calibri"/>
                <w:b/>
                <w:bCs/>
              </w:rPr>
              <w:t>veljača</w:t>
            </w:r>
          </w:p>
        </w:tc>
        <w:tc>
          <w:tcPr>
            <w:tcW w:w="62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E72579B" w14:textId="77777777" w:rsidR="0029609D" w:rsidRDefault="00102591">
            <w:pPr>
              <w:jc w:val="center"/>
            </w:pPr>
            <w:r>
              <w:t>Natjecanje učenika</w:t>
            </w:r>
          </w:p>
          <w:p w14:paraId="0BE1D4E8" w14:textId="77777777" w:rsidR="0029609D" w:rsidRDefault="00102591">
            <w:pPr>
              <w:jc w:val="center"/>
            </w:pPr>
            <w:r>
              <w:t>• Prijava učenika za natjecanje „Klokan bez granica“</w:t>
            </w:r>
          </w:p>
          <w:p w14:paraId="6674E66C" w14:textId="77777777" w:rsidR="0029609D" w:rsidRDefault="00102591">
            <w:pPr>
              <w:jc w:val="center"/>
            </w:pPr>
            <w:r>
              <w:t>• Stručni skupovi u organizaciji AZOO</w:t>
            </w:r>
          </w:p>
          <w:p w14:paraId="1DD05EEE" w14:textId="77777777" w:rsidR="0029609D" w:rsidRDefault="0029609D"/>
        </w:tc>
        <w:tc>
          <w:tcPr>
            <w:tcW w:w="17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695FDB6" w14:textId="77777777" w:rsidR="0029609D" w:rsidRDefault="00102591">
            <w:pPr>
              <w:jc w:val="center"/>
            </w:pPr>
            <w:r>
              <w:rPr>
                <w:rFonts w:eastAsia="Calibri"/>
              </w:rPr>
              <w:t>učiteljice matematike</w:t>
            </w:r>
          </w:p>
        </w:tc>
      </w:tr>
      <w:tr w:rsidR="0029609D" w14:paraId="3B83AA4C" w14:textId="77777777" w:rsidTr="660EE7EC">
        <w:trPr>
          <w:trHeight w:val="1170"/>
        </w:trPr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313E353" w14:textId="77777777" w:rsidR="0029609D" w:rsidRDefault="00102591">
            <w:pPr>
              <w:jc w:val="center"/>
            </w:pPr>
            <w:r>
              <w:rPr>
                <w:rFonts w:eastAsia="Calibri"/>
                <w:b/>
                <w:bCs/>
              </w:rPr>
              <w:t>ožujak</w:t>
            </w:r>
          </w:p>
        </w:tc>
        <w:tc>
          <w:tcPr>
            <w:tcW w:w="62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4C49EE0" w14:textId="77777777" w:rsidR="0029609D" w:rsidRDefault="00102591">
            <w:pPr>
              <w:jc w:val="center"/>
            </w:pPr>
            <w:r>
              <w:t>Održavanje međunarodnog natjecanje Klokan bez granica</w:t>
            </w:r>
          </w:p>
          <w:p w14:paraId="6589F8A5" w14:textId="77777777" w:rsidR="0029609D" w:rsidRDefault="00102591">
            <w:pPr>
              <w:jc w:val="center"/>
            </w:pPr>
            <w:r>
              <w:t>• Priprema i provođenje smotri, natjecanja i susreta, analiza rezultata</w:t>
            </w:r>
          </w:p>
          <w:p w14:paraId="3B2A4396" w14:textId="77777777" w:rsidR="0029609D" w:rsidRDefault="00102591">
            <w:pPr>
              <w:jc w:val="center"/>
            </w:pPr>
            <w:r>
              <w:t>• Stručni skupovi u organizaciji AZOO</w:t>
            </w:r>
          </w:p>
          <w:p w14:paraId="0E619041" w14:textId="77777777" w:rsidR="0029609D" w:rsidRDefault="0029609D"/>
        </w:tc>
        <w:tc>
          <w:tcPr>
            <w:tcW w:w="17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15D6F1F" w14:textId="77777777" w:rsidR="0029609D" w:rsidRDefault="00102591">
            <w:pPr>
              <w:jc w:val="center"/>
            </w:pPr>
            <w:r>
              <w:rPr>
                <w:rFonts w:eastAsia="Calibri"/>
              </w:rPr>
              <w:t>učiteljice matematike</w:t>
            </w:r>
          </w:p>
        </w:tc>
      </w:tr>
      <w:tr w:rsidR="0029609D" w14:paraId="084852A5" w14:textId="77777777" w:rsidTr="660EE7EC">
        <w:trPr>
          <w:trHeight w:val="1125"/>
        </w:trPr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0ADED41" w14:textId="77777777" w:rsidR="0029609D" w:rsidRDefault="00102591">
            <w:pPr>
              <w:jc w:val="center"/>
            </w:pPr>
            <w:r>
              <w:rPr>
                <w:rFonts w:eastAsia="Calibri"/>
                <w:b/>
                <w:bCs/>
              </w:rPr>
              <w:t>travanj</w:t>
            </w:r>
          </w:p>
        </w:tc>
        <w:tc>
          <w:tcPr>
            <w:tcW w:w="62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BBB70E5" w14:textId="77777777" w:rsidR="0029609D" w:rsidRDefault="00102591" w:rsidP="005A3419">
            <w:pPr>
              <w:pStyle w:val="Odlomakpopisa"/>
              <w:numPr>
                <w:ilvl w:val="0"/>
                <w:numId w:val="89"/>
              </w:numPr>
              <w:rPr>
                <w:b/>
                <w:bCs/>
              </w:rPr>
            </w:pPr>
            <w:r>
              <w:rPr>
                <w:b/>
                <w:bCs/>
              </w:rPr>
              <w:t>priprema i provođenje smotri, natjecanja i susreta, analiza rezultata</w:t>
            </w:r>
          </w:p>
          <w:p w14:paraId="543C9995" w14:textId="77777777" w:rsidR="0029609D" w:rsidRDefault="00102591" w:rsidP="005A3419">
            <w:pPr>
              <w:pStyle w:val="Odlomakpopisa"/>
              <w:numPr>
                <w:ilvl w:val="0"/>
                <w:numId w:val="89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• Stručni skupovi u organizaciji AZOO</w:t>
            </w:r>
          </w:p>
          <w:p w14:paraId="125EDE01" w14:textId="77777777" w:rsidR="0029609D" w:rsidRDefault="0029609D">
            <w:pPr>
              <w:rPr>
                <w:rFonts w:ascii="Calibri" w:eastAsia="Calibri" w:hAnsi="Calibri"/>
              </w:rPr>
            </w:pPr>
          </w:p>
        </w:tc>
        <w:tc>
          <w:tcPr>
            <w:tcW w:w="17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3DFC9BC" w14:textId="77777777" w:rsidR="0029609D" w:rsidRDefault="00102591">
            <w:pPr>
              <w:jc w:val="center"/>
            </w:pPr>
            <w:r>
              <w:rPr>
                <w:rFonts w:eastAsia="Calibri"/>
              </w:rPr>
              <w:t>učiteljice matematike</w:t>
            </w:r>
          </w:p>
        </w:tc>
      </w:tr>
      <w:tr w:rsidR="0029609D" w14:paraId="43A60EE1" w14:textId="77777777" w:rsidTr="660EE7EC">
        <w:trPr>
          <w:trHeight w:val="1125"/>
        </w:trPr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EE03FD1" w14:textId="77777777" w:rsidR="0029609D" w:rsidRDefault="00102591">
            <w:pPr>
              <w:jc w:val="center"/>
            </w:pPr>
            <w:r>
              <w:rPr>
                <w:rFonts w:eastAsia="Calibri"/>
                <w:b/>
                <w:bCs/>
              </w:rPr>
              <w:t>svibanj</w:t>
            </w:r>
          </w:p>
        </w:tc>
        <w:tc>
          <w:tcPr>
            <w:tcW w:w="62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ADFEC8A" w14:textId="77777777" w:rsidR="0029609D" w:rsidRDefault="0029609D">
            <w:pPr>
              <w:jc w:val="center"/>
            </w:pPr>
          </w:p>
          <w:p w14:paraId="629C22A0" w14:textId="77777777" w:rsidR="0029609D" w:rsidRDefault="00102591">
            <w:pPr>
              <w:jc w:val="center"/>
            </w:pPr>
            <w:r>
              <w:t>• Stručni skupovi u organizaciji AZOO</w:t>
            </w:r>
          </w:p>
          <w:p w14:paraId="29D6D095" w14:textId="77777777" w:rsidR="0029609D" w:rsidRDefault="0029609D">
            <w:pPr>
              <w:jc w:val="center"/>
            </w:pPr>
          </w:p>
        </w:tc>
        <w:tc>
          <w:tcPr>
            <w:tcW w:w="17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BEFFDFB" w14:textId="77777777" w:rsidR="0029609D" w:rsidRDefault="00102591">
            <w:pPr>
              <w:jc w:val="center"/>
            </w:pPr>
            <w:r>
              <w:rPr>
                <w:rFonts w:eastAsia="Calibri"/>
              </w:rPr>
              <w:t>učiteljice matematike</w:t>
            </w:r>
          </w:p>
        </w:tc>
      </w:tr>
      <w:tr w:rsidR="0029609D" w14:paraId="3A4C8CE3" w14:textId="77777777" w:rsidTr="660EE7EC">
        <w:trPr>
          <w:trHeight w:val="1125"/>
        </w:trPr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BE54CEA" w14:textId="77777777" w:rsidR="0029609D" w:rsidRDefault="00102591">
            <w:pPr>
              <w:jc w:val="center"/>
            </w:pPr>
            <w:r>
              <w:rPr>
                <w:rFonts w:eastAsia="Calibri"/>
                <w:b/>
                <w:bCs/>
              </w:rPr>
              <w:lastRenderedPageBreak/>
              <w:t>lipanj</w:t>
            </w:r>
          </w:p>
        </w:tc>
        <w:tc>
          <w:tcPr>
            <w:tcW w:w="62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0BFADA7" w14:textId="77777777" w:rsidR="0029609D" w:rsidRDefault="0029609D">
            <w:pPr>
              <w:jc w:val="center"/>
            </w:pPr>
          </w:p>
          <w:p w14:paraId="092EACF8" w14:textId="77777777" w:rsidR="0029609D" w:rsidRDefault="00102591">
            <w:pPr>
              <w:jc w:val="center"/>
            </w:pPr>
            <w:r>
              <w:t>• Realizacija nastavnih planova i programa</w:t>
            </w:r>
          </w:p>
          <w:p w14:paraId="132ACAFC" w14:textId="77777777" w:rsidR="0029609D" w:rsidRDefault="00102591">
            <w:pPr>
              <w:jc w:val="center"/>
            </w:pPr>
            <w:r>
              <w:t>• Dopunski rad</w:t>
            </w:r>
          </w:p>
          <w:p w14:paraId="746D0F12" w14:textId="77777777" w:rsidR="0029609D" w:rsidRDefault="00102591">
            <w:pPr>
              <w:jc w:val="center"/>
            </w:pPr>
            <w:r>
              <w:t>• Stručni skupovi u organizaciji AZOO</w:t>
            </w:r>
          </w:p>
          <w:p w14:paraId="7C42910A" w14:textId="77777777" w:rsidR="0029609D" w:rsidRDefault="00102591">
            <w:pPr>
              <w:jc w:val="center"/>
            </w:pPr>
            <w:r>
              <w:t>• Analiza literature za pedagoško, psihološko i metodičko usavršavanje</w:t>
            </w:r>
          </w:p>
          <w:p w14:paraId="2978B19F" w14:textId="77777777" w:rsidR="0029609D" w:rsidRDefault="0029609D"/>
        </w:tc>
        <w:tc>
          <w:tcPr>
            <w:tcW w:w="17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5B2F835" w14:textId="77777777" w:rsidR="0029609D" w:rsidRDefault="00102591">
            <w:pPr>
              <w:jc w:val="center"/>
            </w:pPr>
            <w:r>
              <w:rPr>
                <w:rFonts w:eastAsia="Calibri"/>
              </w:rPr>
              <w:t>učiteljice matematike</w:t>
            </w:r>
          </w:p>
        </w:tc>
      </w:tr>
      <w:tr w:rsidR="0029609D" w14:paraId="15E44BD8" w14:textId="77777777" w:rsidTr="660EE7EC">
        <w:trPr>
          <w:trHeight w:val="1125"/>
        </w:trPr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6306F20" w14:textId="77777777" w:rsidR="0029609D" w:rsidRDefault="00102591">
            <w:pPr>
              <w:jc w:val="center"/>
            </w:pPr>
            <w:r>
              <w:rPr>
                <w:rFonts w:eastAsia="Calibri"/>
                <w:b/>
                <w:bCs/>
              </w:rPr>
              <w:t>srpanj/kolovoz</w:t>
            </w:r>
          </w:p>
        </w:tc>
        <w:tc>
          <w:tcPr>
            <w:tcW w:w="62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F17097A" w14:textId="77777777" w:rsidR="0029609D" w:rsidRDefault="0029609D">
            <w:pPr>
              <w:jc w:val="center"/>
            </w:pPr>
          </w:p>
          <w:p w14:paraId="02B7F644" w14:textId="77777777" w:rsidR="0029609D" w:rsidRDefault="00102591">
            <w:pPr>
              <w:jc w:val="center"/>
            </w:pPr>
            <w:r>
              <w:t>• Analiza rada stručnog aktiva</w:t>
            </w:r>
          </w:p>
          <w:p w14:paraId="404C70B8" w14:textId="77777777" w:rsidR="0029609D" w:rsidRDefault="00102591">
            <w:pPr>
              <w:jc w:val="center"/>
            </w:pPr>
            <w:r>
              <w:t>• Sortiranje nastavnih materijala te provjera udžbenika</w:t>
            </w:r>
          </w:p>
          <w:p w14:paraId="11665871" w14:textId="77777777" w:rsidR="0029609D" w:rsidRDefault="00102591">
            <w:pPr>
              <w:jc w:val="center"/>
            </w:pPr>
            <w:r>
              <w:t>• Planiranje sljedeće školske godine</w:t>
            </w:r>
          </w:p>
          <w:p w14:paraId="4565D147" w14:textId="77777777" w:rsidR="0029609D" w:rsidRDefault="00102591">
            <w:pPr>
              <w:jc w:val="center"/>
            </w:pPr>
            <w:r>
              <w:t>• Uređenje učionice i kabineta matematike</w:t>
            </w:r>
          </w:p>
          <w:p w14:paraId="1947AEAD" w14:textId="77777777" w:rsidR="0029609D" w:rsidRDefault="00102591">
            <w:pPr>
              <w:jc w:val="center"/>
            </w:pPr>
            <w:r>
              <w:t>• Izrada prijedloga plana rada stručnog vijeća</w:t>
            </w:r>
          </w:p>
          <w:p w14:paraId="3F7D18DD" w14:textId="77777777" w:rsidR="0029609D" w:rsidRDefault="0029609D"/>
        </w:tc>
        <w:tc>
          <w:tcPr>
            <w:tcW w:w="17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14C194F" w14:textId="77777777" w:rsidR="0029609D" w:rsidRDefault="00102591">
            <w:pPr>
              <w:jc w:val="center"/>
            </w:pPr>
            <w:r>
              <w:rPr>
                <w:rFonts w:eastAsia="Calibri"/>
              </w:rPr>
              <w:t>učiteljice matematike, ravnateljica, stručna pedagoška služba</w:t>
            </w:r>
          </w:p>
        </w:tc>
      </w:tr>
    </w:tbl>
    <w:p w14:paraId="6359AC01" w14:textId="77777777" w:rsidR="0029609D" w:rsidRDefault="0029609D">
      <w:pPr>
        <w:spacing w:line="257" w:lineRule="auto"/>
        <w:rPr>
          <w:rFonts w:eastAsia="Arial"/>
        </w:rPr>
      </w:pPr>
    </w:p>
    <w:p w14:paraId="6BA6D8DE" w14:textId="77777777" w:rsidR="0029609D" w:rsidRDefault="0029609D">
      <w:pPr>
        <w:spacing w:line="257" w:lineRule="auto"/>
        <w:jc w:val="center"/>
        <w:rPr>
          <w:rFonts w:eastAsia="Arial"/>
        </w:rPr>
      </w:pPr>
    </w:p>
    <w:p w14:paraId="5957AD89" w14:textId="77777777" w:rsidR="0029609D" w:rsidRDefault="0029609D">
      <w:pPr>
        <w:spacing w:line="257" w:lineRule="auto"/>
        <w:jc w:val="center"/>
        <w:rPr>
          <w:rFonts w:eastAsia="Arial"/>
        </w:rPr>
      </w:pPr>
    </w:p>
    <w:p w14:paraId="5C901038" w14:textId="77777777" w:rsidR="0029609D" w:rsidRDefault="0029609D">
      <w:pPr>
        <w:spacing w:line="257" w:lineRule="auto"/>
        <w:rPr>
          <w:rFonts w:eastAsia="Arial"/>
        </w:rPr>
      </w:pPr>
    </w:p>
    <w:p w14:paraId="674BCD40" w14:textId="77777777" w:rsidR="0029609D" w:rsidRDefault="0029609D">
      <w:pPr>
        <w:spacing w:line="257" w:lineRule="auto"/>
        <w:jc w:val="center"/>
        <w:rPr>
          <w:rFonts w:eastAsia="Arial"/>
        </w:rPr>
      </w:pPr>
    </w:p>
    <w:p w14:paraId="6900796E" w14:textId="77777777" w:rsidR="0029609D" w:rsidRDefault="0029609D">
      <w:pPr>
        <w:pStyle w:val="BodyText21"/>
        <w:spacing w:line="220" w:lineRule="exact"/>
        <w:ind w:right="97"/>
        <w:rPr>
          <w:color w:val="000000"/>
          <w:lang w:val="hr-HR"/>
        </w:rPr>
      </w:pPr>
    </w:p>
    <w:p w14:paraId="2710B286" w14:textId="77777777" w:rsidR="0029609D" w:rsidRDefault="00102591">
      <w:pPr>
        <w:pStyle w:val="BodyText21"/>
        <w:spacing w:line="220" w:lineRule="exact"/>
        <w:ind w:right="97" w:firstLine="0"/>
        <w:rPr>
          <w:b/>
          <w:bCs/>
          <w:u w:val="single"/>
          <w:lang w:val="hr-HR"/>
        </w:rPr>
      </w:pPr>
      <w:r>
        <w:rPr>
          <w:b/>
          <w:bCs/>
          <w:u w:val="single"/>
          <w:lang w:val="hr-HR"/>
        </w:rPr>
        <w:t>Stručno vijeće učitelja prirodoslovno-matematičkoga područja</w:t>
      </w:r>
    </w:p>
    <w:p w14:paraId="15BA3315" w14:textId="77777777" w:rsidR="0029609D" w:rsidRDefault="0029609D">
      <w:pPr>
        <w:pStyle w:val="BodyText21"/>
        <w:spacing w:line="220" w:lineRule="exact"/>
        <w:ind w:right="97"/>
        <w:rPr>
          <w:lang w:val="hr-HR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55"/>
        <w:gridCol w:w="5640"/>
        <w:gridCol w:w="2205"/>
      </w:tblGrid>
      <w:tr w:rsidR="0029609D" w14:paraId="6E05ED98" w14:textId="77777777" w:rsidTr="13267F9B"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002C8D92" w14:textId="77777777" w:rsidR="0029609D" w:rsidRDefault="00102591">
            <w:pPr>
              <w:jc w:val="both"/>
            </w:pPr>
            <w:r>
              <w:t>Vrijeme</w:t>
            </w:r>
          </w:p>
          <w:p w14:paraId="35724965" w14:textId="77777777" w:rsidR="0029609D" w:rsidRDefault="00102591">
            <w:pPr>
              <w:jc w:val="both"/>
            </w:pPr>
            <w:r>
              <w:t xml:space="preserve"> </w:t>
            </w:r>
          </w:p>
        </w:tc>
        <w:tc>
          <w:tcPr>
            <w:tcW w:w="5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3EC1FC49" w14:textId="77777777" w:rsidR="0029609D" w:rsidRDefault="00102591">
            <w:pPr>
              <w:jc w:val="both"/>
            </w:pPr>
            <w:r>
              <w:t xml:space="preserve">Sadržaj </w:t>
            </w:r>
          </w:p>
        </w:tc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7B99354B" w14:textId="77777777" w:rsidR="0029609D" w:rsidRDefault="00102591">
            <w:pPr>
              <w:jc w:val="both"/>
            </w:pPr>
            <w:r>
              <w:t>Nositelji aktivnosti</w:t>
            </w:r>
          </w:p>
        </w:tc>
      </w:tr>
      <w:tr w:rsidR="0029609D" w14:paraId="132F8633" w14:textId="77777777" w:rsidTr="13267F9B">
        <w:trPr>
          <w:trHeight w:val="3300"/>
        </w:trPr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DAD46E" w14:textId="77777777" w:rsidR="0029609D" w:rsidRDefault="00102591">
            <w:pPr>
              <w:jc w:val="both"/>
            </w:pPr>
            <w:r>
              <w:t>Rujan</w:t>
            </w:r>
          </w:p>
        </w:tc>
        <w:tc>
          <w:tcPr>
            <w:tcW w:w="5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1C80E0" w14:textId="78354E90" w:rsidR="0029609D" w:rsidRDefault="13267F9B" w:rsidP="005A3419">
            <w:pPr>
              <w:pStyle w:val="Odlomakpopisa"/>
              <w:numPr>
                <w:ilvl w:val="0"/>
                <w:numId w:val="90"/>
              </w:numPr>
              <w:rPr>
                <w:rFonts w:ascii="Times New Roman" w:hAnsi="Times New Roman"/>
                <w:sz w:val="24"/>
                <w:szCs w:val="24"/>
              </w:rPr>
            </w:pPr>
            <w:r w:rsidRPr="13267F9B">
              <w:rPr>
                <w:rFonts w:ascii="Times New Roman" w:hAnsi="Times New Roman"/>
                <w:sz w:val="24"/>
                <w:szCs w:val="24"/>
              </w:rPr>
              <w:t>Izvješće o realizaciji plana i programa rada šk.godine 202</w:t>
            </w:r>
            <w:r w:rsidR="5256768D" w:rsidRPr="13267F9B">
              <w:rPr>
                <w:rFonts w:ascii="Times New Roman" w:hAnsi="Times New Roman"/>
                <w:sz w:val="24"/>
                <w:szCs w:val="24"/>
              </w:rPr>
              <w:t>4</w:t>
            </w:r>
            <w:r w:rsidRPr="13267F9B">
              <w:rPr>
                <w:rFonts w:ascii="Times New Roman" w:hAnsi="Times New Roman"/>
                <w:sz w:val="24"/>
                <w:szCs w:val="24"/>
              </w:rPr>
              <w:t>./202</w:t>
            </w:r>
            <w:r w:rsidR="64F57712" w:rsidRPr="13267F9B">
              <w:rPr>
                <w:rFonts w:ascii="Times New Roman" w:hAnsi="Times New Roman"/>
                <w:sz w:val="24"/>
                <w:szCs w:val="24"/>
              </w:rPr>
              <w:t>5</w:t>
            </w:r>
            <w:r w:rsidRPr="13267F9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629F82D" w14:textId="77777777" w:rsidR="0029609D" w:rsidRDefault="00102591" w:rsidP="005A3419">
            <w:pPr>
              <w:pStyle w:val="Odlomakpopisa"/>
              <w:numPr>
                <w:ilvl w:val="0"/>
                <w:numId w:val="9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Izbor voditelja stručnog kolegija</w:t>
            </w:r>
          </w:p>
          <w:p w14:paraId="40C23505" w14:textId="1FD3057D" w:rsidR="0029609D" w:rsidRDefault="13267F9B" w:rsidP="005A3419">
            <w:pPr>
              <w:pStyle w:val="Odlomakpopisa"/>
              <w:numPr>
                <w:ilvl w:val="0"/>
                <w:numId w:val="90"/>
              </w:numPr>
              <w:rPr>
                <w:rFonts w:ascii="Times New Roman" w:hAnsi="Times New Roman"/>
                <w:sz w:val="24"/>
                <w:szCs w:val="24"/>
              </w:rPr>
            </w:pPr>
            <w:r w:rsidRPr="13267F9B">
              <w:rPr>
                <w:rFonts w:ascii="Times New Roman" w:hAnsi="Times New Roman"/>
                <w:sz w:val="24"/>
                <w:szCs w:val="24"/>
              </w:rPr>
              <w:t>Plan rada stručnog kolegija za šk. god. 202</w:t>
            </w:r>
            <w:r w:rsidR="14164539" w:rsidRPr="13267F9B">
              <w:rPr>
                <w:rFonts w:ascii="Times New Roman" w:hAnsi="Times New Roman"/>
                <w:sz w:val="24"/>
                <w:szCs w:val="24"/>
              </w:rPr>
              <w:t>5</w:t>
            </w:r>
            <w:r w:rsidRPr="13267F9B">
              <w:rPr>
                <w:rFonts w:ascii="Times New Roman" w:hAnsi="Times New Roman"/>
                <w:sz w:val="24"/>
                <w:szCs w:val="24"/>
              </w:rPr>
              <w:t>./202</w:t>
            </w:r>
            <w:r w:rsidR="18EDC801" w:rsidRPr="13267F9B">
              <w:rPr>
                <w:rFonts w:ascii="Times New Roman" w:hAnsi="Times New Roman"/>
                <w:sz w:val="24"/>
                <w:szCs w:val="24"/>
              </w:rPr>
              <w:t>6</w:t>
            </w:r>
            <w:r w:rsidRPr="13267F9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8CFB433" w14:textId="3D1D60D7" w:rsidR="0029609D" w:rsidRDefault="13267F9B" w:rsidP="005A3419">
            <w:pPr>
              <w:pStyle w:val="Odlomakpopisa"/>
              <w:numPr>
                <w:ilvl w:val="0"/>
                <w:numId w:val="90"/>
              </w:numPr>
              <w:rPr>
                <w:rFonts w:ascii="Times New Roman" w:hAnsi="Times New Roman"/>
                <w:sz w:val="24"/>
                <w:szCs w:val="24"/>
              </w:rPr>
            </w:pPr>
            <w:r w:rsidRPr="13267F9B">
              <w:rPr>
                <w:rFonts w:ascii="Times New Roman" w:hAnsi="Times New Roman"/>
                <w:sz w:val="24"/>
                <w:szCs w:val="24"/>
              </w:rPr>
              <w:t>Izrada individualnog plana i programa stručnog usavršavanja za šk. godinu 202</w:t>
            </w:r>
            <w:r w:rsidR="1BDF83C1" w:rsidRPr="13267F9B">
              <w:rPr>
                <w:rFonts w:ascii="Times New Roman" w:hAnsi="Times New Roman"/>
                <w:sz w:val="24"/>
                <w:szCs w:val="24"/>
              </w:rPr>
              <w:t>5</w:t>
            </w:r>
            <w:r w:rsidRPr="13267F9B">
              <w:rPr>
                <w:rFonts w:ascii="Times New Roman" w:hAnsi="Times New Roman"/>
                <w:sz w:val="24"/>
                <w:szCs w:val="24"/>
              </w:rPr>
              <w:t>./202</w:t>
            </w:r>
            <w:r w:rsidR="1E21C3E9" w:rsidRPr="13267F9B">
              <w:rPr>
                <w:rFonts w:ascii="Times New Roman" w:hAnsi="Times New Roman"/>
                <w:sz w:val="24"/>
                <w:szCs w:val="24"/>
              </w:rPr>
              <w:t>6</w:t>
            </w:r>
            <w:r w:rsidRPr="13267F9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EE27455" w14:textId="77777777" w:rsidR="0029609D" w:rsidRDefault="00102591" w:rsidP="005A3419">
            <w:pPr>
              <w:pStyle w:val="Odlomakpopisa"/>
              <w:numPr>
                <w:ilvl w:val="0"/>
                <w:numId w:val="9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Razrada godišnjeg plana i programa u skladu s kurikulumom za svako nastavno područje</w:t>
            </w:r>
          </w:p>
          <w:p w14:paraId="004E41B4" w14:textId="77777777" w:rsidR="0029609D" w:rsidRDefault="00102591" w:rsidP="005A3419">
            <w:pPr>
              <w:pStyle w:val="Odlomakpopisa"/>
              <w:numPr>
                <w:ilvl w:val="0"/>
                <w:numId w:val="9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Korelativne veze između pojedinih nastavnih predmeta</w:t>
            </w:r>
          </w:p>
          <w:p w14:paraId="5E2597D8" w14:textId="77777777" w:rsidR="0029609D" w:rsidRDefault="00102591" w:rsidP="005A3419">
            <w:pPr>
              <w:pStyle w:val="Odlomakpopisa"/>
              <w:numPr>
                <w:ilvl w:val="0"/>
                <w:numId w:val="9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Elementi i kriteriji vrednovanja</w:t>
            </w:r>
          </w:p>
          <w:p w14:paraId="0BD59E66" w14:textId="77777777" w:rsidR="0029609D" w:rsidRDefault="00102591" w:rsidP="005A3419">
            <w:pPr>
              <w:pStyle w:val="Odlomakpopisa"/>
              <w:numPr>
                <w:ilvl w:val="0"/>
                <w:numId w:val="9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Izrada plana pismenih provjera znanja za prvo polugodište</w:t>
            </w:r>
          </w:p>
          <w:p w14:paraId="626A3047" w14:textId="77777777" w:rsidR="0029609D" w:rsidRDefault="00102591" w:rsidP="005A3419">
            <w:pPr>
              <w:pStyle w:val="Odlomakpopisa"/>
              <w:numPr>
                <w:ilvl w:val="0"/>
                <w:numId w:val="9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Rad s učenicima s posebnim potrebama i planiranje i programiranje rada</w:t>
            </w:r>
          </w:p>
          <w:p w14:paraId="7CE02974" w14:textId="77777777" w:rsidR="0029609D" w:rsidRDefault="00102591" w:rsidP="005A3419">
            <w:pPr>
              <w:pStyle w:val="Odlomakpopisa"/>
              <w:numPr>
                <w:ilvl w:val="0"/>
                <w:numId w:val="9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Nabava opreme za kabinete</w:t>
            </w:r>
          </w:p>
          <w:p w14:paraId="4A635661" w14:textId="77777777" w:rsidR="0029609D" w:rsidRDefault="00102591" w:rsidP="005A3419">
            <w:pPr>
              <w:pStyle w:val="Odlomakpopisa"/>
              <w:numPr>
                <w:ilvl w:val="0"/>
                <w:numId w:val="9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Provođenje inicijalnih ispita</w:t>
            </w:r>
          </w:p>
          <w:p w14:paraId="518656E3" w14:textId="77777777" w:rsidR="0029609D" w:rsidRDefault="00102591" w:rsidP="005A3419">
            <w:pPr>
              <w:pStyle w:val="Odlomakpopisa"/>
              <w:numPr>
                <w:ilvl w:val="0"/>
                <w:numId w:val="9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Formiranje grupa dopunske i dodatne nastave</w:t>
            </w:r>
          </w:p>
          <w:p w14:paraId="1540811F" w14:textId="77777777" w:rsidR="0029609D" w:rsidRDefault="00102591">
            <w:pPr>
              <w:jc w:val="both"/>
            </w:pPr>
            <w:r>
              <w:t xml:space="preserve"> </w:t>
            </w:r>
          </w:p>
        </w:tc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3A681B" w14:textId="77777777" w:rsidR="0029609D" w:rsidRDefault="00102591" w:rsidP="005A3419">
            <w:pPr>
              <w:pStyle w:val="Odlomakpopisa"/>
              <w:numPr>
                <w:ilvl w:val="0"/>
                <w:numId w:val="9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Članovi stručnog kolegija</w:t>
            </w:r>
          </w:p>
          <w:p w14:paraId="717870A6" w14:textId="77777777" w:rsidR="0029609D" w:rsidRDefault="00102591" w:rsidP="005A3419">
            <w:pPr>
              <w:pStyle w:val="Odlomakpopisa"/>
              <w:numPr>
                <w:ilvl w:val="0"/>
                <w:numId w:val="9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Voditelj stručnog kolegija</w:t>
            </w:r>
          </w:p>
        </w:tc>
      </w:tr>
      <w:tr w:rsidR="0029609D" w14:paraId="0EEF6FE8" w14:textId="77777777" w:rsidTr="13267F9B"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2F2F86" w14:textId="77777777" w:rsidR="0029609D" w:rsidRDefault="00102591">
            <w:pPr>
              <w:jc w:val="both"/>
            </w:pPr>
            <w:r>
              <w:lastRenderedPageBreak/>
              <w:t>Listopad</w:t>
            </w:r>
          </w:p>
        </w:tc>
        <w:tc>
          <w:tcPr>
            <w:tcW w:w="5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72F377" w14:textId="77777777" w:rsidR="0029609D" w:rsidRDefault="00102591" w:rsidP="005A3419">
            <w:pPr>
              <w:pStyle w:val="Odlomakpopisa"/>
              <w:numPr>
                <w:ilvl w:val="0"/>
                <w:numId w:val="9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Stručni skupovi u organizaciji Agencije za odgoj i obrazovanje</w:t>
            </w:r>
          </w:p>
        </w:tc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601A10" w14:textId="77777777" w:rsidR="0029609D" w:rsidRDefault="00102591" w:rsidP="005A3419">
            <w:pPr>
              <w:pStyle w:val="Odlomakpopisa"/>
              <w:numPr>
                <w:ilvl w:val="0"/>
                <w:numId w:val="9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Članovi stručnog kolegija</w:t>
            </w:r>
          </w:p>
        </w:tc>
      </w:tr>
      <w:tr w:rsidR="0029609D" w14:paraId="07F16835" w14:textId="77777777" w:rsidTr="13267F9B"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82D0B8" w14:textId="77777777" w:rsidR="0029609D" w:rsidRDefault="00102591">
            <w:pPr>
              <w:jc w:val="both"/>
            </w:pPr>
            <w:r>
              <w:t>Studeni</w:t>
            </w:r>
          </w:p>
        </w:tc>
        <w:tc>
          <w:tcPr>
            <w:tcW w:w="5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DA753D" w14:textId="77777777" w:rsidR="0029609D" w:rsidRDefault="00102591" w:rsidP="005A3419">
            <w:pPr>
              <w:pStyle w:val="Odlomakpopisa"/>
              <w:numPr>
                <w:ilvl w:val="0"/>
                <w:numId w:val="9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Poticanje nadarenih učenika za sudjelovanje u natjecanjima</w:t>
            </w:r>
          </w:p>
          <w:p w14:paraId="57CEFDD0" w14:textId="77777777" w:rsidR="0029609D" w:rsidRDefault="00102591" w:rsidP="005A3419">
            <w:pPr>
              <w:pStyle w:val="Odlomakpopisa"/>
              <w:numPr>
                <w:ilvl w:val="0"/>
                <w:numId w:val="9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Pripremanje učenika za natjecanje</w:t>
            </w:r>
          </w:p>
          <w:p w14:paraId="7CFA818A" w14:textId="77777777" w:rsidR="0029609D" w:rsidRDefault="00102591" w:rsidP="005A3419">
            <w:pPr>
              <w:pStyle w:val="Odlomakpopisa"/>
              <w:numPr>
                <w:ilvl w:val="0"/>
                <w:numId w:val="9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Stručni skupovi u organizaciji Agencije za odgoj i obrazovanje</w:t>
            </w:r>
          </w:p>
          <w:p w14:paraId="0CD5E51E" w14:textId="77777777" w:rsidR="0029609D" w:rsidRDefault="00102591" w:rsidP="005A3419">
            <w:pPr>
              <w:pStyle w:val="Odlomakpopisa"/>
              <w:numPr>
                <w:ilvl w:val="0"/>
                <w:numId w:val="9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Microsoft office 365 II dio, korištenje softvera za unapređivanje nastave</w:t>
            </w:r>
          </w:p>
        </w:tc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B336C7" w14:textId="77777777" w:rsidR="0029609D" w:rsidRDefault="00102591" w:rsidP="005A3419">
            <w:pPr>
              <w:pStyle w:val="Odlomakpopisa"/>
              <w:numPr>
                <w:ilvl w:val="0"/>
                <w:numId w:val="9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Članovi stručnog kolegija</w:t>
            </w:r>
          </w:p>
          <w:p w14:paraId="6C2B83A1" w14:textId="77777777" w:rsidR="0029609D" w:rsidRDefault="00102591" w:rsidP="005A3419">
            <w:pPr>
              <w:pStyle w:val="Odlomakpopisa"/>
              <w:numPr>
                <w:ilvl w:val="0"/>
                <w:numId w:val="9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Štefica Škara</w:t>
            </w:r>
          </w:p>
        </w:tc>
      </w:tr>
      <w:tr w:rsidR="0029609D" w14:paraId="6925ECC0" w14:textId="77777777" w:rsidTr="13267F9B"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E49247" w14:textId="77777777" w:rsidR="0029609D" w:rsidRDefault="00102591">
            <w:pPr>
              <w:jc w:val="both"/>
            </w:pPr>
            <w:r>
              <w:t>Prosinac</w:t>
            </w:r>
          </w:p>
        </w:tc>
        <w:tc>
          <w:tcPr>
            <w:tcW w:w="5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A555CC" w14:textId="77777777" w:rsidR="0029609D" w:rsidRDefault="00102591" w:rsidP="005A3419">
            <w:pPr>
              <w:pStyle w:val="Odlomakpopisa"/>
              <w:numPr>
                <w:ilvl w:val="0"/>
                <w:numId w:val="9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Stručni skupovi u organizaciji Agencije za odgoj i obrazovanje</w:t>
            </w:r>
          </w:p>
        </w:tc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98F832" w14:textId="77777777" w:rsidR="0029609D" w:rsidRDefault="00102591" w:rsidP="005A3419">
            <w:pPr>
              <w:pStyle w:val="Odlomakpopisa"/>
              <w:numPr>
                <w:ilvl w:val="0"/>
                <w:numId w:val="9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Članovi stručnog kolegija</w:t>
            </w:r>
          </w:p>
        </w:tc>
      </w:tr>
      <w:tr w:rsidR="0029609D" w14:paraId="2F796F83" w14:textId="77777777" w:rsidTr="13267F9B"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5B6E80" w14:textId="77777777" w:rsidR="0029609D" w:rsidRDefault="00102591">
            <w:pPr>
              <w:jc w:val="both"/>
            </w:pPr>
            <w:r>
              <w:t>Siječanj</w:t>
            </w:r>
          </w:p>
        </w:tc>
        <w:tc>
          <w:tcPr>
            <w:tcW w:w="5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B6E53D" w14:textId="77777777" w:rsidR="0029609D" w:rsidRDefault="00102591" w:rsidP="005A3419">
            <w:pPr>
              <w:pStyle w:val="Odlomakpopisa"/>
              <w:numPr>
                <w:ilvl w:val="0"/>
                <w:numId w:val="9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Izrada plana pismenih provjera znanja za drugo polugodište</w:t>
            </w:r>
          </w:p>
          <w:p w14:paraId="2DD13479" w14:textId="77777777" w:rsidR="0029609D" w:rsidRDefault="00102591" w:rsidP="005A3419">
            <w:pPr>
              <w:pStyle w:val="Odlomakpopisa"/>
              <w:numPr>
                <w:ilvl w:val="0"/>
                <w:numId w:val="9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Prijava za školsko/općinsko natjecanje (prema kalendaru)</w:t>
            </w:r>
          </w:p>
          <w:p w14:paraId="65A7920C" w14:textId="77777777" w:rsidR="0029609D" w:rsidRDefault="00102591" w:rsidP="005A3419">
            <w:pPr>
              <w:pStyle w:val="Odlomakpopisa"/>
              <w:numPr>
                <w:ilvl w:val="0"/>
                <w:numId w:val="9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Stručni skupovi u organizaciji Agencije za odgoj i obrazovanje</w:t>
            </w:r>
          </w:p>
        </w:tc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C0AE43" w14:textId="77777777" w:rsidR="0029609D" w:rsidRDefault="00102591" w:rsidP="005A3419">
            <w:pPr>
              <w:pStyle w:val="Odlomakpopisa"/>
              <w:numPr>
                <w:ilvl w:val="0"/>
                <w:numId w:val="9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Članovi stručnog kolegija</w:t>
            </w:r>
          </w:p>
          <w:p w14:paraId="6B22D221" w14:textId="77777777" w:rsidR="0029609D" w:rsidRDefault="00102591" w:rsidP="005A3419">
            <w:pPr>
              <w:pStyle w:val="Odlomakpopisa"/>
              <w:numPr>
                <w:ilvl w:val="0"/>
                <w:numId w:val="9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Voditelj stručnog kolegija</w:t>
            </w:r>
          </w:p>
        </w:tc>
      </w:tr>
      <w:tr w:rsidR="0029609D" w14:paraId="1467A7A5" w14:textId="77777777" w:rsidTr="13267F9B"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78AD11" w14:textId="77777777" w:rsidR="0029609D" w:rsidRDefault="00102591">
            <w:pPr>
              <w:jc w:val="both"/>
            </w:pPr>
            <w:r>
              <w:t>Veljača</w:t>
            </w:r>
          </w:p>
        </w:tc>
        <w:tc>
          <w:tcPr>
            <w:tcW w:w="5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9A533B" w14:textId="77777777" w:rsidR="0029609D" w:rsidRDefault="00102591" w:rsidP="005A3419">
            <w:pPr>
              <w:pStyle w:val="Odlomakpopisa"/>
              <w:numPr>
                <w:ilvl w:val="0"/>
                <w:numId w:val="9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Natjecanje učenika</w:t>
            </w:r>
          </w:p>
          <w:p w14:paraId="14C398EE" w14:textId="77777777" w:rsidR="0029609D" w:rsidRDefault="00102591" w:rsidP="005A3419">
            <w:pPr>
              <w:pStyle w:val="Odlomakpopisa"/>
              <w:numPr>
                <w:ilvl w:val="0"/>
                <w:numId w:val="9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Stručni skupovi u organizaciji Agencije za odgoj i obrazovanje</w:t>
            </w:r>
          </w:p>
          <w:p w14:paraId="136F6AD2" w14:textId="77777777" w:rsidR="0029609D" w:rsidRDefault="00102591" w:rsidP="005A3419">
            <w:pPr>
              <w:pStyle w:val="Odlomakpopisa"/>
              <w:numPr>
                <w:ilvl w:val="0"/>
                <w:numId w:val="9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Upoznavanje sa Carnetovim projektom Inspiring Science Education</w:t>
            </w:r>
          </w:p>
        </w:tc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084A86" w14:textId="77777777" w:rsidR="0029609D" w:rsidRDefault="00102591" w:rsidP="005A3419">
            <w:pPr>
              <w:pStyle w:val="Odlomakpopisa"/>
              <w:numPr>
                <w:ilvl w:val="0"/>
                <w:numId w:val="9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Voditelj stručnog kolegija</w:t>
            </w:r>
          </w:p>
          <w:p w14:paraId="6E8C7480" w14:textId="77777777" w:rsidR="0029609D" w:rsidRDefault="00102591" w:rsidP="005A3419">
            <w:pPr>
              <w:pStyle w:val="Odlomakpopisa"/>
              <w:numPr>
                <w:ilvl w:val="0"/>
                <w:numId w:val="9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Članovi stručnog kolegija</w:t>
            </w:r>
          </w:p>
          <w:p w14:paraId="6B752B5A" w14:textId="77777777" w:rsidR="0029609D" w:rsidRDefault="00102591">
            <w:r>
              <w:t>Štefica Škara</w:t>
            </w:r>
          </w:p>
        </w:tc>
      </w:tr>
      <w:tr w:rsidR="0029609D" w14:paraId="5EE211CC" w14:textId="77777777" w:rsidTr="13267F9B"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DD3DB8" w14:textId="77777777" w:rsidR="0029609D" w:rsidRDefault="00102591">
            <w:pPr>
              <w:jc w:val="both"/>
            </w:pPr>
            <w:r>
              <w:t>Ožujak</w:t>
            </w:r>
          </w:p>
        </w:tc>
        <w:tc>
          <w:tcPr>
            <w:tcW w:w="5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73A113" w14:textId="77777777" w:rsidR="0029609D" w:rsidRDefault="00102591" w:rsidP="005A3419">
            <w:pPr>
              <w:pStyle w:val="Odlomakpopisa"/>
              <w:numPr>
                <w:ilvl w:val="0"/>
                <w:numId w:val="9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Priprema i provođenje smotri, natjecanja i susreta, analiza rezultata</w:t>
            </w:r>
          </w:p>
          <w:p w14:paraId="42B194D4" w14:textId="77777777" w:rsidR="0029609D" w:rsidRDefault="00102591" w:rsidP="005A3419">
            <w:pPr>
              <w:pStyle w:val="Odlomakpopisa"/>
              <w:numPr>
                <w:ilvl w:val="0"/>
                <w:numId w:val="9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Stručni skupovi u organizaciji Agencije za odgoj i obrazovanje</w:t>
            </w:r>
          </w:p>
        </w:tc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46A61F" w14:textId="77777777" w:rsidR="0029609D" w:rsidRDefault="00102591" w:rsidP="005A3419">
            <w:pPr>
              <w:pStyle w:val="Odlomakpopisa"/>
              <w:numPr>
                <w:ilvl w:val="0"/>
                <w:numId w:val="9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Članovi stručnog kolegija</w:t>
            </w:r>
          </w:p>
        </w:tc>
      </w:tr>
      <w:tr w:rsidR="0029609D" w14:paraId="46AF1C18" w14:textId="77777777" w:rsidTr="13267F9B"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C2C0AA" w14:textId="77777777" w:rsidR="0029609D" w:rsidRDefault="00102591">
            <w:pPr>
              <w:jc w:val="both"/>
            </w:pPr>
            <w:r>
              <w:t>Travanj</w:t>
            </w:r>
          </w:p>
        </w:tc>
        <w:tc>
          <w:tcPr>
            <w:tcW w:w="5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5DC802" w14:textId="77777777" w:rsidR="0029609D" w:rsidRDefault="00102591" w:rsidP="005A3419">
            <w:pPr>
              <w:pStyle w:val="Odlomakpopisa"/>
              <w:numPr>
                <w:ilvl w:val="0"/>
                <w:numId w:val="9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Priprema i provođenje smotri, natjecanja i susreta, analiza rezultata</w:t>
            </w:r>
          </w:p>
          <w:p w14:paraId="77392402" w14:textId="77777777" w:rsidR="0029609D" w:rsidRDefault="00102591" w:rsidP="005A3419">
            <w:pPr>
              <w:pStyle w:val="Odlomakpopisa"/>
              <w:numPr>
                <w:ilvl w:val="0"/>
                <w:numId w:val="9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Stručni skupovi u organizaciji Agencije za odgoj i obrazovanje</w:t>
            </w:r>
          </w:p>
          <w:p w14:paraId="142A99B0" w14:textId="77777777" w:rsidR="0029609D" w:rsidRDefault="00102591">
            <w:pPr>
              <w:ind w:left="219" w:hanging="219"/>
              <w:jc w:val="both"/>
            </w:pPr>
            <w:r>
              <w:t xml:space="preserve"> </w:t>
            </w:r>
          </w:p>
        </w:tc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9405EC" w14:textId="77777777" w:rsidR="0029609D" w:rsidRDefault="00102591" w:rsidP="005A3419">
            <w:pPr>
              <w:pStyle w:val="Odlomakpopisa"/>
              <w:numPr>
                <w:ilvl w:val="0"/>
                <w:numId w:val="9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Članovi stručnog kolegija</w:t>
            </w:r>
          </w:p>
        </w:tc>
      </w:tr>
      <w:tr w:rsidR="0029609D" w14:paraId="1979B003" w14:textId="77777777" w:rsidTr="13267F9B"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29AE27" w14:textId="77777777" w:rsidR="0029609D" w:rsidRDefault="00102591">
            <w:pPr>
              <w:jc w:val="both"/>
            </w:pPr>
            <w:r>
              <w:t>Lipanj</w:t>
            </w:r>
          </w:p>
        </w:tc>
        <w:tc>
          <w:tcPr>
            <w:tcW w:w="5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2DA966" w14:textId="77777777" w:rsidR="0029609D" w:rsidRDefault="00102591" w:rsidP="005A3419">
            <w:pPr>
              <w:pStyle w:val="Odlomakpopisa"/>
              <w:numPr>
                <w:ilvl w:val="0"/>
                <w:numId w:val="9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Realizacija nastavnih planova i programa</w:t>
            </w:r>
          </w:p>
          <w:p w14:paraId="58CA154D" w14:textId="77777777" w:rsidR="0029609D" w:rsidRDefault="00102591" w:rsidP="005A3419">
            <w:pPr>
              <w:pStyle w:val="Odlomakpopisa"/>
              <w:numPr>
                <w:ilvl w:val="0"/>
                <w:numId w:val="9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Dopunski rad</w:t>
            </w:r>
          </w:p>
          <w:p w14:paraId="0E2B4F97" w14:textId="77777777" w:rsidR="0029609D" w:rsidRDefault="00102591" w:rsidP="005A3419">
            <w:pPr>
              <w:pStyle w:val="Odlomakpopisa"/>
              <w:numPr>
                <w:ilvl w:val="0"/>
                <w:numId w:val="9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Stručni skupovi u organizaciji Agencije za odgoj i obrazovanje</w:t>
            </w:r>
          </w:p>
          <w:p w14:paraId="1A04AB02" w14:textId="77777777" w:rsidR="0029609D" w:rsidRDefault="00102591" w:rsidP="005A3419">
            <w:pPr>
              <w:pStyle w:val="Odlomakpopisa"/>
              <w:numPr>
                <w:ilvl w:val="0"/>
                <w:numId w:val="9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Analiza literature za pedagoško-psihološko i metodičko usavršavanje</w:t>
            </w:r>
          </w:p>
        </w:tc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A2267C" w14:textId="77777777" w:rsidR="0029609D" w:rsidRDefault="00102591" w:rsidP="005A3419">
            <w:pPr>
              <w:pStyle w:val="Odlomakpopisa"/>
              <w:numPr>
                <w:ilvl w:val="0"/>
                <w:numId w:val="9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Članovi stručnog kolegija</w:t>
            </w:r>
          </w:p>
        </w:tc>
      </w:tr>
      <w:tr w:rsidR="0029609D" w14:paraId="223E16FC" w14:textId="77777777" w:rsidTr="13267F9B"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29DE63" w14:textId="77777777" w:rsidR="0029609D" w:rsidRDefault="00102591">
            <w:pPr>
              <w:jc w:val="both"/>
            </w:pPr>
            <w:r>
              <w:lastRenderedPageBreak/>
              <w:t>Srpanj</w:t>
            </w:r>
          </w:p>
          <w:p w14:paraId="6A97CBB9" w14:textId="77777777" w:rsidR="0029609D" w:rsidRDefault="00102591">
            <w:pPr>
              <w:jc w:val="both"/>
            </w:pPr>
            <w:r>
              <w:t>Kolovoz</w:t>
            </w:r>
          </w:p>
        </w:tc>
        <w:tc>
          <w:tcPr>
            <w:tcW w:w="5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0A6B50" w14:textId="77777777" w:rsidR="0029609D" w:rsidRDefault="00102591" w:rsidP="005A3419">
            <w:pPr>
              <w:pStyle w:val="Odlomakpopisa"/>
              <w:numPr>
                <w:ilvl w:val="0"/>
                <w:numId w:val="9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Analiza rada stručnog vijeća</w:t>
            </w:r>
          </w:p>
          <w:p w14:paraId="0FB81E70" w14:textId="77777777" w:rsidR="0029609D" w:rsidRDefault="00102591" w:rsidP="005A3419">
            <w:pPr>
              <w:pStyle w:val="Odlomakpopisa"/>
              <w:numPr>
                <w:ilvl w:val="0"/>
                <w:numId w:val="9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Planiranje sljedeće školske godine (podjela satnice)</w:t>
            </w:r>
          </w:p>
          <w:p w14:paraId="6F29F3C9" w14:textId="77777777" w:rsidR="0029609D" w:rsidRDefault="00102591" w:rsidP="005A3419">
            <w:pPr>
              <w:pStyle w:val="Odlomakpopisa"/>
              <w:numPr>
                <w:ilvl w:val="0"/>
                <w:numId w:val="9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Izbor voditelja stručnog kolegija </w:t>
            </w:r>
          </w:p>
          <w:p w14:paraId="09B067B9" w14:textId="77777777" w:rsidR="0029609D" w:rsidRDefault="00102591" w:rsidP="005A3419">
            <w:pPr>
              <w:pStyle w:val="Odlomakpopisa"/>
              <w:numPr>
                <w:ilvl w:val="0"/>
                <w:numId w:val="9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Izrada prijedloga plana rada stručnog kolegija</w:t>
            </w:r>
          </w:p>
        </w:tc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E6AD40" w14:textId="77777777" w:rsidR="0029609D" w:rsidRDefault="00102591" w:rsidP="005A3419">
            <w:pPr>
              <w:pStyle w:val="Odlomakpopisa"/>
              <w:numPr>
                <w:ilvl w:val="0"/>
                <w:numId w:val="9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Članovi stručnog kolegija</w:t>
            </w:r>
          </w:p>
          <w:p w14:paraId="0351ACA8" w14:textId="77777777" w:rsidR="0029609D" w:rsidRDefault="00102591" w:rsidP="005A3419">
            <w:pPr>
              <w:pStyle w:val="Odlomakpopisa"/>
              <w:numPr>
                <w:ilvl w:val="0"/>
                <w:numId w:val="9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Ravnateljica</w:t>
            </w:r>
          </w:p>
          <w:p w14:paraId="2CFA1874" w14:textId="77777777" w:rsidR="0029609D" w:rsidRDefault="00102591" w:rsidP="005A3419">
            <w:pPr>
              <w:pStyle w:val="Odlomakpopisa"/>
              <w:numPr>
                <w:ilvl w:val="0"/>
                <w:numId w:val="9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pedagoška služba</w:t>
            </w:r>
          </w:p>
        </w:tc>
      </w:tr>
    </w:tbl>
    <w:p w14:paraId="4549F8B5" w14:textId="77777777" w:rsidR="0029609D" w:rsidRDefault="0029609D">
      <w:pPr>
        <w:pStyle w:val="BodyText21"/>
        <w:spacing w:line="220" w:lineRule="exact"/>
        <w:ind w:right="97"/>
        <w:rPr>
          <w:lang w:val="hr-HR"/>
        </w:rPr>
      </w:pPr>
    </w:p>
    <w:p w14:paraId="5B49794C" w14:textId="77777777" w:rsidR="0029609D" w:rsidRDefault="0029609D">
      <w:pPr>
        <w:pStyle w:val="BodyText21"/>
        <w:spacing w:line="220" w:lineRule="exact"/>
        <w:ind w:right="97"/>
        <w:rPr>
          <w:lang w:val="hr-HR"/>
        </w:rPr>
      </w:pPr>
    </w:p>
    <w:p w14:paraId="57C0A028" w14:textId="77777777" w:rsidR="0029609D" w:rsidRDefault="0029609D">
      <w:pPr>
        <w:pStyle w:val="BodyText21"/>
        <w:spacing w:line="220" w:lineRule="exact"/>
        <w:ind w:right="97" w:firstLine="0"/>
        <w:rPr>
          <w:lang w:val="hr-HR"/>
        </w:rPr>
      </w:pPr>
    </w:p>
    <w:p w14:paraId="7272E4CC" w14:textId="77777777" w:rsidR="0029609D" w:rsidRDefault="0029609D">
      <w:pPr>
        <w:pStyle w:val="BodyText21"/>
        <w:spacing w:line="220" w:lineRule="exact"/>
        <w:ind w:right="97"/>
        <w:rPr>
          <w:lang w:val="hr-HR"/>
        </w:rPr>
      </w:pPr>
    </w:p>
    <w:p w14:paraId="366BFABB" w14:textId="77777777" w:rsidR="0029609D" w:rsidRDefault="0029609D">
      <w:pPr>
        <w:pStyle w:val="BodyText21"/>
        <w:spacing w:line="220" w:lineRule="exact"/>
        <w:ind w:right="97" w:firstLine="0"/>
        <w:rPr>
          <w:lang w:val="hr-HR"/>
        </w:rPr>
      </w:pPr>
    </w:p>
    <w:p w14:paraId="7F7AADCC" w14:textId="77777777" w:rsidR="0029609D" w:rsidRDefault="0029609D">
      <w:pPr>
        <w:pStyle w:val="BodyText21"/>
        <w:spacing w:line="220" w:lineRule="exact"/>
        <w:ind w:right="97" w:firstLine="0"/>
        <w:rPr>
          <w:b/>
          <w:lang w:val="hr-HR"/>
        </w:rPr>
      </w:pPr>
    </w:p>
    <w:p w14:paraId="6D4B6E2C" w14:textId="77777777" w:rsidR="0029609D" w:rsidRDefault="00102591">
      <w:pPr>
        <w:pStyle w:val="BodyText21"/>
        <w:spacing w:line="220" w:lineRule="exact"/>
        <w:ind w:right="97" w:firstLine="0"/>
        <w:rPr>
          <w:b/>
          <w:bCs/>
          <w:color w:val="000000"/>
          <w:lang w:val="hr-HR"/>
        </w:rPr>
      </w:pPr>
      <w:r>
        <w:rPr>
          <w:b/>
          <w:bCs/>
          <w:color w:val="000000" w:themeColor="text1"/>
          <w:lang w:val="hr-HR"/>
        </w:rPr>
        <w:t>Stručno vijeće učitelja društveno-humanističkoga područja</w:t>
      </w:r>
    </w:p>
    <w:p w14:paraId="7DB604B1" w14:textId="77777777" w:rsidR="0029609D" w:rsidRDefault="0029609D">
      <w:pPr>
        <w:pStyle w:val="BodyText21"/>
        <w:spacing w:line="220" w:lineRule="exact"/>
        <w:ind w:right="97"/>
        <w:rPr>
          <w:color w:val="000000"/>
          <w:highlight w:val="yellow"/>
          <w:lang w:val="hr-HR"/>
        </w:rPr>
      </w:pPr>
    </w:p>
    <w:p w14:paraId="71EF234A" w14:textId="77777777" w:rsidR="0029609D" w:rsidRDefault="00102591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( POV, TZK, LK, GK)</w:t>
      </w:r>
    </w:p>
    <w:p w14:paraId="227D7A43" w14:textId="77777777" w:rsidR="0029609D" w:rsidRDefault="0029609D">
      <w:pPr>
        <w:jc w:val="center"/>
        <w:rPr>
          <w:b/>
        </w:rPr>
      </w:pPr>
    </w:p>
    <w:p w14:paraId="0AC2E156" w14:textId="77777777" w:rsidR="0029609D" w:rsidRDefault="0029609D"/>
    <w:p w14:paraId="05F5F676" w14:textId="77777777" w:rsidR="0029609D" w:rsidRDefault="00102591" w:rsidP="005A3419">
      <w:pPr>
        <w:pStyle w:val="Odlomakpopisa"/>
        <w:numPr>
          <w:ilvl w:val="0"/>
          <w:numId w:val="9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IZVJEŠĆE O REALIZACIJI PLANA I PROGRAMA RADA PROŠLE ŠKOLSKE GODINE </w:t>
      </w:r>
    </w:p>
    <w:p w14:paraId="0B8E323F" w14:textId="77777777" w:rsidR="0029609D" w:rsidRDefault="00102591" w:rsidP="005A3419">
      <w:pPr>
        <w:pStyle w:val="Odlomakpopisa"/>
        <w:numPr>
          <w:ilvl w:val="0"/>
          <w:numId w:val="9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IZBOR STRUČNOG VODITELJA STRUČNOG KOLEGIJA DRUŠTVENO-HUMANISTIČKOG PODRUČJA</w:t>
      </w:r>
    </w:p>
    <w:p w14:paraId="3E4B3B15" w14:textId="77777777" w:rsidR="0029609D" w:rsidRDefault="00102591" w:rsidP="005A3419">
      <w:pPr>
        <w:pStyle w:val="Odlomakpopisa"/>
        <w:numPr>
          <w:ilvl w:val="0"/>
          <w:numId w:val="96"/>
        </w:numPr>
        <w:spacing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RAZRADA GODIŠNJEG NASTAVNOG PLANA I PROGRAMA U SKLADU S KURIKULOM ZA SVAKO NASTAVNO PODRUČJE – RAZRADA GODIŠNJEG IZVEDBENOG PLANA I PROGRAMA U FUNKCIJI PRILAGODBE S TEŠKOĆAMA I NADARENIM UČENICIMA (GIK i GPP – razrada izvedbenog nastavnog plana i programa i usklađivanje s novim kurikulumom)</w:t>
      </w:r>
    </w:p>
    <w:p w14:paraId="57F4DA15" w14:textId="77777777" w:rsidR="0029609D" w:rsidRDefault="00102591" w:rsidP="005A3419">
      <w:pPr>
        <w:pStyle w:val="Odlomakpopisa"/>
        <w:numPr>
          <w:ilvl w:val="0"/>
          <w:numId w:val="96"/>
        </w:numPr>
        <w:spacing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ORGANIZACIJA ZAJEDNIČKIH PROJEKATA</w:t>
      </w:r>
    </w:p>
    <w:p w14:paraId="12E3A461" w14:textId="770CE65B" w:rsidR="0029609D" w:rsidRDefault="13267F9B" w:rsidP="005A3419">
      <w:pPr>
        <w:pStyle w:val="Odlomakpopisa"/>
        <w:numPr>
          <w:ilvl w:val="0"/>
          <w:numId w:val="96"/>
        </w:numPr>
        <w:jc w:val="both"/>
        <w:rPr>
          <w:rFonts w:ascii="Times New Roman" w:hAnsi="Times New Roman"/>
          <w:sz w:val="24"/>
          <w:szCs w:val="24"/>
        </w:rPr>
      </w:pPr>
      <w:r w:rsidRPr="13267F9B">
        <w:rPr>
          <w:rFonts w:ascii="Times New Roman" w:hAnsi="Times New Roman"/>
          <w:sz w:val="24"/>
          <w:szCs w:val="24"/>
        </w:rPr>
        <w:t>PLAN I PROGRAM RADA STRUČNOG KOLEGIJA ZA ŠKOLSKU GODINU 202</w:t>
      </w:r>
      <w:r w:rsidR="5F1A1391" w:rsidRPr="13267F9B">
        <w:rPr>
          <w:rFonts w:ascii="Times New Roman" w:hAnsi="Times New Roman"/>
          <w:sz w:val="24"/>
          <w:szCs w:val="24"/>
        </w:rPr>
        <w:t>5</w:t>
      </w:r>
      <w:r w:rsidRPr="13267F9B">
        <w:rPr>
          <w:rFonts w:ascii="Times New Roman" w:hAnsi="Times New Roman"/>
          <w:sz w:val="24"/>
          <w:szCs w:val="24"/>
        </w:rPr>
        <w:t>./202</w:t>
      </w:r>
      <w:r w:rsidR="6ADCBC5E" w:rsidRPr="13267F9B">
        <w:rPr>
          <w:rFonts w:ascii="Times New Roman" w:hAnsi="Times New Roman"/>
          <w:sz w:val="24"/>
          <w:szCs w:val="24"/>
        </w:rPr>
        <w:t>6</w:t>
      </w:r>
      <w:r w:rsidRPr="13267F9B">
        <w:rPr>
          <w:rFonts w:ascii="Times New Roman" w:hAnsi="Times New Roman"/>
          <w:sz w:val="24"/>
          <w:szCs w:val="24"/>
        </w:rPr>
        <w:t xml:space="preserve">. </w:t>
      </w:r>
    </w:p>
    <w:p w14:paraId="11EA4F9E" w14:textId="77777777" w:rsidR="0029609D" w:rsidRDefault="00102591" w:rsidP="005A3419">
      <w:pPr>
        <w:pStyle w:val="Odlomakpopisa"/>
        <w:numPr>
          <w:ilvl w:val="0"/>
          <w:numId w:val="9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KORELATIVNE VEZE IZMEĐU POJEDINIH NASTAVNIH PREDMETA </w:t>
      </w:r>
    </w:p>
    <w:p w14:paraId="4DE2EECC" w14:textId="77777777" w:rsidR="0029609D" w:rsidRDefault="00102591" w:rsidP="005A3419">
      <w:pPr>
        <w:pStyle w:val="Odlomakpopisa"/>
        <w:numPr>
          <w:ilvl w:val="0"/>
          <w:numId w:val="96"/>
        </w:numPr>
        <w:spacing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ANALIZA ODGOJNO-OBRAZOVNOG RADA U DRUŠTVENO-HUMANISTIČKIM PREDMETIMA PO TROMJESEČJU</w:t>
      </w:r>
    </w:p>
    <w:p w14:paraId="7460659E" w14:textId="77777777" w:rsidR="0029609D" w:rsidRDefault="00102591" w:rsidP="005A3419">
      <w:pPr>
        <w:pStyle w:val="Odlomakpopisa"/>
        <w:numPr>
          <w:ilvl w:val="0"/>
          <w:numId w:val="96"/>
        </w:numPr>
        <w:spacing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ZAKLJUČAK O OBRAĐENOM OSTVARENJU</w:t>
      </w:r>
    </w:p>
    <w:p w14:paraId="7BDDF89A" w14:textId="77777777" w:rsidR="0029609D" w:rsidRDefault="0029609D">
      <w:pPr>
        <w:pStyle w:val="Odlomakpopisa"/>
        <w:spacing w:after="100" w:afterAutospacing="1"/>
        <w:rPr>
          <w:rFonts w:ascii="Times New Roman" w:hAnsi="Times New Roman"/>
          <w:sz w:val="24"/>
          <w:szCs w:val="24"/>
        </w:rPr>
      </w:pPr>
    </w:p>
    <w:p w14:paraId="362DCC37" w14:textId="77777777" w:rsidR="0029609D" w:rsidRDefault="00102591">
      <w:pPr>
        <w:spacing w:after="100" w:afterAutospacing="1"/>
        <w:rPr>
          <w:b/>
          <w:bCs/>
        </w:rPr>
      </w:pPr>
      <w:r>
        <w:rPr>
          <w:b/>
          <w:bCs/>
        </w:rPr>
        <w:t>Plan rada stručnog vijeća vjeroučitelja</w:t>
      </w:r>
    </w:p>
    <w:p w14:paraId="2CCB82BF" w14:textId="77777777" w:rsidR="0029609D" w:rsidRDefault="0029609D">
      <w:pPr>
        <w:pStyle w:val="Odlomakpopisa"/>
        <w:spacing w:after="100" w:afterAutospacing="1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0" w:type="auto"/>
        <w:tblLayout w:type="fixed"/>
        <w:tblLook w:val="06A0" w:firstRow="1" w:lastRow="0" w:firstColumn="1" w:lastColumn="0" w:noHBand="1" w:noVBand="1"/>
      </w:tblPr>
      <w:tblGrid>
        <w:gridCol w:w="525"/>
        <w:gridCol w:w="4800"/>
        <w:gridCol w:w="2670"/>
        <w:gridCol w:w="2670"/>
      </w:tblGrid>
      <w:tr w:rsidR="660EE7EC" w14:paraId="45C5C7E9" w14:textId="77777777" w:rsidTr="660EE7EC">
        <w:trPr>
          <w:trHeight w:val="300"/>
        </w:trPr>
        <w:tc>
          <w:tcPr>
            <w:tcW w:w="525" w:type="dxa"/>
          </w:tcPr>
          <w:p w14:paraId="6E342C95" w14:textId="78C74B01" w:rsidR="660EE7EC" w:rsidRDefault="660EE7EC" w:rsidP="660EE7EC">
            <w:pPr>
              <w:spacing w:before="240" w:after="240" w:line="274" w:lineRule="auto"/>
              <w:jc w:val="center"/>
              <w:rPr>
                <w:rFonts w:ascii="Calibri" w:eastAsia="Calibri" w:hAnsi="Calibri" w:cs="Calibri"/>
              </w:rPr>
            </w:pPr>
          </w:p>
          <w:p w14:paraId="48E6FC2C" w14:textId="7F423F26" w:rsidR="660EE7EC" w:rsidRDefault="660EE7EC" w:rsidP="660EE7EC">
            <w:pPr>
              <w:spacing w:before="240" w:after="240" w:line="274" w:lineRule="auto"/>
              <w:jc w:val="center"/>
            </w:pPr>
            <w:r w:rsidRPr="660EE7EC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00" w:type="dxa"/>
          </w:tcPr>
          <w:p w14:paraId="7249E0DC" w14:textId="7A64EDEF" w:rsidR="660EE7EC" w:rsidRDefault="660EE7EC" w:rsidP="660EE7EC">
            <w:pPr>
              <w:spacing w:before="240" w:after="240" w:line="274" w:lineRule="auto"/>
              <w:jc w:val="center"/>
            </w:pPr>
            <w:r w:rsidRPr="660EE7EC">
              <w:rPr>
                <w:rFonts w:ascii="Calibri" w:eastAsia="Calibri" w:hAnsi="Calibri" w:cs="Calibri"/>
              </w:rPr>
              <w:t xml:space="preserve"> </w:t>
            </w:r>
          </w:p>
          <w:p w14:paraId="57C959B3" w14:textId="1C8472A0" w:rsidR="660EE7EC" w:rsidRDefault="660EE7EC" w:rsidP="660EE7EC">
            <w:pPr>
              <w:spacing w:before="240" w:after="240" w:line="274" w:lineRule="auto"/>
              <w:jc w:val="center"/>
            </w:pPr>
            <w:r w:rsidRPr="660EE7EC">
              <w:rPr>
                <w:rFonts w:ascii="Calibri" w:eastAsia="Calibri" w:hAnsi="Calibri" w:cs="Calibri"/>
              </w:rPr>
              <w:t xml:space="preserve"> </w:t>
            </w:r>
          </w:p>
          <w:p w14:paraId="4AA1D7BE" w14:textId="76397ECE" w:rsidR="660EE7EC" w:rsidRDefault="660EE7EC" w:rsidP="660EE7EC">
            <w:pPr>
              <w:spacing w:before="240" w:after="240" w:line="274" w:lineRule="auto"/>
              <w:jc w:val="center"/>
            </w:pPr>
            <w:r w:rsidRPr="660EE7EC">
              <w:rPr>
                <w:rFonts w:ascii="Calibri" w:eastAsia="Calibri" w:hAnsi="Calibri" w:cs="Calibri"/>
              </w:rPr>
              <w:t>SADRŽAJ</w:t>
            </w:r>
          </w:p>
        </w:tc>
        <w:tc>
          <w:tcPr>
            <w:tcW w:w="2670" w:type="dxa"/>
          </w:tcPr>
          <w:p w14:paraId="3F032E98" w14:textId="73F97F68" w:rsidR="660EE7EC" w:rsidRDefault="660EE7EC" w:rsidP="660EE7EC">
            <w:pPr>
              <w:spacing w:before="240" w:after="240" w:line="274" w:lineRule="auto"/>
              <w:jc w:val="center"/>
            </w:pPr>
            <w:r w:rsidRPr="660EE7EC">
              <w:rPr>
                <w:rFonts w:ascii="Calibri" w:eastAsia="Calibri" w:hAnsi="Calibri" w:cs="Calibri"/>
              </w:rPr>
              <w:t xml:space="preserve"> </w:t>
            </w:r>
          </w:p>
          <w:p w14:paraId="70221321" w14:textId="0CCEFBE8" w:rsidR="660EE7EC" w:rsidRDefault="660EE7EC" w:rsidP="660EE7EC">
            <w:pPr>
              <w:spacing w:before="240" w:after="240" w:line="274" w:lineRule="auto"/>
              <w:jc w:val="center"/>
            </w:pPr>
            <w:r w:rsidRPr="660EE7EC">
              <w:rPr>
                <w:rFonts w:ascii="Calibri" w:eastAsia="Calibri" w:hAnsi="Calibri" w:cs="Calibri"/>
              </w:rPr>
              <w:t xml:space="preserve"> </w:t>
            </w:r>
          </w:p>
          <w:p w14:paraId="7FC41143" w14:textId="10F4B2FE" w:rsidR="660EE7EC" w:rsidRDefault="660EE7EC" w:rsidP="660EE7EC">
            <w:pPr>
              <w:spacing w:before="240" w:after="240" w:line="274" w:lineRule="auto"/>
              <w:jc w:val="center"/>
            </w:pPr>
            <w:r w:rsidRPr="660EE7EC">
              <w:rPr>
                <w:rFonts w:ascii="Calibri" w:eastAsia="Calibri" w:hAnsi="Calibri" w:cs="Calibri"/>
              </w:rPr>
              <w:t>CILJEVI</w:t>
            </w:r>
          </w:p>
        </w:tc>
        <w:tc>
          <w:tcPr>
            <w:tcW w:w="2670" w:type="dxa"/>
          </w:tcPr>
          <w:p w14:paraId="23EA4A62" w14:textId="0F3B9029" w:rsidR="660EE7EC" w:rsidRDefault="660EE7EC" w:rsidP="660EE7EC">
            <w:pPr>
              <w:spacing w:before="240" w:after="240" w:line="274" w:lineRule="auto"/>
              <w:jc w:val="center"/>
            </w:pPr>
            <w:r w:rsidRPr="660EE7EC">
              <w:rPr>
                <w:rFonts w:ascii="Calibri" w:eastAsia="Calibri" w:hAnsi="Calibri" w:cs="Calibri"/>
              </w:rPr>
              <w:t xml:space="preserve"> </w:t>
            </w:r>
          </w:p>
          <w:p w14:paraId="24D74F64" w14:textId="6EC6298D" w:rsidR="660EE7EC" w:rsidRDefault="660EE7EC" w:rsidP="660EE7EC">
            <w:pPr>
              <w:spacing w:before="240" w:after="240" w:line="274" w:lineRule="auto"/>
              <w:jc w:val="center"/>
            </w:pPr>
            <w:r w:rsidRPr="660EE7EC">
              <w:rPr>
                <w:rFonts w:ascii="Calibri" w:eastAsia="Calibri" w:hAnsi="Calibri" w:cs="Calibri"/>
              </w:rPr>
              <w:t xml:space="preserve"> </w:t>
            </w:r>
          </w:p>
          <w:p w14:paraId="75A4CB4E" w14:textId="221C84C0" w:rsidR="660EE7EC" w:rsidRDefault="660EE7EC" w:rsidP="660EE7EC">
            <w:pPr>
              <w:spacing w:before="240" w:after="240" w:line="274" w:lineRule="auto"/>
              <w:jc w:val="center"/>
            </w:pPr>
            <w:r w:rsidRPr="660EE7EC">
              <w:rPr>
                <w:rFonts w:ascii="Calibri" w:eastAsia="Calibri" w:hAnsi="Calibri" w:cs="Calibri"/>
              </w:rPr>
              <w:t>VRIJEME REALIZACIJE</w:t>
            </w:r>
          </w:p>
        </w:tc>
      </w:tr>
      <w:tr w:rsidR="660EE7EC" w14:paraId="31927813" w14:textId="77777777" w:rsidTr="660EE7EC">
        <w:trPr>
          <w:trHeight w:val="300"/>
        </w:trPr>
        <w:tc>
          <w:tcPr>
            <w:tcW w:w="525" w:type="dxa"/>
          </w:tcPr>
          <w:p w14:paraId="3A8EA969" w14:textId="5954F534" w:rsidR="660EE7EC" w:rsidRDefault="660EE7EC" w:rsidP="660EE7EC">
            <w:pPr>
              <w:spacing w:before="240" w:after="240" w:line="274" w:lineRule="auto"/>
            </w:pPr>
            <w:r w:rsidRPr="660EE7EC">
              <w:rPr>
                <w:rFonts w:ascii="Calibri" w:eastAsia="Calibri" w:hAnsi="Calibri" w:cs="Calibri"/>
              </w:rPr>
              <w:lastRenderedPageBreak/>
              <w:t xml:space="preserve"> </w:t>
            </w:r>
          </w:p>
        </w:tc>
        <w:tc>
          <w:tcPr>
            <w:tcW w:w="4800" w:type="dxa"/>
          </w:tcPr>
          <w:p w14:paraId="4953FC72" w14:textId="03B45F7C" w:rsidR="660EE7EC" w:rsidRDefault="660EE7EC" w:rsidP="660EE7EC">
            <w:pPr>
              <w:spacing w:before="240" w:after="240" w:line="274" w:lineRule="auto"/>
            </w:pPr>
            <w:r w:rsidRPr="660EE7EC">
              <w:rPr>
                <w:rFonts w:ascii="Calibri" w:eastAsia="Calibri" w:hAnsi="Calibri" w:cs="Calibri"/>
              </w:rPr>
              <w:t>Prvi susret aktiva vjeroučitelja.</w:t>
            </w:r>
          </w:p>
          <w:p w14:paraId="6755A2B2" w14:textId="1ADFA1E7" w:rsidR="660EE7EC" w:rsidRDefault="660EE7EC" w:rsidP="660EE7EC">
            <w:pPr>
              <w:spacing w:before="240" w:after="240" w:line="274" w:lineRule="auto"/>
            </w:pPr>
            <w:r w:rsidRPr="660EE7EC">
              <w:rPr>
                <w:rFonts w:ascii="Calibri" w:eastAsia="Calibri" w:hAnsi="Calibri" w:cs="Calibri"/>
              </w:rPr>
              <w:t>Definiranje kriterija vrednovanja.</w:t>
            </w:r>
          </w:p>
          <w:p w14:paraId="145B9458" w14:textId="0B5DFCEE" w:rsidR="660EE7EC" w:rsidRDefault="660EE7EC" w:rsidP="660EE7EC">
            <w:pPr>
              <w:spacing w:before="240" w:after="240" w:line="274" w:lineRule="auto"/>
            </w:pPr>
            <w:r w:rsidRPr="660EE7EC">
              <w:rPr>
                <w:rFonts w:ascii="Calibri" w:eastAsia="Calibri" w:hAnsi="Calibri" w:cs="Calibri"/>
              </w:rPr>
              <w:t>Vjeronaučna olimpijada.</w:t>
            </w:r>
          </w:p>
          <w:p w14:paraId="26B68CB9" w14:textId="78D4DA94" w:rsidR="660EE7EC" w:rsidRDefault="660EE7EC" w:rsidP="660EE7EC">
            <w:pPr>
              <w:spacing w:before="240" w:after="240" w:line="274" w:lineRule="auto"/>
            </w:pPr>
            <w:r w:rsidRPr="660EE7EC">
              <w:rPr>
                <w:rFonts w:ascii="Calibri" w:eastAsia="Calibri" w:hAnsi="Calibri" w:cs="Calibri"/>
              </w:rPr>
              <w:t>Vjeronaučna skupina.</w:t>
            </w:r>
          </w:p>
          <w:p w14:paraId="0060CFF1" w14:textId="3155BD2B" w:rsidR="660EE7EC" w:rsidRDefault="660EE7EC" w:rsidP="660EE7EC">
            <w:pPr>
              <w:spacing w:before="240" w:after="240" w:line="274" w:lineRule="auto"/>
            </w:pPr>
            <w:r w:rsidRPr="660EE7EC">
              <w:rPr>
                <w:rFonts w:ascii="Calibri" w:eastAsia="Calibri" w:hAnsi="Calibri" w:cs="Calibri"/>
              </w:rPr>
              <w:t>Biblijska skupina.</w:t>
            </w:r>
          </w:p>
          <w:p w14:paraId="6B2DD4F2" w14:textId="19F6EDAF" w:rsidR="660EE7EC" w:rsidRDefault="660EE7EC" w:rsidP="660EE7EC">
            <w:pPr>
              <w:spacing w:before="240" w:after="240" w:line="274" w:lineRule="auto"/>
            </w:pPr>
            <w:r w:rsidRPr="660EE7EC">
              <w:rPr>
                <w:rFonts w:ascii="Calibri" w:eastAsia="Calibri" w:hAnsi="Calibri" w:cs="Calibri"/>
              </w:rPr>
              <w:t>Kreativna skupina.</w:t>
            </w:r>
          </w:p>
          <w:p w14:paraId="63A1E532" w14:textId="7C6F1A38" w:rsidR="660EE7EC" w:rsidRDefault="660EE7EC" w:rsidP="660EE7EC">
            <w:pPr>
              <w:spacing w:before="240" w:after="240" w:line="274" w:lineRule="auto"/>
            </w:pPr>
            <w:r w:rsidRPr="660EE7EC">
              <w:rPr>
                <w:rFonts w:ascii="Calibri" w:eastAsia="Calibri" w:hAnsi="Calibri" w:cs="Calibri"/>
              </w:rPr>
              <w:t>Kreativni humanitarci.</w:t>
            </w:r>
          </w:p>
          <w:p w14:paraId="54F8A058" w14:textId="14F0E31C" w:rsidR="660EE7EC" w:rsidRDefault="660EE7EC" w:rsidP="660EE7EC">
            <w:pPr>
              <w:spacing w:before="240" w:after="240" w:line="274" w:lineRule="auto"/>
            </w:pPr>
            <w:r w:rsidRPr="660EE7EC">
              <w:rPr>
                <w:rFonts w:ascii="Calibri" w:eastAsia="Calibri" w:hAnsi="Calibri" w:cs="Calibri"/>
              </w:rPr>
              <w:t>Zaziv Duha Svetoga- molimo za uspješnu i blagoslovljenu novu školsku godinu.</w:t>
            </w:r>
          </w:p>
          <w:p w14:paraId="717B7E10" w14:textId="730717EB" w:rsidR="660EE7EC" w:rsidRDefault="660EE7EC" w:rsidP="660EE7EC">
            <w:pPr>
              <w:spacing w:before="240" w:after="240" w:line="274" w:lineRule="auto"/>
            </w:pPr>
            <w:r w:rsidRPr="660EE7EC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70" w:type="dxa"/>
          </w:tcPr>
          <w:p w14:paraId="5C2C2E9A" w14:textId="6ABD22F6" w:rsidR="660EE7EC" w:rsidRDefault="660EE7EC" w:rsidP="660EE7EC">
            <w:pPr>
              <w:spacing w:before="240" w:after="240" w:line="274" w:lineRule="auto"/>
            </w:pPr>
            <w:r w:rsidRPr="660EE7EC">
              <w:rPr>
                <w:rFonts w:ascii="Calibri" w:eastAsia="Calibri" w:hAnsi="Calibri" w:cs="Calibri"/>
              </w:rPr>
              <w:t>Sažimanje rezultata rada</w:t>
            </w:r>
          </w:p>
          <w:p w14:paraId="564F108A" w14:textId="0CE7209C" w:rsidR="660EE7EC" w:rsidRDefault="660EE7EC" w:rsidP="660EE7EC">
            <w:pPr>
              <w:spacing w:before="240" w:after="240" w:line="274" w:lineRule="auto"/>
            </w:pPr>
            <w:r w:rsidRPr="660EE7EC">
              <w:rPr>
                <w:rFonts w:ascii="Calibri" w:eastAsia="Calibri" w:hAnsi="Calibri" w:cs="Calibri"/>
              </w:rPr>
              <w:t>Formiranje vijeća u godini 2025./26.</w:t>
            </w:r>
          </w:p>
          <w:p w14:paraId="26BAD6F6" w14:textId="602E2FB1" w:rsidR="660EE7EC" w:rsidRDefault="660EE7EC" w:rsidP="660EE7EC">
            <w:pPr>
              <w:spacing w:before="240" w:after="240" w:line="274" w:lineRule="auto"/>
            </w:pPr>
            <w:r w:rsidRPr="660EE7EC">
              <w:rPr>
                <w:rFonts w:ascii="Calibri" w:eastAsia="Calibri" w:hAnsi="Calibri" w:cs="Calibri"/>
              </w:rPr>
              <w:t xml:space="preserve"> </w:t>
            </w:r>
          </w:p>
          <w:p w14:paraId="7E47DACE" w14:textId="29FD9D28" w:rsidR="660EE7EC" w:rsidRDefault="660EE7EC" w:rsidP="660EE7EC">
            <w:pPr>
              <w:spacing w:before="240" w:after="240" w:line="274" w:lineRule="auto"/>
            </w:pPr>
            <w:r w:rsidRPr="660EE7EC">
              <w:rPr>
                <w:rFonts w:ascii="Calibri" w:eastAsia="Calibri" w:hAnsi="Calibri" w:cs="Calibri"/>
              </w:rPr>
              <w:t>Poticaj na aktivan vjernički život učenika.</w:t>
            </w:r>
          </w:p>
          <w:p w14:paraId="51E1E946" w14:textId="67D99724" w:rsidR="660EE7EC" w:rsidRDefault="660EE7EC" w:rsidP="660EE7EC">
            <w:pPr>
              <w:spacing w:before="240" w:after="240" w:line="274" w:lineRule="auto"/>
            </w:pPr>
            <w:r w:rsidRPr="660EE7EC">
              <w:rPr>
                <w:rFonts w:ascii="Calibri" w:eastAsia="Calibri" w:hAnsi="Calibri" w:cs="Calibri"/>
              </w:rPr>
              <w:t>Sakramentalno zajedništvo</w:t>
            </w:r>
          </w:p>
        </w:tc>
        <w:tc>
          <w:tcPr>
            <w:tcW w:w="2670" w:type="dxa"/>
          </w:tcPr>
          <w:p w14:paraId="78DDFE48" w14:textId="23E200C0" w:rsidR="660EE7EC" w:rsidRDefault="660EE7EC" w:rsidP="660EE7EC">
            <w:pPr>
              <w:spacing w:before="240" w:after="240" w:line="274" w:lineRule="auto"/>
            </w:pPr>
            <w:r w:rsidRPr="660EE7EC">
              <w:rPr>
                <w:rFonts w:ascii="Calibri" w:eastAsia="Calibri" w:hAnsi="Calibri" w:cs="Calibri"/>
              </w:rPr>
              <w:t>rujan</w:t>
            </w:r>
          </w:p>
        </w:tc>
      </w:tr>
      <w:tr w:rsidR="660EE7EC" w14:paraId="4EF8B775" w14:textId="77777777" w:rsidTr="660EE7EC">
        <w:trPr>
          <w:trHeight w:val="300"/>
        </w:trPr>
        <w:tc>
          <w:tcPr>
            <w:tcW w:w="525" w:type="dxa"/>
          </w:tcPr>
          <w:p w14:paraId="545F59DE" w14:textId="6174C169" w:rsidR="660EE7EC" w:rsidRDefault="660EE7EC" w:rsidP="660EE7EC">
            <w:pPr>
              <w:spacing w:before="240" w:after="240" w:line="274" w:lineRule="auto"/>
            </w:pPr>
            <w:r w:rsidRPr="660EE7EC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00" w:type="dxa"/>
          </w:tcPr>
          <w:p w14:paraId="0068DE08" w14:textId="1A09E1FA" w:rsidR="660EE7EC" w:rsidRDefault="660EE7EC" w:rsidP="660EE7EC">
            <w:pPr>
              <w:spacing w:before="240" w:after="240" w:line="274" w:lineRule="auto"/>
            </w:pPr>
            <w:r w:rsidRPr="660EE7EC">
              <w:rPr>
                <w:rFonts w:ascii="Calibri" w:eastAsia="Calibri" w:hAnsi="Calibri" w:cs="Calibri"/>
              </w:rPr>
              <w:t>Dan kruha i zahvalnosti za plodove zemlje.</w:t>
            </w:r>
          </w:p>
          <w:p w14:paraId="4219D014" w14:textId="48BE9E16" w:rsidR="660EE7EC" w:rsidRDefault="660EE7EC" w:rsidP="660EE7EC">
            <w:pPr>
              <w:spacing w:before="240" w:after="240" w:line="274" w:lineRule="auto"/>
            </w:pPr>
            <w:r w:rsidRPr="660EE7EC">
              <w:rPr>
                <w:rFonts w:ascii="Calibri" w:eastAsia="Calibri" w:hAnsi="Calibri" w:cs="Calibri"/>
              </w:rPr>
              <w:t>Misijska nedjelja – misijski dan.</w:t>
            </w:r>
          </w:p>
        </w:tc>
        <w:tc>
          <w:tcPr>
            <w:tcW w:w="2670" w:type="dxa"/>
          </w:tcPr>
          <w:p w14:paraId="61B6DF16" w14:textId="17E8C336" w:rsidR="660EE7EC" w:rsidRDefault="660EE7EC" w:rsidP="660EE7EC">
            <w:pPr>
              <w:spacing w:before="240" w:after="240" w:line="274" w:lineRule="auto"/>
            </w:pPr>
            <w:r w:rsidRPr="660EE7EC">
              <w:rPr>
                <w:rFonts w:ascii="Calibri" w:eastAsia="Calibri" w:hAnsi="Calibri" w:cs="Calibri"/>
              </w:rPr>
              <w:t>Kod učenika potaknuti zahvalnost za sve što imamo te osvijestiti potrebu pomaganja onima koji su u potrebi.- suradnja s učiteljima razredne i predmetne nastave.</w:t>
            </w:r>
          </w:p>
          <w:p w14:paraId="39581284" w14:textId="25A1ABB7" w:rsidR="660EE7EC" w:rsidRDefault="660EE7EC" w:rsidP="660EE7EC">
            <w:pPr>
              <w:spacing w:before="240" w:after="240" w:line="274" w:lineRule="auto"/>
            </w:pPr>
            <w:r w:rsidRPr="660EE7EC">
              <w:rPr>
                <w:rFonts w:ascii="Calibri" w:eastAsia="Calibri" w:hAnsi="Calibri" w:cs="Calibri"/>
              </w:rPr>
              <w:t>Odgoj za prihvaćanje i empatiju kroz provođenje Isusovih riječi: „Što god učiniste jednom od ove moje najmanje braće – meni učiniste.“- suradnja s učiteljima razredne i predmetne nastave</w:t>
            </w:r>
          </w:p>
        </w:tc>
        <w:tc>
          <w:tcPr>
            <w:tcW w:w="2670" w:type="dxa"/>
          </w:tcPr>
          <w:p w14:paraId="50BA3DD9" w14:textId="2C0E5424" w:rsidR="660EE7EC" w:rsidRDefault="660EE7EC" w:rsidP="660EE7EC">
            <w:pPr>
              <w:spacing w:before="240" w:after="240" w:line="274" w:lineRule="auto"/>
            </w:pPr>
            <w:r w:rsidRPr="660EE7EC">
              <w:rPr>
                <w:rFonts w:ascii="Calibri" w:eastAsia="Calibri" w:hAnsi="Calibri" w:cs="Calibri"/>
              </w:rPr>
              <w:t>listopad</w:t>
            </w:r>
          </w:p>
        </w:tc>
      </w:tr>
      <w:tr w:rsidR="660EE7EC" w14:paraId="2477ABB6" w14:textId="77777777" w:rsidTr="660EE7EC">
        <w:trPr>
          <w:trHeight w:val="300"/>
        </w:trPr>
        <w:tc>
          <w:tcPr>
            <w:tcW w:w="525" w:type="dxa"/>
          </w:tcPr>
          <w:p w14:paraId="5DAE4BF0" w14:textId="1013A293" w:rsidR="660EE7EC" w:rsidRDefault="660EE7EC" w:rsidP="660EE7EC">
            <w:pPr>
              <w:spacing w:before="240" w:after="240" w:line="274" w:lineRule="auto"/>
            </w:pPr>
            <w:r w:rsidRPr="660EE7EC">
              <w:rPr>
                <w:rFonts w:ascii="Calibri" w:eastAsia="Calibri" w:hAnsi="Calibri" w:cs="Calibri"/>
              </w:rPr>
              <w:t xml:space="preserve"> </w:t>
            </w:r>
          </w:p>
          <w:p w14:paraId="4B6CADF8" w14:textId="5D019C0F" w:rsidR="660EE7EC" w:rsidRDefault="660EE7EC" w:rsidP="660EE7EC">
            <w:pPr>
              <w:spacing w:before="240" w:after="240" w:line="274" w:lineRule="auto"/>
            </w:pPr>
            <w:r w:rsidRPr="660EE7EC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00" w:type="dxa"/>
          </w:tcPr>
          <w:p w14:paraId="0E8304DB" w14:textId="6A135EF7" w:rsidR="660EE7EC" w:rsidRDefault="660EE7EC" w:rsidP="660EE7EC">
            <w:pPr>
              <w:spacing w:before="240" w:after="240" w:line="274" w:lineRule="auto"/>
            </w:pPr>
            <w:r w:rsidRPr="660EE7EC">
              <w:rPr>
                <w:rFonts w:ascii="Calibri" w:eastAsia="Calibri" w:hAnsi="Calibri" w:cs="Calibri"/>
              </w:rPr>
              <w:t>Došašće</w:t>
            </w:r>
          </w:p>
          <w:p w14:paraId="0FA40201" w14:textId="02D40514" w:rsidR="660EE7EC" w:rsidRDefault="660EE7EC" w:rsidP="660EE7EC">
            <w:pPr>
              <w:spacing w:before="240" w:after="240" w:line="274" w:lineRule="auto"/>
            </w:pPr>
            <w:r w:rsidRPr="660EE7EC">
              <w:rPr>
                <w:rFonts w:ascii="Calibri" w:eastAsia="Calibri" w:hAnsi="Calibri" w:cs="Calibri"/>
              </w:rPr>
              <w:t xml:space="preserve"> </w:t>
            </w:r>
          </w:p>
          <w:p w14:paraId="7E522ACB" w14:textId="2454AC13" w:rsidR="660EE7EC" w:rsidRDefault="660EE7EC" w:rsidP="660EE7EC">
            <w:pPr>
              <w:spacing w:before="240" w:after="240" w:line="274" w:lineRule="auto"/>
            </w:pPr>
            <w:r w:rsidRPr="660EE7EC">
              <w:rPr>
                <w:rFonts w:ascii="Calibri" w:eastAsia="Calibri" w:hAnsi="Calibri" w:cs="Calibri"/>
              </w:rPr>
              <w:lastRenderedPageBreak/>
              <w:t>Dijelimo radost Božića</w:t>
            </w:r>
          </w:p>
        </w:tc>
        <w:tc>
          <w:tcPr>
            <w:tcW w:w="2670" w:type="dxa"/>
          </w:tcPr>
          <w:p w14:paraId="019AF074" w14:textId="5D7DA6FC" w:rsidR="660EE7EC" w:rsidRDefault="660EE7EC" w:rsidP="660EE7EC">
            <w:pPr>
              <w:spacing w:before="240" w:after="240" w:line="274" w:lineRule="auto"/>
            </w:pPr>
            <w:r w:rsidRPr="660EE7EC">
              <w:rPr>
                <w:rFonts w:ascii="Calibri" w:eastAsia="Calibri" w:hAnsi="Calibri" w:cs="Calibri"/>
              </w:rPr>
              <w:lastRenderedPageBreak/>
              <w:t>Sveta Barbara, zaštitnica župe</w:t>
            </w:r>
          </w:p>
          <w:p w14:paraId="79ADF11D" w14:textId="1E0EC430" w:rsidR="660EE7EC" w:rsidRDefault="660EE7EC" w:rsidP="660EE7EC">
            <w:pPr>
              <w:spacing w:before="240" w:after="240" w:line="274" w:lineRule="auto"/>
            </w:pPr>
            <w:r w:rsidRPr="660EE7EC">
              <w:rPr>
                <w:rFonts w:ascii="Calibri" w:eastAsia="Calibri" w:hAnsi="Calibri" w:cs="Calibri"/>
              </w:rPr>
              <w:lastRenderedPageBreak/>
              <w:t>Dogovor o proslavi blagdana sv.Nikole . Humanitarna akcija u školi u suradnji s udrugom Kap dobrote.(karitativna sk.)</w:t>
            </w:r>
          </w:p>
          <w:p w14:paraId="75B9D59A" w14:textId="0ADF98EA" w:rsidR="660EE7EC" w:rsidRDefault="660EE7EC" w:rsidP="660EE7EC">
            <w:pPr>
              <w:spacing w:before="240" w:after="240" w:line="274" w:lineRule="auto"/>
            </w:pPr>
            <w:r w:rsidRPr="660EE7EC">
              <w:rPr>
                <w:rFonts w:ascii="Calibri" w:eastAsia="Calibri" w:hAnsi="Calibri" w:cs="Calibri"/>
              </w:rPr>
              <w:t>Suradnja s učiteljima razredne i predmetne nastave.</w:t>
            </w:r>
          </w:p>
        </w:tc>
        <w:tc>
          <w:tcPr>
            <w:tcW w:w="2670" w:type="dxa"/>
          </w:tcPr>
          <w:p w14:paraId="1E2A4526" w14:textId="6A410106" w:rsidR="660EE7EC" w:rsidRDefault="660EE7EC" w:rsidP="660EE7EC">
            <w:pPr>
              <w:spacing w:before="240" w:after="240" w:line="274" w:lineRule="auto"/>
            </w:pPr>
            <w:r w:rsidRPr="660EE7EC">
              <w:rPr>
                <w:rFonts w:ascii="Calibri" w:eastAsia="Calibri" w:hAnsi="Calibri" w:cs="Calibri"/>
              </w:rPr>
              <w:lastRenderedPageBreak/>
              <w:t>studeni/prosinac</w:t>
            </w:r>
          </w:p>
        </w:tc>
      </w:tr>
      <w:tr w:rsidR="660EE7EC" w14:paraId="45A4365E" w14:textId="77777777" w:rsidTr="660EE7EC">
        <w:trPr>
          <w:trHeight w:val="300"/>
        </w:trPr>
        <w:tc>
          <w:tcPr>
            <w:tcW w:w="525" w:type="dxa"/>
          </w:tcPr>
          <w:p w14:paraId="0B26270D" w14:textId="616F5D52" w:rsidR="660EE7EC" w:rsidRDefault="660EE7EC" w:rsidP="660EE7EC">
            <w:pPr>
              <w:spacing w:before="240" w:after="240" w:line="274" w:lineRule="auto"/>
            </w:pPr>
            <w:r w:rsidRPr="660EE7EC">
              <w:rPr>
                <w:rFonts w:ascii="Calibri" w:eastAsia="Calibri" w:hAnsi="Calibri" w:cs="Calibri"/>
              </w:rPr>
              <w:lastRenderedPageBreak/>
              <w:t xml:space="preserve"> </w:t>
            </w:r>
          </w:p>
        </w:tc>
        <w:tc>
          <w:tcPr>
            <w:tcW w:w="4800" w:type="dxa"/>
          </w:tcPr>
          <w:p w14:paraId="39526261" w14:textId="1822DFC8" w:rsidR="660EE7EC" w:rsidRDefault="660EE7EC" w:rsidP="660EE7EC">
            <w:pPr>
              <w:spacing w:before="240" w:after="240" w:line="274" w:lineRule="auto"/>
            </w:pPr>
            <w:r w:rsidRPr="660EE7EC">
              <w:rPr>
                <w:rFonts w:ascii="Calibri" w:eastAsia="Calibri" w:hAnsi="Calibri" w:cs="Calibri"/>
              </w:rPr>
              <w:t xml:space="preserve"> </w:t>
            </w:r>
          </w:p>
          <w:p w14:paraId="357948BC" w14:textId="56084198" w:rsidR="660EE7EC" w:rsidRDefault="660EE7EC" w:rsidP="660EE7EC">
            <w:pPr>
              <w:spacing w:before="240" w:after="240" w:line="274" w:lineRule="auto"/>
            </w:pPr>
            <w:r w:rsidRPr="660EE7EC">
              <w:rPr>
                <w:rFonts w:ascii="Calibri" w:eastAsia="Calibri" w:hAnsi="Calibri" w:cs="Calibri"/>
              </w:rPr>
              <w:t xml:space="preserve">Osobno i organizirano stručno usavršavanje, </w:t>
            </w:r>
          </w:p>
          <w:p w14:paraId="6E7BCC59" w14:textId="7089958C" w:rsidR="660EE7EC" w:rsidRDefault="660EE7EC" w:rsidP="660EE7EC">
            <w:pPr>
              <w:spacing w:before="240" w:after="240" w:line="274" w:lineRule="auto"/>
            </w:pPr>
            <w:r w:rsidRPr="660EE7EC">
              <w:rPr>
                <w:rFonts w:ascii="Calibri" w:eastAsia="Calibri" w:hAnsi="Calibri" w:cs="Calibri"/>
              </w:rPr>
              <w:t>smotre i natjecanja</w:t>
            </w:r>
          </w:p>
          <w:p w14:paraId="0EB4E72B" w14:textId="10D9F6EE" w:rsidR="660EE7EC" w:rsidRDefault="660EE7EC" w:rsidP="660EE7EC">
            <w:pPr>
              <w:spacing w:before="240" w:after="240" w:line="274" w:lineRule="auto"/>
            </w:pPr>
            <w:r w:rsidRPr="660EE7EC">
              <w:rPr>
                <w:rFonts w:ascii="Calibri" w:eastAsia="Calibri" w:hAnsi="Calibri" w:cs="Calibri"/>
              </w:rPr>
              <w:t xml:space="preserve"> </w:t>
            </w:r>
          </w:p>
          <w:p w14:paraId="18E279D9" w14:textId="5A3A2B42" w:rsidR="660EE7EC" w:rsidRDefault="660EE7EC" w:rsidP="660EE7EC">
            <w:pPr>
              <w:spacing w:before="240" w:after="240" w:line="274" w:lineRule="auto"/>
            </w:pPr>
            <w:r w:rsidRPr="660EE7EC">
              <w:rPr>
                <w:rFonts w:ascii="Calibri" w:eastAsia="Calibri" w:hAnsi="Calibri" w:cs="Calibri"/>
              </w:rPr>
              <w:t xml:space="preserve"> </w:t>
            </w:r>
          </w:p>
          <w:p w14:paraId="0B6D20AF" w14:textId="3EDD4731" w:rsidR="660EE7EC" w:rsidRDefault="660EE7EC" w:rsidP="660EE7EC">
            <w:pPr>
              <w:spacing w:before="240" w:after="240" w:line="274" w:lineRule="auto"/>
            </w:pPr>
            <w:r w:rsidRPr="660EE7EC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70" w:type="dxa"/>
          </w:tcPr>
          <w:p w14:paraId="4706169D" w14:textId="74D48EE3" w:rsidR="660EE7EC" w:rsidRDefault="660EE7EC" w:rsidP="660EE7EC">
            <w:pPr>
              <w:spacing w:before="240" w:after="240" w:line="274" w:lineRule="auto"/>
            </w:pPr>
            <w:r w:rsidRPr="660EE7EC">
              <w:rPr>
                <w:rFonts w:ascii="Calibri" w:eastAsia="Calibri" w:hAnsi="Calibri" w:cs="Calibri"/>
              </w:rPr>
              <w:t xml:space="preserve"> </w:t>
            </w:r>
          </w:p>
          <w:p w14:paraId="08E4376E" w14:textId="0F70A548" w:rsidR="660EE7EC" w:rsidRDefault="660EE7EC" w:rsidP="660EE7EC">
            <w:pPr>
              <w:spacing w:before="240" w:after="240" w:line="274" w:lineRule="auto"/>
            </w:pPr>
            <w:r w:rsidRPr="660EE7EC">
              <w:rPr>
                <w:rFonts w:ascii="Calibri" w:eastAsia="Calibri" w:hAnsi="Calibri" w:cs="Calibri"/>
              </w:rPr>
              <w:t>Razmjena iskustava, osvrt na Katehetsku zimsku školu.</w:t>
            </w:r>
          </w:p>
          <w:p w14:paraId="791541BC" w14:textId="31A91AD8" w:rsidR="660EE7EC" w:rsidRDefault="660EE7EC" w:rsidP="660EE7EC">
            <w:pPr>
              <w:spacing w:before="240" w:after="240" w:line="274" w:lineRule="auto"/>
            </w:pPr>
            <w:r w:rsidRPr="660EE7EC">
              <w:rPr>
                <w:rFonts w:ascii="Calibri" w:eastAsia="Calibri" w:hAnsi="Calibri" w:cs="Calibri"/>
              </w:rPr>
              <w:t>Prijedlozi i osmišljavanje korizmenih aktivnosti.</w:t>
            </w:r>
          </w:p>
          <w:p w14:paraId="374D36E7" w14:textId="10CCA4FD" w:rsidR="660EE7EC" w:rsidRDefault="660EE7EC" w:rsidP="660EE7EC">
            <w:pPr>
              <w:spacing w:before="240" w:after="240" w:line="274" w:lineRule="auto"/>
            </w:pPr>
            <w:r w:rsidRPr="660EE7EC">
              <w:rPr>
                <w:rFonts w:ascii="Calibri" w:eastAsia="Calibri" w:hAnsi="Calibri" w:cs="Calibri"/>
              </w:rPr>
              <w:t>Sudjelovanje u vjeronaučnom natjecanju.</w:t>
            </w:r>
          </w:p>
          <w:p w14:paraId="277B50EB" w14:textId="21E757F8" w:rsidR="660EE7EC" w:rsidRDefault="660EE7EC" w:rsidP="660EE7EC">
            <w:pPr>
              <w:spacing w:before="240" w:after="240" w:line="274" w:lineRule="auto"/>
            </w:pPr>
            <w:r w:rsidRPr="660EE7EC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70" w:type="dxa"/>
          </w:tcPr>
          <w:p w14:paraId="7DCB6D40" w14:textId="500E594B" w:rsidR="660EE7EC" w:rsidRDefault="660EE7EC" w:rsidP="660EE7EC">
            <w:pPr>
              <w:spacing w:before="240" w:after="240" w:line="274" w:lineRule="auto"/>
            </w:pPr>
            <w:r w:rsidRPr="660EE7EC">
              <w:rPr>
                <w:rFonts w:ascii="Calibri" w:eastAsia="Calibri" w:hAnsi="Calibri" w:cs="Calibri"/>
              </w:rPr>
              <w:t xml:space="preserve"> </w:t>
            </w:r>
          </w:p>
          <w:p w14:paraId="125547FD" w14:textId="4E7A3E58" w:rsidR="660EE7EC" w:rsidRDefault="660EE7EC" w:rsidP="660EE7EC">
            <w:pPr>
              <w:spacing w:before="240" w:after="240" w:line="274" w:lineRule="auto"/>
            </w:pPr>
            <w:r w:rsidRPr="660EE7EC">
              <w:rPr>
                <w:rFonts w:ascii="Calibri" w:eastAsia="Calibri" w:hAnsi="Calibri" w:cs="Calibri"/>
              </w:rPr>
              <w:t>veljača</w:t>
            </w:r>
          </w:p>
        </w:tc>
      </w:tr>
      <w:tr w:rsidR="660EE7EC" w14:paraId="44B6AB4B" w14:textId="77777777" w:rsidTr="660EE7EC">
        <w:trPr>
          <w:trHeight w:val="300"/>
        </w:trPr>
        <w:tc>
          <w:tcPr>
            <w:tcW w:w="525" w:type="dxa"/>
          </w:tcPr>
          <w:p w14:paraId="347B4F79" w14:textId="5F0BCBB3" w:rsidR="660EE7EC" w:rsidRDefault="660EE7EC" w:rsidP="660EE7EC">
            <w:pPr>
              <w:spacing w:before="240" w:after="240" w:line="274" w:lineRule="auto"/>
            </w:pPr>
            <w:r w:rsidRPr="660EE7EC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00" w:type="dxa"/>
          </w:tcPr>
          <w:p w14:paraId="51D03800" w14:textId="0EC1EFBA" w:rsidR="660EE7EC" w:rsidRDefault="660EE7EC" w:rsidP="660EE7EC">
            <w:pPr>
              <w:spacing w:before="240" w:after="240" w:line="274" w:lineRule="auto"/>
            </w:pPr>
            <w:r w:rsidRPr="660EE7EC">
              <w:rPr>
                <w:rFonts w:ascii="Calibri" w:eastAsia="Calibri" w:hAnsi="Calibri" w:cs="Calibri"/>
              </w:rPr>
              <w:t>Analiza rada i razmjena iskustava</w:t>
            </w:r>
          </w:p>
        </w:tc>
        <w:tc>
          <w:tcPr>
            <w:tcW w:w="2670" w:type="dxa"/>
          </w:tcPr>
          <w:p w14:paraId="3C8C3CF7" w14:textId="3E66589B" w:rsidR="660EE7EC" w:rsidRDefault="660EE7EC" w:rsidP="660EE7EC">
            <w:pPr>
              <w:spacing w:before="240" w:after="240" w:line="274" w:lineRule="auto"/>
            </w:pPr>
            <w:r w:rsidRPr="660EE7EC">
              <w:rPr>
                <w:rFonts w:ascii="Calibri" w:eastAsia="Calibri" w:hAnsi="Calibri" w:cs="Calibri"/>
              </w:rPr>
              <w:t xml:space="preserve"> </w:t>
            </w:r>
          </w:p>
          <w:p w14:paraId="561D8432" w14:textId="27933C6E" w:rsidR="660EE7EC" w:rsidRDefault="660EE7EC" w:rsidP="660EE7EC">
            <w:pPr>
              <w:spacing w:before="240" w:after="240" w:line="274" w:lineRule="auto"/>
            </w:pPr>
            <w:r w:rsidRPr="660EE7EC">
              <w:rPr>
                <w:rFonts w:ascii="Calibri" w:eastAsia="Calibri" w:hAnsi="Calibri" w:cs="Calibri"/>
              </w:rPr>
              <w:t>Osvrt na školsku godinu, sažimanje rezultata rada</w:t>
            </w:r>
          </w:p>
          <w:p w14:paraId="65D4EB13" w14:textId="0816C89F" w:rsidR="660EE7EC" w:rsidRDefault="660EE7EC" w:rsidP="660EE7EC">
            <w:pPr>
              <w:spacing w:before="240" w:after="240" w:line="274" w:lineRule="auto"/>
            </w:pPr>
            <w:r w:rsidRPr="660EE7EC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70" w:type="dxa"/>
          </w:tcPr>
          <w:p w14:paraId="79411623" w14:textId="7991B4EF" w:rsidR="660EE7EC" w:rsidRDefault="660EE7EC" w:rsidP="660EE7EC">
            <w:pPr>
              <w:spacing w:before="240" w:after="240" w:line="274" w:lineRule="auto"/>
            </w:pPr>
            <w:r w:rsidRPr="660EE7EC">
              <w:rPr>
                <w:rFonts w:ascii="Calibri" w:eastAsia="Calibri" w:hAnsi="Calibri" w:cs="Calibri"/>
              </w:rPr>
              <w:t>svibanj/lipanj</w:t>
            </w:r>
          </w:p>
        </w:tc>
      </w:tr>
    </w:tbl>
    <w:p w14:paraId="1448F428" w14:textId="4B36EA8D" w:rsidR="0029609D" w:rsidRDefault="0029609D" w:rsidP="660EE7EC">
      <w:pPr>
        <w:pStyle w:val="Odlomakpopisa"/>
        <w:spacing w:afterAutospacing="1"/>
        <w:rPr>
          <w:rFonts w:ascii="Times New Roman" w:hAnsi="Times New Roman"/>
          <w:sz w:val="24"/>
          <w:szCs w:val="24"/>
        </w:rPr>
      </w:pPr>
    </w:p>
    <w:p w14:paraId="17C12D97" w14:textId="77777777" w:rsidR="0029609D" w:rsidRDefault="0029609D"/>
    <w:p w14:paraId="73223B2E" w14:textId="77777777" w:rsidR="0029609D" w:rsidRDefault="00102591">
      <w:pPr>
        <w:pStyle w:val="BodyText21"/>
        <w:spacing w:line="220" w:lineRule="exact"/>
        <w:ind w:right="97" w:firstLine="0"/>
        <w:rPr>
          <w:b/>
          <w:lang w:val="hr-HR"/>
        </w:rPr>
      </w:pPr>
      <w:r>
        <w:rPr>
          <w:b/>
          <w:lang w:val="hr-HR"/>
        </w:rPr>
        <w:t>Voditelji stručnih vijeća</w:t>
      </w:r>
    </w:p>
    <w:p w14:paraId="5A325083" w14:textId="77777777" w:rsidR="0029609D" w:rsidRDefault="0029609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29609D" w14:paraId="378A2314" w14:textId="77777777" w:rsidTr="4051A9B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F55251" w14:textId="77777777" w:rsidR="0029609D" w:rsidRDefault="00102591">
            <w:pPr>
              <w:pStyle w:val="BodyText21"/>
              <w:spacing w:line="220" w:lineRule="exact"/>
              <w:ind w:right="97" w:firstLine="0"/>
              <w:rPr>
                <w:b/>
                <w:lang w:val="hr-HR"/>
              </w:rPr>
            </w:pPr>
            <w:r>
              <w:rPr>
                <w:b/>
                <w:lang w:val="hr-HR"/>
              </w:rPr>
              <w:t>RAZRED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E48419" w14:textId="77777777" w:rsidR="0029609D" w:rsidRDefault="00102591">
            <w:pPr>
              <w:pStyle w:val="BodyText21"/>
              <w:spacing w:line="220" w:lineRule="exact"/>
              <w:ind w:right="97" w:firstLine="0"/>
              <w:rPr>
                <w:b/>
                <w:lang w:val="hr-HR"/>
              </w:rPr>
            </w:pPr>
            <w:r>
              <w:rPr>
                <w:b/>
                <w:lang w:val="hr-HR"/>
              </w:rPr>
              <w:t>IME I PREZIME VODITELJA</w:t>
            </w:r>
          </w:p>
          <w:p w14:paraId="7203BB18" w14:textId="77777777" w:rsidR="0029609D" w:rsidRDefault="0029609D">
            <w:pPr>
              <w:pStyle w:val="BodyText21"/>
              <w:spacing w:line="220" w:lineRule="exact"/>
              <w:ind w:right="97" w:firstLine="0"/>
              <w:rPr>
                <w:b/>
                <w:lang w:val="hr-HR"/>
              </w:rPr>
            </w:pPr>
          </w:p>
        </w:tc>
      </w:tr>
      <w:tr w:rsidR="0029609D" w14:paraId="6131D2FC" w14:textId="77777777" w:rsidTr="4051A9B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D6F9" w14:textId="77777777" w:rsidR="0029609D" w:rsidRDefault="00102591">
            <w:pPr>
              <w:pStyle w:val="BodyText21"/>
              <w:spacing w:line="220" w:lineRule="exact"/>
              <w:ind w:right="97" w:firstLine="0"/>
              <w:rPr>
                <w:lang w:val="hr-HR"/>
              </w:rPr>
            </w:pPr>
            <w:r>
              <w:rPr>
                <w:lang w:val="hr-HR"/>
              </w:rPr>
              <w:t>1. razred</w:t>
            </w:r>
          </w:p>
          <w:p w14:paraId="315D615E" w14:textId="77777777" w:rsidR="0029609D" w:rsidRDefault="0029609D">
            <w:pPr>
              <w:pStyle w:val="BodyText21"/>
              <w:spacing w:line="220" w:lineRule="exact"/>
              <w:ind w:right="97" w:firstLine="0"/>
              <w:rPr>
                <w:lang w:val="hr-HR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3EDA" w14:textId="7A4550D3" w:rsidR="0029609D" w:rsidRDefault="72D9AD30" w:rsidP="660EE7EC">
            <w:pPr>
              <w:pStyle w:val="BodyText21"/>
              <w:spacing w:line="220" w:lineRule="exact"/>
              <w:ind w:right="97" w:firstLine="0"/>
            </w:pPr>
            <w:r w:rsidRPr="660EE7EC">
              <w:t>Martina Čale</w:t>
            </w:r>
          </w:p>
        </w:tc>
      </w:tr>
      <w:tr w:rsidR="0029609D" w14:paraId="34214C50" w14:textId="77777777" w:rsidTr="4051A9B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5258" w14:textId="77777777" w:rsidR="0029609D" w:rsidRDefault="00102591">
            <w:pPr>
              <w:pStyle w:val="BodyText21"/>
              <w:spacing w:line="220" w:lineRule="exact"/>
              <w:ind w:right="97" w:firstLine="0"/>
              <w:rPr>
                <w:lang w:val="hr-HR"/>
              </w:rPr>
            </w:pPr>
            <w:r>
              <w:rPr>
                <w:lang w:val="hr-HR"/>
              </w:rPr>
              <w:t>2. razred</w:t>
            </w:r>
          </w:p>
          <w:p w14:paraId="339BE7B3" w14:textId="77777777" w:rsidR="0029609D" w:rsidRDefault="0029609D">
            <w:pPr>
              <w:pStyle w:val="BodyText21"/>
              <w:spacing w:line="220" w:lineRule="exact"/>
              <w:ind w:right="97" w:firstLine="0"/>
              <w:rPr>
                <w:lang w:val="hr-HR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EB96" w14:textId="57725CE8" w:rsidR="0029609D" w:rsidRDefault="2FB9FC26" w:rsidP="660EE7EC">
            <w:pPr>
              <w:pStyle w:val="BodyText21"/>
              <w:spacing w:line="220" w:lineRule="exact"/>
              <w:ind w:right="97" w:firstLine="0"/>
            </w:pPr>
            <w:r w:rsidRPr="660EE7EC">
              <w:t>Andrea Ceković</w:t>
            </w:r>
          </w:p>
        </w:tc>
      </w:tr>
      <w:tr w:rsidR="0029609D" w14:paraId="1AD9FCFC" w14:textId="77777777" w:rsidTr="4051A9B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3150" w14:textId="77777777" w:rsidR="0029609D" w:rsidRDefault="00102591">
            <w:pPr>
              <w:pStyle w:val="BodyText21"/>
              <w:spacing w:line="220" w:lineRule="exact"/>
              <w:ind w:right="97" w:firstLine="0"/>
              <w:rPr>
                <w:lang w:val="hr-HR"/>
              </w:rPr>
            </w:pPr>
            <w:r>
              <w:rPr>
                <w:lang w:val="hr-HR"/>
              </w:rPr>
              <w:t>3. razred</w:t>
            </w:r>
          </w:p>
          <w:p w14:paraId="1D99066B" w14:textId="77777777" w:rsidR="0029609D" w:rsidRDefault="0029609D">
            <w:pPr>
              <w:pStyle w:val="BodyText21"/>
              <w:spacing w:line="220" w:lineRule="exact"/>
              <w:ind w:right="97" w:firstLine="0"/>
              <w:rPr>
                <w:lang w:val="hr-HR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9202" w14:textId="79A987F3" w:rsidR="0029609D" w:rsidRDefault="319CCEE4">
            <w:pPr>
              <w:pStyle w:val="BodyText21"/>
              <w:spacing w:line="220" w:lineRule="exact"/>
              <w:ind w:right="97" w:firstLine="0"/>
              <w:rPr>
                <w:lang w:val="hr-HR"/>
              </w:rPr>
            </w:pPr>
            <w:r w:rsidRPr="13267F9B">
              <w:rPr>
                <w:lang w:val="hr-HR"/>
              </w:rPr>
              <w:t>Blaženka Čunčić</w:t>
            </w:r>
          </w:p>
        </w:tc>
      </w:tr>
      <w:tr w:rsidR="0029609D" w14:paraId="23DCCC89" w14:textId="77777777" w:rsidTr="4051A9BF">
        <w:trPr>
          <w:trHeight w:val="6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B6BA" w14:textId="77777777" w:rsidR="0029609D" w:rsidRDefault="00102591">
            <w:pPr>
              <w:pStyle w:val="BodyText21"/>
              <w:spacing w:line="220" w:lineRule="exact"/>
              <w:ind w:right="97" w:firstLine="0"/>
              <w:rPr>
                <w:lang w:val="hr-HR"/>
              </w:rPr>
            </w:pPr>
            <w:r>
              <w:rPr>
                <w:lang w:val="hr-HR"/>
              </w:rPr>
              <w:lastRenderedPageBreak/>
              <w:t>4. razred</w:t>
            </w:r>
          </w:p>
          <w:p w14:paraId="6DEDFA65" w14:textId="77777777" w:rsidR="0029609D" w:rsidRDefault="0029609D">
            <w:pPr>
              <w:pStyle w:val="BodyText21"/>
              <w:spacing w:line="220" w:lineRule="exact"/>
              <w:ind w:right="97" w:firstLine="0"/>
              <w:rPr>
                <w:lang w:val="hr-HR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964D" w14:textId="360004B0" w:rsidR="0029609D" w:rsidRDefault="4BCA113C">
            <w:pPr>
              <w:pStyle w:val="BodyText21"/>
              <w:spacing w:line="220" w:lineRule="exact"/>
              <w:ind w:right="97" w:firstLine="0"/>
              <w:rPr>
                <w:lang w:val="hr-HR"/>
              </w:rPr>
            </w:pPr>
            <w:r w:rsidRPr="4051A9BF">
              <w:rPr>
                <w:lang w:val="hr-HR"/>
              </w:rPr>
              <w:t>Suzana Šepović</w:t>
            </w:r>
          </w:p>
        </w:tc>
      </w:tr>
    </w:tbl>
    <w:p w14:paraId="10FD4DBD" w14:textId="77777777" w:rsidR="0029609D" w:rsidRDefault="0029609D">
      <w:pPr>
        <w:pStyle w:val="BodyText21"/>
        <w:spacing w:line="220" w:lineRule="exact"/>
        <w:ind w:right="97" w:firstLine="0"/>
        <w:rPr>
          <w:b/>
          <w:lang w:val="hr-HR"/>
        </w:rPr>
      </w:pPr>
    </w:p>
    <w:p w14:paraId="1C8A60DE" w14:textId="77777777" w:rsidR="0029609D" w:rsidRDefault="0029609D">
      <w:pPr>
        <w:pStyle w:val="BodyText21"/>
        <w:spacing w:line="220" w:lineRule="exact"/>
        <w:ind w:right="97" w:firstLine="0"/>
        <w:rPr>
          <w:b/>
          <w:lang w:val="hr-HR"/>
        </w:rPr>
      </w:pPr>
    </w:p>
    <w:p w14:paraId="687B950F" w14:textId="77777777" w:rsidR="0029609D" w:rsidRDefault="0029609D">
      <w:pPr>
        <w:pStyle w:val="BodyText21"/>
        <w:spacing w:line="220" w:lineRule="exact"/>
        <w:ind w:right="97" w:firstLine="0"/>
        <w:rPr>
          <w:b/>
          <w:lang w:val="hr-HR"/>
        </w:rPr>
      </w:pPr>
    </w:p>
    <w:p w14:paraId="45DAB782" w14:textId="77777777" w:rsidR="0029609D" w:rsidRDefault="00102591">
      <w:pPr>
        <w:pStyle w:val="BodyText21"/>
        <w:spacing w:line="220" w:lineRule="exact"/>
        <w:ind w:right="97" w:firstLine="0"/>
        <w:rPr>
          <w:b/>
          <w:lang w:val="hr-HR"/>
        </w:rPr>
      </w:pPr>
      <w:r>
        <w:rPr>
          <w:b/>
          <w:lang w:val="hr-HR"/>
        </w:rPr>
        <w:t>Voditelji stručnih vijeća</w:t>
      </w:r>
    </w:p>
    <w:p w14:paraId="0C934B6A" w14:textId="77777777" w:rsidR="0029609D" w:rsidRDefault="0029609D">
      <w:pPr>
        <w:pStyle w:val="BodyText21"/>
        <w:spacing w:line="220" w:lineRule="exact"/>
        <w:ind w:right="97" w:firstLine="0"/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29609D" w14:paraId="48863B8E" w14:textId="77777777" w:rsidTr="4051A9B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2B3F2C" w14:textId="77777777" w:rsidR="0029609D" w:rsidRDefault="00102591">
            <w:pPr>
              <w:pStyle w:val="BodyText21"/>
              <w:spacing w:line="220" w:lineRule="exact"/>
              <w:ind w:right="97" w:firstLine="0"/>
              <w:rPr>
                <w:b/>
                <w:lang w:val="hr-HR"/>
              </w:rPr>
            </w:pPr>
            <w:r>
              <w:rPr>
                <w:b/>
                <w:lang w:val="hr-HR"/>
              </w:rPr>
              <w:t>RAZRED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26E7EF" w14:textId="77777777" w:rsidR="0029609D" w:rsidRDefault="00102591">
            <w:pPr>
              <w:pStyle w:val="BodyText21"/>
              <w:spacing w:line="220" w:lineRule="exact"/>
              <w:ind w:right="97" w:firstLine="0"/>
              <w:rPr>
                <w:b/>
                <w:lang w:val="hr-HR"/>
              </w:rPr>
            </w:pPr>
            <w:r>
              <w:rPr>
                <w:b/>
                <w:lang w:val="hr-HR"/>
              </w:rPr>
              <w:t>IME I PREZIME VODITELJA</w:t>
            </w:r>
          </w:p>
          <w:p w14:paraId="5B11012F" w14:textId="77777777" w:rsidR="0029609D" w:rsidRDefault="0029609D">
            <w:pPr>
              <w:pStyle w:val="BodyText21"/>
              <w:spacing w:line="220" w:lineRule="exact"/>
              <w:ind w:right="97" w:firstLine="0"/>
              <w:rPr>
                <w:b/>
                <w:lang w:val="hr-HR"/>
              </w:rPr>
            </w:pPr>
          </w:p>
        </w:tc>
      </w:tr>
      <w:tr w:rsidR="0029609D" w14:paraId="32565714" w14:textId="77777777" w:rsidTr="4051A9B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B162" w14:textId="77777777" w:rsidR="0029609D" w:rsidRDefault="00102591">
            <w:pPr>
              <w:pStyle w:val="BodyText21"/>
              <w:spacing w:line="220" w:lineRule="exact"/>
              <w:ind w:right="97" w:firstLine="0"/>
              <w:rPr>
                <w:lang w:val="hr-HR"/>
              </w:rPr>
            </w:pPr>
            <w:r>
              <w:rPr>
                <w:lang w:val="hr-HR"/>
              </w:rPr>
              <w:t>Strani jezici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1261" w14:textId="77777777" w:rsidR="0029609D" w:rsidRDefault="00102591">
            <w:pPr>
              <w:pStyle w:val="BodyText21"/>
              <w:spacing w:line="220" w:lineRule="exact"/>
              <w:ind w:right="97" w:firstLine="0"/>
              <w:rPr>
                <w:lang w:val="hr-HR"/>
              </w:rPr>
            </w:pPr>
            <w:r>
              <w:rPr>
                <w:lang w:val="hr-HR"/>
              </w:rPr>
              <w:t>Karmen Šikić Benjak</w:t>
            </w:r>
          </w:p>
        </w:tc>
      </w:tr>
      <w:tr w:rsidR="0029609D" w14:paraId="5C35D171" w14:textId="77777777" w:rsidTr="4051A9B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AD78" w14:textId="77777777" w:rsidR="0029609D" w:rsidRDefault="00102591">
            <w:pPr>
              <w:pStyle w:val="BodyText21"/>
              <w:spacing w:line="220" w:lineRule="exact"/>
              <w:ind w:right="97" w:firstLine="0"/>
              <w:rPr>
                <w:lang w:val="hr-HR"/>
              </w:rPr>
            </w:pPr>
            <w:r>
              <w:rPr>
                <w:lang w:val="hr-HR"/>
              </w:rPr>
              <w:t>Prirodoslovno-matematičko područje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C367" w14:textId="0A16F6EA" w:rsidR="0029609D" w:rsidRDefault="4BB460B0">
            <w:pPr>
              <w:pStyle w:val="BodyText21"/>
              <w:spacing w:line="220" w:lineRule="exact"/>
              <w:ind w:right="97" w:firstLine="0"/>
              <w:rPr>
                <w:lang w:val="hr-HR"/>
              </w:rPr>
            </w:pPr>
            <w:r w:rsidRPr="660EE7EC">
              <w:rPr>
                <w:lang w:val="hr-HR"/>
              </w:rPr>
              <w:t>Andrea Prugovečki</w:t>
            </w:r>
          </w:p>
        </w:tc>
      </w:tr>
      <w:tr w:rsidR="0029609D" w14:paraId="5F6DEFCE" w14:textId="77777777" w:rsidTr="4051A9B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636F" w14:textId="77777777" w:rsidR="0029609D" w:rsidRDefault="00102591">
            <w:pPr>
              <w:pStyle w:val="BodyText21"/>
              <w:spacing w:line="220" w:lineRule="exact"/>
              <w:ind w:right="97" w:firstLine="0"/>
              <w:rPr>
                <w:lang w:val="hr-HR"/>
              </w:rPr>
            </w:pPr>
            <w:r>
              <w:rPr>
                <w:lang w:val="hr-HR"/>
              </w:rPr>
              <w:t>Društveno-humanističko područje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DB87" w14:textId="3F0117E9" w:rsidR="0029609D" w:rsidRDefault="425B7C04">
            <w:pPr>
              <w:pStyle w:val="BodyText21"/>
              <w:spacing w:line="220" w:lineRule="exact"/>
              <w:ind w:right="97" w:firstLine="0"/>
              <w:rPr>
                <w:lang w:val="hr-HR"/>
              </w:rPr>
            </w:pPr>
            <w:r w:rsidRPr="4051A9BF">
              <w:rPr>
                <w:lang w:val="hr-HR"/>
              </w:rPr>
              <w:t>Iva Denona</w:t>
            </w:r>
          </w:p>
        </w:tc>
      </w:tr>
      <w:tr w:rsidR="0029609D" w14:paraId="5AB9A177" w14:textId="77777777" w:rsidTr="4051A9B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C15F" w14:textId="77777777" w:rsidR="0029609D" w:rsidRDefault="00102591">
            <w:pPr>
              <w:pStyle w:val="BodyText21"/>
              <w:spacing w:line="220" w:lineRule="exact"/>
              <w:ind w:right="97" w:firstLine="0"/>
              <w:rPr>
                <w:lang w:val="hr-HR"/>
              </w:rPr>
            </w:pPr>
            <w:r>
              <w:rPr>
                <w:lang w:val="hr-HR"/>
              </w:rPr>
              <w:t>Aktiv učitelja hrvatskog jezika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43C7" w14:textId="0D736AC1" w:rsidR="0029609D" w:rsidRDefault="365AC4A4">
            <w:pPr>
              <w:pStyle w:val="BodyText21"/>
              <w:spacing w:line="220" w:lineRule="exact"/>
              <w:ind w:right="97" w:firstLine="0"/>
              <w:rPr>
                <w:lang w:val="hr-HR"/>
              </w:rPr>
            </w:pPr>
            <w:r w:rsidRPr="13267F9B">
              <w:rPr>
                <w:lang w:val="hr-HR"/>
              </w:rPr>
              <w:t>Eva Kopić</w:t>
            </w:r>
          </w:p>
        </w:tc>
      </w:tr>
      <w:tr w:rsidR="0029609D" w14:paraId="40A17AA7" w14:textId="77777777" w:rsidTr="4051A9B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C1C9" w14:textId="77777777" w:rsidR="0029609D" w:rsidRDefault="00102591">
            <w:pPr>
              <w:pStyle w:val="BodyText21"/>
              <w:spacing w:line="220" w:lineRule="exact"/>
              <w:ind w:right="97" w:firstLine="0"/>
              <w:rPr>
                <w:lang w:val="hr-HR"/>
              </w:rPr>
            </w:pPr>
            <w:r>
              <w:rPr>
                <w:lang w:val="hr-HR"/>
              </w:rPr>
              <w:t>Stručno vijeće vjeroučitelja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706B" w14:textId="1C914420" w:rsidR="0029609D" w:rsidRDefault="42A0E387">
            <w:pPr>
              <w:pStyle w:val="BodyText21"/>
              <w:spacing w:line="220" w:lineRule="exact"/>
              <w:ind w:right="97" w:firstLine="0"/>
              <w:rPr>
                <w:lang w:val="hr-HR"/>
              </w:rPr>
            </w:pPr>
            <w:r w:rsidRPr="660EE7EC">
              <w:rPr>
                <w:lang w:val="hr-HR"/>
              </w:rPr>
              <w:t>Katarina Klarić</w:t>
            </w:r>
          </w:p>
        </w:tc>
      </w:tr>
      <w:tr w:rsidR="0029609D" w14:paraId="157E764A" w14:textId="77777777" w:rsidTr="4051A9B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4B54" w14:textId="77777777" w:rsidR="0029609D" w:rsidRDefault="00102591">
            <w:pPr>
              <w:pStyle w:val="BodyText21"/>
              <w:spacing w:line="220" w:lineRule="exact"/>
              <w:ind w:firstLine="0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Stručno vijeće učitelja informatike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2C19" w14:textId="77777777" w:rsidR="0029609D" w:rsidRDefault="00102591">
            <w:pPr>
              <w:pStyle w:val="BodyText21"/>
              <w:spacing w:line="220" w:lineRule="exact"/>
              <w:ind w:firstLine="0"/>
              <w:rPr>
                <w:lang w:val="hr-HR"/>
              </w:rPr>
            </w:pPr>
            <w:r>
              <w:rPr>
                <w:lang w:val="hr-HR"/>
              </w:rPr>
              <w:t>Monika Pavlinovac</w:t>
            </w:r>
          </w:p>
        </w:tc>
      </w:tr>
      <w:tr w:rsidR="0029609D" w14:paraId="63CCFF0D" w14:textId="77777777" w:rsidTr="4051A9B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C57F" w14:textId="77777777" w:rsidR="0029609D" w:rsidRDefault="00102591">
            <w:pPr>
              <w:pStyle w:val="BodyText21"/>
              <w:spacing w:line="220" w:lineRule="exact"/>
              <w:ind w:firstLine="0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Stručno vijeće učitelja matematike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D79D" w14:textId="0207C8CC" w:rsidR="0029609D" w:rsidRDefault="3276E484">
            <w:pPr>
              <w:pStyle w:val="BodyText21"/>
              <w:spacing w:line="220" w:lineRule="exact"/>
              <w:ind w:firstLine="0"/>
              <w:rPr>
                <w:lang w:val="hr-HR"/>
              </w:rPr>
            </w:pPr>
            <w:r w:rsidRPr="660EE7EC">
              <w:rPr>
                <w:lang w:val="hr-HR"/>
              </w:rPr>
              <w:t>Andrea Prugovečki</w:t>
            </w:r>
          </w:p>
        </w:tc>
      </w:tr>
    </w:tbl>
    <w:p w14:paraId="19F9E104" w14:textId="77777777" w:rsidR="0029609D" w:rsidRDefault="0029609D"/>
    <w:p w14:paraId="76765D55" w14:textId="77777777" w:rsidR="0029609D" w:rsidRDefault="0029609D"/>
    <w:p w14:paraId="708D2E40" w14:textId="77777777" w:rsidR="0029609D" w:rsidRDefault="0029609D"/>
    <w:p w14:paraId="3DDF28A8" w14:textId="77777777" w:rsidR="0029609D" w:rsidRDefault="00102591">
      <w:pPr>
        <w:rPr>
          <w:b/>
          <w:bCs/>
        </w:rPr>
      </w:pPr>
      <w:r>
        <w:rPr>
          <w:b/>
          <w:bCs/>
        </w:rPr>
        <w:t>Stručna usavršavanja za sve odgojno-obrazovne radnike</w:t>
      </w:r>
    </w:p>
    <w:p w14:paraId="6C812024" w14:textId="77777777" w:rsidR="0029609D" w:rsidRDefault="0029609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1418"/>
        <w:gridCol w:w="1559"/>
        <w:gridCol w:w="1525"/>
      </w:tblGrid>
      <w:tr w:rsidR="0029609D" w14:paraId="777B3FD6" w14:textId="77777777" w:rsidTr="13267F9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FB51" w14:textId="77777777" w:rsidR="0029609D" w:rsidRDefault="00102591">
            <w:pPr>
              <w:rPr>
                <w:b/>
              </w:rPr>
            </w:pPr>
            <w:r>
              <w:rPr>
                <w:b/>
              </w:rPr>
              <w:t>Sadržaj stručnog usavršavanja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0C43" w14:textId="77777777" w:rsidR="0029609D" w:rsidRDefault="00102591">
            <w:pPr>
              <w:rPr>
                <w:b/>
              </w:rPr>
            </w:pPr>
            <w:r>
              <w:rPr>
                <w:b/>
              </w:rPr>
              <w:t>Ciljne skupine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2CEC" w14:textId="77777777" w:rsidR="0029609D" w:rsidRDefault="00102591">
            <w:pPr>
              <w:rPr>
                <w:b/>
              </w:rPr>
            </w:pPr>
            <w:r>
              <w:rPr>
                <w:b/>
              </w:rPr>
              <w:t>Vrijeme ostvarenja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11BC" w14:textId="77777777" w:rsidR="0029609D" w:rsidRDefault="00102591">
            <w:pPr>
              <w:rPr>
                <w:b/>
              </w:rPr>
            </w:pPr>
            <w:r>
              <w:rPr>
                <w:b/>
              </w:rPr>
              <w:t>Planirani broj sati</w:t>
            </w:r>
          </w:p>
        </w:tc>
      </w:tr>
      <w:tr w:rsidR="0029609D" w14:paraId="604DE5A1" w14:textId="77777777" w:rsidTr="13267F9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0553" w14:textId="77777777" w:rsidR="0029609D" w:rsidRDefault="13267F9B" w:rsidP="13267F9B">
            <w:pPr>
              <w:rPr>
                <w:highlight w:val="yellow"/>
              </w:rPr>
            </w:pPr>
            <w:r w:rsidRPr="13267F9B">
              <w:rPr>
                <w:highlight w:val="yellow"/>
              </w:rPr>
              <w:t>Mentalno zdravlje djece i mladih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7FF3" w14:textId="77777777" w:rsidR="0029609D" w:rsidRDefault="00102591">
            <w:r>
              <w:t>svi učitelji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3015" w14:textId="77777777" w:rsidR="0029609D" w:rsidRDefault="00102591">
            <w:pPr>
              <w:spacing w:line="259" w:lineRule="auto"/>
            </w:pPr>
            <w:r>
              <w:t>listopad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3D37" w14:textId="77777777" w:rsidR="0029609D" w:rsidRDefault="00102591">
            <w:r>
              <w:t>2</w:t>
            </w:r>
          </w:p>
        </w:tc>
      </w:tr>
      <w:tr w:rsidR="0029609D" w14:paraId="1170AEDA" w14:textId="77777777" w:rsidTr="13267F9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B339" w14:textId="56B64FFF" w:rsidR="0029609D" w:rsidRDefault="721CE2FE">
            <w:r>
              <w:t>Komunikacija sa zahtjevnim roditeljima</w:t>
            </w:r>
          </w:p>
        </w:tc>
        <w:tc>
          <w:tcPr>
            <w:tcW w:w="1418" w:type="dxa"/>
            <w:vMerge/>
          </w:tcPr>
          <w:p w14:paraId="070B1A92" w14:textId="77777777" w:rsidR="0029609D" w:rsidRDefault="0029609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14E8" w14:textId="0AEA4F15" w:rsidR="0029609D" w:rsidRDefault="721CE2FE">
            <w:r>
              <w:t>prosinac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BCFC" w14:textId="77777777" w:rsidR="0029609D" w:rsidRDefault="00102591">
            <w:r>
              <w:t>2</w:t>
            </w:r>
          </w:p>
        </w:tc>
      </w:tr>
      <w:tr w:rsidR="0029609D" w14:paraId="65AA7C0D" w14:textId="77777777" w:rsidTr="13267F9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2310" w14:textId="77777777" w:rsidR="0029609D" w:rsidRDefault="13267F9B" w:rsidP="13267F9B">
            <w:pPr>
              <w:rPr>
                <w:highlight w:val="yellow"/>
              </w:rPr>
            </w:pPr>
            <w:r w:rsidRPr="13267F9B">
              <w:rPr>
                <w:highlight w:val="yellow"/>
              </w:rPr>
              <w:t>Upravljanje razredom</w:t>
            </w:r>
          </w:p>
        </w:tc>
        <w:tc>
          <w:tcPr>
            <w:tcW w:w="1418" w:type="dxa"/>
            <w:vMerge/>
          </w:tcPr>
          <w:p w14:paraId="75639869" w14:textId="77777777" w:rsidR="0029609D" w:rsidRDefault="0029609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74B8" w14:textId="77777777" w:rsidR="0029609D" w:rsidRDefault="00102591">
            <w:pPr>
              <w:spacing w:line="259" w:lineRule="auto"/>
            </w:pPr>
            <w:r>
              <w:t>siječanj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9F58" w14:textId="77777777" w:rsidR="0029609D" w:rsidRDefault="00102591">
            <w:r>
              <w:t>2</w:t>
            </w:r>
          </w:p>
        </w:tc>
      </w:tr>
      <w:tr w:rsidR="0029609D" w14:paraId="248398CB" w14:textId="77777777" w:rsidTr="13267F9B">
        <w:trPr>
          <w:trHeight w:val="30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F17E" w14:textId="77777777" w:rsidR="0029609D" w:rsidRDefault="13267F9B" w:rsidP="13267F9B">
            <w:pPr>
              <w:rPr>
                <w:highlight w:val="yellow"/>
              </w:rPr>
            </w:pPr>
            <w:r w:rsidRPr="13267F9B">
              <w:rPr>
                <w:highlight w:val="yellow"/>
              </w:rPr>
              <w:t>Trening komunikacijskih vještina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6F09" w14:textId="77777777" w:rsidR="0029609D" w:rsidRDefault="0029609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B2D4" w14:textId="77777777" w:rsidR="0029609D" w:rsidRDefault="00102591">
            <w:pPr>
              <w:spacing w:line="259" w:lineRule="auto"/>
            </w:pPr>
            <w:r>
              <w:t>tijekom god.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541F" w14:textId="77777777" w:rsidR="0029609D" w:rsidRDefault="00102591">
            <w:r>
              <w:t>16</w:t>
            </w:r>
          </w:p>
        </w:tc>
      </w:tr>
      <w:tr w:rsidR="0029609D" w14:paraId="1BAAD02D" w14:textId="77777777" w:rsidTr="13267F9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FF8E" w14:textId="77777777" w:rsidR="0029609D" w:rsidRDefault="0029609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3D69" w14:textId="77777777" w:rsidR="0029609D" w:rsidRDefault="0029609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AB38" w14:textId="77777777" w:rsidR="0029609D" w:rsidRDefault="00102591">
            <w:r>
              <w:t>UKUPNO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99FF" w14:textId="77777777" w:rsidR="0029609D" w:rsidRDefault="00102591">
            <w:r>
              <w:t>22</w:t>
            </w:r>
          </w:p>
        </w:tc>
      </w:tr>
    </w:tbl>
    <w:p w14:paraId="5C064BBA" w14:textId="77777777" w:rsidR="0029609D" w:rsidRDefault="0029609D">
      <w:pPr>
        <w:pStyle w:val="Naslov3"/>
      </w:pPr>
    </w:p>
    <w:p w14:paraId="6C65225C" w14:textId="77777777" w:rsidR="0029609D" w:rsidRDefault="00102591">
      <w:pPr>
        <w:pStyle w:val="Naslov3"/>
        <w:rPr>
          <w:rStyle w:val="ListLabel1"/>
        </w:rPr>
      </w:pPr>
      <w:r>
        <w:rPr>
          <w:rStyle w:val="ListLabel1"/>
        </w:rPr>
        <w:t xml:space="preserve"> </w:t>
      </w:r>
      <w:bookmarkStart w:id="233" w:name="_Toc178335675"/>
      <w:r>
        <w:rPr>
          <w:rStyle w:val="ListLabel1"/>
        </w:rPr>
        <w:t>7.2. Stručna usavršavanja izvan škole</w:t>
      </w:r>
      <w:bookmarkEnd w:id="233"/>
      <w:r>
        <w:rPr>
          <w:rStyle w:val="ListLabel1"/>
        </w:rPr>
        <w:t xml:space="preserve"> </w:t>
      </w:r>
    </w:p>
    <w:p w14:paraId="598B9D9B" w14:textId="77777777" w:rsidR="0029609D" w:rsidRDefault="0029609D">
      <w:pPr>
        <w:rPr>
          <w:b/>
          <w:bCs/>
        </w:rPr>
      </w:pPr>
    </w:p>
    <w:p w14:paraId="6DE783DB" w14:textId="77777777" w:rsidR="0029609D" w:rsidRDefault="00102591">
      <w:pPr>
        <w:jc w:val="both"/>
      </w:pPr>
      <w:r>
        <w:rPr>
          <w:rFonts w:eastAsia="Calibri"/>
        </w:rPr>
        <w:t>Svaki učitelj dužan je tijekom školske godine odlaziti na županijska stručna vijeća u organizaciji</w:t>
      </w:r>
    </w:p>
    <w:p w14:paraId="46342A74" w14:textId="77777777" w:rsidR="0029609D" w:rsidRDefault="00102591">
      <w:pPr>
        <w:jc w:val="both"/>
      </w:pPr>
      <w:r>
        <w:rPr>
          <w:rFonts w:eastAsia="Calibri"/>
        </w:rPr>
        <w:t xml:space="preserve">AZOO u ukupnom trajanju od minimalno 5 sati ili manje ovisno o mogućnostima Škole, rasporedu skupova i mogućnostima učitelja. Svi učitelji mogu se usavršavati i koristiti dostupne materijale putem online edukacija, </w:t>
      </w:r>
      <w:r>
        <w:rPr>
          <w:rFonts w:eastAsia="Calibri"/>
          <w:i/>
          <w:iCs/>
        </w:rPr>
        <w:t xml:space="preserve">webinara </w:t>
      </w:r>
      <w:r>
        <w:rPr>
          <w:rFonts w:eastAsia="Calibri"/>
        </w:rPr>
        <w:t>na različitim platformama.</w:t>
      </w:r>
    </w:p>
    <w:p w14:paraId="330A2BC8" w14:textId="77777777" w:rsidR="0029609D" w:rsidRDefault="0029609D">
      <w:pPr>
        <w:rPr>
          <w:b/>
          <w:bCs/>
        </w:rPr>
      </w:pPr>
    </w:p>
    <w:p w14:paraId="2BD86AD6" w14:textId="77777777" w:rsidR="0029609D" w:rsidRDefault="00102591">
      <w:pPr>
        <w:pStyle w:val="Naslov3"/>
        <w:rPr>
          <w:rStyle w:val="ListLabel1"/>
        </w:rPr>
      </w:pPr>
      <w:r>
        <w:rPr>
          <w:rStyle w:val="ListLabel1"/>
        </w:rPr>
        <w:t xml:space="preserve"> </w:t>
      </w:r>
      <w:bookmarkStart w:id="234" w:name="_Toc178335676"/>
      <w:r>
        <w:rPr>
          <w:rStyle w:val="ListLabel1"/>
        </w:rPr>
        <w:t>7.2.1. Stručna usavršavanja na županijskoj razini</w:t>
      </w:r>
      <w:bookmarkEnd w:id="234"/>
    </w:p>
    <w:p w14:paraId="47C8D039" w14:textId="77777777" w:rsidR="0029609D" w:rsidRDefault="0029609D">
      <w:pPr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1418"/>
        <w:gridCol w:w="1559"/>
        <w:gridCol w:w="1525"/>
      </w:tblGrid>
      <w:tr w:rsidR="0029609D" w14:paraId="4E210CDD" w14:textId="77777777" w:rsidTr="13267F9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B2AF" w14:textId="77777777" w:rsidR="0029609D" w:rsidRDefault="00102591">
            <w:pPr>
              <w:rPr>
                <w:b/>
              </w:rPr>
            </w:pPr>
            <w:r>
              <w:rPr>
                <w:b/>
              </w:rPr>
              <w:t>Organizator stručnog usavršavanja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D029" w14:textId="77777777" w:rsidR="0029609D" w:rsidRDefault="00102591">
            <w:pPr>
              <w:rPr>
                <w:b/>
              </w:rPr>
            </w:pPr>
            <w:r>
              <w:rPr>
                <w:b/>
              </w:rPr>
              <w:t>Ciljne skupine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FC25" w14:textId="77777777" w:rsidR="0029609D" w:rsidRDefault="00102591">
            <w:pPr>
              <w:rPr>
                <w:b/>
              </w:rPr>
            </w:pPr>
            <w:r>
              <w:rPr>
                <w:b/>
              </w:rPr>
              <w:t>Vrijeme ostvarenja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FABD" w14:textId="77777777" w:rsidR="0029609D" w:rsidRDefault="00102591">
            <w:pPr>
              <w:rPr>
                <w:b/>
              </w:rPr>
            </w:pPr>
            <w:r>
              <w:rPr>
                <w:b/>
              </w:rPr>
              <w:t>Planirani broj sati</w:t>
            </w:r>
          </w:p>
        </w:tc>
      </w:tr>
      <w:tr w:rsidR="0029609D" w14:paraId="43BBF86E" w14:textId="77777777" w:rsidTr="13267F9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5E0F" w14:textId="77777777" w:rsidR="0029609D" w:rsidRDefault="00102591">
            <w:r>
              <w:t>MZOM i AZOO –</w:t>
            </w:r>
          </w:p>
          <w:p w14:paraId="6921B106" w14:textId="77777777" w:rsidR="0029609D" w:rsidRDefault="00102591">
            <w:r>
              <w:t>Županijska stručna vijeća</w:t>
            </w:r>
          </w:p>
          <w:p w14:paraId="5F66F3F8" w14:textId="77777777" w:rsidR="0029609D" w:rsidRDefault="00102591">
            <w:r>
              <w:t>MS Teams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AD51" w14:textId="77777777" w:rsidR="0029609D" w:rsidRDefault="00102591">
            <w:r>
              <w:t>učitelji, stručni suradnici, ravnatelj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BD81" w14:textId="0F480431" w:rsidR="0029609D" w:rsidRDefault="13267F9B">
            <w:r>
              <w:t>tijekom šk. godine 202</w:t>
            </w:r>
            <w:r w:rsidR="56F86842">
              <w:t>5</w:t>
            </w:r>
            <w:r>
              <w:t>./202</w:t>
            </w:r>
            <w:r w:rsidR="71A5D0B6">
              <w:t>6</w:t>
            </w:r>
            <w:r>
              <w:t>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B1DB" w14:textId="77777777" w:rsidR="0029609D" w:rsidRDefault="00102591">
            <w:r>
              <w:t>16 sati po djelatniku</w:t>
            </w:r>
          </w:p>
        </w:tc>
      </w:tr>
      <w:tr w:rsidR="0029609D" w14:paraId="67198A36" w14:textId="77777777" w:rsidTr="13267F9B">
        <w:trPr>
          <w:trHeight w:val="30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4BA8" w14:textId="727E4C26" w:rsidR="0029609D" w:rsidRDefault="0029609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10B7" w14:textId="628E5397" w:rsidR="0029609D" w:rsidRDefault="0029609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5204" w14:textId="45D360D3" w:rsidR="0029609D" w:rsidRDefault="0029609D"/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0AA2" w14:textId="6D0FD776" w:rsidR="0029609D" w:rsidRDefault="0029609D"/>
        </w:tc>
      </w:tr>
      <w:tr w:rsidR="0029609D" w14:paraId="5418E837" w14:textId="77777777" w:rsidTr="13267F9B">
        <w:trPr>
          <w:trHeight w:val="30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DE58" w14:textId="77777777" w:rsidR="0029609D" w:rsidRDefault="0029609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C004" w14:textId="77777777" w:rsidR="0029609D" w:rsidRDefault="0029609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4DCE" w14:textId="77777777" w:rsidR="0029609D" w:rsidRDefault="0029609D"/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9889" w14:textId="77777777" w:rsidR="0029609D" w:rsidRDefault="0029609D"/>
        </w:tc>
      </w:tr>
    </w:tbl>
    <w:p w14:paraId="3A25F145" w14:textId="77777777" w:rsidR="0029609D" w:rsidRDefault="0029609D"/>
    <w:p w14:paraId="7B918100" w14:textId="77777777" w:rsidR="0029609D" w:rsidRDefault="0029609D"/>
    <w:p w14:paraId="41D36532" w14:textId="77777777" w:rsidR="0029609D" w:rsidRDefault="0029609D"/>
    <w:p w14:paraId="12F32960" w14:textId="77777777" w:rsidR="0029609D" w:rsidRDefault="0029609D"/>
    <w:p w14:paraId="689BEEAC" w14:textId="77777777" w:rsidR="0029609D" w:rsidRDefault="00102591">
      <w:pPr>
        <w:pStyle w:val="Naslov3"/>
        <w:rPr>
          <w:rStyle w:val="ListLabel1"/>
        </w:rPr>
      </w:pPr>
      <w:r>
        <w:rPr>
          <w:rStyle w:val="ListLabel1"/>
        </w:rPr>
        <w:t xml:space="preserve"> </w:t>
      </w:r>
      <w:bookmarkStart w:id="235" w:name="_Toc178335677"/>
      <w:r>
        <w:rPr>
          <w:rStyle w:val="ListLabel1"/>
        </w:rPr>
        <w:t>7.2.2. Stručna usavršavanja na državnoj razini</w:t>
      </w:r>
      <w:bookmarkEnd w:id="235"/>
    </w:p>
    <w:p w14:paraId="4B107D01" w14:textId="77777777" w:rsidR="0029609D" w:rsidRDefault="0029609D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268"/>
        <w:gridCol w:w="2410"/>
      </w:tblGrid>
      <w:tr w:rsidR="0029609D" w14:paraId="79ABDC2F" w14:textId="77777777" w:rsidTr="13267F9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5454" w14:textId="77777777" w:rsidR="0029609D" w:rsidRDefault="00102591">
            <w:pPr>
              <w:rPr>
                <w:b/>
              </w:rPr>
            </w:pPr>
            <w:r>
              <w:rPr>
                <w:b/>
              </w:rPr>
              <w:lastRenderedPageBreak/>
              <w:t>Organizator stručnog usavršavanja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ACEC" w14:textId="77777777" w:rsidR="0029609D" w:rsidRDefault="00102591">
            <w:pPr>
              <w:rPr>
                <w:b/>
              </w:rPr>
            </w:pPr>
            <w:r>
              <w:rPr>
                <w:b/>
              </w:rPr>
              <w:t>Ciljne skupine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42E6" w14:textId="77777777" w:rsidR="0029609D" w:rsidRDefault="00102591">
            <w:pPr>
              <w:rPr>
                <w:b/>
              </w:rPr>
            </w:pPr>
            <w:r>
              <w:rPr>
                <w:b/>
              </w:rPr>
              <w:t>Vrijeme ostvarenja</w:t>
            </w:r>
          </w:p>
        </w:tc>
      </w:tr>
      <w:tr w:rsidR="0029609D" w14:paraId="035D23DC" w14:textId="77777777" w:rsidTr="13267F9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1C79" w14:textId="77777777" w:rsidR="0029609D" w:rsidRDefault="00102591">
            <w:r>
              <w:t>MZOM i AZOO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BE05" w14:textId="77777777" w:rsidR="0029609D" w:rsidRDefault="00102591">
            <w:r>
              <w:t>učitelji, stručni suradnici, ravnatelj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05B5" w14:textId="60D46FCF" w:rsidR="0029609D" w:rsidRDefault="13267F9B">
            <w:r>
              <w:t>tijekom šk. godine 202</w:t>
            </w:r>
            <w:r w:rsidR="7C03611F">
              <w:t>5</w:t>
            </w:r>
            <w:r>
              <w:t>./202</w:t>
            </w:r>
            <w:r w:rsidR="5BA9FC05">
              <w:t>6</w:t>
            </w:r>
            <w:r>
              <w:t>.</w:t>
            </w:r>
          </w:p>
        </w:tc>
      </w:tr>
      <w:tr w:rsidR="0029609D" w14:paraId="2252F8CA" w14:textId="77777777" w:rsidTr="13267F9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77D6" w14:textId="77777777" w:rsidR="0029609D" w:rsidRDefault="00102591">
            <w:r>
              <w:t>Hrvatski književno-pedagoški zbor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3360" w14:textId="77777777" w:rsidR="0029609D" w:rsidRDefault="00102591">
            <w:r>
              <w:t>učitelji, stručni suradnici, ravnatelj</w:t>
            </w:r>
          </w:p>
        </w:tc>
        <w:tc>
          <w:tcPr>
            <w:tcW w:w="2410" w:type="dxa"/>
            <w:vMerge/>
          </w:tcPr>
          <w:p w14:paraId="1462B0CE" w14:textId="77777777" w:rsidR="0029609D" w:rsidRDefault="0029609D"/>
        </w:tc>
      </w:tr>
      <w:tr w:rsidR="0029609D" w14:paraId="7D1CBD6E" w14:textId="77777777" w:rsidTr="13267F9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37B5" w14:textId="77777777" w:rsidR="0029609D" w:rsidRDefault="00102591">
            <w:r>
              <w:t>Nacionalni katehetski ured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63D8" w14:textId="77777777" w:rsidR="0029609D" w:rsidRDefault="00102591">
            <w:r>
              <w:t>vjeroučiteljice</w:t>
            </w:r>
          </w:p>
        </w:tc>
        <w:tc>
          <w:tcPr>
            <w:tcW w:w="2410" w:type="dxa"/>
            <w:vMerge/>
          </w:tcPr>
          <w:p w14:paraId="13D042DC" w14:textId="77777777" w:rsidR="0029609D" w:rsidRDefault="0029609D"/>
        </w:tc>
      </w:tr>
      <w:tr w:rsidR="0029609D" w14:paraId="56A16514" w14:textId="77777777" w:rsidTr="13267F9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8F90" w14:textId="77777777" w:rsidR="0029609D" w:rsidRDefault="00102591">
            <w:r>
              <w:t>Hrvatska udruga ravnatelja osnovnih škola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F803" w14:textId="77777777" w:rsidR="0029609D" w:rsidRDefault="00102591">
            <w:r>
              <w:t>ravnatelj</w:t>
            </w:r>
          </w:p>
        </w:tc>
        <w:tc>
          <w:tcPr>
            <w:tcW w:w="2410" w:type="dxa"/>
            <w:vMerge/>
          </w:tcPr>
          <w:p w14:paraId="004EB044" w14:textId="77777777" w:rsidR="0029609D" w:rsidRDefault="0029609D"/>
        </w:tc>
      </w:tr>
      <w:tr w:rsidR="0029609D" w14:paraId="757FC9A6" w14:textId="77777777" w:rsidTr="13267F9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7653" w14:textId="77777777" w:rsidR="0029609D" w:rsidRDefault="00102591">
            <w:r>
              <w:t>Forum za slobodu odgoja, Udruga roditelja korak po korak Pučko otvoreno učilište korak po korak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2ADE" w14:textId="77777777" w:rsidR="0029609D" w:rsidRDefault="00102591">
            <w:r>
              <w:t>učitelji, stručni suradnici, ravnatelj</w:t>
            </w:r>
          </w:p>
        </w:tc>
        <w:tc>
          <w:tcPr>
            <w:tcW w:w="2410" w:type="dxa"/>
            <w:vMerge/>
          </w:tcPr>
          <w:p w14:paraId="12AC4A8A" w14:textId="77777777" w:rsidR="0029609D" w:rsidRDefault="0029609D"/>
        </w:tc>
      </w:tr>
    </w:tbl>
    <w:p w14:paraId="117E31B9" w14:textId="77777777" w:rsidR="0029609D" w:rsidRDefault="0029609D"/>
    <w:p w14:paraId="4D2E0A3E" w14:textId="77777777" w:rsidR="0029609D" w:rsidRDefault="0029609D"/>
    <w:p w14:paraId="5465A1F9" w14:textId="77777777" w:rsidR="0029609D" w:rsidRDefault="00102591">
      <w:pPr>
        <w:jc w:val="both"/>
      </w:pPr>
      <w:r>
        <w:rPr>
          <w:rFonts w:eastAsia="Calibri"/>
        </w:rPr>
        <w:t>Stručna usavršavanja za stručne suradnike i administrativno-tehničko osoblje čije mjesto održavanja je na području Zagrebačke županije su obvezna. O stručnim usavršavanjima na državnoj i međužupanijskoj razini koja se održavaju više dana i izvan područja Zagrebačke županije odlučuje ravnatelj na prijedlog aktiva učitelja, odnosno prema financijskim sredstvima osiguranima za stručna usavršavanja, dnevnice, kotizaciju i prijevoz učitelja.</w:t>
      </w:r>
    </w:p>
    <w:p w14:paraId="64F37C42" w14:textId="77777777" w:rsidR="0029609D" w:rsidRDefault="0029609D">
      <w:pPr>
        <w:rPr>
          <w:rStyle w:val="ListLabel1"/>
        </w:rPr>
      </w:pPr>
    </w:p>
    <w:p w14:paraId="36E618F5" w14:textId="77777777" w:rsidR="0029609D" w:rsidRDefault="00102591">
      <w:pPr>
        <w:pStyle w:val="Naslov3"/>
        <w:rPr>
          <w:rStyle w:val="ListLabel1"/>
        </w:rPr>
      </w:pPr>
      <w:bookmarkStart w:id="236" w:name="_Toc178335678"/>
      <w:r>
        <w:rPr>
          <w:rStyle w:val="ListLabel1"/>
        </w:rPr>
        <w:t>7.3. Ostala stručna usavršavanja i osposobljavanja</w:t>
      </w:r>
      <w:bookmarkEnd w:id="236"/>
    </w:p>
    <w:p w14:paraId="75C268E1" w14:textId="77777777" w:rsidR="0029609D" w:rsidRDefault="00102591">
      <w:pPr>
        <w:ind w:firstLine="708"/>
      </w:pPr>
      <w:r>
        <w:rPr>
          <w:rFonts w:eastAsia="Calibri"/>
          <w:sz w:val="22"/>
          <w:szCs w:val="22"/>
        </w:rPr>
        <w:t xml:space="preserve"> </w:t>
      </w:r>
    </w:p>
    <w:p w14:paraId="2DD6EF9F" w14:textId="77777777" w:rsidR="0029609D" w:rsidRDefault="00102591">
      <w:pPr>
        <w:jc w:val="both"/>
      </w:pPr>
      <w:r>
        <w:rPr>
          <w:rFonts w:eastAsia="Calibri"/>
        </w:rPr>
        <w:t>Nova iskustva stečena na stručnim skupovima će biti prenošena kolegama, a radni materijali pohranjeni u vidu prezentacija i slično u bazi podataka kako bi bili na raspolaganju svima zainteresiranima.</w:t>
      </w:r>
    </w:p>
    <w:p w14:paraId="293F344E" w14:textId="77777777" w:rsidR="0029609D" w:rsidRDefault="00102591">
      <w:pPr>
        <w:jc w:val="both"/>
      </w:pPr>
      <w:r>
        <w:rPr>
          <w:rFonts w:eastAsia="Calibri"/>
        </w:rPr>
        <w:t xml:space="preserve">Tijekom školske godine učitelji će odlaziti i na druge oblike stručnog usavršavanja prema vlastitim zanimanjima. Za sve oblike stručnog usavršavanja izvan Škole učitelji i stručni suradnici dužni su priložiti odgovarajuće potvrde. </w:t>
      </w:r>
    </w:p>
    <w:p w14:paraId="066ACF5B" w14:textId="77777777" w:rsidR="0029609D" w:rsidRDefault="00102591">
      <w:pPr>
        <w:jc w:val="both"/>
      </w:pPr>
      <w:r>
        <w:rPr>
          <w:rFonts w:eastAsia="Calibri"/>
        </w:rPr>
        <w:t>Svi djelatnici koji obavljaju druge poslove tehničke prirode (zaštita od požara i sl.) za koje je potrebno proći odgovarajuće osposobljavanje bit će upućeni na tečajeve i druge oblike osposobljavanja za rad propisane zakonima RH. Brigu za osposobljavanje djelatnika vodi ravnatelj i rukovoditelj tehničke službe (tajnica Škole) koji izrađuje plan upućivanja djelatnika na osposobljavanje, a za financiranje je zadužen Osnivač.</w:t>
      </w:r>
    </w:p>
    <w:p w14:paraId="1F33A1D1" w14:textId="77777777" w:rsidR="0029609D" w:rsidRDefault="0029609D"/>
    <w:p w14:paraId="465B5B37" w14:textId="77777777" w:rsidR="0029609D" w:rsidRDefault="0029609D"/>
    <w:p w14:paraId="302F5978" w14:textId="77777777" w:rsidR="0029609D" w:rsidRDefault="00102591">
      <w:pPr>
        <w:pStyle w:val="Naslov3"/>
        <w:rPr>
          <w:rStyle w:val="ListLabel1"/>
        </w:rPr>
      </w:pPr>
      <w:bookmarkStart w:id="237" w:name="_Toc178335679"/>
      <w:r>
        <w:rPr>
          <w:rStyle w:val="ListLabel1"/>
        </w:rPr>
        <w:t>8. PODATCI O OSTALIM AKTIVNOSTIMA U FUNKCIJI ODGOJNO-OBRAZOVNOG RADA I POSLOVANJA ŠKOLSKE USTANOVE</w:t>
      </w:r>
      <w:bookmarkEnd w:id="237"/>
    </w:p>
    <w:p w14:paraId="5CF7733B" w14:textId="77777777" w:rsidR="0029609D" w:rsidRDefault="0029609D">
      <w:pPr>
        <w:pStyle w:val="Naslov3"/>
        <w:rPr>
          <w:rStyle w:val="ListLabel1"/>
        </w:rPr>
      </w:pPr>
    </w:p>
    <w:p w14:paraId="3CDEA588" w14:textId="77777777" w:rsidR="0029609D" w:rsidRDefault="0029609D">
      <w:pPr>
        <w:pStyle w:val="Naslov3"/>
        <w:rPr>
          <w:rStyle w:val="ListLabel1"/>
        </w:rPr>
      </w:pPr>
    </w:p>
    <w:p w14:paraId="48AB34D5" w14:textId="77777777" w:rsidR="0029609D" w:rsidRDefault="00102591">
      <w:pPr>
        <w:pStyle w:val="Naslov3"/>
        <w:rPr>
          <w:rStyle w:val="ListLabel1"/>
          <w:highlight w:val="yellow"/>
        </w:rPr>
      </w:pPr>
      <w:bookmarkStart w:id="238" w:name="_Toc178335680"/>
      <w:r>
        <w:rPr>
          <w:rStyle w:val="ListLabel1"/>
        </w:rPr>
        <w:t>8.1. Plan kulturne i javne djelatnosti</w:t>
      </w:r>
      <w:bookmarkEnd w:id="238"/>
      <w:r>
        <w:rPr>
          <w:rStyle w:val="ListLabel1"/>
        </w:rPr>
        <w:t xml:space="preserve"> </w:t>
      </w:r>
    </w:p>
    <w:p w14:paraId="61EBA846" w14:textId="77777777" w:rsidR="0029609D" w:rsidRDefault="0029609D">
      <w:pPr>
        <w:rPr>
          <w:b/>
          <w:bCs/>
          <w:highlight w:val="yellow"/>
        </w:rPr>
      </w:pPr>
    </w:p>
    <w:p w14:paraId="098EC6C7" w14:textId="77777777" w:rsidR="0029609D" w:rsidRDefault="00102591">
      <w:pPr>
        <w:jc w:val="both"/>
      </w:pPr>
      <w:r>
        <w:rPr>
          <w:rFonts w:eastAsia="Calibri"/>
          <w:lang w:val="en-US"/>
        </w:rPr>
        <w:t xml:space="preserve">Plan kulturne djelatnosti škole sadrži: estetsko-ekološko uređenje životne i radne sredine, javna predavanja, priredbe, natjecanja, obilježavanje državnih blagdana i Dana škole i sve druge oblike suradnje s društvenom sredinom. </w:t>
      </w:r>
    </w:p>
    <w:p w14:paraId="3071FB1E" w14:textId="77777777" w:rsidR="0029609D" w:rsidRDefault="0029609D">
      <w:pPr>
        <w:rPr>
          <w:b/>
          <w:bCs/>
        </w:rPr>
      </w:pPr>
    </w:p>
    <w:p w14:paraId="5B17330B" w14:textId="77777777" w:rsidR="0029609D" w:rsidRDefault="0029609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5091"/>
        <w:gridCol w:w="3096"/>
      </w:tblGrid>
      <w:tr w:rsidR="0029609D" w14:paraId="1FEE95F9" w14:textId="77777777" w:rsidTr="4051A9B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774D" w14:textId="77777777" w:rsidR="0029609D" w:rsidRDefault="00102591">
            <w:pPr>
              <w:rPr>
                <w:b/>
              </w:rPr>
            </w:pPr>
            <w:r>
              <w:rPr>
                <w:b/>
              </w:rPr>
              <w:t>MJESEC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AD5E" w14:textId="77777777" w:rsidR="0029609D" w:rsidRDefault="00102591">
            <w:pPr>
              <w:rPr>
                <w:b/>
              </w:rPr>
            </w:pPr>
            <w:r>
              <w:rPr>
                <w:b/>
              </w:rPr>
              <w:t>SADRŽAJ/AKTIVNOSTI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D7DC" w14:textId="77777777" w:rsidR="0029609D" w:rsidRDefault="00102591">
            <w:pPr>
              <w:rPr>
                <w:b/>
              </w:rPr>
            </w:pPr>
            <w:r>
              <w:rPr>
                <w:b/>
              </w:rPr>
              <w:t>NOSITELJI AKTIVNOSTI</w:t>
            </w:r>
          </w:p>
        </w:tc>
      </w:tr>
      <w:tr w:rsidR="0029609D" w14:paraId="55F71A4E" w14:textId="77777777" w:rsidTr="4051A9B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2ACC" w14:textId="77777777" w:rsidR="0029609D" w:rsidRDefault="00102591">
            <w:pPr>
              <w:rPr>
                <w:color w:val="FF0000"/>
              </w:rPr>
            </w:pPr>
            <w:r>
              <w:t xml:space="preserve">rujan 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CBEE" w14:textId="77777777" w:rsidR="0029609D" w:rsidRDefault="00102591">
            <w:r>
              <w:t>Svečana dobrodošlica učenicima 1. razreda</w:t>
            </w:r>
          </w:p>
          <w:p w14:paraId="5A970A0E" w14:textId="77777777" w:rsidR="0029609D" w:rsidRDefault="00102591">
            <w:r>
              <w:t>Akcija za učenike 1. razreda „Poštujmo naše znakove“</w:t>
            </w:r>
          </w:p>
          <w:p w14:paraId="2E28417B" w14:textId="77777777" w:rsidR="0029609D" w:rsidRDefault="00102591">
            <w:r>
              <w:t>Akcija „Sigurno u prometu“</w:t>
            </w:r>
          </w:p>
          <w:p w14:paraId="6098164B" w14:textId="77777777" w:rsidR="0029609D" w:rsidRDefault="00102591">
            <w:r>
              <w:lastRenderedPageBreak/>
              <w:t xml:space="preserve">Međunarodni dan osviještenosti o otpadu od hrane </w:t>
            </w:r>
          </w:p>
          <w:p w14:paraId="0563C5C0" w14:textId="77777777" w:rsidR="0029609D" w:rsidRDefault="00102591">
            <w:r>
              <w:t xml:space="preserve">Obilježavanje Europskoga tjedna sporta </w:t>
            </w:r>
          </w:p>
          <w:p w14:paraId="3ED92703" w14:textId="77777777" w:rsidR="0029609D" w:rsidRDefault="00102591">
            <w:r>
              <w:t>Obilježavanje Hrvatskoga olimpijskog dana</w:t>
            </w:r>
          </w:p>
          <w:p w14:paraId="6DD311CA" w14:textId="77777777" w:rsidR="0029609D" w:rsidRDefault="00102591">
            <w:r>
              <w:t>Međunarodni dan pimenosti</w:t>
            </w:r>
          </w:p>
          <w:p w14:paraId="2C07F831" w14:textId="77777777" w:rsidR="0029609D" w:rsidRDefault="00102591">
            <w:r>
              <w:t>Međunarodni dan mira</w:t>
            </w:r>
          </w:p>
          <w:p w14:paraId="369C6F18" w14:textId="77777777" w:rsidR="0029609D" w:rsidRDefault="00102591">
            <w:r>
              <w:t>Međunarodni dan znakovnog jezika</w:t>
            </w:r>
          </w:p>
          <w:p w14:paraId="3A26E4FA" w14:textId="77777777" w:rsidR="0029609D" w:rsidRDefault="00102591">
            <w:r>
              <w:t>Prvi dan jeseni</w:t>
            </w:r>
          </w:p>
          <w:p w14:paraId="2D37168A" w14:textId="77777777" w:rsidR="0029609D" w:rsidRDefault="00102591">
            <w:r>
              <w:t>Europski dan jezika</w:t>
            </w:r>
          </w:p>
          <w:p w14:paraId="630A26CE" w14:textId="77777777" w:rsidR="0029609D" w:rsidRDefault="0029609D"/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F3B3" w14:textId="77777777" w:rsidR="0029609D" w:rsidRDefault="00102591">
            <w:r>
              <w:lastRenderedPageBreak/>
              <w:t>učitelji, stručni suradnici, ravnatelj</w:t>
            </w:r>
          </w:p>
          <w:p w14:paraId="27C464A2" w14:textId="77777777" w:rsidR="0029609D" w:rsidRDefault="0029609D"/>
          <w:p w14:paraId="671D5C48" w14:textId="77777777" w:rsidR="0029609D" w:rsidRDefault="0029609D"/>
          <w:p w14:paraId="120DC9DA" w14:textId="77777777" w:rsidR="0029609D" w:rsidRDefault="0029609D"/>
          <w:p w14:paraId="0BA9605D" w14:textId="77777777" w:rsidR="0029609D" w:rsidRDefault="0029609D"/>
          <w:p w14:paraId="1F3044CE" w14:textId="77777777" w:rsidR="0029609D" w:rsidRDefault="0029609D"/>
          <w:p w14:paraId="1583E39F" w14:textId="77777777" w:rsidR="0029609D" w:rsidRDefault="0029609D"/>
        </w:tc>
      </w:tr>
      <w:tr w:rsidR="0029609D" w14:paraId="3901F9B7" w14:textId="77777777" w:rsidTr="4051A9B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11AA" w14:textId="77777777" w:rsidR="0029609D" w:rsidRDefault="00102591">
            <w:r>
              <w:lastRenderedPageBreak/>
              <w:t>listopad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A2E3" w14:textId="7CD83CBD" w:rsidR="0029609D" w:rsidRDefault="1D5F4A38">
            <w:r>
              <w:t>Dječji tjedan (</w:t>
            </w:r>
            <w:r w:rsidR="4C366B95" w:rsidRPr="0064193B">
              <w:t xml:space="preserve">6 </w:t>
            </w:r>
            <w:r w:rsidRPr="0064193B">
              <w:t>.</w:t>
            </w:r>
            <w:r w:rsidR="0F9DF45A" w:rsidRPr="0064193B">
              <w:t>listopada</w:t>
            </w:r>
            <w:r w:rsidRPr="0064193B">
              <w:t xml:space="preserve"> – </w:t>
            </w:r>
            <w:r w:rsidR="04ADFFEC" w:rsidRPr="0064193B">
              <w:t xml:space="preserve">10 </w:t>
            </w:r>
            <w:r w:rsidRPr="0064193B">
              <w:t>.listopada 202</w:t>
            </w:r>
            <w:r w:rsidR="418EAC5F" w:rsidRPr="0064193B">
              <w:t>5</w:t>
            </w:r>
            <w:r w:rsidRPr="0064193B">
              <w:t>.)</w:t>
            </w:r>
          </w:p>
          <w:p w14:paraId="57B8CBF0" w14:textId="77777777" w:rsidR="0029609D" w:rsidRDefault="00102591">
            <w:r>
              <w:t>Dan zahvalnosti za plodove zemlje</w:t>
            </w:r>
          </w:p>
          <w:p w14:paraId="4BD510F3" w14:textId="77777777" w:rsidR="0029609D" w:rsidRDefault="00102591">
            <w:r>
              <w:t>Dan 153. brigade HV-a</w:t>
            </w:r>
          </w:p>
          <w:p w14:paraId="7C7E1034" w14:textId="77777777" w:rsidR="0029609D" w:rsidRDefault="00102591">
            <w:r>
              <w:t>Međunarodni dan nenasilja</w:t>
            </w:r>
          </w:p>
          <w:p w14:paraId="4019CC42" w14:textId="1D4BA054" w:rsidR="0029609D" w:rsidRDefault="1D5F4A38">
            <w:r>
              <w:t>Dan bez zvona i ocjena (</w:t>
            </w:r>
            <w:r w:rsidR="028CED7A" w:rsidRPr="0064193B">
              <w:t>10</w:t>
            </w:r>
            <w:r w:rsidRPr="0064193B">
              <w:t>. 10. 202</w:t>
            </w:r>
            <w:r w:rsidR="663EA44A" w:rsidRPr="0064193B">
              <w:t>5</w:t>
            </w:r>
            <w:r w:rsidRPr="0064193B">
              <w:t>.)</w:t>
            </w:r>
          </w:p>
          <w:p w14:paraId="545ABDBD" w14:textId="77777777" w:rsidR="0029609D" w:rsidRDefault="00102591">
            <w:r>
              <w:t>Svjetski tjedan Svemira</w:t>
            </w:r>
          </w:p>
          <w:p w14:paraId="2EB006FB" w14:textId="77777777" w:rsidR="0029609D" w:rsidRDefault="00102591">
            <w:r>
              <w:t>Svjetski dan učitelja</w:t>
            </w:r>
          </w:p>
          <w:p w14:paraId="187B7093" w14:textId="77777777" w:rsidR="0029609D" w:rsidRDefault="00102591">
            <w:r>
              <w:t>Mjesec knjige</w:t>
            </w:r>
          </w:p>
          <w:p w14:paraId="271A1391" w14:textId="77777777" w:rsidR="0029609D" w:rsidRDefault="00102591">
            <w:r>
              <w:t xml:space="preserve">Svjetski dan mentalnog zdravlja </w:t>
            </w:r>
          </w:p>
          <w:p w14:paraId="4DF6680D" w14:textId="77777777" w:rsidR="0029609D" w:rsidRDefault="00102591">
            <w:r>
              <w:t>Dan kravate</w:t>
            </w:r>
          </w:p>
          <w:p w14:paraId="42C0FB53" w14:textId="77777777" w:rsidR="0029609D" w:rsidRDefault="00102591">
            <w:r>
              <w:t>Dan jabuka</w:t>
            </w:r>
          </w:p>
          <w:p w14:paraId="375B8D75" w14:textId="77777777" w:rsidR="0029609D" w:rsidRDefault="00102591">
            <w:r>
              <w:t>Svjetski dan hrane</w:t>
            </w:r>
          </w:p>
          <w:p w14:paraId="58C817D5" w14:textId="77777777" w:rsidR="0029609D" w:rsidRDefault="00102591">
            <w:r>
              <w:t>Međunarodni dan zaštite životinja</w:t>
            </w:r>
          </w:p>
          <w:p w14:paraId="6A8580C5" w14:textId="77777777" w:rsidR="0029609D" w:rsidRDefault="00102591">
            <w:r>
              <w:t>Svjetski dan pošte</w:t>
            </w:r>
          </w:p>
          <w:p w14:paraId="7EF98D1F" w14:textId="77777777" w:rsidR="0029609D" w:rsidRDefault="00102591">
            <w:r>
              <w:t>Svjetski dan beskućnika</w:t>
            </w:r>
          </w:p>
          <w:p w14:paraId="0300BCCA" w14:textId="77777777" w:rsidR="0029609D" w:rsidRDefault="00102591">
            <w:r>
              <w:t>Međunarodni dan djevojčica</w:t>
            </w:r>
          </w:p>
          <w:p w14:paraId="799CB397" w14:textId="77777777" w:rsidR="0029609D" w:rsidRDefault="00102591">
            <w:r>
              <w:t xml:space="preserve">Prvenstvo OŠ i SŠ u Sudoku </w:t>
            </w:r>
          </w:p>
          <w:p w14:paraId="3E2AAE9E" w14:textId="77777777" w:rsidR="0029609D" w:rsidRDefault="00102591">
            <w:r>
              <w:t>Međunarodni mjesec školskih knjižnica (ISLM bookmark project)</w:t>
            </w:r>
          </w:p>
          <w:p w14:paraId="4F41463F" w14:textId="77777777" w:rsidR="0029609D" w:rsidRDefault="00102591">
            <w:pPr>
              <w:rPr>
                <w:highlight w:val="yellow"/>
              </w:rPr>
            </w:pPr>
            <w:r>
              <w:t>Integrirani misijski dan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0034" w14:textId="77777777" w:rsidR="0029609D" w:rsidRDefault="00102591">
            <w:r>
              <w:t>učitelji, stručni suradnici, ravnatelj, knjižničarka, učitelji matematike</w:t>
            </w:r>
          </w:p>
        </w:tc>
      </w:tr>
      <w:tr w:rsidR="0029609D" w14:paraId="0E59480A" w14:textId="77777777" w:rsidTr="4051A9B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68AB" w14:textId="77777777" w:rsidR="0029609D" w:rsidRDefault="00102591">
            <w:r>
              <w:t>studeni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793F" w14:textId="77777777" w:rsidR="0029609D" w:rsidRDefault="00102591">
            <w:r>
              <w:t>Dan sjećanja na žrtve Domovinskog rata i Dan sjećanja na žrtvu Vukovara i Škabrnje</w:t>
            </w:r>
          </w:p>
          <w:p w14:paraId="77048F05" w14:textId="77777777" w:rsidR="0029609D" w:rsidRDefault="00102591">
            <w:r>
              <w:t>Mjesec borbe protiv ovisnosti</w:t>
            </w:r>
          </w:p>
          <w:p w14:paraId="7947FB25" w14:textId="77777777" w:rsidR="0029609D" w:rsidRDefault="00102591">
            <w:r>
              <w:t>Svjetski dan muškaraca</w:t>
            </w:r>
          </w:p>
          <w:p w14:paraId="5E9BB019" w14:textId="77777777" w:rsidR="0029609D" w:rsidRDefault="00102591">
            <w:r>
              <w:t>Međunarodni dan izumitelja</w:t>
            </w:r>
          </w:p>
          <w:p w14:paraId="1B313ECC" w14:textId="77777777" w:rsidR="0029609D" w:rsidRDefault="00102591">
            <w:r>
              <w:t>Međunarodni dan tolerancije</w:t>
            </w:r>
          </w:p>
          <w:p w14:paraId="1FAD9613" w14:textId="77777777" w:rsidR="0029609D" w:rsidRDefault="00102591">
            <w:r>
              <w:t xml:space="preserve">Međunarodni dan prava djeteta </w:t>
            </w:r>
          </w:p>
          <w:p w14:paraId="6B0A915D" w14:textId="77777777" w:rsidR="0029609D" w:rsidRDefault="00102591">
            <w:r>
              <w:t>Svjetski dan televizije</w:t>
            </w:r>
          </w:p>
          <w:p w14:paraId="75AF618F" w14:textId="64720CAC" w:rsidR="0029609D" w:rsidRDefault="67BF4F13">
            <w:r>
              <w:t>MAT liga</w:t>
            </w:r>
          </w:p>
          <w:p w14:paraId="1E5C8486" w14:textId="77DC32C0" w:rsidR="0029609D" w:rsidRDefault="7699DE69">
            <w:r>
              <w:t>ATOM liga</w:t>
            </w:r>
          </w:p>
          <w:p w14:paraId="781FBBEE" w14:textId="07223C11" w:rsidR="0029609D" w:rsidRDefault="28B017E2">
            <w:r>
              <w:t>Volimo knjige</w:t>
            </w:r>
          </w:p>
          <w:p w14:paraId="58AB6466" w14:textId="3328B3B3" w:rsidR="0029609D" w:rsidRDefault="28B017E2">
            <w:r>
              <w:t>Nacionalni kviz za poticanje čitanja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5CFD" w14:textId="77777777" w:rsidR="0029609D" w:rsidRDefault="00102591">
            <w:r>
              <w:t>učitelji, stručni suradnici, ravnatelj</w:t>
            </w:r>
          </w:p>
        </w:tc>
      </w:tr>
      <w:tr w:rsidR="0029609D" w14:paraId="3C193285" w14:textId="77777777" w:rsidTr="4051A9B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22C7" w14:textId="77777777" w:rsidR="0029609D" w:rsidRDefault="00102591">
            <w:r>
              <w:t>prosinac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F6C5" w14:textId="77777777" w:rsidR="0029609D" w:rsidRDefault="00102591">
            <w:r>
              <w:t>Dan škole</w:t>
            </w:r>
          </w:p>
          <w:p w14:paraId="48F2D4FC" w14:textId="77777777" w:rsidR="0029609D" w:rsidRDefault="00102591">
            <w:r>
              <w:t>Nikolinje u školi</w:t>
            </w:r>
          </w:p>
          <w:p w14:paraId="0096A04C" w14:textId="77777777" w:rsidR="0029609D" w:rsidRDefault="00102591">
            <w:r>
              <w:t>Večer matematike</w:t>
            </w:r>
          </w:p>
          <w:p w14:paraId="2BAD57B3" w14:textId="77777777" w:rsidR="0029609D" w:rsidRDefault="00102591">
            <w:r>
              <w:t>Izložba jaslica</w:t>
            </w:r>
          </w:p>
          <w:p w14:paraId="1C7329B5" w14:textId="77777777" w:rsidR="0029609D" w:rsidRDefault="00102591">
            <w:r>
              <w:t>Međunarodni dan osoba s invaliditetom</w:t>
            </w:r>
          </w:p>
          <w:p w14:paraId="79D7F02B" w14:textId="77777777" w:rsidR="0029609D" w:rsidRDefault="00102591">
            <w:r>
              <w:t>Međunarodni dan volontera</w:t>
            </w:r>
          </w:p>
          <w:p w14:paraId="0049E474" w14:textId="77777777" w:rsidR="0029609D" w:rsidRDefault="00102591">
            <w:r>
              <w:t>Estetsko uređenje škole za Božić</w:t>
            </w:r>
          </w:p>
          <w:p w14:paraId="1B361828" w14:textId="77777777" w:rsidR="0029609D" w:rsidRDefault="00102591">
            <w:r>
              <w:t>Božićna priredba</w:t>
            </w:r>
          </w:p>
          <w:p w14:paraId="50E65F26" w14:textId="77777777" w:rsidR="0029609D" w:rsidRDefault="00102591">
            <w:r>
              <w:t>Prvi dan zime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BDCA" w14:textId="77777777" w:rsidR="0029609D" w:rsidRDefault="00102591">
            <w:r>
              <w:t>učitelji, stručni suradnici, ravnatelj</w:t>
            </w:r>
          </w:p>
        </w:tc>
      </w:tr>
      <w:tr w:rsidR="0029609D" w14:paraId="3623CA29" w14:textId="77777777" w:rsidTr="4051A9B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AE95" w14:textId="77777777" w:rsidR="0029609D" w:rsidRDefault="00102591">
            <w:r>
              <w:lastRenderedPageBreak/>
              <w:t>siječanj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422B" w14:textId="77777777" w:rsidR="0029609D" w:rsidRDefault="00102591">
            <w:r>
              <w:t>Školska natjecanja</w:t>
            </w:r>
          </w:p>
          <w:p w14:paraId="6665C5FA" w14:textId="77777777" w:rsidR="0029609D" w:rsidRDefault="00102591">
            <w:r>
              <w:t>Lidrano – školsko natjecanje</w:t>
            </w:r>
          </w:p>
          <w:p w14:paraId="06337DB1" w14:textId="77777777" w:rsidR="0029609D" w:rsidRDefault="00102591">
            <w:r>
              <w:t>Sportska natjecanja</w:t>
            </w:r>
          </w:p>
          <w:p w14:paraId="6090765A" w14:textId="77777777" w:rsidR="0029609D" w:rsidRDefault="00102591">
            <w:r>
              <w:t>Matematički četverac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5F26" w14:textId="77777777" w:rsidR="0029609D" w:rsidRDefault="00102591">
            <w:r>
              <w:t>učitelji, stručni suradnici, ravnatelj</w:t>
            </w:r>
          </w:p>
          <w:p w14:paraId="4D918191" w14:textId="77777777" w:rsidR="0029609D" w:rsidRDefault="0029609D"/>
          <w:p w14:paraId="66ED7A66" w14:textId="77777777" w:rsidR="0029609D" w:rsidRDefault="0029609D"/>
        </w:tc>
      </w:tr>
      <w:tr w:rsidR="0029609D" w14:paraId="6CFE25AA" w14:textId="77777777" w:rsidTr="4051A9B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55F1" w14:textId="77777777" w:rsidR="0029609D" w:rsidRDefault="00102591">
            <w:r>
              <w:t>veljača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11A1" w14:textId="77777777" w:rsidR="0029609D" w:rsidRDefault="00102591">
            <w:r>
              <w:t>„Nosi crveno“</w:t>
            </w:r>
          </w:p>
          <w:p w14:paraId="4687FA07" w14:textId="77777777" w:rsidR="0029609D" w:rsidRDefault="00102591">
            <w:r>
              <w:t>Valentinovo</w:t>
            </w:r>
          </w:p>
          <w:p w14:paraId="3B36FEB4" w14:textId="77777777" w:rsidR="0029609D" w:rsidRDefault="00102591">
            <w:r>
              <w:t>Dan ružičastih majica – protiv nasilja u školama</w:t>
            </w:r>
          </w:p>
          <w:p w14:paraId="4E5618B1" w14:textId="77777777" w:rsidR="0029609D" w:rsidRDefault="00102591">
            <w:r>
              <w:t>Maškare</w:t>
            </w:r>
          </w:p>
          <w:p w14:paraId="03C074B4" w14:textId="77777777" w:rsidR="0029609D" w:rsidRDefault="00102591">
            <w:r>
              <w:t>100. dan škole</w:t>
            </w:r>
          </w:p>
          <w:p w14:paraId="7BFC91C6" w14:textId="77777777" w:rsidR="0029609D" w:rsidRDefault="00102591">
            <w:r>
              <w:t>školska i županijska natjecanja</w:t>
            </w:r>
          </w:p>
          <w:p w14:paraId="2C042609" w14:textId="77777777" w:rsidR="0029609D" w:rsidRDefault="00102591">
            <w:r>
              <w:t>Svjetski dan kišobrana</w:t>
            </w:r>
          </w:p>
          <w:p w14:paraId="020A997D" w14:textId="77777777" w:rsidR="0029609D" w:rsidRDefault="00102591">
            <w:r>
              <w:t>Svjetski dan radija</w:t>
            </w:r>
          </w:p>
          <w:p w14:paraId="102FBEE2" w14:textId="77777777" w:rsidR="0029609D" w:rsidRDefault="00102591">
            <w:r>
              <w:t>Međunarodni dan zagrljaja</w:t>
            </w:r>
          </w:p>
          <w:p w14:paraId="2876B57A" w14:textId="77777777" w:rsidR="0029609D" w:rsidRDefault="00102591">
            <w:r>
              <w:t>Svjetski dan smijeha</w:t>
            </w:r>
          </w:p>
          <w:p w14:paraId="0DC4CE4C" w14:textId="77777777" w:rsidR="0029609D" w:rsidRDefault="00102591">
            <w:r>
              <w:t>Svjetski dan šešira</w:t>
            </w:r>
          </w:p>
          <w:p w14:paraId="493A4927" w14:textId="77777777" w:rsidR="0029609D" w:rsidRDefault="00102591">
            <w:r>
              <w:t>Sportska natjecanja</w:t>
            </w:r>
          </w:p>
          <w:p w14:paraId="50E79A57" w14:textId="77777777" w:rsidR="0029609D" w:rsidRDefault="00102591">
            <w:r>
              <w:t>Dan hrvatske glagoljice</w:t>
            </w:r>
          </w:p>
          <w:p w14:paraId="482737CF" w14:textId="77777777" w:rsidR="0029609D" w:rsidRDefault="00102591">
            <w:r>
              <w:t>Međunarodni dan materinskog jezika</w:t>
            </w:r>
          </w:p>
          <w:p w14:paraId="672DDAF8" w14:textId="77777777" w:rsidR="0029609D" w:rsidRDefault="00102591">
            <w:r>
              <w:t xml:space="preserve">Global play day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7025" w14:textId="77777777" w:rsidR="0029609D" w:rsidRDefault="00102591">
            <w:r>
              <w:t>učitelji, stručni suradnici, ravnatelj</w:t>
            </w:r>
          </w:p>
        </w:tc>
      </w:tr>
      <w:tr w:rsidR="0029609D" w14:paraId="15839C05" w14:textId="77777777" w:rsidTr="4051A9B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C72E" w14:textId="77777777" w:rsidR="0029609D" w:rsidRDefault="00102591">
            <w:r>
              <w:t>ožujak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648B" w14:textId="77777777" w:rsidR="0029609D" w:rsidRDefault="00102591">
            <w:r>
              <w:t>županijska natjecanja</w:t>
            </w:r>
          </w:p>
          <w:p w14:paraId="620ED01F" w14:textId="77777777" w:rsidR="0029609D" w:rsidRDefault="00102591">
            <w:r>
              <w:t>sportska natjecanja</w:t>
            </w:r>
          </w:p>
          <w:p w14:paraId="52405131" w14:textId="77777777" w:rsidR="0029609D" w:rsidRDefault="00102591">
            <w:r>
              <w:t xml:space="preserve">Dan darovitih učenika </w:t>
            </w:r>
          </w:p>
          <w:p w14:paraId="287251C0" w14:textId="77777777" w:rsidR="0029609D" w:rsidRDefault="00102591">
            <w:r>
              <w:t>Klokan bez granica – Međunarodno matematičko natjecanje</w:t>
            </w:r>
          </w:p>
          <w:p w14:paraId="4B394B85" w14:textId="77777777" w:rsidR="0029609D" w:rsidRDefault="00102591">
            <w:r>
              <w:t xml:space="preserve">Matematički četverac </w:t>
            </w:r>
          </w:p>
          <w:p w14:paraId="72781974" w14:textId="77777777" w:rsidR="0029609D" w:rsidRDefault="00102591">
            <w:r>
              <w:t>Svjetski dan voda</w:t>
            </w:r>
          </w:p>
          <w:p w14:paraId="73959BC0" w14:textId="77777777" w:rsidR="0029609D" w:rsidRDefault="00102591">
            <w:r>
              <w:t>Svjetski dan kazališta</w:t>
            </w:r>
          </w:p>
          <w:p w14:paraId="458F8CDE" w14:textId="77777777" w:rsidR="0029609D" w:rsidRDefault="00102591">
            <w:r>
              <w:t>Dan očeva</w:t>
            </w:r>
          </w:p>
          <w:p w14:paraId="78CAC5A6" w14:textId="77777777" w:rsidR="0029609D" w:rsidRDefault="00102591">
            <w:r>
              <w:t>Dan žena</w:t>
            </w:r>
          </w:p>
          <w:p w14:paraId="7E7ECC5F" w14:textId="77777777" w:rsidR="0029609D" w:rsidRDefault="00102591">
            <w:r>
              <w:t>Međunarodni dan sreće</w:t>
            </w:r>
          </w:p>
          <w:p w14:paraId="2FE89FA8" w14:textId="77777777" w:rsidR="0029609D" w:rsidRDefault="00102591">
            <w:r>
              <w:t>Sat za planet Zemlju</w:t>
            </w:r>
          </w:p>
          <w:p w14:paraId="4037084A" w14:textId="77777777" w:rsidR="0029609D" w:rsidRDefault="00102591">
            <w:r>
              <w:t>estetsko uređenje škole</w:t>
            </w:r>
          </w:p>
          <w:p w14:paraId="11D8AE73" w14:textId="4E838309" w:rsidR="0029609D" w:rsidRDefault="67BF4F13">
            <w:r>
              <w:t>Međunarodni dan osoba sa sindromom Down</w:t>
            </w:r>
          </w:p>
          <w:p w14:paraId="02372467" w14:textId="271D5E7B" w:rsidR="0029609D" w:rsidRDefault="17A16D7F">
            <w:r>
              <w:t>Tajne jadranskog podmorja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EEBD" w14:textId="77777777" w:rsidR="0029609D" w:rsidRDefault="00102591">
            <w:r>
              <w:t>učitelji, stručni suradnici, ravnatelj</w:t>
            </w:r>
          </w:p>
        </w:tc>
      </w:tr>
      <w:tr w:rsidR="0029609D" w14:paraId="7A634A6F" w14:textId="77777777" w:rsidTr="4051A9B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8856" w14:textId="77777777" w:rsidR="0029609D" w:rsidRDefault="00102591">
            <w:r>
              <w:t>travanj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D806" w14:textId="77777777" w:rsidR="0029609D" w:rsidRDefault="00102591">
            <w:r>
              <w:t>državna natjecanja</w:t>
            </w:r>
          </w:p>
          <w:p w14:paraId="773DF34A" w14:textId="77777777" w:rsidR="0029609D" w:rsidRDefault="00102591">
            <w:r>
              <w:t>Svjetski dan zdravlja</w:t>
            </w:r>
          </w:p>
          <w:p w14:paraId="103C3C54" w14:textId="77777777" w:rsidR="0029609D" w:rsidRDefault="00102591">
            <w:r>
              <w:t>Dan planeta Zemlje</w:t>
            </w:r>
          </w:p>
          <w:p w14:paraId="0EC7ED26" w14:textId="77777777" w:rsidR="0029609D" w:rsidRDefault="00102591">
            <w:r>
              <w:t>Svjetski dan plesa</w:t>
            </w:r>
          </w:p>
          <w:p w14:paraId="2D357E0C" w14:textId="77777777" w:rsidR="0029609D" w:rsidRDefault="00102591">
            <w:r>
              <w:t>Međunarodni dan dječje knjige</w:t>
            </w:r>
          </w:p>
          <w:p w14:paraId="720B0718" w14:textId="77777777" w:rsidR="0029609D" w:rsidRDefault="00102591">
            <w:r>
              <w:t>Svjetski dan zdravlja</w:t>
            </w:r>
          </w:p>
          <w:p w14:paraId="65F50297" w14:textId="77777777" w:rsidR="0029609D" w:rsidRDefault="00102591">
            <w:r>
              <w:t>Svjetski dan obitelji</w:t>
            </w:r>
          </w:p>
          <w:p w14:paraId="553B5B0B" w14:textId="77777777" w:rsidR="0029609D" w:rsidRDefault="00102591">
            <w:r>
              <w:t>Dan pasa vodiča</w:t>
            </w:r>
          </w:p>
          <w:p w14:paraId="7AB15B3E" w14:textId="77777777" w:rsidR="0029609D" w:rsidRDefault="00102591">
            <w:r>
              <w:t>Matematički četverac</w:t>
            </w:r>
          </w:p>
          <w:p w14:paraId="1B806DA6" w14:textId="6FAF9D87" w:rsidR="0029609D" w:rsidRDefault="67BF4F13">
            <w:r>
              <w:t>Zemlja je naš dom – e-twinning projekt</w:t>
            </w:r>
          </w:p>
          <w:p w14:paraId="64ABD5FB" w14:textId="3375CF24" w:rsidR="0029609D" w:rsidRDefault="4AF369FC">
            <w:r>
              <w:t>ATOM liga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BF60" w14:textId="77777777" w:rsidR="0029609D" w:rsidRDefault="00102591">
            <w:r>
              <w:t>učitelji, stručni suradnici, ravnatelj</w:t>
            </w:r>
          </w:p>
        </w:tc>
      </w:tr>
      <w:tr w:rsidR="0029609D" w14:paraId="48923E53" w14:textId="77777777" w:rsidTr="4051A9B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E137" w14:textId="77777777" w:rsidR="0029609D" w:rsidRDefault="00102591">
            <w:r>
              <w:t>svibanj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E810" w14:textId="77777777" w:rsidR="0029609D" w:rsidRDefault="00102591">
            <w:r>
              <w:t>državna natjecanja</w:t>
            </w:r>
          </w:p>
          <w:p w14:paraId="049E76EF" w14:textId="77777777" w:rsidR="0029609D" w:rsidRDefault="00102591">
            <w:r>
              <w:t>Međunarodni praznik rada</w:t>
            </w:r>
          </w:p>
          <w:p w14:paraId="5B744A5F" w14:textId="77777777" w:rsidR="0029609D" w:rsidRDefault="00102591">
            <w:r>
              <w:t>Tjedan Crvenog križa</w:t>
            </w:r>
          </w:p>
          <w:p w14:paraId="6A965A2E" w14:textId="77777777" w:rsidR="0029609D" w:rsidRDefault="00102591">
            <w:r>
              <w:t>Majčin dan</w:t>
            </w:r>
          </w:p>
          <w:p w14:paraId="3C184B62" w14:textId="77777777" w:rsidR="0029609D" w:rsidRDefault="00102591">
            <w:r>
              <w:t>Svjetski dan Sunca</w:t>
            </w:r>
          </w:p>
          <w:p w14:paraId="479C1623" w14:textId="77777777" w:rsidR="0029609D" w:rsidRDefault="00102591">
            <w:r>
              <w:lastRenderedPageBreak/>
              <w:t>Međunarodni dan vatrogasaca</w:t>
            </w:r>
          </w:p>
          <w:p w14:paraId="50867299" w14:textId="77777777" w:rsidR="0029609D" w:rsidRDefault="00102591">
            <w:r>
              <w:t>Dan ptica selica</w:t>
            </w:r>
          </w:p>
          <w:p w14:paraId="0B6C3D68" w14:textId="77777777" w:rsidR="0029609D" w:rsidRDefault="00102591">
            <w:r>
              <w:t>Međunarodni dan muzeja</w:t>
            </w:r>
          </w:p>
          <w:p w14:paraId="19772536" w14:textId="77777777" w:rsidR="0029609D" w:rsidRDefault="00102591">
            <w:r>
              <w:t>Međunarodni dan sporta</w:t>
            </w:r>
          </w:p>
          <w:p w14:paraId="0D79E21E" w14:textId="77777777" w:rsidR="0029609D" w:rsidRDefault="00102591">
            <w:r>
              <w:t>Dan državnosti</w:t>
            </w:r>
          </w:p>
          <w:p w14:paraId="2EC54B9A" w14:textId="77777777" w:rsidR="0029609D" w:rsidRDefault="00102591">
            <w:r>
              <w:t>Dojdi, osmaš, Zagreb te zove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62DF" w14:textId="77777777" w:rsidR="0029609D" w:rsidRDefault="00102591">
            <w:r>
              <w:lastRenderedPageBreak/>
              <w:t>učitelji, stručni suradnici, ravnatelj</w:t>
            </w:r>
          </w:p>
        </w:tc>
      </w:tr>
      <w:tr w:rsidR="0029609D" w14:paraId="1B4F84BA" w14:textId="77777777" w:rsidTr="4051A9B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DE35" w14:textId="77777777" w:rsidR="0029609D" w:rsidRDefault="00102591">
            <w:r>
              <w:lastRenderedPageBreak/>
              <w:t>lipanj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0F1F" w14:textId="77777777" w:rsidR="0029609D" w:rsidRDefault="00102591">
            <w:r>
              <w:t>Svjetski dan bicikla</w:t>
            </w:r>
          </w:p>
          <w:p w14:paraId="527174C1" w14:textId="77777777" w:rsidR="0029609D" w:rsidRDefault="00102591">
            <w:r>
              <w:t>Svjetski dan oceana</w:t>
            </w:r>
          </w:p>
          <w:p w14:paraId="5D58F95C" w14:textId="77777777" w:rsidR="0029609D" w:rsidRDefault="00102591">
            <w:r>
              <w:t>Svjetski dan zaštite okoliša</w:t>
            </w:r>
          </w:p>
          <w:p w14:paraId="3895C8A0" w14:textId="77777777" w:rsidR="0029609D" w:rsidRDefault="00102591">
            <w:r>
              <w:t>Završne razredne priredbe</w:t>
            </w:r>
          </w:p>
          <w:p w14:paraId="5CC7E298" w14:textId="77777777" w:rsidR="0029609D" w:rsidRDefault="00102591">
            <w:r>
              <w:t>estetsko uređenje škole</w:t>
            </w:r>
          </w:p>
          <w:p w14:paraId="27BE9D8A" w14:textId="77777777" w:rsidR="0029609D" w:rsidRDefault="00102591">
            <w:r>
              <w:t>svečana podjela svjedodžbi za 8. razrede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9DAF" w14:textId="77777777" w:rsidR="0029609D" w:rsidRDefault="00102591">
            <w:r>
              <w:t>učitelji, stručni suradnici, ravnatelj</w:t>
            </w:r>
          </w:p>
        </w:tc>
      </w:tr>
    </w:tbl>
    <w:p w14:paraId="5D5E8550" w14:textId="77777777" w:rsidR="0029609D" w:rsidRDefault="0029609D"/>
    <w:p w14:paraId="37E1A244" w14:textId="77777777" w:rsidR="0029609D" w:rsidRDefault="0029609D"/>
    <w:p w14:paraId="7DDD6263" w14:textId="77777777" w:rsidR="0029609D" w:rsidRDefault="00102591">
      <w:pPr>
        <w:pStyle w:val="Naslov3"/>
        <w:rPr>
          <w:rStyle w:val="ListLabel1"/>
        </w:rPr>
      </w:pPr>
      <w:bookmarkStart w:id="239" w:name="_Toc178335681"/>
      <w:r>
        <w:rPr>
          <w:rStyle w:val="ListLabel1"/>
        </w:rPr>
        <w:t>8.2. Plan zdravstveno-socijalne zaštite učenika</w:t>
      </w:r>
      <w:bookmarkEnd w:id="239"/>
    </w:p>
    <w:p w14:paraId="4CCFD793" w14:textId="77777777" w:rsidR="0029609D" w:rsidRDefault="0029609D"/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6"/>
        <w:gridCol w:w="2249"/>
        <w:gridCol w:w="2262"/>
        <w:gridCol w:w="1875"/>
      </w:tblGrid>
      <w:tr w:rsidR="0029609D" w14:paraId="6CD886DA" w14:textId="77777777">
        <w:tc>
          <w:tcPr>
            <w:tcW w:w="2916" w:type="dxa"/>
          </w:tcPr>
          <w:p w14:paraId="1845A311" w14:textId="77777777" w:rsidR="0029609D" w:rsidRDefault="00102591">
            <w:r>
              <w:t>Sadržaj rada</w:t>
            </w:r>
          </w:p>
        </w:tc>
        <w:tc>
          <w:tcPr>
            <w:tcW w:w="2249" w:type="dxa"/>
          </w:tcPr>
          <w:p w14:paraId="6F0671C8" w14:textId="77777777" w:rsidR="0029609D" w:rsidRDefault="00102591">
            <w:r>
              <w:t>Mjesec</w:t>
            </w:r>
          </w:p>
        </w:tc>
        <w:tc>
          <w:tcPr>
            <w:tcW w:w="2262" w:type="dxa"/>
          </w:tcPr>
          <w:p w14:paraId="40EA4F43" w14:textId="77777777" w:rsidR="0029609D" w:rsidRDefault="00102591">
            <w:r>
              <w:t>Br. Učenika</w:t>
            </w:r>
          </w:p>
        </w:tc>
        <w:tc>
          <w:tcPr>
            <w:tcW w:w="1875" w:type="dxa"/>
          </w:tcPr>
          <w:p w14:paraId="365410A2" w14:textId="77777777" w:rsidR="0029609D" w:rsidRDefault="00102591">
            <w:r>
              <w:t>Nositelj aktivnosti</w:t>
            </w:r>
          </w:p>
        </w:tc>
      </w:tr>
      <w:tr w:rsidR="0029609D" w14:paraId="5B9CCDAE" w14:textId="77777777">
        <w:tc>
          <w:tcPr>
            <w:tcW w:w="2916" w:type="dxa"/>
          </w:tcPr>
          <w:p w14:paraId="4FF23506" w14:textId="77777777" w:rsidR="0029609D" w:rsidRDefault="00102591">
            <w:r>
              <w:t>Organiziran mliječni obrok za učenike</w:t>
            </w:r>
          </w:p>
        </w:tc>
        <w:tc>
          <w:tcPr>
            <w:tcW w:w="2249" w:type="dxa"/>
          </w:tcPr>
          <w:p w14:paraId="78D28896" w14:textId="77777777" w:rsidR="0029609D" w:rsidRDefault="00102591">
            <w:r>
              <w:t>9. – 6. mj</w:t>
            </w:r>
          </w:p>
        </w:tc>
        <w:tc>
          <w:tcPr>
            <w:tcW w:w="2262" w:type="dxa"/>
          </w:tcPr>
          <w:p w14:paraId="078FBDF2" w14:textId="77777777" w:rsidR="0029609D" w:rsidRDefault="0029609D"/>
        </w:tc>
        <w:tc>
          <w:tcPr>
            <w:tcW w:w="1875" w:type="dxa"/>
          </w:tcPr>
          <w:p w14:paraId="5C12D111" w14:textId="77777777" w:rsidR="0029609D" w:rsidRDefault="00102591">
            <w:r>
              <w:t>Razrednici</w:t>
            </w:r>
          </w:p>
        </w:tc>
      </w:tr>
      <w:tr w:rsidR="0029609D" w14:paraId="54E9D321" w14:textId="77777777">
        <w:tc>
          <w:tcPr>
            <w:tcW w:w="2916" w:type="dxa"/>
          </w:tcPr>
          <w:p w14:paraId="30096740" w14:textId="77777777" w:rsidR="0029609D" w:rsidRDefault="00102591">
            <w:r>
              <w:t>Roditeljski sastanci i individualni razgovori</w:t>
            </w:r>
          </w:p>
        </w:tc>
        <w:tc>
          <w:tcPr>
            <w:tcW w:w="2249" w:type="dxa"/>
          </w:tcPr>
          <w:p w14:paraId="2D6C37EA" w14:textId="77777777" w:rsidR="0029609D" w:rsidRDefault="00102591">
            <w:r>
              <w:t>9. – 6. mj</w:t>
            </w:r>
          </w:p>
        </w:tc>
        <w:tc>
          <w:tcPr>
            <w:tcW w:w="2262" w:type="dxa"/>
          </w:tcPr>
          <w:p w14:paraId="76EE0D77" w14:textId="77777777" w:rsidR="0029609D" w:rsidRDefault="00102591">
            <w:r>
              <w:t>za sve učenike</w:t>
            </w:r>
          </w:p>
        </w:tc>
        <w:tc>
          <w:tcPr>
            <w:tcW w:w="1875" w:type="dxa"/>
          </w:tcPr>
          <w:p w14:paraId="35B4B3B8" w14:textId="77777777" w:rsidR="0029609D" w:rsidRDefault="00102591">
            <w:r>
              <w:t xml:space="preserve">razrednici, pedagoginja, ravnatelj, školska liječnica </w:t>
            </w:r>
          </w:p>
        </w:tc>
      </w:tr>
      <w:tr w:rsidR="0029609D" w14:paraId="1F42D85B" w14:textId="77777777">
        <w:tc>
          <w:tcPr>
            <w:tcW w:w="2916" w:type="dxa"/>
          </w:tcPr>
          <w:p w14:paraId="7304CEBF" w14:textId="77777777" w:rsidR="0029609D" w:rsidRDefault="00102591">
            <w:r>
              <w:t>Razvijanje higijenskih navika</w:t>
            </w:r>
          </w:p>
        </w:tc>
        <w:tc>
          <w:tcPr>
            <w:tcW w:w="2249" w:type="dxa"/>
          </w:tcPr>
          <w:p w14:paraId="2A5BE13D" w14:textId="77777777" w:rsidR="0029609D" w:rsidRDefault="00102591">
            <w:r>
              <w:t>9. – 6. mj</w:t>
            </w:r>
          </w:p>
        </w:tc>
        <w:tc>
          <w:tcPr>
            <w:tcW w:w="2262" w:type="dxa"/>
          </w:tcPr>
          <w:p w14:paraId="2F52D5FD" w14:textId="77777777" w:rsidR="0029609D" w:rsidRDefault="00102591">
            <w:r>
              <w:t>za sve učenike</w:t>
            </w:r>
          </w:p>
        </w:tc>
        <w:tc>
          <w:tcPr>
            <w:tcW w:w="1875" w:type="dxa"/>
          </w:tcPr>
          <w:p w14:paraId="0C0CE1A6" w14:textId="77777777" w:rsidR="0029609D" w:rsidRDefault="00102591">
            <w:r>
              <w:t>razrednici, pedagoginja</w:t>
            </w:r>
          </w:p>
        </w:tc>
      </w:tr>
      <w:tr w:rsidR="0029609D" w14:paraId="6A71A686" w14:textId="77777777">
        <w:tc>
          <w:tcPr>
            <w:tcW w:w="2916" w:type="dxa"/>
          </w:tcPr>
          <w:p w14:paraId="3465099C" w14:textId="77777777" w:rsidR="0029609D" w:rsidRDefault="00102591">
            <w:r>
              <w:t>Humanitarne akcije</w:t>
            </w:r>
          </w:p>
        </w:tc>
        <w:tc>
          <w:tcPr>
            <w:tcW w:w="2249" w:type="dxa"/>
          </w:tcPr>
          <w:p w14:paraId="448C6BC7" w14:textId="77777777" w:rsidR="0029609D" w:rsidRDefault="00102591">
            <w:r>
              <w:t>tijekom godine</w:t>
            </w:r>
          </w:p>
        </w:tc>
        <w:tc>
          <w:tcPr>
            <w:tcW w:w="2262" w:type="dxa"/>
          </w:tcPr>
          <w:p w14:paraId="598D774F" w14:textId="77777777" w:rsidR="0029609D" w:rsidRDefault="00102591">
            <w:r>
              <w:t>za sve učenike</w:t>
            </w:r>
          </w:p>
        </w:tc>
        <w:tc>
          <w:tcPr>
            <w:tcW w:w="1875" w:type="dxa"/>
          </w:tcPr>
          <w:p w14:paraId="7783FFE9" w14:textId="77777777" w:rsidR="0029609D" w:rsidRDefault="00102591">
            <w:r>
              <w:t>razrednici, pedagoginja, vjeroučiteljice</w:t>
            </w:r>
          </w:p>
        </w:tc>
      </w:tr>
      <w:tr w:rsidR="0029609D" w14:paraId="290CA49E" w14:textId="77777777">
        <w:tc>
          <w:tcPr>
            <w:tcW w:w="2916" w:type="dxa"/>
          </w:tcPr>
          <w:p w14:paraId="0C9F5EAD" w14:textId="77777777" w:rsidR="0029609D" w:rsidRDefault="00102591">
            <w:r>
              <w:t>Ljetovanje učenika</w:t>
            </w:r>
          </w:p>
        </w:tc>
        <w:tc>
          <w:tcPr>
            <w:tcW w:w="2249" w:type="dxa"/>
          </w:tcPr>
          <w:p w14:paraId="1429B68E" w14:textId="77777777" w:rsidR="0029609D" w:rsidRDefault="00102591">
            <w:r>
              <w:t>lipanj i srpanj</w:t>
            </w:r>
          </w:p>
        </w:tc>
        <w:tc>
          <w:tcPr>
            <w:tcW w:w="2262" w:type="dxa"/>
          </w:tcPr>
          <w:p w14:paraId="24301044" w14:textId="77777777" w:rsidR="0029609D" w:rsidRDefault="00102591">
            <w:r>
              <w:t>do 4 učenika</w:t>
            </w:r>
          </w:p>
        </w:tc>
        <w:tc>
          <w:tcPr>
            <w:tcW w:w="1875" w:type="dxa"/>
          </w:tcPr>
          <w:p w14:paraId="32EAC20A" w14:textId="77777777" w:rsidR="0029609D" w:rsidRDefault="00102591">
            <w:r>
              <w:t>Crveni križ, razrednici, pedagoginja</w:t>
            </w:r>
          </w:p>
        </w:tc>
      </w:tr>
      <w:tr w:rsidR="0029609D" w14:paraId="5AE48895" w14:textId="77777777">
        <w:tc>
          <w:tcPr>
            <w:tcW w:w="2916" w:type="dxa"/>
          </w:tcPr>
          <w:p w14:paraId="2DF9ACCF" w14:textId="77777777" w:rsidR="0029609D" w:rsidRDefault="00102591">
            <w:r>
              <w:t>Jednodnevni izleti i terenska nastava</w:t>
            </w:r>
          </w:p>
        </w:tc>
        <w:tc>
          <w:tcPr>
            <w:tcW w:w="2249" w:type="dxa"/>
          </w:tcPr>
          <w:p w14:paraId="1EF2A862" w14:textId="77777777" w:rsidR="0029609D" w:rsidRDefault="00102591">
            <w:r>
              <w:t>9. – 6. mj</w:t>
            </w:r>
          </w:p>
        </w:tc>
        <w:tc>
          <w:tcPr>
            <w:tcW w:w="2262" w:type="dxa"/>
          </w:tcPr>
          <w:p w14:paraId="355A096B" w14:textId="77777777" w:rsidR="0029609D" w:rsidRDefault="00102591">
            <w:r>
              <w:t>za sve učenike</w:t>
            </w:r>
          </w:p>
        </w:tc>
        <w:tc>
          <w:tcPr>
            <w:tcW w:w="1875" w:type="dxa"/>
          </w:tcPr>
          <w:p w14:paraId="42800608" w14:textId="77777777" w:rsidR="0029609D" w:rsidRDefault="00102591">
            <w:r>
              <w:t>Razrednici</w:t>
            </w:r>
          </w:p>
        </w:tc>
      </w:tr>
      <w:tr w:rsidR="0029609D" w14:paraId="416A6C46" w14:textId="77777777">
        <w:tc>
          <w:tcPr>
            <w:tcW w:w="2916" w:type="dxa"/>
          </w:tcPr>
          <w:p w14:paraId="6A580F0C" w14:textId="77777777" w:rsidR="0029609D" w:rsidRDefault="00102591">
            <w:r>
              <w:t>Sistematski pregledi (prvi, peti i osmi razredi)</w:t>
            </w:r>
          </w:p>
        </w:tc>
        <w:tc>
          <w:tcPr>
            <w:tcW w:w="2249" w:type="dxa"/>
          </w:tcPr>
          <w:p w14:paraId="7317DF67" w14:textId="77777777" w:rsidR="0029609D" w:rsidRDefault="00102591">
            <w:r>
              <w:t>9. – 6.mj</w:t>
            </w:r>
          </w:p>
        </w:tc>
        <w:tc>
          <w:tcPr>
            <w:tcW w:w="2262" w:type="dxa"/>
          </w:tcPr>
          <w:p w14:paraId="1B6F1E71" w14:textId="77777777" w:rsidR="0029609D" w:rsidRDefault="00102591">
            <w:r>
              <w:t>učenici prvih, petih i osmih razreda</w:t>
            </w:r>
          </w:p>
        </w:tc>
        <w:tc>
          <w:tcPr>
            <w:tcW w:w="1875" w:type="dxa"/>
          </w:tcPr>
          <w:p w14:paraId="0B698272" w14:textId="77777777" w:rsidR="0029609D" w:rsidRDefault="00102591">
            <w:r>
              <w:t>školska liječnica</w:t>
            </w:r>
          </w:p>
        </w:tc>
      </w:tr>
      <w:tr w:rsidR="0029609D" w14:paraId="0A1EB3F9" w14:textId="77777777">
        <w:tc>
          <w:tcPr>
            <w:tcW w:w="2916" w:type="dxa"/>
          </w:tcPr>
          <w:p w14:paraId="5024CAB8" w14:textId="77777777" w:rsidR="0029609D" w:rsidRDefault="00102591" w:rsidP="005A3419">
            <w:pPr>
              <w:pStyle w:val="Odlomakpopisa"/>
              <w:numPr>
                <w:ilvl w:val="0"/>
                <w:numId w:val="97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Screeninzi</w:t>
            </w:r>
          </w:p>
          <w:p w14:paraId="76F30B8B" w14:textId="77777777" w:rsidR="0029609D" w:rsidRDefault="00102591" w:rsidP="005A3419">
            <w:pPr>
              <w:pStyle w:val="Odlomakpopisa"/>
              <w:numPr>
                <w:ilvl w:val="0"/>
                <w:numId w:val="9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Poremećaj vida, vida na boje, tjelesne težine i visine za učenike 3. razreda</w:t>
            </w:r>
          </w:p>
          <w:p w14:paraId="0AFDF0C3" w14:textId="77777777" w:rsidR="0029609D" w:rsidRDefault="00102591" w:rsidP="005A3419">
            <w:pPr>
              <w:pStyle w:val="Odlomakpopisa"/>
              <w:numPr>
                <w:ilvl w:val="0"/>
                <w:numId w:val="9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Deformacija kralješnice, tjelesna težina i visina za učenike 6. razreda</w:t>
            </w:r>
          </w:p>
        </w:tc>
        <w:tc>
          <w:tcPr>
            <w:tcW w:w="2249" w:type="dxa"/>
          </w:tcPr>
          <w:p w14:paraId="5613F765" w14:textId="77777777" w:rsidR="0029609D" w:rsidRDefault="0029609D"/>
        </w:tc>
        <w:tc>
          <w:tcPr>
            <w:tcW w:w="2262" w:type="dxa"/>
          </w:tcPr>
          <w:p w14:paraId="3E918739" w14:textId="77777777" w:rsidR="0029609D" w:rsidRDefault="0029609D"/>
        </w:tc>
        <w:tc>
          <w:tcPr>
            <w:tcW w:w="1875" w:type="dxa"/>
          </w:tcPr>
          <w:p w14:paraId="50406D29" w14:textId="77777777" w:rsidR="0029609D" w:rsidRDefault="00102591">
            <w:r>
              <w:t>školska liječnica</w:t>
            </w:r>
          </w:p>
        </w:tc>
      </w:tr>
      <w:tr w:rsidR="0029609D" w14:paraId="33FE7431" w14:textId="77777777">
        <w:tc>
          <w:tcPr>
            <w:tcW w:w="2916" w:type="dxa"/>
          </w:tcPr>
          <w:p w14:paraId="0AD7B5D9" w14:textId="77777777" w:rsidR="0029609D" w:rsidRDefault="00102591" w:rsidP="005A3419">
            <w:pPr>
              <w:pStyle w:val="Odlomakpopisa"/>
              <w:numPr>
                <w:ilvl w:val="0"/>
                <w:numId w:val="9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Cijepljenje učenika</w:t>
            </w:r>
          </w:p>
          <w:p w14:paraId="333EFD70" w14:textId="77777777" w:rsidR="0029609D" w:rsidRDefault="00102591" w:rsidP="005A3419">
            <w:pPr>
              <w:pStyle w:val="Odlomakpopisa"/>
              <w:numPr>
                <w:ilvl w:val="0"/>
                <w:numId w:val="9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razred DI-TE, POLIO i MPR</w:t>
            </w:r>
          </w:p>
          <w:p w14:paraId="43A39587" w14:textId="77777777" w:rsidR="0029609D" w:rsidRDefault="00102591" w:rsidP="005A3419">
            <w:pPr>
              <w:numPr>
                <w:ilvl w:val="0"/>
                <w:numId w:val="98"/>
              </w:numPr>
              <w:tabs>
                <w:tab w:val="clear" w:pos="420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6. razred protiv difterije, tetanusa i hripavca</w:t>
            </w:r>
          </w:p>
          <w:p w14:paraId="41A45870" w14:textId="77777777" w:rsidR="0029609D" w:rsidRDefault="00102591" w:rsidP="005A3419">
            <w:pPr>
              <w:numPr>
                <w:ilvl w:val="0"/>
                <w:numId w:val="98"/>
              </w:numPr>
            </w:pPr>
            <w:r>
              <w:t>VI. razred protiv hepatitisa B (tri doze) djece koja nisu cijepljena u dojenačkoj dobi</w:t>
            </w:r>
          </w:p>
          <w:p w14:paraId="5AD61439" w14:textId="77777777" w:rsidR="0029609D" w:rsidRDefault="0029609D">
            <w:pPr>
              <w:pStyle w:val="Odlomakpopisa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14:paraId="32CF1B41" w14:textId="77777777" w:rsidR="0029609D" w:rsidRDefault="00102591" w:rsidP="005A3419">
            <w:pPr>
              <w:pStyle w:val="Odlomakpopisa"/>
              <w:numPr>
                <w:ilvl w:val="0"/>
                <w:numId w:val="9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razredi </w:t>
            </w:r>
          </w:p>
          <w:p w14:paraId="1598DCAD" w14:textId="77777777" w:rsidR="0029609D" w:rsidRDefault="00102591">
            <w:pPr>
              <w:pStyle w:val="Odlomakpopis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DI-TE-POLIO</w:t>
            </w:r>
          </w:p>
          <w:p w14:paraId="020158D8" w14:textId="77777777" w:rsidR="0029609D" w:rsidRDefault="00102591" w:rsidP="005A3419">
            <w:pPr>
              <w:pStyle w:val="Odlomakpopisa"/>
              <w:numPr>
                <w:ilvl w:val="0"/>
                <w:numId w:val="9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razred- protiv HPV infekcije- preporučeno i dobrovoljno</w:t>
            </w:r>
          </w:p>
          <w:p w14:paraId="3E044A93" w14:textId="77777777" w:rsidR="0029609D" w:rsidRDefault="0029609D"/>
        </w:tc>
        <w:tc>
          <w:tcPr>
            <w:tcW w:w="2249" w:type="dxa"/>
          </w:tcPr>
          <w:p w14:paraId="7D74551D" w14:textId="77777777" w:rsidR="0029609D" w:rsidRDefault="0029609D"/>
        </w:tc>
        <w:tc>
          <w:tcPr>
            <w:tcW w:w="2262" w:type="dxa"/>
          </w:tcPr>
          <w:p w14:paraId="46C5CB7E" w14:textId="77777777" w:rsidR="0029609D" w:rsidRDefault="0029609D"/>
        </w:tc>
        <w:tc>
          <w:tcPr>
            <w:tcW w:w="1875" w:type="dxa"/>
          </w:tcPr>
          <w:p w14:paraId="61FB3D14" w14:textId="77777777" w:rsidR="0029609D" w:rsidRDefault="00102591">
            <w:r>
              <w:t>školska liječnica</w:t>
            </w:r>
          </w:p>
        </w:tc>
      </w:tr>
      <w:tr w:rsidR="0029609D" w14:paraId="4340DBE2" w14:textId="77777777">
        <w:tc>
          <w:tcPr>
            <w:tcW w:w="2916" w:type="dxa"/>
          </w:tcPr>
          <w:p w14:paraId="720EF896" w14:textId="77777777" w:rsidR="0029609D" w:rsidRDefault="00102591">
            <w:r>
              <w:lastRenderedPageBreak/>
              <w:t>Kontrolni pregledi prilikom pojave zarazne bolesti i poduzimanje protuepidemijskih intervencija</w:t>
            </w:r>
          </w:p>
        </w:tc>
        <w:tc>
          <w:tcPr>
            <w:tcW w:w="2249" w:type="dxa"/>
          </w:tcPr>
          <w:p w14:paraId="51FA2EC6" w14:textId="77777777" w:rsidR="0029609D" w:rsidRDefault="00102591">
            <w:r>
              <w:t>tijekom godine</w:t>
            </w:r>
          </w:p>
        </w:tc>
        <w:tc>
          <w:tcPr>
            <w:tcW w:w="2262" w:type="dxa"/>
          </w:tcPr>
          <w:p w14:paraId="00345C56" w14:textId="77777777" w:rsidR="0029609D" w:rsidRDefault="00102591">
            <w:r>
              <w:t>za sve učenike i roditelje</w:t>
            </w:r>
          </w:p>
        </w:tc>
        <w:tc>
          <w:tcPr>
            <w:tcW w:w="1875" w:type="dxa"/>
          </w:tcPr>
          <w:p w14:paraId="5D12B66E" w14:textId="77777777" w:rsidR="0029609D" w:rsidRDefault="00102591">
            <w:r>
              <w:t>školska liječnica i medicinska sestra</w:t>
            </w:r>
          </w:p>
        </w:tc>
      </w:tr>
      <w:tr w:rsidR="0029609D" w14:paraId="0539FBCE" w14:textId="77777777">
        <w:tc>
          <w:tcPr>
            <w:tcW w:w="2916" w:type="dxa"/>
          </w:tcPr>
          <w:p w14:paraId="18CD6627" w14:textId="77777777" w:rsidR="0029609D" w:rsidRDefault="00102591">
            <w:r>
              <w:t>Savjetodavni rad za učenike, roditelje i učitelje</w:t>
            </w:r>
          </w:p>
        </w:tc>
        <w:tc>
          <w:tcPr>
            <w:tcW w:w="2249" w:type="dxa"/>
          </w:tcPr>
          <w:p w14:paraId="0A2180D4" w14:textId="77777777" w:rsidR="0029609D" w:rsidRDefault="00102591">
            <w:r>
              <w:t>tijekom godine</w:t>
            </w:r>
          </w:p>
        </w:tc>
        <w:tc>
          <w:tcPr>
            <w:tcW w:w="2262" w:type="dxa"/>
          </w:tcPr>
          <w:p w14:paraId="6542B938" w14:textId="77777777" w:rsidR="0029609D" w:rsidRDefault="00102591">
            <w:r>
              <w:t>za sve učenike i roditelje</w:t>
            </w:r>
          </w:p>
        </w:tc>
        <w:tc>
          <w:tcPr>
            <w:tcW w:w="1875" w:type="dxa"/>
          </w:tcPr>
          <w:p w14:paraId="4FBBBF40" w14:textId="77777777" w:rsidR="0029609D" w:rsidRDefault="00102591">
            <w:r>
              <w:t>školska liječnica i stručne suradnice</w:t>
            </w:r>
          </w:p>
        </w:tc>
      </w:tr>
      <w:tr w:rsidR="0029609D" w14:paraId="40A6E7F0" w14:textId="77777777">
        <w:tc>
          <w:tcPr>
            <w:tcW w:w="2916" w:type="dxa"/>
          </w:tcPr>
          <w:p w14:paraId="781FE9DD" w14:textId="77777777" w:rsidR="0029609D" w:rsidRDefault="00102591">
            <w:r>
              <w:t>Zdravstveni odgoj i promicanje zdravlja putem predavanja</w:t>
            </w:r>
          </w:p>
        </w:tc>
        <w:tc>
          <w:tcPr>
            <w:tcW w:w="2249" w:type="dxa"/>
          </w:tcPr>
          <w:p w14:paraId="0B60BCBA" w14:textId="77777777" w:rsidR="0029609D" w:rsidRDefault="00102591">
            <w:r>
              <w:t>tijekom godine</w:t>
            </w:r>
          </w:p>
        </w:tc>
        <w:tc>
          <w:tcPr>
            <w:tcW w:w="2262" w:type="dxa"/>
          </w:tcPr>
          <w:p w14:paraId="66B81BE5" w14:textId="77777777" w:rsidR="0029609D" w:rsidRDefault="00102591">
            <w:r>
              <w:t>za sve učenike i roditelje</w:t>
            </w:r>
          </w:p>
        </w:tc>
        <w:tc>
          <w:tcPr>
            <w:tcW w:w="1875" w:type="dxa"/>
          </w:tcPr>
          <w:p w14:paraId="2576E6FA" w14:textId="77777777" w:rsidR="0029609D" w:rsidRDefault="00102591">
            <w:r>
              <w:t>školska liječnica i stručne suradnice</w:t>
            </w:r>
          </w:p>
        </w:tc>
      </w:tr>
      <w:tr w:rsidR="0029609D" w14:paraId="3CD5D665" w14:textId="77777777">
        <w:tc>
          <w:tcPr>
            <w:tcW w:w="2916" w:type="dxa"/>
          </w:tcPr>
          <w:p w14:paraId="57505921" w14:textId="77777777" w:rsidR="0029609D" w:rsidRDefault="00102591">
            <w:r>
              <w:t>Rad u komisijama za utvrđivanje primjerenog oblika školovanja</w:t>
            </w:r>
          </w:p>
        </w:tc>
        <w:tc>
          <w:tcPr>
            <w:tcW w:w="2249" w:type="dxa"/>
          </w:tcPr>
          <w:p w14:paraId="4F58FECC" w14:textId="77777777" w:rsidR="0029609D" w:rsidRDefault="00102591">
            <w:r>
              <w:t>tijekom godine</w:t>
            </w:r>
          </w:p>
        </w:tc>
        <w:tc>
          <w:tcPr>
            <w:tcW w:w="2262" w:type="dxa"/>
          </w:tcPr>
          <w:p w14:paraId="3399289D" w14:textId="77777777" w:rsidR="0029609D" w:rsidRDefault="00102591">
            <w:r>
              <w:t>za sve učenike i roditelje</w:t>
            </w:r>
          </w:p>
        </w:tc>
        <w:tc>
          <w:tcPr>
            <w:tcW w:w="1875" w:type="dxa"/>
          </w:tcPr>
          <w:p w14:paraId="4799B96B" w14:textId="77777777" w:rsidR="0029609D" w:rsidRDefault="00102591">
            <w:r>
              <w:t>školska liječnica, stručne suradnice i učiteljice RN</w:t>
            </w:r>
          </w:p>
        </w:tc>
      </w:tr>
    </w:tbl>
    <w:p w14:paraId="6BBD1561" w14:textId="77777777" w:rsidR="0029609D" w:rsidRDefault="0029609D"/>
    <w:p w14:paraId="1716894B" w14:textId="77777777" w:rsidR="0029609D" w:rsidRDefault="00102591">
      <w:pPr>
        <w:pStyle w:val="Naslov3"/>
      </w:pPr>
      <w:bookmarkStart w:id="240" w:name="_Toc178335682"/>
      <w:r>
        <w:rPr>
          <w:rFonts w:eastAsia="Calibri"/>
        </w:rPr>
        <w:t>8.3. Plan zdravstvene zaštite odgojno-obrazovnih i ostalih radnika Škole</w:t>
      </w:r>
      <w:bookmarkEnd w:id="240"/>
    </w:p>
    <w:p w14:paraId="330D14B6" w14:textId="77777777" w:rsidR="0029609D" w:rsidRDefault="00102591">
      <w:r>
        <w:rPr>
          <w:rFonts w:eastAsia="Calibri"/>
          <w:b/>
          <w:bCs/>
        </w:rPr>
        <w:t xml:space="preserve"> </w:t>
      </w:r>
    </w:p>
    <w:p w14:paraId="3BE907E2" w14:textId="77777777" w:rsidR="0029609D" w:rsidRDefault="00102591">
      <w:r>
        <w:rPr>
          <w:rFonts w:eastAsia="Calibri"/>
          <w:sz w:val="22"/>
          <w:szCs w:val="22"/>
        </w:rPr>
        <w:t xml:space="preserve">Sistematski pregledi i ostali oblici zdravstvene i sigurnosne zaštite za sve djelatnike bit će ostvareni temeljem kolektivnih ugovora. Brigu o izradi plana upućivanja zdravstvenih djelatnika na sistematske preglede vodi tajnica Škole i ravnateljica.  </w:t>
      </w:r>
    </w:p>
    <w:p w14:paraId="20580963" w14:textId="77777777" w:rsidR="0029609D" w:rsidRDefault="00102591">
      <w:r>
        <w:rPr>
          <w:rFonts w:eastAsia="Calibri"/>
          <w:b/>
          <w:bCs/>
        </w:rPr>
        <w:t xml:space="preserve"> </w:t>
      </w:r>
    </w:p>
    <w:p w14:paraId="2F2440C1" w14:textId="77777777" w:rsidR="0029609D" w:rsidRDefault="00102591">
      <w:r>
        <w:rPr>
          <w:rFonts w:eastAsia="Calibri"/>
          <w:b/>
          <w:bCs/>
        </w:rPr>
        <w:t xml:space="preserve"> </w:t>
      </w:r>
    </w:p>
    <w:p w14:paraId="73FED0F1" w14:textId="77777777" w:rsidR="0029609D" w:rsidRDefault="00102591">
      <w:pPr>
        <w:pStyle w:val="Naslov3"/>
        <w:rPr>
          <w:rStyle w:val="ListLabel1"/>
          <w:highlight w:val="yellow"/>
        </w:rPr>
      </w:pPr>
      <w:bookmarkStart w:id="241" w:name="_Toc178335683"/>
      <w:r>
        <w:rPr>
          <w:rStyle w:val="ListLabel1"/>
        </w:rPr>
        <w:t>8.4.  Školski preventivni program – program prevencije ovisnosti, nasilja, neprihvatljivog ponašanja i prevencije školskog neuspjeha</w:t>
      </w:r>
      <w:bookmarkEnd w:id="241"/>
    </w:p>
    <w:p w14:paraId="05DC9B9D" w14:textId="77777777" w:rsidR="0029609D" w:rsidRDefault="0029609D">
      <w:pPr>
        <w:rPr>
          <w:rFonts w:eastAsia="Calibri"/>
          <w:b/>
          <w:bCs/>
          <w:highlight w:val="yellow"/>
        </w:rPr>
      </w:pPr>
    </w:p>
    <w:p w14:paraId="1CBA4165" w14:textId="77777777" w:rsidR="0029609D" w:rsidRDefault="00102591">
      <w:r>
        <w:rPr>
          <w:rFonts w:eastAsia="Calibri"/>
          <w:b/>
          <w:bCs/>
        </w:rPr>
        <w:t xml:space="preserve"> </w:t>
      </w:r>
    </w:p>
    <w:p w14:paraId="5D9913B7" w14:textId="77777777" w:rsidR="0029609D" w:rsidRDefault="00102591">
      <w:pPr>
        <w:ind w:firstLine="720"/>
        <w:jc w:val="both"/>
      </w:pPr>
      <w:r>
        <w:rPr>
          <w:rFonts w:eastAsia="Calibri"/>
          <w:b/>
          <w:bCs/>
        </w:rPr>
        <w:t>Školski preventivni program</w:t>
      </w:r>
      <w:r>
        <w:rPr>
          <w:rFonts w:eastAsia="Calibri"/>
        </w:rPr>
        <w:t xml:space="preserve"> dio je svakodnevnog odgojno-obrazovnog rada i sastavni je dio Godišnjeg plana i programa rada škole. Programiranje i provođenje preventivnog programa od velike je važnosti jer djeca u periodu osnovnog školovanja razvijaju svoje navike i stvaraju preduvjete </w:t>
      </w:r>
      <w:r>
        <w:rPr>
          <w:rFonts w:eastAsia="Calibri"/>
        </w:rPr>
        <w:lastRenderedPageBreak/>
        <w:t>za buduće stavove u životu i odnosu prema sebi i svojoj okolini. Svakako da na stvaranje pozitivnih stavova dijelom utječe i odgojno-obrazovni rad u školi.</w:t>
      </w:r>
    </w:p>
    <w:p w14:paraId="1976B5DF" w14:textId="77777777" w:rsidR="0029609D" w:rsidRDefault="00102591">
      <w:pPr>
        <w:jc w:val="both"/>
      </w:pPr>
      <w:r>
        <w:rPr>
          <w:rFonts w:eastAsia="Calibri"/>
        </w:rPr>
        <w:t>Školski preventivni program ima zadaću smanjivati interes djece i mladih za uzimanje sredstava ovisnosti (alkohol, cigarete, droge) te općenito unapređivati i štititi zdravlje mladih, razvijati pozitivnu sliku o sebi i samopoštovanje. Time učenici uče da svoje potrebe mogu zadovoljiti na prihvatljiv način.</w:t>
      </w:r>
    </w:p>
    <w:p w14:paraId="7608DFEE" w14:textId="77777777" w:rsidR="0029609D" w:rsidRDefault="00102591">
      <w:pPr>
        <w:jc w:val="both"/>
      </w:pPr>
      <w:r>
        <w:rPr>
          <w:rFonts w:eastAsia="Calibri"/>
        </w:rPr>
        <w:t>Društvene promjene, nesigurnost zaposlenja i održavanja radnih mjesta, promjene koje su sve učestalije dodatno povećavaju nesigurnost roditelja u odgajanju djece, čime se i sustav vrijednosti dodatno preispituje. Stoga je potrebno i roditelje uputiti i savjetovati.</w:t>
      </w:r>
    </w:p>
    <w:p w14:paraId="33837C28" w14:textId="77777777" w:rsidR="0029609D" w:rsidRDefault="00102591">
      <w:pPr>
        <w:jc w:val="both"/>
      </w:pPr>
      <w:r>
        <w:rPr>
          <w:rFonts w:eastAsia="Calibri"/>
        </w:rPr>
        <w:t>Učitelji se svakodnevno nose s novim izazovima i promjenama u društvu i školskom sustavu. Iskustva i znanja koja imaju nisu dovoljna pa je potrebno provoditi edukaciju posebno iz područja socijalnih vještina i emocionalne inteligencije</w:t>
      </w:r>
      <w:r>
        <w:rPr>
          <w:rFonts w:eastAsia="Calibri"/>
          <w:sz w:val="22"/>
          <w:szCs w:val="22"/>
        </w:rPr>
        <w:t>.</w:t>
      </w:r>
    </w:p>
    <w:p w14:paraId="031E99FA" w14:textId="77777777" w:rsidR="0029609D" w:rsidRDefault="00102591">
      <w:pPr>
        <w:jc w:val="both"/>
      </w:pPr>
      <w:r>
        <w:rPr>
          <w:rFonts w:eastAsia="Calibri"/>
          <w:sz w:val="22"/>
          <w:szCs w:val="22"/>
        </w:rPr>
        <w:t xml:space="preserve"> </w:t>
      </w:r>
    </w:p>
    <w:p w14:paraId="5E199D6B" w14:textId="77777777" w:rsidR="0029609D" w:rsidRDefault="00102591">
      <w:pPr>
        <w:jc w:val="both"/>
      </w:pPr>
      <w:r>
        <w:rPr>
          <w:rFonts w:eastAsia="Calibri"/>
          <w:b/>
          <w:bCs/>
        </w:rPr>
        <w:t>Cilj ŠPP-a</w:t>
      </w:r>
      <w:r>
        <w:rPr>
          <w:rFonts w:eastAsia="Calibri"/>
        </w:rPr>
        <w:t xml:space="preserve"> je podržavanje i poticanje zdravog psihosocijalnog razvoja djece kroz </w:t>
      </w:r>
    </w:p>
    <w:p w14:paraId="0CC9B986" w14:textId="77777777" w:rsidR="0029609D" w:rsidRDefault="00102591">
      <w:pPr>
        <w:jc w:val="both"/>
      </w:pPr>
      <w:r>
        <w:rPr>
          <w:rFonts w:eastAsia="Calibri"/>
        </w:rPr>
        <w:t>prevenciju neprihvatljivih oblika ponašanja odnosno, poremećaja u ponašanju djece.</w:t>
      </w:r>
    </w:p>
    <w:p w14:paraId="4FBDA3FD" w14:textId="77777777" w:rsidR="0029609D" w:rsidRDefault="00102591">
      <w:pPr>
        <w:jc w:val="both"/>
      </w:pPr>
      <w:r>
        <w:rPr>
          <w:rFonts w:eastAsia="Calibri"/>
        </w:rPr>
        <w:t xml:space="preserve"> </w:t>
      </w:r>
    </w:p>
    <w:p w14:paraId="0DC2446C" w14:textId="77777777" w:rsidR="0029609D" w:rsidRDefault="00102591">
      <w:pPr>
        <w:ind w:firstLine="708"/>
      </w:pPr>
      <w:r>
        <w:rPr>
          <w:rFonts w:eastAsia="Calibri"/>
        </w:rPr>
        <w:t xml:space="preserve"> </w:t>
      </w:r>
    </w:p>
    <w:p w14:paraId="2CCD41B3" w14:textId="77777777" w:rsidR="0029609D" w:rsidRDefault="00102591">
      <w:pPr>
        <w:ind w:firstLine="720"/>
      </w:pPr>
      <w:r>
        <w:rPr>
          <w:rFonts w:eastAsia="Calibri"/>
          <w:b/>
          <w:bCs/>
        </w:rPr>
        <w:t>Obvezni program prevencije kroz nastavne predmete</w:t>
      </w:r>
    </w:p>
    <w:p w14:paraId="340C869C" w14:textId="77777777" w:rsidR="0029609D" w:rsidRDefault="00102591">
      <w:r>
        <w:rPr>
          <w:rFonts w:eastAsia="Calibri"/>
          <w:b/>
          <w:bCs/>
          <w:sz w:val="22"/>
          <w:szCs w:val="22"/>
        </w:rPr>
        <w:t xml:space="preserve"> </w:t>
      </w:r>
    </w:p>
    <w:p w14:paraId="7A75B7EE" w14:textId="77777777" w:rsidR="0029609D" w:rsidRDefault="00102591">
      <w:pPr>
        <w:jc w:val="both"/>
      </w:pPr>
      <w:r>
        <w:rPr>
          <w:rFonts w:eastAsia="Calibri"/>
        </w:rPr>
        <w:t xml:space="preserve"> Program prevencije ostvaruje se kroz nastavne predmete, posebno prirodu i biologiju (nastavne teme o tijelu, zdravlju, sazrijevanju, alkoholu, pušenju i drogama, zaštiti okoliša, spolnim odnosima, virusima, bolestima živčanog sustava, zdravim navikama i sl.), kroz kemiju i TZK (o lijekovima i dopingu), zatim kroz hrvatski jezik, likovnu i glazbenu kulturu, SRO i izvannastavne aktivnosti. Izvannastavne aktivnosti pružaju mogućnost samopotvrđivanja djece, potiču zdrave odnose među članovima grupe, osjećaj pripadnosti i ispunjenosti.</w:t>
      </w:r>
    </w:p>
    <w:p w14:paraId="3CBE5D23" w14:textId="77777777" w:rsidR="0029609D" w:rsidRDefault="00102591">
      <w:pPr>
        <w:jc w:val="both"/>
      </w:pPr>
      <w:r>
        <w:rPr>
          <w:rFonts w:eastAsia="Calibri"/>
        </w:rPr>
        <w:t xml:space="preserve"> </w:t>
      </w:r>
    </w:p>
    <w:p w14:paraId="51E41EDB" w14:textId="77777777" w:rsidR="0029609D" w:rsidRDefault="00102591">
      <w:pPr>
        <w:ind w:firstLine="720"/>
        <w:jc w:val="both"/>
      </w:pPr>
      <w:r>
        <w:rPr>
          <w:rFonts w:eastAsia="Calibri"/>
          <w:b/>
          <w:bCs/>
        </w:rPr>
        <w:t>Suradnja s roditeljima</w:t>
      </w:r>
    </w:p>
    <w:p w14:paraId="01B0F4C2" w14:textId="77777777" w:rsidR="0029609D" w:rsidRDefault="00102591">
      <w:pPr>
        <w:jc w:val="both"/>
      </w:pPr>
      <w:r>
        <w:rPr>
          <w:rFonts w:eastAsia="Calibri"/>
        </w:rPr>
        <w:t xml:space="preserve">S roditeljima surađuju prvenstveno razrednici, ostali predmetni nastavnici, stručni suradnici, te vanjski suradnici. </w:t>
      </w:r>
    </w:p>
    <w:p w14:paraId="59D3D251" w14:textId="77777777" w:rsidR="0029609D" w:rsidRDefault="00102591">
      <w:pPr>
        <w:jc w:val="both"/>
      </w:pPr>
      <w:r>
        <w:rPr>
          <w:rFonts w:eastAsia="Calibri"/>
        </w:rPr>
        <w:t>Rad se organizira kroz:</w:t>
      </w:r>
    </w:p>
    <w:p w14:paraId="004D2F15" w14:textId="77777777" w:rsidR="0029609D" w:rsidRDefault="00102591">
      <w:pPr>
        <w:jc w:val="both"/>
      </w:pPr>
      <w:r>
        <w:rPr>
          <w:rFonts w:eastAsia="Calibri"/>
        </w:rPr>
        <w:t>- individualne razgovore – razrednici, učitelji, stručna služba, ravnateljica</w:t>
      </w:r>
    </w:p>
    <w:p w14:paraId="54FAA8F4" w14:textId="77777777" w:rsidR="0029609D" w:rsidRDefault="00102591">
      <w:pPr>
        <w:jc w:val="both"/>
      </w:pPr>
      <w:r>
        <w:rPr>
          <w:rFonts w:eastAsia="Calibri"/>
        </w:rPr>
        <w:t>- roditeljske sastanke – tijekom godine održat će se tri (po potrebi i više) roditeljska sastanka</w:t>
      </w:r>
    </w:p>
    <w:p w14:paraId="45B18493" w14:textId="77777777" w:rsidR="0029609D" w:rsidRDefault="00102591">
      <w:pPr>
        <w:jc w:val="both"/>
      </w:pPr>
      <w:r>
        <w:rPr>
          <w:rFonts w:eastAsia="Calibri"/>
        </w:rPr>
        <w:t xml:space="preserve">- predavanja i savjetovalište za roditelje – stručne suradnice, vanjski suradnici </w:t>
      </w:r>
    </w:p>
    <w:p w14:paraId="31B53E87" w14:textId="77777777" w:rsidR="0029609D" w:rsidRDefault="00102591">
      <w:pPr>
        <w:jc w:val="both"/>
      </w:pPr>
      <w:r>
        <w:rPr>
          <w:rFonts w:eastAsia="Calibri"/>
        </w:rPr>
        <w:t>- zajedničke akcije i projekte s roditeljima</w:t>
      </w:r>
    </w:p>
    <w:p w14:paraId="2A608D82" w14:textId="77777777" w:rsidR="0029609D" w:rsidRDefault="0029609D"/>
    <w:p w14:paraId="6025CDB6" w14:textId="77777777" w:rsidR="0029609D" w:rsidRDefault="0029609D"/>
    <w:p w14:paraId="581D621A" w14:textId="77777777" w:rsidR="0029609D" w:rsidRDefault="0029609D"/>
    <w:p w14:paraId="6DBB2FCE" w14:textId="77777777" w:rsidR="0029609D" w:rsidRDefault="00102591">
      <w:pPr>
        <w:pStyle w:val="Naslov3"/>
        <w:rPr>
          <w:rStyle w:val="ListLabel1"/>
        </w:rPr>
      </w:pPr>
      <w:bookmarkStart w:id="242" w:name="_Toc178335684"/>
      <w:r>
        <w:rPr>
          <w:rStyle w:val="ListLabel1"/>
        </w:rPr>
        <w:t>8.5. Razvojni plan Škole</w:t>
      </w:r>
      <w:bookmarkEnd w:id="242"/>
    </w:p>
    <w:p w14:paraId="4452C20D" w14:textId="77777777" w:rsidR="0029609D" w:rsidRDefault="00102591">
      <w:pPr>
        <w:rPr>
          <w:rStyle w:val="ListLabel1"/>
        </w:rPr>
      </w:pPr>
      <w:r>
        <w:rPr>
          <w:rStyle w:val="ListLabel1"/>
        </w:rPr>
        <w:t xml:space="preserve"> </w:t>
      </w:r>
    </w:p>
    <w:p w14:paraId="5D2B1CA1" w14:textId="77777777" w:rsidR="0029609D" w:rsidRDefault="00102591">
      <w:r>
        <w:rPr>
          <w:rFonts w:eastAsia="Calibri"/>
        </w:rPr>
        <w:t>Razvojni plan škole usmjeren je na poticanje učenika na prihvatljive oblike ponašanja, poticanje cjelovitog razvoja učenika, prepoznavanje vlastitih interesa, poticanje zdravih stilova života, suradnju s drugima i kreativnost.</w:t>
      </w:r>
      <w:r>
        <w:t xml:space="preserve"> </w:t>
      </w:r>
      <w:r>
        <w:rPr>
          <w:rFonts w:eastAsia="Calibri"/>
        </w:rPr>
        <w:t>I ove školske godine planirana su predavanja u okviru stručnog usavršavanja svih odgojno-obrazovnih djelatnika, raspoređena prema stručnim vijećima i u sklopu Učiteljskog vijeća s ciljem poticanja cjeloživotnog stručnog usavršavanja djelatnika i profesionalnog razvoja kako bi se lakše snalazili u novonastalim okolnostima i zahtjevima koji se pred njih stavljaju.</w:t>
      </w:r>
    </w:p>
    <w:p w14:paraId="403C6830" w14:textId="77777777" w:rsidR="0029609D" w:rsidRDefault="00102591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</w:t>
      </w:r>
    </w:p>
    <w:p w14:paraId="49E8C2F4" w14:textId="77777777" w:rsidR="0029609D" w:rsidRDefault="0029609D"/>
    <w:p w14:paraId="349343B2" w14:textId="77777777" w:rsidR="0029609D" w:rsidRDefault="00102591">
      <w:pPr>
        <w:rPr>
          <w:rFonts w:eastAsia="Calibri"/>
          <w:b/>
          <w:bCs/>
          <w:lang w:val="en-US"/>
        </w:rPr>
      </w:pPr>
      <w:r>
        <w:rPr>
          <w:rFonts w:eastAsia="Calibri"/>
          <w:b/>
          <w:bCs/>
          <w:lang w:val="en-US"/>
        </w:rPr>
        <w:t xml:space="preserve">Strategije razvoja za školsku godinu </w:t>
      </w:r>
      <w:proofErr w:type="gramStart"/>
      <w:r>
        <w:rPr>
          <w:rFonts w:eastAsia="Calibri"/>
          <w:b/>
          <w:bCs/>
          <w:lang w:val="en-US"/>
        </w:rPr>
        <w:t>202</w:t>
      </w:r>
      <w:r>
        <w:rPr>
          <w:rFonts w:eastAsia="Calibri"/>
          <w:b/>
          <w:bCs/>
        </w:rPr>
        <w:t>5</w:t>
      </w:r>
      <w:r>
        <w:rPr>
          <w:rFonts w:eastAsia="Calibri"/>
          <w:b/>
          <w:bCs/>
          <w:lang w:val="en-US"/>
        </w:rPr>
        <w:t>./</w:t>
      </w:r>
      <w:proofErr w:type="gramEnd"/>
      <w:r>
        <w:rPr>
          <w:rFonts w:eastAsia="Calibri"/>
          <w:b/>
          <w:bCs/>
          <w:lang w:val="en-US"/>
        </w:rPr>
        <w:t>202</w:t>
      </w:r>
      <w:r>
        <w:rPr>
          <w:rFonts w:eastAsia="Calibri"/>
          <w:b/>
          <w:bCs/>
        </w:rPr>
        <w:t>6</w:t>
      </w:r>
      <w:r>
        <w:rPr>
          <w:rFonts w:eastAsia="Calibri"/>
          <w:b/>
          <w:bCs/>
          <w:lang w:val="en-US"/>
        </w:rPr>
        <w:t>.</w:t>
      </w:r>
    </w:p>
    <w:p w14:paraId="26AACCAF" w14:textId="77777777" w:rsidR="0029609D" w:rsidRDefault="0029609D">
      <w:pPr>
        <w:rPr>
          <w:rFonts w:eastAsia="Calibri"/>
          <w:b/>
          <w:bCs/>
          <w:lang w:val="en-US"/>
        </w:rPr>
      </w:pPr>
    </w:p>
    <w:p w14:paraId="3A4DBF82" w14:textId="77777777" w:rsidR="0029609D" w:rsidRDefault="00102591">
      <w:r>
        <w:lastRenderedPageBreak/>
        <w:t xml:space="preserve">Školski razvojni plan donesen je na sastanku Tima za kvalitetu. Tim za kvalitetu analizira postojeće stanje te donosi prijedloge za poboljšanje kulture Škole i školske klime. </w:t>
      </w:r>
    </w:p>
    <w:p w14:paraId="0832540C" w14:textId="77777777" w:rsidR="0029609D" w:rsidRDefault="0029609D">
      <w:pPr>
        <w:snapToGrid w:val="0"/>
        <w:jc w:val="center"/>
        <w:rPr>
          <w:b/>
          <w:sz w:val="16"/>
          <w:szCs w:val="16"/>
        </w:rPr>
        <w:sectPr w:rsidR="0029609D">
          <w:headerReference w:type="default" r:id="rId28"/>
          <w:pgSz w:w="11906" w:h="16838"/>
          <w:pgMar w:top="1418" w:right="1418" w:bottom="720" w:left="851" w:header="709" w:footer="709" w:gutter="0"/>
          <w:cols w:space="708"/>
          <w:titlePg/>
          <w:docGrid w:linePitch="360"/>
        </w:sect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409"/>
        <w:gridCol w:w="2835"/>
        <w:gridCol w:w="1560"/>
        <w:gridCol w:w="1842"/>
        <w:gridCol w:w="1560"/>
        <w:gridCol w:w="3231"/>
      </w:tblGrid>
      <w:tr w:rsidR="0029609D" w14:paraId="65F9686C" w14:textId="77777777" w:rsidTr="4051A9BF">
        <w:trPr>
          <w:cantSplit/>
          <w:tblHeader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B294F0F" w14:textId="77777777" w:rsidR="0029609D" w:rsidRDefault="00102591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PRIORITETNO PODRUČJE UNAPRJEĐENJA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ACACA45" w14:textId="77777777" w:rsidR="0029609D" w:rsidRDefault="00102591">
            <w:pPr>
              <w:snapToGrid w:val="0"/>
              <w:ind w:left="3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RAZVOJNI </w:t>
            </w:r>
          </w:p>
          <w:p w14:paraId="20BE680C" w14:textId="77777777" w:rsidR="0029609D" w:rsidRDefault="00102591">
            <w:pPr>
              <w:snapToGrid w:val="0"/>
              <w:ind w:left="3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CILJEVI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3AA69ED" w14:textId="77777777" w:rsidR="0029609D" w:rsidRDefault="00102591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METODE I AKTIVNOSTI ZA OSTVARIVANJE CILJEVA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BAE9391" w14:textId="77777777" w:rsidR="0029609D" w:rsidRDefault="00102591">
            <w:pPr>
              <w:snapToGrid w:val="0"/>
              <w:ind w:left="3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NUŽNI RESURSI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3602625" w14:textId="77777777" w:rsidR="0029609D" w:rsidRDefault="00102591">
            <w:pPr>
              <w:snapToGrid w:val="0"/>
              <w:ind w:left="-4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DATUM DO KOJEG ĆE SE CILJ OSTVARITI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AA45F0A" w14:textId="77777777" w:rsidR="0029609D" w:rsidRDefault="00102591">
            <w:pPr>
              <w:snapToGrid w:val="0"/>
              <w:ind w:left="3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OSOBE ODGOVORNE ZA PROVEDBU AKTIVNOSTI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EDED761" w14:textId="77777777" w:rsidR="0029609D" w:rsidRDefault="00102591">
            <w:pPr>
              <w:snapToGrid w:val="0"/>
              <w:ind w:left="-25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MJERLJIVI POKAZATELJI OSTVARIVANJA CILJEVA</w:t>
            </w:r>
          </w:p>
        </w:tc>
      </w:tr>
      <w:tr w:rsidR="0029609D" w14:paraId="5C9E79EC" w14:textId="77777777" w:rsidTr="4051A9BF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DC50" w14:textId="77777777" w:rsidR="0029609D" w:rsidRDefault="0010259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OBRAZOVNA POSTIGNUĆA UČENIKA</w:t>
            </w:r>
          </w:p>
          <w:p w14:paraId="103BC42E" w14:textId="77777777" w:rsidR="0029609D" w:rsidRDefault="0029609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C764" w14:textId="77777777" w:rsidR="0029609D" w:rsidRDefault="00102591">
            <w:pPr>
              <w:snapToGrid w:val="0"/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Unaprijediti obrazovna postignuća učenika.</w:t>
            </w:r>
            <w:r>
              <w:rPr>
                <w:sz w:val="16"/>
                <w:szCs w:val="16"/>
              </w:rPr>
              <w:br/>
              <w:t>Razvijati asertivno ponašanje i pružati podršku razvoju  samopouzdanja učenika.</w:t>
            </w:r>
            <w:r>
              <w:rPr>
                <w:sz w:val="16"/>
                <w:szCs w:val="16"/>
              </w:rPr>
              <w:br/>
              <w:t>Poboljšati motivaciju učenika za učenje.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2762" w14:textId="77777777" w:rsidR="0029609D" w:rsidRDefault="0010259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 radionice s učenicima i roditeljima „Kako učiti“.</w:t>
            </w:r>
            <w:r>
              <w:rPr>
                <w:sz w:val="16"/>
                <w:szCs w:val="16"/>
              </w:rPr>
              <w:br/>
              <w:t>– dolaženje učenika na dopunsku i dodatnu nastavu</w:t>
            </w:r>
          </w:p>
          <w:p w14:paraId="0812D590" w14:textId="77777777" w:rsidR="0029609D" w:rsidRDefault="0010259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 pomoć učenika učenicima koji imaju poteškoće u učenju.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ABA2" w14:textId="77777777" w:rsidR="0029609D" w:rsidRDefault="00102591">
            <w:pPr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 učenici</w:t>
            </w:r>
          </w:p>
          <w:p w14:paraId="36A05A24" w14:textId="77777777" w:rsidR="0029609D" w:rsidRDefault="00102591">
            <w:pPr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 učitelji</w:t>
            </w:r>
          </w:p>
          <w:p w14:paraId="40AEED52" w14:textId="77777777" w:rsidR="0029609D" w:rsidRDefault="00102591">
            <w:pPr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– stručne suradnice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3F41" w14:textId="6CA468E6" w:rsidR="0029609D" w:rsidRDefault="660EE7EC">
            <w:pPr>
              <w:snapToGrid w:val="0"/>
              <w:ind w:left="-250"/>
              <w:jc w:val="center"/>
              <w:rPr>
                <w:sz w:val="16"/>
                <w:szCs w:val="16"/>
              </w:rPr>
            </w:pPr>
            <w:r w:rsidRPr="660EE7EC">
              <w:rPr>
                <w:sz w:val="16"/>
                <w:szCs w:val="16"/>
              </w:rPr>
              <w:t>tijekom školske godine 202</w:t>
            </w:r>
            <w:r w:rsidR="38D06873" w:rsidRPr="660EE7EC">
              <w:rPr>
                <w:sz w:val="16"/>
                <w:szCs w:val="16"/>
              </w:rPr>
              <w:t>5</w:t>
            </w:r>
            <w:r w:rsidRPr="660EE7EC">
              <w:rPr>
                <w:sz w:val="16"/>
                <w:szCs w:val="16"/>
              </w:rPr>
              <w:t>./202</w:t>
            </w:r>
            <w:r w:rsidR="219EF269" w:rsidRPr="660EE7EC">
              <w:rPr>
                <w:sz w:val="16"/>
                <w:szCs w:val="16"/>
              </w:rPr>
              <w:t>6</w:t>
            </w:r>
            <w:r w:rsidRPr="660EE7EC">
              <w:rPr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59A2" w14:textId="77777777" w:rsidR="0029609D" w:rsidRDefault="00102591">
            <w:pPr>
              <w:ind w:left="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 ravnateljica Škole</w:t>
            </w:r>
          </w:p>
          <w:p w14:paraId="3D317E75" w14:textId="77777777" w:rsidR="0029609D" w:rsidRDefault="00102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– stručne suradnice </w:t>
            </w:r>
          </w:p>
          <w:p w14:paraId="2ECD29D8" w14:textId="77777777" w:rsidR="0029609D" w:rsidRDefault="00102591">
            <w:pPr>
              <w:ind w:left="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 učitelji</w:t>
            </w:r>
          </w:p>
          <w:p w14:paraId="0FCB070F" w14:textId="77777777" w:rsidR="0029609D" w:rsidRDefault="00102591">
            <w:pPr>
              <w:ind w:left="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 učenici</w:t>
            </w:r>
          </w:p>
          <w:p w14:paraId="7ADA77C7" w14:textId="77777777" w:rsidR="0029609D" w:rsidRDefault="00102591">
            <w:pPr>
              <w:ind w:left="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 roditelji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0960" w14:textId="77777777" w:rsidR="0029609D" w:rsidRDefault="00102591">
            <w:pPr>
              <w:ind w:lef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 ocjene učenika iz učenja i vladanja</w:t>
            </w:r>
          </w:p>
        </w:tc>
      </w:tr>
      <w:tr w:rsidR="0029609D" w14:paraId="309C3A53" w14:textId="77777777" w:rsidTr="4051A9BF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289A" w14:textId="77777777" w:rsidR="0029609D" w:rsidRDefault="0010259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RAZVIJANJE SOCIJALNIH VJEŠTINA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7BEE" w14:textId="77777777" w:rsidR="0029609D" w:rsidRDefault="00102591">
            <w:pPr>
              <w:snapToGrid w:val="0"/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Kontinuirano praćenje razredne dinamike te pružanje podrške i vođenje učenika u procesu razvijanja pozitivnih socijalnih vještina u cilju bolje socijalizacije, razvoja empatije, prevencije školskog neuspjeha.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2717" w14:textId="77777777" w:rsidR="0029609D" w:rsidRDefault="0010259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 individualan rad sa stručnim suradnicama</w:t>
            </w:r>
          </w:p>
          <w:p w14:paraId="0CF557BA" w14:textId="77777777" w:rsidR="0029609D" w:rsidRDefault="0010259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 razredne radionice učenika s učiteljima i stručnim suradnicama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4127" w14:textId="77777777" w:rsidR="0029609D" w:rsidRDefault="00102591">
            <w:pPr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 učenici</w:t>
            </w:r>
          </w:p>
          <w:p w14:paraId="3857530E" w14:textId="77777777" w:rsidR="0029609D" w:rsidRDefault="00102591">
            <w:pPr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 učitelji</w:t>
            </w:r>
          </w:p>
          <w:p w14:paraId="091A0A6B" w14:textId="77777777" w:rsidR="0029609D" w:rsidRDefault="00102591">
            <w:pPr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– stručne suradnice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658A" w14:textId="40CA29F0" w:rsidR="0029609D" w:rsidRDefault="660EE7EC">
            <w:pPr>
              <w:snapToGrid w:val="0"/>
              <w:ind w:left="-250"/>
              <w:jc w:val="center"/>
              <w:rPr>
                <w:sz w:val="16"/>
                <w:szCs w:val="16"/>
              </w:rPr>
            </w:pPr>
            <w:r w:rsidRPr="660EE7EC">
              <w:rPr>
                <w:sz w:val="16"/>
                <w:szCs w:val="16"/>
              </w:rPr>
              <w:t>tijekom školske godine 202</w:t>
            </w:r>
            <w:r w:rsidR="2F309CF4" w:rsidRPr="660EE7EC">
              <w:rPr>
                <w:sz w:val="16"/>
                <w:szCs w:val="16"/>
              </w:rPr>
              <w:t>5</w:t>
            </w:r>
            <w:r w:rsidRPr="660EE7EC">
              <w:rPr>
                <w:sz w:val="16"/>
                <w:szCs w:val="16"/>
              </w:rPr>
              <w:t>./202</w:t>
            </w:r>
            <w:r w:rsidR="47536031" w:rsidRPr="660EE7EC">
              <w:rPr>
                <w:sz w:val="16"/>
                <w:szCs w:val="16"/>
              </w:rPr>
              <w:t>6</w:t>
            </w:r>
            <w:r w:rsidRPr="660EE7EC">
              <w:rPr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4198" w14:textId="77777777" w:rsidR="0029609D" w:rsidRDefault="00102591">
            <w:pPr>
              <w:ind w:left="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 ravnateljica Škole</w:t>
            </w:r>
          </w:p>
          <w:p w14:paraId="37930B42" w14:textId="77777777" w:rsidR="0029609D" w:rsidRDefault="00102591">
            <w:pPr>
              <w:ind w:left="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– stručne suradnice  </w:t>
            </w:r>
          </w:p>
          <w:p w14:paraId="1F23AECE" w14:textId="77777777" w:rsidR="0029609D" w:rsidRDefault="00102591">
            <w:pPr>
              <w:ind w:left="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 učitelji</w:t>
            </w:r>
          </w:p>
          <w:p w14:paraId="36F5E7C8" w14:textId="77777777" w:rsidR="0029609D" w:rsidRDefault="00102591">
            <w:pPr>
              <w:ind w:left="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 učenici</w:t>
            </w:r>
          </w:p>
          <w:p w14:paraId="12C9C06C" w14:textId="77777777" w:rsidR="0029609D" w:rsidRDefault="00102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 roditelji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9DC3" w14:textId="77777777" w:rsidR="0029609D" w:rsidRDefault="00102591">
            <w:pPr>
              <w:ind w:lef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 ocjene učenika iz učenja i vladanja</w:t>
            </w:r>
          </w:p>
        </w:tc>
      </w:tr>
      <w:tr w:rsidR="0029609D" w14:paraId="7D20C554" w14:textId="77777777" w:rsidTr="4051A9BF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5EFC" w14:textId="77777777" w:rsidR="0029609D" w:rsidRDefault="0010259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RAZVIJANJE POZITIVNE ŠKOLSKE KLIME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EBC5" w14:textId="77777777" w:rsidR="0029609D" w:rsidRDefault="00102591">
            <w:pPr>
              <w:snapToGrid w:val="0"/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 kontinuirano poticati pozitivne međusobne odnose učenika i odnos prema školi</w:t>
            </w:r>
          </w:p>
          <w:p w14:paraId="7C2FD914" w14:textId="77777777" w:rsidR="0029609D" w:rsidRDefault="00102591">
            <w:pPr>
              <w:snapToGrid w:val="0"/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 poticanje poželjnog vladanja učenika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BF7D" w14:textId="77777777" w:rsidR="0029609D" w:rsidRDefault="0010259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 biranje Vijeća učenika, održavanje redovitih mjesečnih sastanaka</w:t>
            </w:r>
          </w:p>
          <w:p w14:paraId="0869F58E" w14:textId="77777777" w:rsidR="0029609D" w:rsidRDefault="0010259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 projekt u suradnji s Velikom Goricom „Razred mjeseca“</w:t>
            </w:r>
          </w:p>
          <w:p w14:paraId="63FE0593" w14:textId="77777777" w:rsidR="0029609D" w:rsidRDefault="0010259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 radionice za učenike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D310" w14:textId="77777777" w:rsidR="0029609D" w:rsidRDefault="00102591">
            <w:pPr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– stručne suradnice </w:t>
            </w:r>
          </w:p>
          <w:p w14:paraId="7035CD8C" w14:textId="77777777" w:rsidR="0029609D" w:rsidRDefault="00102591">
            <w:pPr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 učenici</w:t>
            </w:r>
          </w:p>
          <w:p w14:paraId="5B1B71AA" w14:textId="77777777" w:rsidR="0029609D" w:rsidRDefault="00102591">
            <w:pPr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 razrednici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5FB3" w14:textId="28F02E57" w:rsidR="0029609D" w:rsidRDefault="660EE7EC">
            <w:pPr>
              <w:snapToGrid w:val="0"/>
              <w:ind w:left="-250"/>
              <w:jc w:val="center"/>
              <w:rPr>
                <w:sz w:val="16"/>
                <w:szCs w:val="16"/>
              </w:rPr>
            </w:pPr>
            <w:r w:rsidRPr="4051A9BF">
              <w:rPr>
                <w:sz w:val="16"/>
                <w:szCs w:val="16"/>
              </w:rPr>
              <w:t>tijekom školske godine 202</w:t>
            </w:r>
            <w:r w:rsidR="642EA5F5" w:rsidRPr="4051A9BF">
              <w:rPr>
                <w:sz w:val="16"/>
                <w:szCs w:val="16"/>
              </w:rPr>
              <w:t>5</w:t>
            </w:r>
            <w:r w:rsidRPr="4051A9BF">
              <w:rPr>
                <w:sz w:val="16"/>
                <w:szCs w:val="16"/>
              </w:rPr>
              <w:t>./202</w:t>
            </w:r>
            <w:r w:rsidR="50FBD317" w:rsidRPr="4051A9BF">
              <w:rPr>
                <w:sz w:val="16"/>
                <w:szCs w:val="16"/>
              </w:rPr>
              <w:t>6</w:t>
            </w:r>
            <w:r w:rsidRPr="4051A9BF">
              <w:rPr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20CE" w14:textId="77777777" w:rsidR="0029609D" w:rsidRDefault="00102591">
            <w:pPr>
              <w:ind w:left="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 ravnateljica Škole</w:t>
            </w:r>
          </w:p>
          <w:p w14:paraId="7E4F6350" w14:textId="77777777" w:rsidR="0029609D" w:rsidRDefault="00102591">
            <w:pPr>
              <w:ind w:left="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– stručne suradnice </w:t>
            </w:r>
          </w:p>
          <w:p w14:paraId="46A1E428" w14:textId="77777777" w:rsidR="0029609D" w:rsidRDefault="00102591">
            <w:pPr>
              <w:ind w:left="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 učitelji, razrednici</w:t>
            </w:r>
          </w:p>
          <w:p w14:paraId="4BBAA22E" w14:textId="77777777" w:rsidR="0029609D" w:rsidRDefault="00102591">
            <w:pPr>
              <w:ind w:left="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 učenici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9BC5" w14:textId="77777777" w:rsidR="0029609D" w:rsidRDefault="00102591">
            <w:pPr>
              <w:ind w:lef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 pisani podatci</w:t>
            </w:r>
          </w:p>
        </w:tc>
      </w:tr>
      <w:tr w:rsidR="0029609D" w14:paraId="0C201325" w14:textId="77777777" w:rsidTr="4051A9BF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35E0" w14:textId="77777777" w:rsidR="0029609D" w:rsidRDefault="0010259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IZVANNASTAVNE AKTIVNOSTI, DODATNA NASTAVA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D713" w14:textId="77777777" w:rsidR="0029609D" w:rsidRDefault="00102591">
            <w:pPr>
              <w:snapToGrid w:val="0"/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 školu učiniti zanimljiviju učenicima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C1C0" w14:textId="77777777" w:rsidR="0029609D" w:rsidRDefault="00102591">
            <w:pPr>
              <w:snapToGrid w:val="0"/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 uvesti više novih i održavati postojeće</w:t>
            </w:r>
          </w:p>
          <w:p w14:paraId="1B72D864" w14:textId="77777777" w:rsidR="0029609D" w:rsidRDefault="00102591">
            <w:pPr>
              <w:snapToGrid w:val="0"/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aktivnosti </w:t>
            </w:r>
          </w:p>
          <w:p w14:paraId="1FE42E8D" w14:textId="77777777" w:rsidR="0029609D" w:rsidRDefault="00102591">
            <w:pPr>
              <w:snapToGrid w:val="0"/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 obilježavanje značajnih datuma (organiziranje</w:t>
            </w:r>
          </w:p>
          <w:p w14:paraId="0FDA8FDF" w14:textId="77777777" w:rsidR="0029609D" w:rsidRDefault="00102591">
            <w:pPr>
              <w:snapToGrid w:val="0"/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kulturne djelatnosti i sportske manifestacije)</w:t>
            </w:r>
          </w:p>
          <w:p w14:paraId="4ECE1DC6" w14:textId="77777777" w:rsidR="0029609D" w:rsidRDefault="00102591">
            <w:pPr>
              <w:snapToGrid w:val="0"/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 organizirati audiciju za glumu, recitatore i sl.</w:t>
            </w:r>
          </w:p>
          <w:p w14:paraId="545924DF" w14:textId="77777777" w:rsidR="0029609D" w:rsidRDefault="0010259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– raznovrsnije izvannastavne aktivnosti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6715" w14:textId="77777777" w:rsidR="0029609D" w:rsidRDefault="00102591">
            <w:pPr>
              <w:snapToGrid w:val="0"/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 učitelji</w:t>
            </w:r>
          </w:p>
          <w:p w14:paraId="40C79C4C" w14:textId="77777777" w:rsidR="0029609D" w:rsidRDefault="00102591">
            <w:pPr>
              <w:snapToGrid w:val="0"/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 stručne</w:t>
            </w:r>
          </w:p>
          <w:p w14:paraId="44C3D944" w14:textId="77777777" w:rsidR="0029609D" w:rsidRDefault="00102591">
            <w:pPr>
              <w:snapToGrid w:val="0"/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suradnice</w:t>
            </w:r>
          </w:p>
          <w:p w14:paraId="2872CE63" w14:textId="77777777" w:rsidR="0029609D" w:rsidRDefault="00102591">
            <w:pPr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 ravnateljica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66C8" w14:textId="1E619ED8" w:rsidR="0029609D" w:rsidRDefault="660EE7EC">
            <w:pPr>
              <w:snapToGrid w:val="0"/>
              <w:ind w:left="-250"/>
              <w:jc w:val="center"/>
              <w:rPr>
                <w:sz w:val="16"/>
                <w:szCs w:val="16"/>
              </w:rPr>
            </w:pPr>
            <w:r w:rsidRPr="4051A9BF">
              <w:rPr>
                <w:sz w:val="16"/>
                <w:szCs w:val="16"/>
              </w:rPr>
              <w:t>tijekom školske godine 202</w:t>
            </w:r>
            <w:r w:rsidR="75854500" w:rsidRPr="4051A9BF">
              <w:rPr>
                <w:sz w:val="16"/>
                <w:szCs w:val="16"/>
              </w:rPr>
              <w:t>5</w:t>
            </w:r>
            <w:r w:rsidRPr="4051A9BF">
              <w:rPr>
                <w:sz w:val="16"/>
                <w:szCs w:val="16"/>
              </w:rPr>
              <w:t>./202</w:t>
            </w:r>
            <w:r w:rsidR="3BA9223B" w:rsidRPr="4051A9BF">
              <w:rPr>
                <w:sz w:val="16"/>
                <w:szCs w:val="16"/>
              </w:rPr>
              <w:t>6</w:t>
            </w:r>
            <w:r w:rsidRPr="4051A9BF">
              <w:rPr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F70D" w14:textId="77777777" w:rsidR="0029609D" w:rsidRDefault="00102591">
            <w:pPr>
              <w:ind w:left="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 ravnateljica Škole</w:t>
            </w:r>
          </w:p>
          <w:p w14:paraId="2F5D72E2" w14:textId="77777777" w:rsidR="0029609D" w:rsidRDefault="00102591">
            <w:pPr>
              <w:ind w:left="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– stručne suradnice </w:t>
            </w:r>
          </w:p>
          <w:p w14:paraId="2F0D14AE" w14:textId="77777777" w:rsidR="0029609D" w:rsidRDefault="00102591">
            <w:pPr>
              <w:ind w:left="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 učitelji, razrednici</w:t>
            </w:r>
          </w:p>
          <w:p w14:paraId="23DF231E" w14:textId="77777777" w:rsidR="0029609D" w:rsidRDefault="00102591">
            <w:pPr>
              <w:ind w:left="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 učenici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E973" w14:textId="77777777" w:rsidR="0029609D" w:rsidRDefault="00102591">
            <w:pPr>
              <w:ind w:lef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 veća informiranost učitelja o radu i aktivnostima unutar odgojno-obrazovnog procesa tijekom</w:t>
            </w:r>
          </w:p>
          <w:p w14:paraId="01D2B96C" w14:textId="77777777" w:rsidR="0029609D" w:rsidRDefault="00102591">
            <w:pPr>
              <w:ind w:lef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godine</w:t>
            </w:r>
          </w:p>
        </w:tc>
      </w:tr>
      <w:tr w:rsidR="0029609D" w14:paraId="09FB3BE3" w14:textId="77777777" w:rsidTr="4051A9BF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1AAE" w14:textId="77777777" w:rsidR="0029609D" w:rsidRDefault="0010259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SMANJENJE IZOSTANKA UČENIKA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6470" w14:textId="77777777" w:rsidR="0029609D" w:rsidRDefault="00102591">
            <w:pPr>
              <w:snapToGrid w:val="0"/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 povećati osjećaj odgovornosti učenika prema obavezama, odnosno smanjiti izbjegavanje obaveza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E211" w14:textId="77777777" w:rsidR="0029609D" w:rsidRDefault="0010259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 učiti na satu razrednika o važnosti poštovanja i odgovornoga odnosa prema školskim obavezama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AE05" w14:textId="77777777" w:rsidR="0029609D" w:rsidRDefault="00102591">
            <w:pPr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 razrednici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DBCB" w14:textId="740AA3AE" w:rsidR="0029609D" w:rsidRDefault="660EE7EC">
            <w:pPr>
              <w:snapToGrid w:val="0"/>
              <w:ind w:left="-250"/>
              <w:jc w:val="center"/>
              <w:rPr>
                <w:sz w:val="16"/>
                <w:szCs w:val="16"/>
              </w:rPr>
            </w:pPr>
            <w:r w:rsidRPr="660EE7EC">
              <w:rPr>
                <w:sz w:val="16"/>
                <w:szCs w:val="16"/>
              </w:rPr>
              <w:t>tijekom školske godine 202</w:t>
            </w:r>
            <w:r w:rsidR="7B665C2D" w:rsidRPr="660EE7EC">
              <w:rPr>
                <w:sz w:val="16"/>
                <w:szCs w:val="16"/>
              </w:rPr>
              <w:t>5</w:t>
            </w:r>
            <w:r w:rsidRPr="660EE7EC">
              <w:rPr>
                <w:sz w:val="16"/>
                <w:szCs w:val="16"/>
              </w:rPr>
              <w:t>./202</w:t>
            </w:r>
            <w:r w:rsidR="7D844AB2" w:rsidRPr="660EE7EC">
              <w:rPr>
                <w:sz w:val="16"/>
                <w:szCs w:val="16"/>
              </w:rPr>
              <w:t>6</w:t>
            </w:r>
            <w:r w:rsidRPr="660EE7EC">
              <w:rPr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DCD5" w14:textId="77777777" w:rsidR="0029609D" w:rsidRDefault="00102591">
            <w:pPr>
              <w:ind w:left="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 ravnateljica Škole</w:t>
            </w:r>
          </w:p>
          <w:p w14:paraId="538981F0" w14:textId="77777777" w:rsidR="0029609D" w:rsidRDefault="00102591">
            <w:pPr>
              <w:ind w:left="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– stručne suradnice </w:t>
            </w:r>
          </w:p>
          <w:p w14:paraId="5D4AB49E" w14:textId="77777777" w:rsidR="0029609D" w:rsidRDefault="00102591">
            <w:pPr>
              <w:ind w:left="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 učitelji</w:t>
            </w:r>
          </w:p>
          <w:p w14:paraId="160008D6" w14:textId="77777777" w:rsidR="0029609D" w:rsidRDefault="00102591">
            <w:pPr>
              <w:ind w:left="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 razrednici</w:t>
            </w:r>
          </w:p>
          <w:p w14:paraId="1A5FC1C0" w14:textId="77777777" w:rsidR="0029609D" w:rsidRDefault="00102591">
            <w:pPr>
              <w:ind w:left="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 učenici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AB94" w14:textId="77777777" w:rsidR="0029609D" w:rsidRDefault="00102591">
            <w:pPr>
              <w:ind w:lef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 smanjen broj izostanaka na kraju nastavne godine</w:t>
            </w:r>
          </w:p>
        </w:tc>
      </w:tr>
      <w:tr w:rsidR="0029609D" w14:paraId="3AB00FB2" w14:textId="77777777" w:rsidTr="4051A9BF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3541" w14:textId="77777777" w:rsidR="0029609D" w:rsidRDefault="0010259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ODNOS UČENIKA PREMA DRUGIM UČENICIMA I ŠKOLI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C486" w14:textId="77777777" w:rsidR="0029609D" w:rsidRDefault="00102591">
            <w:pPr>
              <w:snapToGrid w:val="0"/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 pojačati odgovornost</w:t>
            </w:r>
          </w:p>
          <w:p w14:paraId="7CA80E36" w14:textId="77777777" w:rsidR="0029609D" w:rsidRDefault="00102591">
            <w:pPr>
              <w:snapToGrid w:val="0"/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poštovanja Kućnog reda</w:t>
            </w:r>
          </w:p>
          <w:p w14:paraId="56361D09" w14:textId="77777777" w:rsidR="0029609D" w:rsidRDefault="00102591">
            <w:pPr>
              <w:snapToGrid w:val="0"/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škole te pridržavanja</w:t>
            </w:r>
          </w:p>
          <w:p w14:paraId="7504C000" w14:textId="77777777" w:rsidR="0029609D" w:rsidRDefault="00102591">
            <w:pPr>
              <w:snapToGrid w:val="0"/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školskih pravila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C91E" w14:textId="77777777" w:rsidR="0029609D" w:rsidRDefault="0010259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 osvijestiti učitelje i učenike o važnosti pridržavanja</w:t>
            </w:r>
          </w:p>
          <w:p w14:paraId="009E6D54" w14:textId="77777777" w:rsidR="0029609D" w:rsidRDefault="0010259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postavljenih pravila</w:t>
            </w:r>
          </w:p>
          <w:p w14:paraId="58D4D26E" w14:textId="77777777" w:rsidR="0029609D" w:rsidRDefault="0010259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 upoznati roditelje o postavljenim</w:t>
            </w:r>
          </w:p>
          <w:p w14:paraId="7799B886" w14:textId="77777777" w:rsidR="0029609D" w:rsidRDefault="0010259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pravilima te provoditi iste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EDEE" w14:textId="77777777" w:rsidR="0029609D" w:rsidRDefault="00102591">
            <w:pPr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 razrednici</w:t>
            </w:r>
          </w:p>
          <w:p w14:paraId="0BDCAA0B" w14:textId="77777777" w:rsidR="0029609D" w:rsidRDefault="00102591">
            <w:pPr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 stručne</w:t>
            </w:r>
          </w:p>
          <w:p w14:paraId="2B740EA9" w14:textId="77777777" w:rsidR="0029609D" w:rsidRDefault="00102591">
            <w:pPr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suradnice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38BF" w14:textId="4D541112" w:rsidR="0029609D" w:rsidRDefault="660EE7EC">
            <w:pPr>
              <w:snapToGrid w:val="0"/>
              <w:ind w:left="-250"/>
              <w:jc w:val="center"/>
              <w:rPr>
                <w:sz w:val="16"/>
                <w:szCs w:val="16"/>
              </w:rPr>
            </w:pPr>
            <w:r w:rsidRPr="660EE7EC">
              <w:rPr>
                <w:sz w:val="16"/>
                <w:szCs w:val="16"/>
              </w:rPr>
              <w:t>tijekom školske godine 202</w:t>
            </w:r>
            <w:r w:rsidR="6F28C132" w:rsidRPr="660EE7EC">
              <w:rPr>
                <w:sz w:val="16"/>
                <w:szCs w:val="16"/>
              </w:rPr>
              <w:t>5</w:t>
            </w:r>
            <w:r w:rsidRPr="660EE7EC">
              <w:rPr>
                <w:sz w:val="16"/>
                <w:szCs w:val="16"/>
              </w:rPr>
              <w:t>./202</w:t>
            </w:r>
            <w:r w:rsidR="1D82F88B" w:rsidRPr="660EE7EC">
              <w:rPr>
                <w:sz w:val="16"/>
                <w:szCs w:val="16"/>
              </w:rPr>
              <w:t>6</w:t>
            </w:r>
            <w:r w:rsidRPr="660EE7EC">
              <w:rPr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B893" w14:textId="77777777" w:rsidR="0029609D" w:rsidRDefault="00102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 ravnateljica Škole</w:t>
            </w:r>
          </w:p>
          <w:p w14:paraId="01A9BA4B" w14:textId="77777777" w:rsidR="0029609D" w:rsidRDefault="00102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 razrednici</w:t>
            </w:r>
          </w:p>
          <w:p w14:paraId="675C8F62" w14:textId="77777777" w:rsidR="0029609D" w:rsidRDefault="00102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 stručne</w:t>
            </w:r>
          </w:p>
          <w:p w14:paraId="64F58F06" w14:textId="77777777" w:rsidR="0029609D" w:rsidRDefault="00102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Suradnice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B81D" w14:textId="77777777" w:rsidR="0029609D" w:rsidRDefault="00102591">
            <w:pPr>
              <w:ind w:lef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 povećati dosljednost u provođenju Kućnog reda škole</w:t>
            </w:r>
          </w:p>
        </w:tc>
      </w:tr>
    </w:tbl>
    <w:p w14:paraId="4D2B34A0" w14:textId="77777777" w:rsidR="0029609D" w:rsidRDefault="0029609D">
      <w:pPr>
        <w:rPr>
          <w:rFonts w:eastAsia="Calibri"/>
          <w:b/>
          <w:bCs/>
          <w:lang w:val="en-US"/>
        </w:rPr>
        <w:sectPr w:rsidR="0029609D">
          <w:headerReference w:type="default" r:id="rId29"/>
          <w:pgSz w:w="16838" w:h="11906" w:orient="landscape"/>
          <w:pgMar w:top="720" w:right="720" w:bottom="720" w:left="720" w:header="709" w:footer="709" w:gutter="0"/>
          <w:cols w:space="708"/>
          <w:titlePg/>
          <w:docGrid w:linePitch="360"/>
        </w:sectPr>
      </w:pPr>
    </w:p>
    <w:p w14:paraId="571CB4A3" w14:textId="77777777" w:rsidR="0029609D" w:rsidRDefault="0029609D">
      <w:pPr>
        <w:rPr>
          <w:rFonts w:eastAsia="Calibri"/>
          <w:b/>
          <w:bCs/>
          <w:lang w:val="en-US"/>
        </w:rPr>
      </w:pPr>
    </w:p>
    <w:p w14:paraId="71BAA268" w14:textId="77777777" w:rsidR="0029609D" w:rsidRDefault="0029609D"/>
    <w:p w14:paraId="034AAA4F" w14:textId="77777777" w:rsidR="0029609D" w:rsidRDefault="00102591">
      <w:pPr>
        <w:pStyle w:val="Naslov3"/>
        <w:rPr>
          <w:rStyle w:val="ListLabel1"/>
        </w:rPr>
      </w:pPr>
      <w:bookmarkStart w:id="243" w:name="_Toc178335685"/>
      <w:r>
        <w:rPr>
          <w:rStyle w:val="ListLabel1"/>
        </w:rPr>
        <w:t>8.6. Plan izvanučioničke nastave</w:t>
      </w:r>
      <w:bookmarkEnd w:id="243"/>
      <w:r>
        <w:rPr>
          <w:rStyle w:val="ListLabel1"/>
        </w:rPr>
        <w:t xml:space="preserve"> </w:t>
      </w:r>
    </w:p>
    <w:p w14:paraId="02CFD307" w14:textId="77777777" w:rsidR="0029609D" w:rsidRDefault="0029609D">
      <w:pPr>
        <w:rPr>
          <w:color w:val="FF000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39"/>
        <w:gridCol w:w="1341"/>
        <w:gridCol w:w="3699"/>
      </w:tblGrid>
      <w:tr w:rsidR="0029609D" w14:paraId="7D2437DA" w14:textId="77777777" w:rsidTr="660EE7E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3BA5" w14:textId="77777777" w:rsidR="0029609D" w:rsidRDefault="00102591">
            <w:pPr>
              <w:spacing w:before="120" w:after="120"/>
              <w:ind w:right="201"/>
              <w:rPr>
                <w:lang w:val="en-US"/>
              </w:rPr>
            </w:pPr>
            <w:r>
              <w:rPr>
                <w:b/>
                <w:lang w:val="en-US"/>
              </w:rPr>
              <w:t>Sadržaji koji će se ostvarivati izvan učionice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C31A" w14:textId="77777777" w:rsidR="0029609D" w:rsidRDefault="00102591">
            <w:pPr>
              <w:spacing w:before="120"/>
              <w:ind w:right="201"/>
              <w:jc w:val="both"/>
              <w:rPr>
                <w:lang w:val="de-DE"/>
              </w:rPr>
            </w:pPr>
            <w:r>
              <w:rPr>
                <w:b/>
                <w:lang w:val="de-DE"/>
              </w:rPr>
              <w:t>Razred skupina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5129" w14:textId="77777777" w:rsidR="0029609D" w:rsidRDefault="00102591">
            <w:pPr>
              <w:spacing w:before="120"/>
              <w:ind w:right="201"/>
              <w:jc w:val="both"/>
              <w:rPr>
                <w:lang w:val="de-DE"/>
              </w:rPr>
            </w:pPr>
            <w:r>
              <w:rPr>
                <w:b/>
                <w:lang w:val="de-DE"/>
              </w:rPr>
              <w:t>Vrijeme ostvariv.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1138" w14:textId="77777777" w:rsidR="0029609D" w:rsidRDefault="00102591">
            <w:pPr>
              <w:spacing w:before="120"/>
              <w:ind w:right="201"/>
              <w:jc w:val="both"/>
              <w:rPr>
                <w:lang w:val="de-DE"/>
              </w:rPr>
            </w:pPr>
            <w:r>
              <w:rPr>
                <w:b/>
                <w:lang w:val="de-DE"/>
              </w:rPr>
              <w:t>Imena izvršitelja</w:t>
            </w:r>
          </w:p>
        </w:tc>
      </w:tr>
      <w:tr w:rsidR="0029609D" w14:paraId="7BF4048F" w14:textId="77777777" w:rsidTr="660EE7E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819D" w14:textId="77777777" w:rsidR="0029609D" w:rsidRDefault="00102591" w:rsidP="005A3419">
            <w:pPr>
              <w:numPr>
                <w:ilvl w:val="0"/>
                <w:numId w:val="100"/>
              </w:numPr>
              <w:spacing w:before="120"/>
              <w:jc w:val="both"/>
              <w:rPr>
                <w:lang w:val="en-US"/>
              </w:rPr>
            </w:pPr>
            <w:r>
              <w:rPr>
                <w:lang w:val="en-US"/>
              </w:rPr>
              <w:t>Posjet kazališnim i kino</w:t>
            </w:r>
          </w:p>
          <w:p w14:paraId="26562115" w14:textId="77777777" w:rsidR="0029609D" w:rsidRDefault="00102591">
            <w:pPr>
              <w:spacing w:before="120"/>
              <w:ind w:left="283"/>
              <w:jc w:val="both"/>
              <w:rPr>
                <w:lang w:val="de-DE"/>
              </w:rPr>
            </w:pPr>
            <w:r>
              <w:rPr>
                <w:lang w:val="de-DE"/>
              </w:rPr>
              <w:t>Predstavama i muzejima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63DA" w14:textId="77777777" w:rsidR="0029609D" w:rsidRDefault="0029609D">
            <w:pPr>
              <w:spacing w:before="120"/>
              <w:ind w:right="72"/>
              <w:jc w:val="both"/>
              <w:rPr>
                <w:lang w:val="de-DE"/>
              </w:rPr>
            </w:pPr>
          </w:p>
          <w:p w14:paraId="63B3AC2A" w14:textId="77777777" w:rsidR="0029609D" w:rsidRDefault="00102591">
            <w:pPr>
              <w:spacing w:before="120"/>
              <w:ind w:right="72"/>
              <w:jc w:val="both"/>
              <w:rPr>
                <w:lang w:val="en-US"/>
              </w:rPr>
            </w:pPr>
            <w:r>
              <w:rPr>
                <w:lang w:val="en-US"/>
              </w:rPr>
              <w:t>I. – VIII.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CEF2" w14:textId="77777777" w:rsidR="0029609D" w:rsidRDefault="0029609D">
            <w:pPr>
              <w:spacing w:before="120"/>
              <w:jc w:val="both"/>
              <w:rPr>
                <w:lang w:val="en-US"/>
              </w:rPr>
            </w:pPr>
          </w:p>
          <w:p w14:paraId="1D81CF79" w14:textId="77777777" w:rsidR="0029609D" w:rsidRDefault="00102591">
            <w:pPr>
              <w:spacing w:before="120"/>
              <w:jc w:val="both"/>
              <w:rPr>
                <w:lang w:val="en-US"/>
              </w:rPr>
            </w:pPr>
            <w:r>
              <w:rPr>
                <w:lang w:val="en-US"/>
              </w:rPr>
              <w:t>tijek. god.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708A" w14:textId="4BC53D78" w:rsidR="0029609D" w:rsidRDefault="660EE7EC">
            <w:pPr>
              <w:spacing w:before="120"/>
              <w:ind w:right="201"/>
              <w:rPr>
                <w:lang w:val="en-US"/>
              </w:rPr>
            </w:pPr>
            <w:r w:rsidRPr="660EE7EC">
              <w:rPr>
                <w:lang w:val="en-US"/>
              </w:rPr>
              <w:t xml:space="preserve">učiteljice hrvatskog </w:t>
            </w:r>
            <w:proofErr w:type="gramStart"/>
            <w:r w:rsidRPr="660EE7EC">
              <w:rPr>
                <w:lang w:val="en-US"/>
              </w:rPr>
              <w:t xml:space="preserve">jezika </w:t>
            </w:r>
            <w:r w:rsidR="6FD9FB07" w:rsidRPr="660EE7EC">
              <w:rPr>
                <w:lang w:val="en-US"/>
              </w:rPr>
              <w:t>,</w:t>
            </w:r>
            <w:proofErr w:type="gramEnd"/>
            <w:r w:rsidR="6FD9FB07" w:rsidRPr="660EE7EC">
              <w:rPr>
                <w:lang w:val="en-US"/>
              </w:rPr>
              <w:t xml:space="preserve"> njemačkog jezika </w:t>
            </w:r>
            <w:r w:rsidRPr="660EE7EC">
              <w:rPr>
                <w:lang w:val="en-US"/>
              </w:rPr>
              <w:t>i uč. razredne nastave, učitelji povijesti i likovne culture</w:t>
            </w:r>
          </w:p>
        </w:tc>
      </w:tr>
      <w:tr w:rsidR="0029609D" w14:paraId="0EFA39B9" w14:textId="77777777" w:rsidTr="660EE7E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2272" w14:textId="77777777" w:rsidR="0029609D" w:rsidRDefault="00102591">
            <w:pPr>
              <w:spacing w:before="120"/>
            </w:pPr>
            <w:r>
              <w:t xml:space="preserve">2. Posjet glazbenim priredbama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89F5" w14:textId="77777777" w:rsidR="0029609D" w:rsidRDefault="00102591">
            <w:pPr>
              <w:spacing w:before="120"/>
              <w:ind w:right="72"/>
            </w:pPr>
            <w:r>
              <w:t>IV. – VIII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2D4C" w14:textId="77777777" w:rsidR="0029609D" w:rsidRDefault="00102591">
            <w:pPr>
              <w:spacing w:before="120"/>
              <w:jc w:val="both"/>
            </w:pPr>
            <w:r>
              <w:t>tijek. god.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2512" w14:textId="77777777" w:rsidR="0029609D" w:rsidRDefault="00102591">
            <w:pPr>
              <w:spacing w:before="120"/>
              <w:ind w:right="201"/>
              <w:jc w:val="both"/>
            </w:pPr>
            <w:r>
              <w:t>učiteljica glazbene kulture i učitelji razredne nastave</w:t>
            </w:r>
          </w:p>
        </w:tc>
      </w:tr>
      <w:tr w:rsidR="0029609D" w14:paraId="3C66E0CD" w14:textId="77777777" w:rsidTr="660EE7E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0C18" w14:textId="77777777" w:rsidR="0029609D" w:rsidRDefault="00102591">
            <w:pPr>
              <w:spacing w:before="120"/>
              <w:jc w:val="both"/>
            </w:pPr>
            <w:r>
              <w:t>3. Posjet likovnim priredbama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8870" w14:textId="77777777" w:rsidR="0029609D" w:rsidRDefault="00102591">
            <w:pPr>
              <w:spacing w:before="120"/>
              <w:ind w:right="72"/>
              <w:jc w:val="both"/>
            </w:pPr>
            <w:r>
              <w:t>I. – VIII.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E0D3" w14:textId="77777777" w:rsidR="0029609D" w:rsidRDefault="00102591">
            <w:pPr>
              <w:spacing w:before="120"/>
              <w:jc w:val="both"/>
            </w:pPr>
            <w:r>
              <w:t>tijek. god.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9AF3" w14:textId="77777777" w:rsidR="0029609D" w:rsidRDefault="00102591">
            <w:pPr>
              <w:spacing w:before="120"/>
              <w:ind w:right="201"/>
              <w:jc w:val="both"/>
            </w:pPr>
            <w:r>
              <w:t>učitelj likovne kulture</w:t>
            </w:r>
          </w:p>
        </w:tc>
      </w:tr>
      <w:tr w:rsidR="0029609D" w14:paraId="4131C84A" w14:textId="77777777" w:rsidTr="660EE7E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CD83" w14:textId="77777777" w:rsidR="0029609D" w:rsidRDefault="00102591">
            <w:pPr>
              <w:spacing w:before="120"/>
              <w:jc w:val="both"/>
            </w:pPr>
            <w:r>
              <w:t>4. Posjet Muzeju Turopolja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1927" w14:textId="77777777" w:rsidR="0029609D" w:rsidRDefault="00102591">
            <w:pPr>
              <w:spacing w:before="120"/>
              <w:ind w:right="72"/>
              <w:jc w:val="both"/>
            </w:pPr>
            <w:r>
              <w:t>I. – IV.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7C78" w14:textId="77777777" w:rsidR="0029609D" w:rsidRDefault="00102591">
            <w:pPr>
              <w:spacing w:before="120"/>
              <w:jc w:val="both"/>
            </w:pPr>
            <w:r>
              <w:t>tijek. god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FDB1" w14:textId="77777777" w:rsidR="0029609D" w:rsidRDefault="00102591">
            <w:pPr>
              <w:spacing w:before="120"/>
              <w:ind w:right="201"/>
              <w:jc w:val="both"/>
            </w:pPr>
            <w:r>
              <w:t>učitelji I. – IV. razreda</w:t>
            </w:r>
          </w:p>
        </w:tc>
      </w:tr>
      <w:tr w:rsidR="0029609D" w14:paraId="107FE5A7" w14:textId="77777777" w:rsidTr="660EE7E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2BD0" w14:textId="77777777" w:rsidR="0029609D" w:rsidRDefault="00102591">
            <w:pPr>
              <w:spacing w:before="120"/>
              <w:jc w:val="both"/>
            </w:pPr>
            <w:r>
              <w:t xml:space="preserve">5. Posjet Zagrebu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A2A6" w14:textId="77777777" w:rsidR="0029609D" w:rsidRDefault="00102591">
            <w:pPr>
              <w:spacing w:before="120"/>
              <w:ind w:right="72"/>
              <w:jc w:val="both"/>
            </w:pPr>
            <w:r>
              <w:t>I.- IV.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1E7C" w14:textId="77777777" w:rsidR="0029609D" w:rsidRDefault="00102591">
            <w:pPr>
              <w:spacing w:before="120"/>
              <w:jc w:val="both"/>
            </w:pPr>
            <w:r>
              <w:t>tijek. god.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B41D" w14:textId="77777777" w:rsidR="0029609D" w:rsidRDefault="00102591">
            <w:pPr>
              <w:spacing w:before="120"/>
              <w:ind w:right="201"/>
              <w:jc w:val="both"/>
            </w:pPr>
            <w:r>
              <w:t>učitelji I. – VIII. razreda</w:t>
            </w:r>
          </w:p>
        </w:tc>
      </w:tr>
      <w:tr w:rsidR="0029609D" w14:paraId="51D67605" w14:textId="77777777" w:rsidTr="660EE7E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F1AD" w14:textId="77777777" w:rsidR="0029609D" w:rsidRDefault="00102591">
            <w:pPr>
              <w:spacing w:before="120"/>
              <w:jc w:val="both"/>
            </w:pPr>
            <w:r>
              <w:t>6. Posjet Gradu Velika Gorica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9C5E" w14:textId="77777777" w:rsidR="0029609D" w:rsidRDefault="00102591">
            <w:pPr>
              <w:spacing w:before="120"/>
              <w:ind w:right="72"/>
              <w:jc w:val="both"/>
            </w:pPr>
            <w:r>
              <w:t>I. – IV.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D01E" w14:textId="77777777" w:rsidR="0029609D" w:rsidRDefault="00102591">
            <w:pPr>
              <w:spacing w:before="120"/>
              <w:jc w:val="both"/>
            </w:pPr>
            <w:r>
              <w:t>tijek.god.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3F8F" w14:textId="77777777" w:rsidR="0029609D" w:rsidRDefault="00102591">
            <w:pPr>
              <w:spacing w:before="120"/>
              <w:ind w:right="201"/>
              <w:jc w:val="both"/>
            </w:pPr>
            <w:r>
              <w:t>učitelji I. – IV. razreda</w:t>
            </w:r>
          </w:p>
        </w:tc>
      </w:tr>
      <w:tr w:rsidR="0029609D" w14:paraId="1D4B2C35" w14:textId="77777777" w:rsidTr="660EE7E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F28E" w14:textId="77777777" w:rsidR="0029609D" w:rsidRDefault="00102591">
            <w:pPr>
              <w:spacing w:before="120"/>
            </w:pPr>
            <w:r>
              <w:t xml:space="preserve">8.Posjet Zračnoj luci, </w:t>
            </w:r>
          </w:p>
          <w:p w14:paraId="113BE7C3" w14:textId="77777777" w:rsidR="0029609D" w:rsidRDefault="00102591">
            <w:pPr>
              <w:spacing w:before="120"/>
              <w:ind w:left="283"/>
            </w:pPr>
            <w:r>
              <w:t xml:space="preserve">Autobusnom i željezničkom    </w:t>
            </w:r>
          </w:p>
          <w:p w14:paraId="256C5151" w14:textId="77777777" w:rsidR="0029609D" w:rsidRDefault="00102591">
            <w:pPr>
              <w:spacing w:before="120"/>
            </w:pPr>
            <w:r>
              <w:t xml:space="preserve">     kolodvoru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588C" w14:textId="77777777" w:rsidR="0029609D" w:rsidRDefault="00102591">
            <w:pPr>
              <w:spacing w:before="120"/>
              <w:ind w:right="72"/>
              <w:jc w:val="both"/>
            </w:pPr>
            <w:r>
              <w:t xml:space="preserve">II.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5887" w14:textId="77777777" w:rsidR="0029609D" w:rsidRDefault="00102591">
            <w:pPr>
              <w:spacing w:before="120"/>
              <w:jc w:val="both"/>
            </w:pPr>
            <w:r>
              <w:t>tijekom godine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9CBD" w14:textId="77777777" w:rsidR="0029609D" w:rsidRDefault="00102591">
            <w:pPr>
              <w:spacing w:before="120"/>
              <w:ind w:right="201"/>
              <w:jc w:val="both"/>
            </w:pPr>
            <w:r>
              <w:t>učitelji II. I III razreda</w:t>
            </w:r>
          </w:p>
        </w:tc>
      </w:tr>
      <w:tr w:rsidR="0029609D" w14:paraId="6A7CF5D7" w14:textId="77777777" w:rsidTr="660EE7E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797F" w14:textId="77777777" w:rsidR="0029609D" w:rsidRDefault="00102591">
            <w:pPr>
              <w:spacing w:before="120"/>
            </w:pPr>
            <w:r>
              <w:t>9. Poludnevna terenska nastava– Turopolje, Posavina, Vukomeričke gorice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BDC9" w14:textId="77777777" w:rsidR="0029609D" w:rsidRDefault="00102591">
            <w:pPr>
              <w:spacing w:before="120"/>
              <w:ind w:right="72"/>
              <w:jc w:val="both"/>
            </w:pPr>
            <w:r>
              <w:t>III.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C5A9" w14:textId="77777777" w:rsidR="0029609D" w:rsidRDefault="00102591">
            <w:pPr>
              <w:spacing w:before="120"/>
              <w:jc w:val="both"/>
            </w:pPr>
            <w:r>
              <w:t>tijekom godine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BCEF" w14:textId="77777777" w:rsidR="0029609D" w:rsidRDefault="00102591">
            <w:pPr>
              <w:spacing w:before="120"/>
              <w:ind w:right="201"/>
              <w:jc w:val="both"/>
            </w:pPr>
            <w:r>
              <w:t>učitelji III. razreda</w:t>
            </w:r>
          </w:p>
        </w:tc>
      </w:tr>
      <w:tr w:rsidR="0029609D" w14:paraId="3C01CE32" w14:textId="77777777" w:rsidTr="660EE7E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D983" w14:textId="77777777" w:rsidR="0029609D" w:rsidRDefault="00102591">
            <w:pPr>
              <w:spacing w:before="120"/>
            </w:pPr>
            <w:r>
              <w:t>10. Posjet Andautoniji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1DCC" w14:textId="77777777" w:rsidR="0029609D" w:rsidRDefault="00102591">
            <w:pPr>
              <w:spacing w:before="120"/>
              <w:ind w:right="72"/>
              <w:jc w:val="both"/>
            </w:pPr>
            <w:r>
              <w:t>III.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8321" w14:textId="77777777" w:rsidR="0029609D" w:rsidRDefault="00102591">
            <w:pPr>
              <w:spacing w:before="120"/>
              <w:jc w:val="both"/>
            </w:pPr>
            <w:r>
              <w:t>tijekom godine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797C" w14:textId="77777777" w:rsidR="0029609D" w:rsidRDefault="00102591">
            <w:pPr>
              <w:spacing w:before="120"/>
              <w:ind w:right="201"/>
              <w:jc w:val="both"/>
            </w:pPr>
            <w:r>
              <w:t>učitelji III. razreda</w:t>
            </w:r>
          </w:p>
        </w:tc>
      </w:tr>
      <w:tr w:rsidR="0029609D" w14:paraId="4F7455C6" w14:textId="77777777" w:rsidTr="660EE7E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5A60" w14:textId="3EB1A984" w:rsidR="0029609D" w:rsidRDefault="67BF4F13">
            <w:pPr>
              <w:spacing w:before="120"/>
            </w:pPr>
            <w:r>
              <w:t>11. Škola u prirodi (u dogovoru i uz suglasnost roditelja)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E0EA" w14:textId="77777777" w:rsidR="0029609D" w:rsidRDefault="00102591">
            <w:pPr>
              <w:spacing w:before="120"/>
              <w:ind w:right="72"/>
              <w:jc w:val="both"/>
            </w:pPr>
            <w:r>
              <w:t>IV.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6893" w14:textId="77777777" w:rsidR="0029609D" w:rsidRDefault="00102591">
            <w:pPr>
              <w:spacing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ožujak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A113" w14:textId="77777777" w:rsidR="0029609D" w:rsidRDefault="00102591">
            <w:pPr>
              <w:spacing w:before="120"/>
              <w:ind w:right="201"/>
              <w:jc w:val="both"/>
            </w:pPr>
            <w:r>
              <w:t>učitelji IV. razreda, škola u prirodi</w:t>
            </w:r>
          </w:p>
        </w:tc>
      </w:tr>
      <w:tr w:rsidR="0029609D" w14:paraId="2FB2B9A2" w14:textId="77777777" w:rsidTr="660EE7E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B684" w14:textId="77777777" w:rsidR="0029609D" w:rsidRDefault="00102591">
            <w:pPr>
              <w:spacing w:before="120"/>
              <w:jc w:val="both"/>
            </w:pPr>
            <w:r>
              <w:t>12. Jednodnevna terenska nastava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D48D" w14:textId="77777777" w:rsidR="0029609D" w:rsidRDefault="00102591">
            <w:pPr>
              <w:spacing w:before="120"/>
              <w:ind w:right="72"/>
              <w:jc w:val="both"/>
            </w:pPr>
            <w:r>
              <w:t>V.,VI.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853A" w14:textId="77777777" w:rsidR="0029609D" w:rsidRDefault="00102591">
            <w:pPr>
              <w:spacing w:before="120"/>
              <w:jc w:val="both"/>
            </w:pPr>
            <w:r>
              <w:t>tijekom godine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E3AD" w14:textId="77777777" w:rsidR="0029609D" w:rsidRDefault="00102591">
            <w:pPr>
              <w:spacing w:before="120"/>
              <w:ind w:right="201"/>
              <w:jc w:val="both"/>
            </w:pPr>
            <w:r>
              <w:t xml:space="preserve">razrednici V. i VI. razreda </w:t>
            </w:r>
          </w:p>
        </w:tc>
      </w:tr>
      <w:tr w:rsidR="0029609D" w14:paraId="5E33CD61" w14:textId="77777777" w:rsidTr="660EE7E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553B" w14:textId="77777777" w:rsidR="0029609D" w:rsidRDefault="00102591">
            <w:pPr>
              <w:spacing w:before="120"/>
            </w:pPr>
            <w:r>
              <w:t>13. Višednevna terenska nastava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F6BD" w14:textId="77777777" w:rsidR="0029609D" w:rsidRDefault="00102591">
            <w:pPr>
              <w:spacing w:before="120"/>
              <w:ind w:right="72"/>
              <w:jc w:val="both"/>
            </w:pPr>
            <w:r>
              <w:t xml:space="preserve">VII. </w:t>
            </w:r>
          </w:p>
          <w:p w14:paraId="6EB6819B" w14:textId="77777777" w:rsidR="0029609D" w:rsidRDefault="0029609D">
            <w:pPr>
              <w:spacing w:before="120"/>
              <w:ind w:right="72"/>
              <w:jc w:val="both"/>
            </w:pPr>
          </w:p>
          <w:p w14:paraId="7867F1E3" w14:textId="77777777" w:rsidR="0029609D" w:rsidRDefault="0029609D">
            <w:pPr>
              <w:spacing w:before="120"/>
              <w:ind w:right="72"/>
              <w:jc w:val="both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2987" w14:textId="77777777" w:rsidR="0029609D" w:rsidRDefault="00102591">
            <w:pPr>
              <w:spacing w:before="120"/>
              <w:jc w:val="both"/>
            </w:pPr>
            <w:r>
              <w:t>tijekom godine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A386" w14:textId="77777777" w:rsidR="0029609D" w:rsidRDefault="00102591">
            <w:pPr>
              <w:spacing w:before="120"/>
              <w:ind w:right="201"/>
              <w:jc w:val="both"/>
            </w:pPr>
            <w:r>
              <w:t>razrednici VII. razreda</w:t>
            </w:r>
          </w:p>
        </w:tc>
      </w:tr>
      <w:tr w:rsidR="0029609D" w14:paraId="21F32F4B" w14:textId="77777777" w:rsidTr="660EE7E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2628" w14:textId="77777777" w:rsidR="0029609D" w:rsidRDefault="00102591">
            <w:pPr>
              <w:spacing w:before="120"/>
              <w:jc w:val="both"/>
            </w:pPr>
            <w:r>
              <w:t>14. Škola plivanja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4B7F" w14:textId="77777777" w:rsidR="0029609D" w:rsidRDefault="00102591">
            <w:pPr>
              <w:spacing w:before="120"/>
              <w:ind w:right="72"/>
              <w:jc w:val="both"/>
            </w:pPr>
            <w:r>
              <w:t>III. I IV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BDBB" w14:textId="77777777" w:rsidR="0029609D" w:rsidRDefault="00102591">
            <w:pPr>
              <w:spacing w:before="120"/>
              <w:jc w:val="both"/>
            </w:pPr>
            <w:r>
              <w:t xml:space="preserve">listopad, </w:t>
            </w:r>
          </w:p>
          <w:p w14:paraId="49D71F4F" w14:textId="77777777" w:rsidR="0029609D" w:rsidRDefault="00102591">
            <w:pPr>
              <w:spacing w:before="120"/>
              <w:jc w:val="both"/>
            </w:pPr>
            <w:r>
              <w:t>ožujak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F852" w14:textId="77777777" w:rsidR="0029609D" w:rsidRDefault="00102591">
            <w:pPr>
              <w:spacing w:before="120" w:after="120"/>
              <w:ind w:right="201"/>
              <w:jc w:val="both"/>
            </w:pPr>
            <w:r>
              <w:t>učitelji III. razreda</w:t>
            </w:r>
          </w:p>
        </w:tc>
      </w:tr>
      <w:tr w:rsidR="0029609D" w14:paraId="6222D212" w14:textId="77777777" w:rsidTr="660EE7E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0E64" w14:textId="77777777" w:rsidR="0029609D" w:rsidRDefault="00102591">
            <w:pPr>
              <w:spacing w:before="120"/>
              <w:jc w:val="both"/>
            </w:pPr>
            <w:r>
              <w:t xml:space="preserve">15. </w:t>
            </w:r>
            <w:r>
              <w:rPr>
                <w:lang w:val="de-DE"/>
              </w:rPr>
              <w:t>Posjet zavi</w:t>
            </w:r>
            <w:r>
              <w:t>č</w:t>
            </w:r>
            <w:r>
              <w:rPr>
                <w:lang w:val="de-DE"/>
              </w:rPr>
              <w:t>aju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734B" w14:textId="77777777" w:rsidR="0029609D" w:rsidRDefault="00102591">
            <w:pPr>
              <w:spacing w:before="120"/>
              <w:ind w:right="72"/>
              <w:jc w:val="both"/>
            </w:pPr>
            <w:r>
              <w:rPr>
                <w:lang w:val="de-DE"/>
              </w:rPr>
              <w:t>I.</w:t>
            </w:r>
            <w:r>
              <w:t xml:space="preserve">, </w:t>
            </w:r>
            <w:r>
              <w:rPr>
                <w:lang w:val="de-DE"/>
              </w:rPr>
              <w:t>II</w:t>
            </w:r>
            <w:r>
              <w:t>., III, IV.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F4A9" w14:textId="77777777" w:rsidR="0029609D" w:rsidRDefault="00102591">
            <w:pPr>
              <w:spacing w:before="120"/>
              <w:jc w:val="both"/>
            </w:pPr>
            <w:r>
              <w:rPr>
                <w:lang w:val="de-DE"/>
              </w:rPr>
              <w:t>tijek</w:t>
            </w:r>
            <w:r>
              <w:t>. g</w:t>
            </w:r>
            <w:r>
              <w:rPr>
                <w:lang w:val="de-DE"/>
              </w:rPr>
              <w:t>od</w:t>
            </w:r>
            <w:r>
              <w:t>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D3F7" w14:textId="77777777" w:rsidR="0029609D" w:rsidRDefault="00102591">
            <w:pPr>
              <w:spacing w:before="120" w:after="120"/>
              <w:ind w:right="201"/>
              <w:jc w:val="both"/>
            </w:pPr>
            <w:r>
              <w:rPr>
                <w:lang w:val="en-GB"/>
              </w:rPr>
              <w:t>u</w:t>
            </w:r>
            <w:r>
              <w:t>č</w:t>
            </w:r>
            <w:r>
              <w:rPr>
                <w:lang w:val="en-GB"/>
              </w:rPr>
              <w:t>itelji</w:t>
            </w:r>
            <w:r>
              <w:t xml:space="preserve"> I., II., I</w:t>
            </w:r>
            <w:r>
              <w:rPr>
                <w:lang w:val="en-GB"/>
              </w:rPr>
              <w:t>II.</w:t>
            </w:r>
            <w:r>
              <w:t>, IV. r</w:t>
            </w:r>
            <w:r>
              <w:rPr>
                <w:lang w:val="en-GB"/>
              </w:rPr>
              <w:t>azreda</w:t>
            </w:r>
          </w:p>
        </w:tc>
      </w:tr>
      <w:tr w:rsidR="0029609D" w14:paraId="46F8D7FC" w14:textId="77777777" w:rsidTr="660EE7EC">
        <w:trPr>
          <w:trHeight w:val="94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EDC4" w14:textId="77777777" w:rsidR="0029609D" w:rsidRDefault="00102591">
            <w:pPr>
              <w:spacing w:before="120"/>
              <w:jc w:val="both"/>
            </w:pPr>
            <w:r>
              <w:t>16. Posjet mjestu u kojem živimo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D64E" w14:textId="77777777" w:rsidR="0029609D" w:rsidRDefault="00102591">
            <w:pPr>
              <w:spacing w:before="120"/>
              <w:ind w:right="72"/>
              <w:jc w:val="both"/>
            </w:pPr>
            <w:r>
              <w:t>I. – IV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913A" w14:textId="77777777" w:rsidR="0029609D" w:rsidRDefault="00102591">
            <w:pPr>
              <w:spacing w:before="120"/>
              <w:jc w:val="both"/>
            </w:pPr>
            <w:r>
              <w:t>tijek. god.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E4CA" w14:textId="77777777" w:rsidR="0029609D" w:rsidRDefault="00102591">
            <w:pPr>
              <w:spacing w:before="120" w:after="120"/>
              <w:ind w:right="201"/>
              <w:jc w:val="both"/>
            </w:pPr>
            <w:r>
              <w:t>učitelji I. – IV. razreda</w:t>
            </w:r>
          </w:p>
        </w:tc>
      </w:tr>
      <w:tr w:rsidR="0029609D" w14:paraId="2E19A4E6" w14:textId="77777777" w:rsidTr="660EE7E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332D" w14:textId="2F87BF95" w:rsidR="0029609D" w:rsidRDefault="67BF4F13">
            <w:pPr>
              <w:spacing w:before="120"/>
              <w:jc w:val="both"/>
            </w:pPr>
            <w:r>
              <w:t>17. Zoološki vrt, Park Maksimir, Botanički vrt i Bundek</w:t>
            </w:r>
            <w:r w:rsidR="4A233D82">
              <w:t>, razgled Zagreba uz I.B.Mažuranić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E530" w14:textId="77777777" w:rsidR="0029609D" w:rsidRDefault="00102591">
            <w:pPr>
              <w:spacing w:before="120"/>
              <w:ind w:right="72"/>
              <w:jc w:val="both"/>
            </w:pPr>
            <w:r>
              <w:t>I. – IV., VII.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A319" w14:textId="77777777" w:rsidR="0029609D" w:rsidRDefault="00102591">
            <w:pPr>
              <w:spacing w:before="120"/>
              <w:jc w:val="both"/>
            </w:pPr>
            <w:r>
              <w:t>tijek. god.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B0BA" w14:textId="77777777" w:rsidR="0029609D" w:rsidRDefault="00102591">
            <w:pPr>
              <w:spacing w:before="120" w:after="120"/>
              <w:ind w:right="201"/>
              <w:jc w:val="both"/>
            </w:pPr>
            <w:r>
              <w:t>učitelji I. – IV. razreda</w:t>
            </w:r>
          </w:p>
        </w:tc>
      </w:tr>
      <w:tr w:rsidR="0029609D" w14:paraId="053B8ED4" w14:textId="77777777" w:rsidTr="660EE7E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15F3" w14:textId="77777777" w:rsidR="0029609D" w:rsidRDefault="00102591">
            <w:pPr>
              <w:spacing w:before="120"/>
              <w:jc w:val="both"/>
            </w:pPr>
            <w:r>
              <w:lastRenderedPageBreak/>
              <w:t>18. Posjet učenika osmih razreda Vukovaru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3B9C" w14:textId="77777777" w:rsidR="0029609D" w:rsidRDefault="00102591">
            <w:pPr>
              <w:spacing w:before="120"/>
              <w:ind w:right="72"/>
              <w:jc w:val="both"/>
            </w:pPr>
            <w:r>
              <w:t>VIII.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667D" w14:textId="77777777" w:rsidR="0029609D" w:rsidRDefault="00102591">
            <w:pPr>
              <w:spacing w:before="120"/>
              <w:jc w:val="both"/>
            </w:pPr>
            <w:r>
              <w:t>tijek. god.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430D" w14:textId="77777777" w:rsidR="0029609D" w:rsidRDefault="00102591">
            <w:pPr>
              <w:spacing w:before="120" w:after="120"/>
              <w:ind w:right="201"/>
              <w:jc w:val="both"/>
            </w:pPr>
            <w:r>
              <w:t>razrednici VIII. razreda</w:t>
            </w:r>
          </w:p>
        </w:tc>
      </w:tr>
      <w:tr w:rsidR="0029609D" w14:paraId="29CF627C" w14:textId="77777777" w:rsidTr="660EE7E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5507" w14:textId="6E194152" w:rsidR="0029609D" w:rsidRDefault="67BF4F13">
            <w:pPr>
              <w:spacing w:before="120"/>
              <w:jc w:val="both"/>
            </w:pPr>
            <w:r>
              <w:t xml:space="preserve">19. </w:t>
            </w:r>
            <w:r w:rsidR="3D1A8B49">
              <w:t>Hrvatski prirodoslovni muzej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FE81" w14:textId="77777777" w:rsidR="0029609D" w:rsidRDefault="00102591">
            <w:pPr>
              <w:spacing w:before="120"/>
              <w:ind w:right="72"/>
              <w:jc w:val="both"/>
            </w:pPr>
            <w:r>
              <w:t>V.-VIII.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3505" w14:textId="77777777" w:rsidR="0029609D" w:rsidRDefault="00102591">
            <w:pPr>
              <w:spacing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tijek. godine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257B" w14:textId="77777777" w:rsidR="0029609D" w:rsidRDefault="00102591">
            <w:pPr>
              <w:spacing w:before="120" w:after="120"/>
              <w:ind w:right="201"/>
              <w:jc w:val="both"/>
            </w:pPr>
            <w:r>
              <w:t>Monika Mažar i Hrvoje Tikvić</w:t>
            </w:r>
          </w:p>
        </w:tc>
      </w:tr>
      <w:tr w:rsidR="0029609D" w14:paraId="4CD6DB34" w14:textId="77777777" w:rsidTr="660EE7E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AA22" w14:textId="77777777" w:rsidR="0029609D" w:rsidRDefault="00102591">
            <w:pPr>
              <w:jc w:val="both"/>
            </w:pPr>
            <w:r>
              <w:t>20. Etno selo Novo Čiće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FE5A" w14:textId="77777777" w:rsidR="0029609D" w:rsidRDefault="00102591" w:rsidP="005A3419">
            <w:pPr>
              <w:pStyle w:val="Odlomakpopisa"/>
              <w:numPr>
                <w:ilvl w:val="0"/>
                <w:numId w:val="101"/>
              </w:numPr>
              <w:jc w:val="both"/>
            </w:pPr>
            <w:r>
              <w:t>IV.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E8AE" w14:textId="77777777" w:rsidR="0029609D" w:rsidRDefault="00102591">
            <w:pPr>
              <w:jc w:val="both"/>
            </w:pPr>
            <w:r>
              <w:t>tijek. god.</w:t>
            </w:r>
          </w:p>
          <w:p w14:paraId="2C3E1D5B" w14:textId="77777777" w:rsidR="0029609D" w:rsidRDefault="0029609D">
            <w:pPr>
              <w:jc w:val="both"/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82E5" w14:textId="2B056E5A" w:rsidR="0029609D" w:rsidRDefault="67BF4F13">
            <w:pPr>
              <w:jc w:val="both"/>
            </w:pPr>
            <w:r>
              <w:t xml:space="preserve">učiteljice </w:t>
            </w:r>
            <w:r w:rsidR="35F8D121">
              <w:t>2.razred</w:t>
            </w:r>
          </w:p>
        </w:tc>
      </w:tr>
      <w:tr w:rsidR="0029609D" w14:paraId="4B9C7F39" w14:textId="77777777" w:rsidTr="660EE7E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0390" w14:textId="77777777" w:rsidR="0029609D" w:rsidRDefault="00102591">
            <w:pPr>
              <w:jc w:val="both"/>
            </w:pPr>
            <w:r>
              <w:t>21. Posjet Islamskom centru u Zagrebu, Grkokatoličkoj crkvi u Zagrebu,posjet muzeju bl.Alojzija Stepinca, posjet svetištu sv.Josipa i akvarij u Karlovcu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A50F" w14:textId="77777777" w:rsidR="0029609D" w:rsidRDefault="00102591">
            <w:pPr>
              <w:jc w:val="both"/>
            </w:pPr>
            <w:r>
              <w:t>I.-VIII.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89FF" w14:textId="77777777" w:rsidR="0029609D" w:rsidRDefault="00102591">
            <w:pPr>
              <w:jc w:val="both"/>
            </w:pPr>
            <w:r>
              <w:t>tijek. god.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5850" w14:textId="77777777" w:rsidR="0029609D" w:rsidRDefault="00102591">
            <w:pPr>
              <w:jc w:val="both"/>
            </w:pPr>
            <w:r>
              <w:t>vjeroučitelji</w:t>
            </w:r>
          </w:p>
        </w:tc>
      </w:tr>
      <w:tr w:rsidR="0029609D" w14:paraId="6716520B" w14:textId="77777777" w:rsidTr="660EE7E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4EE4" w14:textId="77777777" w:rsidR="0029609D" w:rsidRDefault="00102591">
            <w:pPr>
              <w:jc w:val="both"/>
            </w:pPr>
            <w:r>
              <w:t>22. Posjet HNB-u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28E9" w14:textId="77777777" w:rsidR="0029609D" w:rsidRDefault="00102591">
            <w:pPr>
              <w:jc w:val="both"/>
            </w:pPr>
            <w:r>
              <w:t>VI.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79AB" w14:textId="77777777" w:rsidR="0029609D" w:rsidRDefault="00102591">
            <w:pPr>
              <w:jc w:val="both"/>
            </w:pPr>
            <w:r>
              <w:t>tijek. god.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54E4" w14:textId="77777777" w:rsidR="0029609D" w:rsidRDefault="00102591">
            <w:pPr>
              <w:jc w:val="both"/>
            </w:pPr>
            <w:r>
              <w:t>razrednici VI. razreda</w:t>
            </w:r>
          </w:p>
        </w:tc>
      </w:tr>
      <w:tr w:rsidR="0029609D" w14:paraId="4E39A03C" w14:textId="77777777" w:rsidTr="660EE7E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E2E1" w14:textId="77777777" w:rsidR="0029609D" w:rsidRDefault="00102591">
            <w:pPr>
              <w:jc w:val="both"/>
              <w:rPr>
                <w:color w:val="FF0000"/>
              </w:rPr>
            </w:pPr>
            <w:r>
              <w:t>23. Posjet imanju u Kravarskom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F99D" w14:textId="77777777" w:rsidR="0029609D" w:rsidRDefault="00102591">
            <w:pPr>
              <w:jc w:val="both"/>
            </w:pPr>
            <w:r>
              <w:t>I.-IV.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953F" w14:textId="77777777" w:rsidR="0029609D" w:rsidRDefault="00102591">
            <w:pPr>
              <w:jc w:val="both"/>
              <w:rPr>
                <w:color w:val="FF0000"/>
              </w:rPr>
            </w:pPr>
            <w:r>
              <w:t>tijek. god.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E13A" w14:textId="77777777" w:rsidR="0029609D" w:rsidRDefault="00102591">
            <w:pPr>
              <w:jc w:val="both"/>
              <w:rPr>
                <w:color w:val="FF0000"/>
              </w:rPr>
            </w:pPr>
            <w:r>
              <w:t>učitelji I.-IV.</w:t>
            </w:r>
          </w:p>
        </w:tc>
      </w:tr>
      <w:tr w:rsidR="0029609D" w14:paraId="13F4C530" w14:textId="77777777" w:rsidTr="660EE7E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7C45" w14:textId="20F28E03" w:rsidR="0029609D" w:rsidRDefault="67BF4F13" w:rsidP="67BF4F13">
            <w:pPr>
              <w:jc w:val="both"/>
              <w:rPr>
                <w:highlight w:val="yellow"/>
              </w:rPr>
            </w:pPr>
            <w:r w:rsidRPr="67BF4F13">
              <w:rPr>
                <w:highlight w:val="yellow"/>
              </w:rPr>
              <w:t>24. Posjet Karlovcu (akvarij i Experience Centar Nikola Tesla)</w:t>
            </w:r>
            <w:r w:rsidR="7DC7D843" w:rsidRPr="67BF4F13">
              <w:rPr>
                <w:highlight w:val="yellow"/>
              </w:rPr>
              <w:t xml:space="preserve"> Mlin Pukanić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6849" w14:textId="77777777" w:rsidR="0029609D" w:rsidRDefault="67BF4F13" w:rsidP="67BF4F13">
            <w:pPr>
              <w:jc w:val="both"/>
              <w:rPr>
                <w:highlight w:val="yellow"/>
              </w:rPr>
            </w:pPr>
            <w:r w:rsidRPr="67BF4F13">
              <w:rPr>
                <w:highlight w:val="yellow"/>
              </w:rPr>
              <w:t>I.-IV.</w:t>
            </w:r>
            <w: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B739" w14:textId="77777777" w:rsidR="0029609D" w:rsidRDefault="67BF4F13" w:rsidP="67BF4F13">
            <w:pPr>
              <w:jc w:val="both"/>
              <w:rPr>
                <w:highlight w:val="yellow"/>
              </w:rPr>
            </w:pPr>
            <w:r w:rsidRPr="67BF4F13">
              <w:rPr>
                <w:highlight w:val="yellow"/>
              </w:rPr>
              <w:t>tijek. god.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E58B" w14:textId="77777777" w:rsidR="0029609D" w:rsidRDefault="67BF4F13" w:rsidP="67BF4F13">
            <w:pPr>
              <w:jc w:val="both"/>
              <w:rPr>
                <w:highlight w:val="yellow"/>
              </w:rPr>
            </w:pPr>
            <w:r w:rsidRPr="67BF4F13">
              <w:rPr>
                <w:highlight w:val="yellow"/>
              </w:rPr>
              <w:t>učiteljice PŠ Mičevec</w:t>
            </w:r>
          </w:p>
        </w:tc>
      </w:tr>
      <w:tr w:rsidR="0029609D" w14:paraId="6A04BDD4" w14:textId="77777777" w:rsidTr="660EE7E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5769" w14:textId="77777777" w:rsidR="0029609D" w:rsidRDefault="00102591">
            <w:pPr>
              <w:jc w:val="both"/>
            </w:pPr>
            <w:r>
              <w:t>25. Posjet Ključić brdu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1E40" w14:textId="77777777" w:rsidR="0029609D" w:rsidRDefault="00102591">
            <w:pPr>
              <w:jc w:val="both"/>
            </w:pPr>
            <w:r>
              <w:t>I.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658D" w14:textId="77777777" w:rsidR="0029609D" w:rsidRDefault="00102591">
            <w:pPr>
              <w:jc w:val="both"/>
            </w:pPr>
            <w:r>
              <w:t>tijek. god.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A611" w14:textId="77777777" w:rsidR="0029609D" w:rsidRDefault="00102591">
            <w:pPr>
              <w:jc w:val="both"/>
            </w:pPr>
            <w:r>
              <w:t>učiteljice I. razreda</w:t>
            </w:r>
          </w:p>
        </w:tc>
      </w:tr>
      <w:tr w:rsidR="0029609D" w14:paraId="7C02B7B9" w14:textId="77777777" w:rsidTr="660EE7E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0092" w14:textId="77777777" w:rsidR="0029609D" w:rsidRDefault="00102591">
            <w:pPr>
              <w:jc w:val="both"/>
            </w:pPr>
            <w:r>
              <w:t>26. Posjet Vodocrpilištu VG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AE38" w14:textId="77777777" w:rsidR="0029609D" w:rsidRDefault="00102591">
            <w:pPr>
              <w:jc w:val="both"/>
            </w:pPr>
            <w:r>
              <w:t>I.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5144" w14:textId="77777777" w:rsidR="0029609D" w:rsidRDefault="00102591">
            <w:pPr>
              <w:jc w:val="both"/>
            </w:pPr>
            <w:r>
              <w:t>tijek. god.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7D02" w14:textId="51D69426" w:rsidR="0029609D" w:rsidRDefault="67BF4F13">
            <w:pPr>
              <w:jc w:val="both"/>
            </w:pPr>
            <w:r>
              <w:t xml:space="preserve">učiteljice </w:t>
            </w:r>
            <w:r w:rsidR="45614F12">
              <w:t>PŠ Mičevec</w:t>
            </w:r>
          </w:p>
        </w:tc>
      </w:tr>
      <w:tr w:rsidR="0029609D" w14:paraId="596A1698" w14:textId="77777777" w:rsidTr="660EE7E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9A49" w14:textId="77777777" w:rsidR="0029609D" w:rsidRDefault="00102591">
            <w:pPr>
              <w:jc w:val="both"/>
            </w:pPr>
            <w:r>
              <w:t>27. Sljeme (Škola skijanja)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AF8B" w14:textId="77777777" w:rsidR="0029609D" w:rsidRDefault="00102591">
            <w:pPr>
              <w:jc w:val="both"/>
            </w:pPr>
            <w:r>
              <w:t>I.-VIII.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5D36" w14:textId="77777777" w:rsidR="0029609D" w:rsidRDefault="00102591">
            <w:pPr>
              <w:jc w:val="both"/>
            </w:pPr>
            <w:r>
              <w:t>zimski praznici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A1E1" w14:textId="77777777" w:rsidR="0029609D" w:rsidRDefault="00102591">
            <w:pPr>
              <w:jc w:val="both"/>
            </w:pPr>
            <w:r>
              <w:t>Jasmina Lizačić Martinović</w:t>
            </w:r>
          </w:p>
        </w:tc>
      </w:tr>
      <w:tr w:rsidR="0029609D" w14:paraId="28C3BF85" w14:textId="77777777" w:rsidTr="660EE7E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09E8" w14:textId="77777777" w:rsidR="0029609D" w:rsidRDefault="00102591">
            <w:pPr>
              <w:jc w:val="both"/>
            </w:pPr>
            <w:r>
              <w:t xml:space="preserve">28. Posjet Spomen-parku 153. brigade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D5EF" w14:textId="77777777" w:rsidR="0029609D" w:rsidRDefault="00102591">
            <w:pPr>
              <w:jc w:val="both"/>
            </w:pPr>
            <w:r>
              <w:t xml:space="preserve">IV. i V.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04B3" w14:textId="77777777" w:rsidR="0029609D" w:rsidRDefault="00102591">
            <w:pPr>
              <w:jc w:val="both"/>
            </w:pPr>
            <w:r>
              <w:t>tijek. god.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F674" w14:textId="77777777" w:rsidR="0029609D" w:rsidRDefault="00102591">
            <w:pPr>
              <w:jc w:val="both"/>
            </w:pPr>
            <w:r>
              <w:t>razrednici IV. i V. razreda</w:t>
            </w:r>
          </w:p>
        </w:tc>
      </w:tr>
      <w:tr w:rsidR="0029609D" w14:paraId="1AF4DF2B" w14:textId="77777777" w:rsidTr="660EE7E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962C" w14:textId="77777777" w:rsidR="0029609D" w:rsidRDefault="00102591">
            <w:pPr>
              <w:jc w:val="both"/>
            </w:pPr>
            <w:r>
              <w:t>29. Izleti planinarsko – izletničke skupine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0C13" w14:textId="77777777" w:rsidR="0029609D" w:rsidRDefault="00102591">
            <w:pPr>
              <w:jc w:val="both"/>
            </w:pPr>
            <w:r>
              <w:t>III. – VIII.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F291" w14:textId="77777777" w:rsidR="0029609D" w:rsidRDefault="00102591">
            <w:pPr>
              <w:jc w:val="both"/>
            </w:pPr>
            <w:r>
              <w:t>tijek. god.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9153" w14:textId="77777777" w:rsidR="0029609D" w:rsidRDefault="00102591">
            <w:pPr>
              <w:jc w:val="both"/>
            </w:pPr>
            <w:r>
              <w:t>Jasmina Lizačić Martinović</w:t>
            </w:r>
          </w:p>
        </w:tc>
      </w:tr>
      <w:tr w:rsidR="0029609D" w14:paraId="23DBCFA6" w14:textId="77777777" w:rsidTr="660EE7E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0F90" w14:textId="77777777" w:rsidR="0029609D" w:rsidRDefault="00102591">
            <w:pPr>
              <w:jc w:val="both"/>
            </w:pPr>
            <w:r>
              <w:t>30. Sportski ljetni kamp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E37A" w14:textId="77777777" w:rsidR="0029609D" w:rsidRDefault="00102591">
            <w:pPr>
              <w:jc w:val="both"/>
            </w:pPr>
            <w:r>
              <w:t>I. – VIII.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82D5" w14:textId="77777777" w:rsidR="0029609D" w:rsidRDefault="00102591">
            <w:pPr>
              <w:jc w:val="both"/>
            </w:pPr>
            <w:r>
              <w:t>ljetni praznici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F21B" w14:textId="77777777" w:rsidR="0029609D" w:rsidRDefault="00102591">
            <w:pPr>
              <w:jc w:val="both"/>
            </w:pPr>
            <w:r>
              <w:t>Jasmina Lizačić Martinović</w:t>
            </w:r>
          </w:p>
        </w:tc>
      </w:tr>
    </w:tbl>
    <w:p w14:paraId="42D77B87" w14:textId="77777777" w:rsidR="0029609D" w:rsidRDefault="0029609D"/>
    <w:p w14:paraId="286A78DC" w14:textId="77777777" w:rsidR="0029609D" w:rsidRDefault="0029609D">
      <w:pPr>
        <w:ind w:right="22" w:firstLine="720"/>
        <w:jc w:val="both"/>
      </w:pPr>
    </w:p>
    <w:p w14:paraId="2D2F106B" w14:textId="77777777" w:rsidR="0029609D" w:rsidRDefault="00102591">
      <w:pPr>
        <w:pStyle w:val="Naslov3"/>
        <w:rPr>
          <w:rStyle w:val="ListLabel1"/>
          <w:color w:val="0000FF"/>
        </w:rPr>
      </w:pPr>
      <w:bookmarkStart w:id="244" w:name="_Toc178335686"/>
      <w:r>
        <w:rPr>
          <w:rStyle w:val="ListLabel1"/>
          <w:color w:val="0000FF"/>
        </w:rPr>
        <w:t>8.7. Plan rada razrednika</w:t>
      </w:r>
      <w:bookmarkEnd w:id="244"/>
    </w:p>
    <w:p w14:paraId="5460F3D3" w14:textId="77777777" w:rsidR="0029609D" w:rsidRDefault="0029609D">
      <w:pPr>
        <w:pStyle w:val="Tijeloteksta-uvlaka3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3863"/>
      </w:tblGrid>
      <w:tr w:rsidR="0029609D" w14:paraId="05ABCF6C" w14:textId="77777777" w:rsidTr="63A62435">
        <w:trPr>
          <w:trHeight w:val="55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DA1E9D6" w14:textId="77777777" w:rsidR="0029609D" w:rsidRDefault="00102591">
            <w:pPr>
              <w:ind w:right="201"/>
              <w:jc w:val="both"/>
            </w:pPr>
            <w:r>
              <w:rPr>
                <w:b/>
              </w:rPr>
              <w:t>Razredni odjel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703A7D1" w14:textId="77777777" w:rsidR="0029609D" w:rsidRDefault="00102591">
            <w:pPr>
              <w:spacing w:before="120"/>
              <w:ind w:right="-108"/>
              <w:jc w:val="center"/>
              <w:rPr>
                <w:b/>
              </w:rPr>
            </w:pPr>
            <w:r>
              <w:rPr>
                <w:b/>
              </w:rPr>
              <w:t>Ime i prezime učitelja – razrednika</w:t>
            </w:r>
          </w:p>
          <w:p w14:paraId="3349A8C7" w14:textId="77777777" w:rsidR="0029609D" w:rsidRDefault="0029609D">
            <w:pPr>
              <w:ind w:right="-108"/>
              <w:jc w:val="center"/>
            </w:pPr>
          </w:p>
        </w:tc>
      </w:tr>
      <w:tr w:rsidR="0029609D" w14:paraId="1263E600" w14:textId="77777777" w:rsidTr="63A62435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7F8F" w14:textId="77777777" w:rsidR="0029609D" w:rsidRDefault="00102591">
            <w:pPr>
              <w:ind w:right="201"/>
              <w:jc w:val="center"/>
            </w:pPr>
            <w:r>
              <w:t>1. a</w:t>
            </w:r>
          </w:p>
          <w:p w14:paraId="4E77D641" w14:textId="5D17E6D5" w:rsidR="0029609D" w:rsidRDefault="00102591" w:rsidP="004A0469">
            <w:pPr>
              <w:ind w:right="201"/>
              <w:jc w:val="center"/>
            </w:pPr>
            <w:r>
              <w:t>1. b</w:t>
            </w:r>
          </w:p>
          <w:p w14:paraId="1BCD64DF" w14:textId="1F7946E2" w:rsidR="00FC4023" w:rsidRDefault="00102591" w:rsidP="004A0469">
            <w:pPr>
              <w:ind w:right="201"/>
              <w:jc w:val="center"/>
            </w:pPr>
            <w:r>
              <w:t xml:space="preserve">1. c </w:t>
            </w:r>
          </w:p>
          <w:p w14:paraId="35520F18" w14:textId="77777777" w:rsidR="0029609D" w:rsidRDefault="00102591">
            <w:pPr>
              <w:ind w:right="201"/>
              <w:jc w:val="center"/>
            </w:pPr>
            <w:r>
              <w:t>1. d</w:t>
            </w:r>
          </w:p>
          <w:p w14:paraId="188D17E7" w14:textId="77777777" w:rsidR="00FC4023" w:rsidRDefault="00FC4023" w:rsidP="004A0469">
            <w:pPr>
              <w:ind w:right="201"/>
            </w:pPr>
          </w:p>
          <w:p w14:paraId="40F25CBB" w14:textId="0669812C" w:rsidR="0029609D" w:rsidRDefault="43017BEB">
            <w:pPr>
              <w:ind w:right="201"/>
              <w:jc w:val="center"/>
            </w:pPr>
            <w:r>
              <w:t>1.e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6774" w14:textId="78FF6BCB" w:rsidR="0029609D" w:rsidRDefault="00102591">
            <w:pPr>
              <w:ind w:right="201"/>
              <w:jc w:val="both"/>
            </w:pPr>
            <w:r>
              <w:t>Kristina Polić (PB Ivana Čulina)</w:t>
            </w:r>
          </w:p>
          <w:p w14:paraId="26EB245D" w14:textId="0AA0FD09" w:rsidR="00FC4023" w:rsidRDefault="00102591">
            <w:pPr>
              <w:ind w:right="201"/>
              <w:jc w:val="both"/>
            </w:pPr>
            <w:r>
              <w:t>Martina Čale (PB Vanja Vučković)</w:t>
            </w:r>
          </w:p>
          <w:p w14:paraId="6EA49A6E" w14:textId="36F99296" w:rsidR="00FC4023" w:rsidRDefault="00102591">
            <w:pPr>
              <w:ind w:right="201"/>
              <w:jc w:val="both"/>
            </w:pPr>
            <w:r>
              <w:t>Jasna Kirina</w:t>
            </w:r>
          </w:p>
          <w:p w14:paraId="269A3ED7" w14:textId="5C7CB35B" w:rsidR="00FC4023" w:rsidRDefault="00102591">
            <w:pPr>
              <w:ind w:right="201"/>
              <w:jc w:val="both"/>
            </w:pPr>
            <w:r>
              <w:t>Petra Petrušić (PB Ivana Čulina, Vanja Vučković, Lucija Gušić)</w:t>
            </w:r>
          </w:p>
          <w:p w14:paraId="0C4D6CDD" w14:textId="3F834DF8" w:rsidR="0029609D" w:rsidRDefault="5D0FC2AE">
            <w:pPr>
              <w:ind w:right="201"/>
              <w:jc w:val="both"/>
            </w:pPr>
            <w:r>
              <w:t>Sanja Sarić</w:t>
            </w:r>
          </w:p>
        </w:tc>
      </w:tr>
      <w:tr w:rsidR="0029609D" w14:paraId="5F858909" w14:textId="77777777" w:rsidTr="63A62435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CBCC" w14:textId="77777777" w:rsidR="0029609D" w:rsidRDefault="00102591">
            <w:pPr>
              <w:ind w:right="201"/>
              <w:jc w:val="center"/>
            </w:pPr>
            <w:r>
              <w:t>2. a</w:t>
            </w:r>
          </w:p>
          <w:p w14:paraId="3C1F8C39" w14:textId="77777777" w:rsidR="0029609D" w:rsidRDefault="0029609D">
            <w:pPr>
              <w:ind w:right="201"/>
              <w:jc w:val="center"/>
            </w:pPr>
          </w:p>
          <w:p w14:paraId="1924E252" w14:textId="77777777" w:rsidR="0029609D" w:rsidRDefault="00102591">
            <w:pPr>
              <w:ind w:right="201"/>
              <w:jc w:val="center"/>
            </w:pPr>
            <w:r>
              <w:t>2. b</w:t>
            </w:r>
          </w:p>
          <w:p w14:paraId="6558B16C" w14:textId="77777777" w:rsidR="0029609D" w:rsidRDefault="0029609D">
            <w:pPr>
              <w:ind w:right="201"/>
              <w:jc w:val="center"/>
            </w:pPr>
          </w:p>
          <w:p w14:paraId="537078B1" w14:textId="77777777" w:rsidR="0029609D" w:rsidRDefault="00102591">
            <w:pPr>
              <w:ind w:right="201"/>
              <w:jc w:val="center"/>
            </w:pPr>
            <w:r>
              <w:t xml:space="preserve">2. c </w:t>
            </w:r>
          </w:p>
          <w:p w14:paraId="0CCE2C0D" w14:textId="77777777" w:rsidR="0029609D" w:rsidRDefault="00102591" w:rsidP="004A0469">
            <w:pPr>
              <w:ind w:right="201"/>
              <w:jc w:val="center"/>
            </w:pPr>
            <w:r>
              <w:t>2. d</w:t>
            </w:r>
          </w:p>
          <w:p w14:paraId="12E9D786" w14:textId="6B5B0C37" w:rsidR="004A0469" w:rsidRDefault="004A0469" w:rsidP="004A0469">
            <w:pPr>
              <w:ind w:right="201"/>
              <w:jc w:val="center"/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DF46" w14:textId="77777777" w:rsidR="0029609D" w:rsidRDefault="00102591">
            <w:pPr>
              <w:ind w:right="201"/>
              <w:jc w:val="both"/>
            </w:pPr>
            <w:r>
              <w:t>Marina Arbanas (PB Lucija Arbanas)</w:t>
            </w:r>
          </w:p>
          <w:p w14:paraId="2A23637E" w14:textId="77777777" w:rsidR="0029609D" w:rsidRDefault="00102591">
            <w:pPr>
              <w:ind w:right="201"/>
              <w:jc w:val="both"/>
            </w:pPr>
            <w:r>
              <w:t>Katarina Ilenić Pervan (PB Lucija Gušić)</w:t>
            </w:r>
          </w:p>
          <w:p w14:paraId="26272FA9" w14:textId="77777777" w:rsidR="0029609D" w:rsidRDefault="00102591">
            <w:pPr>
              <w:ind w:right="201"/>
              <w:jc w:val="both"/>
            </w:pPr>
            <w:r>
              <w:t>Andrea Ceković</w:t>
            </w:r>
          </w:p>
          <w:p w14:paraId="44F44951" w14:textId="77777777" w:rsidR="0029609D" w:rsidRDefault="00102591">
            <w:pPr>
              <w:ind w:right="201"/>
              <w:jc w:val="both"/>
            </w:pPr>
            <w:r>
              <w:t>Diana Prevolnik</w:t>
            </w:r>
          </w:p>
        </w:tc>
      </w:tr>
      <w:tr w:rsidR="0029609D" w14:paraId="46537547" w14:textId="77777777" w:rsidTr="63A62435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307F" w14:textId="77777777" w:rsidR="0029609D" w:rsidRDefault="00102591">
            <w:pPr>
              <w:ind w:right="201"/>
              <w:jc w:val="center"/>
            </w:pPr>
            <w:r>
              <w:t>3. a</w:t>
            </w:r>
          </w:p>
          <w:p w14:paraId="0E71FF08" w14:textId="77777777" w:rsidR="0029609D" w:rsidRDefault="00102591">
            <w:pPr>
              <w:ind w:right="201"/>
              <w:jc w:val="center"/>
            </w:pPr>
            <w:r>
              <w:t>3. b</w:t>
            </w:r>
          </w:p>
          <w:p w14:paraId="0C6AE7E6" w14:textId="77777777" w:rsidR="0029609D" w:rsidRDefault="00102591">
            <w:pPr>
              <w:ind w:right="201"/>
              <w:jc w:val="center"/>
            </w:pPr>
            <w:r>
              <w:lastRenderedPageBreak/>
              <w:t xml:space="preserve">3. c </w:t>
            </w:r>
          </w:p>
          <w:p w14:paraId="797F3F7B" w14:textId="77777777" w:rsidR="0029609D" w:rsidRDefault="00102591">
            <w:pPr>
              <w:ind w:right="201"/>
              <w:jc w:val="center"/>
            </w:pPr>
            <w:r>
              <w:t>3. d</w:t>
            </w:r>
          </w:p>
          <w:p w14:paraId="695F2A57" w14:textId="77777777" w:rsidR="0029609D" w:rsidRDefault="0029609D">
            <w:pPr>
              <w:ind w:right="201"/>
              <w:jc w:val="center"/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2CB3" w14:textId="77777777" w:rsidR="0029609D" w:rsidRDefault="00102591">
            <w:pPr>
              <w:ind w:right="201"/>
              <w:jc w:val="both"/>
            </w:pPr>
            <w:r>
              <w:lastRenderedPageBreak/>
              <w:t>Ariana Krstanovič</w:t>
            </w:r>
          </w:p>
          <w:p w14:paraId="67A18B89" w14:textId="77777777" w:rsidR="0029609D" w:rsidRDefault="00102591">
            <w:pPr>
              <w:ind w:right="201"/>
              <w:jc w:val="both"/>
            </w:pPr>
            <w:r>
              <w:t>Luka Karas</w:t>
            </w:r>
          </w:p>
          <w:p w14:paraId="1B5D0B4B" w14:textId="77777777" w:rsidR="0029609D" w:rsidRDefault="00102591">
            <w:pPr>
              <w:ind w:right="201"/>
              <w:jc w:val="both"/>
            </w:pPr>
            <w:r>
              <w:lastRenderedPageBreak/>
              <w:t>Blaženka Čunčić</w:t>
            </w:r>
          </w:p>
          <w:p w14:paraId="6F841D2A" w14:textId="77777777" w:rsidR="0029609D" w:rsidRDefault="00102591">
            <w:pPr>
              <w:ind w:right="201"/>
              <w:jc w:val="both"/>
            </w:pPr>
            <w:r>
              <w:t>Sanja Rožić-Tomić</w:t>
            </w:r>
          </w:p>
          <w:p w14:paraId="36B8D606" w14:textId="77777777" w:rsidR="0029609D" w:rsidRDefault="0029609D">
            <w:pPr>
              <w:ind w:right="201"/>
              <w:jc w:val="both"/>
            </w:pPr>
          </w:p>
        </w:tc>
      </w:tr>
      <w:tr w:rsidR="0029609D" w14:paraId="13F1AAAC" w14:textId="77777777" w:rsidTr="63A62435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5C54" w14:textId="77777777" w:rsidR="0029609D" w:rsidRDefault="00102591">
            <w:pPr>
              <w:ind w:right="201"/>
              <w:jc w:val="center"/>
            </w:pPr>
            <w:r>
              <w:lastRenderedPageBreak/>
              <w:t>4. a</w:t>
            </w:r>
          </w:p>
          <w:p w14:paraId="4C8FD202" w14:textId="77777777" w:rsidR="0029609D" w:rsidRDefault="00102591">
            <w:pPr>
              <w:ind w:right="201"/>
              <w:jc w:val="center"/>
            </w:pPr>
            <w:r>
              <w:t>4. b</w:t>
            </w:r>
          </w:p>
          <w:p w14:paraId="5933433C" w14:textId="77777777" w:rsidR="0029609D" w:rsidRDefault="00102591">
            <w:pPr>
              <w:ind w:right="201"/>
              <w:jc w:val="center"/>
            </w:pPr>
            <w:r>
              <w:t xml:space="preserve">4. c </w:t>
            </w:r>
          </w:p>
          <w:p w14:paraId="33217228" w14:textId="77777777" w:rsidR="0029609D" w:rsidRDefault="00102591">
            <w:pPr>
              <w:ind w:right="201"/>
              <w:jc w:val="center"/>
            </w:pPr>
            <w:r>
              <w:t>4. d</w:t>
            </w:r>
          </w:p>
          <w:p w14:paraId="28732E72" w14:textId="77777777" w:rsidR="0029609D" w:rsidRDefault="0029609D">
            <w:pPr>
              <w:ind w:right="201"/>
              <w:jc w:val="center"/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9C35" w14:textId="77777777" w:rsidR="0029609D" w:rsidRDefault="00102591">
            <w:pPr>
              <w:ind w:right="201"/>
              <w:jc w:val="both"/>
            </w:pPr>
            <w:r>
              <w:t>Suzana Šepović</w:t>
            </w:r>
          </w:p>
          <w:p w14:paraId="472F3157" w14:textId="77777777" w:rsidR="0029609D" w:rsidRDefault="00102591">
            <w:pPr>
              <w:ind w:right="201"/>
              <w:jc w:val="both"/>
            </w:pPr>
            <w:r>
              <w:t>Danica Gazić</w:t>
            </w:r>
          </w:p>
          <w:p w14:paraId="43D207A5" w14:textId="77777777" w:rsidR="0029609D" w:rsidRDefault="00102591">
            <w:pPr>
              <w:ind w:right="201"/>
              <w:jc w:val="both"/>
            </w:pPr>
            <w:r>
              <w:t>Marija janković</w:t>
            </w:r>
          </w:p>
          <w:p w14:paraId="32CBF69C" w14:textId="091B70AB" w:rsidR="0029609D" w:rsidRDefault="009E6DD4">
            <w:pPr>
              <w:ind w:right="201"/>
              <w:jc w:val="both"/>
            </w:pPr>
            <w:r>
              <w:t>Anamarija Štimac</w:t>
            </w:r>
          </w:p>
          <w:p w14:paraId="0174B781" w14:textId="77777777" w:rsidR="0029609D" w:rsidRDefault="0029609D">
            <w:pPr>
              <w:ind w:right="201"/>
              <w:jc w:val="both"/>
            </w:pPr>
          </w:p>
        </w:tc>
      </w:tr>
      <w:tr w:rsidR="0029609D" w14:paraId="2A727CA1" w14:textId="77777777" w:rsidTr="63A62435">
        <w:trPr>
          <w:trHeight w:val="55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58B5780" w14:textId="77777777" w:rsidR="0029609D" w:rsidRDefault="00102591">
            <w:pPr>
              <w:ind w:right="201"/>
              <w:jc w:val="both"/>
            </w:pPr>
            <w:r>
              <w:rPr>
                <w:b/>
              </w:rPr>
              <w:t>Razredni odjel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54B36D3" w14:textId="77777777" w:rsidR="0029609D" w:rsidRDefault="00102591">
            <w:pPr>
              <w:spacing w:before="120"/>
              <w:ind w:right="-108"/>
              <w:jc w:val="center"/>
              <w:rPr>
                <w:b/>
              </w:rPr>
            </w:pPr>
            <w:r>
              <w:rPr>
                <w:b/>
              </w:rPr>
              <w:t>Ime i prezime učitelja – razrednika</w:t>
            </w:r>
          </w:p>
          <w:p w14:paraId="67A8F284" w14:textId="77777777" w:rsidR="0029609D" w:rsidRDefault="0029609D">
            <w:pPr>
              <w:ind w:right="-108"/>
              <w:jc w:val="center"/>
            </w:pPr>
          </w:p>
        </w:tc>
      </w:tr>
      <w:tr w:rsidR="0029609D" w14:paraId="6C66005A" w14:textId="77777777" w:rsidTr="63A62435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4C8B" w14:textId="77777777" w:rsidR="0029609D" w:rsidRDefault="00102591">
            <w:pPr>
              <w:ind w:right="201"/>
              <w:jc w:val="center"/>
            </w:pPr>
            <w:r>
              <w:t>5. a</w:t>
            </w:r>
          </w:p>
          <w:p w14:paraId="1C6979C3" w14:textId="77777777" w:rsidR="0029609D" w:rsidRDefault="00102591">
            <w:pPr>
              <w:ind w:right="201"/>
              <w:jc w:val="center"/>
            </w:pPr>
            <w:r>
              <w:t>5. b</w:t>
            </w:r>
          </w:p>
          <w:p w14:paraId="604A5F2C" w14:textId="77777777" w:rsidR="0029609D" w:rsidRDefault="00102591">
            <w:pPr>
              <w:ind w:right="201"/>
              <w:jc w:val="center"/>
            </w:pPr>
            <w:r>
              <w:t>5. c</w:t>
            </w:r>
          </w:p>
          <w:p w14:paraId="6080A2D6" w14:textId="77777777" w:rsidR="0029609D" w:rsidRDefault="00102591">
            <w:pPr>
              <w:ind w:right="201"/>
              <w:jc w:val="center"/>
            </w:pPr>
            <w:r>
              <w:t>5.d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B36A" w14:textId="77777777" w:rsidR="0029609D" w:rsidRDefault="00102591">
            <w:pPr>
              <w:ind w:right="201"/>
              <w:jc w:val="both"/>
            </w:pPr>
            <w:r>
              <w:t>Ilinka Hudina</w:t>
            </w:r>
          </w:p>
          <w:p w14:paraId="342B9B29" w14:textId="77777777" w:rsidR="0029609D" w:rsidRDefault="00102591">
            <w:pPr>
              <w:ind w:right="201"/>
              <w:jc w:val="both"/>
            </w:pPr>
            <w:r>
              <w:t>Nikolina Kišak</w:t>
            </w:r>
          </w:p>
          <w:p w14:paraId="1B06BE53" w14:textId="77777777" w:rsidR="0029609D" w:rsidRDefault="00102591">
            <w:pPr>
              <w:ind w:right="201"/>
              <w:jc w:val="both"/>
            </w:pPr>
            <w:r>
              <w:t>Lucia Kurilovčan</w:t>
            </w:r>
          </w:p>
          <w:p w14:paraId="07DFB26C" w14:textId="77777777" w:rsidR="0029609D" w:rsidRDefault="00102591">
            <w:pPr>
              <w:ind w:right="201"/>
              <w:jc w:val="both"/>
            </w:pPr>
            <w:r>
              <w:t>Marta Užarević-Vuksan</w:t>
            </w:r>
          </w:p>
        </w:tc>
      </w:tr>
      <w:tr w:rsidR="0029609D" w14:paraId="4D7D9461" w14:textId="77777777" w:rsidTr="63A62435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7F51" w14:textId="77777777" w:rsidR="0029609D" w:rsidRDefault="00102591">
            <w:pPr>
              <w:ind w:right="201"/>
              <w:jc w:val="center"/>
            </w:pPr>
            <w:r>
              <w:t>6. a</w:t>
            </w:r>
          </w:p>
          <w:p w14:paraId="660CF448" w14:textId="77777777" w:rsidR="0029609D" w:rsidRDefault="00102591">
            <w:pPr>
              <w:ind w:right="201"/>
              <w:jc w:val="center"/>
            </w:pPr>
            <w:r>
              <w:t>6. b</w:t>
            </w:r>
          </w:p>
          <w:p w14:paraId="7D299866" w14:textId="77777777" w:rsidR="0029609D" w:rsidRDefault="00102591">
            <w:pPr>
              <w:ind w:right="201"/>
              <w:jc w:val="center"/>
            </w:pPr>
            <w:r>
              <w:t>6. c</w:t>
            </w:r>
          </w:p>
          <w:p w14:paraId="708E8330" w14:textId="77777777" w:rsidR="0029609D" w:rsidRDefault="00102591">
            <w:pPr>
              <w:ind w:right="201"/>
              <w:jc w:val="center"/>
            </w:pPr>
            <w:r>
              <w:t>6.d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121C" w14:textId="77777777" w:rsidR="0029609D" w:rsidRDefault="00102591">
            <w:pPr>
              <w:ind w:right="201"/>
              <w:jc w:val="both"/>
            </w:pPr>
            <w:r>
              <w:t>Monika Mažar</w:t>
            </w:r>
          </w:p>
          <w:p w14:paraId="5F95FC23" w14:textId="51E0DE0B" w:rsidR="0029609D" w:rsidRDefault="7A1A4624">
            <w:pPr>
              <w:ind w:right="201"/>
              <w:jc w:val="both"/>
            </w:pPr>
            <w:r>
              <w:t>Karlo Kovač</w:t>
            </w:r>
          </w:p>
          <w:p w14:paraId="604AAFEB" w14:textId="77777777" w:rsidR="0029609D" w:rsidRDefault="00102591">
            <w:pPr>
              <w:ind w:right="201"/>
              <w:jc w:val="both"/>
            </w:pPr>
            <w:r>
              <w:t>Danijel Šokec</w:t>
            </w:r>
          </w:p>
          <w:p w14:paraId="178CBE42" w14:textId="77777777" w:rsidR="0029609D" w:rsidRDefault="00102591">
            <w:pPr>
              <w:ind w:right="201"/>
              <w:jc w:val="both"/>
            </w:pPr>
            <w:r>
              <w:t>Monika Pavlinovac</w:t>
            </w:r>
          </w:p>
        </w:tc>
      </w:tr>
      <w:tr w:rsidR="0029609D" w14:paraId="44754973" w14:textId="77777777" w:rsidTr="63A62435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BE04" w14:textId="77777777" w:rsidR="0029609D" w:rsidRDefault="00102591">
            <w:pPr>
              <w:ind w:right="201"/>
              <w:jc w:val="center"/>
            </w:pPr>
            <w:r>
              <w:t>7. a</w:t>
            </w:r>
          </w:p>
          <w:p w14:paraId="5C894782" w14:textId="77777777" w:rsidR="0029609D" w:rsidRDefault="00102591">
            <w:pPr>
              <w:ind w:right="201"/>
              <w:jc w:val="center"/>
            </w:pPr>
            <w:r>
              <w:t>7. b</w:t>
            </w:r>
          </w:p>
          <w:p w14:paraId="06AFCA83" w14:textId="77777777" w:rsidR="0029609D" w:rsidRDefault="00102591">
            <w:pPr>
              <w:ind w:right="201"/>
              <w:jc w:val="center"/>
            </w:pPr>
            <w:r>
              <w:t>7. c</w:t>
            </w:r>
          </w:p>
          <w:p w14:paraId="0A1F40AE" w14:textId="77777777" w:rsidR="0029609D" w:rsidRDefault="00102591">
            <w:pPr>
              <w:ind w:right="201"/>
              <w:jc w:val="center"/>
            </w:pPr>
            <w:r>
              <w:t>7.d</w:t>
            </w:r>
          </w:p>
          <w:p w14:paraId="122799E6" w14:textId="77777777" w:rsidR="0029609D" w:rsidRDefault="0029609D">
            <w:pPr>
              <w:ind w:right="201"/>
              <w:jc w:val="center"/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3138" w14:textId="77777777" w:rsidR="0029609D" w:rsidRDefault="00102591">
            <w:pPr>
              <w:ind w:right="201"/>
              <w:jc w:val="both"/>
            </w:pPr>
            <w:r>
              <w:t>Ana Peternac</w:t>
            </w:r>
          </w:p>
          <w:p w14:paraId="300D27EE" w14:textId="77777777" w:rsidR="0029609D" w:rsidRDefault="00102591">
            <w:pPr>
              <w:ind w:right="201"/>
              <w:jc w:val="both"/>
            </w:pPr>
            <w:r>
              <w:t>Hrvoje Bašić</w:t>
            </w:r>
          </w:p>
          <w:p w14:paraId="652B2706" w14:textId="77777777" w:rsidR="0029609D" w:rsidRDefault="00102591">
            <w:pPr>
              <w:ind w:right="201"/>
              <w:jc w:val="both"/>
            </w:pPr>
            <w:r>
              <w:t>Hrvoje Čaić</w:t>
            </w:r>
          </w:p>
          <w:p w14:paraId="0708C929" w14:textId="77777777" w:rsidR="0029609D" w:rsidRDefault="00102591">
            <w:pPr>
              <w:ind w:right="201"/>
              <w:jc w:val="both"/>
            </w:pPr>
            <w:r>
              <w:t>Karmen Šikić Benjak</w:t>
            </w:r>
          </w:p>
          <w:p w14:paraId="76B65BD6" w14:textId="77777777" w:rsidR="0029609D" w:rsidRDefault="0029609D">
            <w:pPr>
              <w:ind w:right="201"/>
              <w:jc w:val="both"/>
            </w:pPr>
          </w:p>
          <w:p w14:paraId="51EDB502" w14:textId="77777777" w:rsidR="0029609D" w:rsidRDefault="0029609D">
            <w:pPr>
              <w:ind w:right="201"/>
              <w:jc w:val="both"/>
            </w:pPr>
          </w:p>
        </w:tc>
      </w:tr>
      <w:tr w:rsidR="0029609D" w14:paraId="225B208C" w14:textId="77777777" w:rsidTr="63A62435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2901" w14:textId="77777777" w:rsidR="0029609D" w:rsidRDefault="00102591">
            <w:pPr>
              <w:ind w:right="201"/>
              <w:jc w:val="center"/>
            </w:pPr>
            <w:r>
              <w:t>8. a</w:t>
            </w:r>
          </w:p>
          <w:p w14:paraId="5419EEFD" w14:textId="77777777" w:rsidR="0029609D" w:rsidRDefault="00102591">
            <w:pPr>
              <w:ind w:right="201"/>
              <w:jc w:val="center"/>
            </w:pPr>
            <w:r>
              <w:t>8. b</w:t>
            </w:r>
          </w:p>
          <w:p w14:paraId="362899B7" w14:textId="77777777" w:rsidR="0029609D" w:rsidRDefault="00102591">
            <w:pPr>
              <w:ind w:right="201"/>
              <w:jc w:val="center"/>
            </w:pPr>
            <w:r>
              <w:t>8. c</w:t>
            </w:r>
          </w:p>
          <w:p w14:paraId="318E88F7" w14:textId="77777777" w:rsidR="0029609D" w:rsidRDefault="00102591">
            <w:pPr>
              <w:ind w:right="201"/>
              <w:jc w:val="center"/>
            </w:pPr>
            <w:r>
              <w:t>8.d</w:t>
            </w:r>
          </w:p>
          <w:p w14:paraId="2F201A31" w14:textId="77777777" w:rsidR="0029609D" w:rsidRDefault="0029609D">
            <w:pPr>
              <w:ind w:right="201"/>
              <w:jc w:val="center"/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C07F" w14:textId="77777777" w:rsidR="0029609D" w:rsidRDefault="00102591">
            <w:pPr>
              <w:ind w:right="201"/>
              <w:jc w:val="both"/>
            </w:pPr>
            <w:r>
              <w:t>Michelle Filip</w:t>
            </w:r>
          </w:p>
          <w:p w14:paraId="762E8F09" w14:textId="77777777" w:rsidR="0029609D" w:rsidRDefault="00102591">
            <w:pPr>
              <w:ind w:right="201"/>
              <w:jc w:val="both"/>
            </w:pPr>
            <w:r>
              <w:t>Eva Kopić</w:t>
            </w:r>
          </w:p>
          <w:p w14:paraId="14B8C859" w14:textId="77777777" w:rsidR="0029609D" w:rsidRDefault="00102591">
            <w:pPr>
              <w:ind w:right="201"/>
              <w:jc w:val="both"/>
            </w:pPr>
            <w:r>
              <w:t>Jasminka Matić</w:t>
            </w:r>
          </w:p>
          <w:p w14:paraId="5AFE7CA7" w14:textId="77777777" w:rsidR="0029609D" w:rsidRDefault="00102591">
            <w:pPr>
              <w:ind w:right="201"/>
              <w:jc w:val="both"/>
            </w:pPr>
            <w:r>
              <w:t>Tomislav Begić</w:t>
            </w:r>
          </w:p>
        </w:tc>
      </w:tr>
    </w:tbl>
    <w:p w14:paraId="50F457A9" w14:textId="77777777" w:rsidR="0029609D" w:rsidRDefault="0029609D">
      <w:pPr>
        <w:ind w:right="201" w:firstLine="720"/>
        <w:jc w:val="both"/>
      </w:pPr>
    </w:p>
    <w:p w14:paraId="17B20AC7" w14:textId="77777777" w:rsidR="0029609D" w:rsidRDefault="00102591">
      <w:pPr>
        <w:ind w:right="201" w:firstLine="720"/>
        <w:jc w:val="both"/>
        <w:rPr>
          <w:b/>
          <w:bCs/>
        </w:rPr>
      </w:pPr>
      <w:r>
        <w:t xml:space="preserve">Izvedbeni plan i program sata razrednika i plan i program rada razrednika nalaze se u osobnoj pedagoškoj dokumentaciji razrednika i upisani su u e-Dnevniku, a </w:t>
      </w:r>
      <w:r>
        <w:rPr>
          <w:b/>
          <w:bCs/>
        </w:rPr>
        <w:t>planirani zadatci i aktivnosti su sljedeći:</w:t>
      </w:r>
    </w:p>
    <w:p w14:paraId="24C21CA0" w14:textId="77777777" w:rsidR="0029609D" w:rsidRDefault="0029609D">
      <w:pPr>
        <w:ind w:right="201" w:firstLine="720"/>
        <w:jc w:val="both"/>
        <w:rPr>
          <w:b/>
        </w:rPr>
      </w:pPr>
    </w:p>
    <w:tbl>
      <w:tblPr>
        <w:tblW w:w="0" w:type="auto"/>
        <w:tblInd w:w="1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3"/>
      </w:tblGrid>
      <w:tr w:rsidR="0029609D" w14:paraId="078CEB3E" w14:textId="77777777">
        <w:tc>
          <w:tcPr>
            <w:tcW w:w="6583" w:type="dxa"/>
          </w:tcPr>
          <w:p w14:paraId="18019780" w14:textId="77777777" w:rsidR="0029609D" w:rsidRDefault="00102591">
            <w:pPr>
              <w:ind w:right="201"/>
              <w:jc w:val="both"/>
            </w:pPr>
            <w:r>
              <w:t xml:space="preserve">     I.    Analiza odgojne situacije u razrednome odjelu</w:t>
            </w:r>
          </w:p>
          <w:p w14:paraId="0E62F681" w14:textId="77777777" w:rsidR="0029609D" w:rsidRDefault="00102591">
            <w:pPr>
              <w:ind w:right="201"/>
              <w:jc w:val="both"/>
              <w:rPr>
                <w:iCs/>
              </w:rPr>
            </w:pPr>
            <w:r>
              <w:rPr>
                <w:iCs/>
              </w:rPr>
              <w:t xml:space="preserve">    II.   Rad i suradnja s učenicima</w:t>
            </w:r>
          </w:p>
          <w:p w14:paraId="756D4660" w14:textId="77777777" w:rsidR="0029609D" w:rsidRDefault="00102591">
            <w:pPr>
              <w:ind w:right="201"/>
              <w:jc w:val="both"/>
              <w:rPr>
                <w:iCs/>
              </w:rPr>
            </w:pPr>
            <w:r>
              <w:rPr>
                <w:iCs/>
              </w:rPr>
              <w:t xml:space="preserve">    III.  Suradnja s članovima razrednog vijeća</w:t>
            </w:r>
          </w:p>
          <w:p w14:paraId="7882E27E" w14:textId="77777777" w:rsidR="0029609D" w:rsidRDefault="00102591">
            <w:pPr>
              <w:ind w:right="201"/>
              <w:jc w:val="both"/>
              <w:rPr>
                <w:iCs/>
              </w:rPr>
            </w:pPr>
            <w:r>
              <w:rPr>
                <w:iCs/>
              </w:rPr>
              <w:t xml:space="preserve">    IV.  Suradnja sa stručnim suradnicima i ravnateljicom Škole</w:t>
            </w:r>
          </w:p>
          <w:p w14:paraId="1FC0BF33" w14:textId="77777777" w:rsidR="0029609D" w:rsidRDefault="00102591">
            <w:pPr>
              <w:ind w:right="201"/>
              <w:jc w:val="both"/>
              <w:rPr>
                <w:iCs/>
              </w:rPr>
            </w:pPr>
            <w:r>
              <w:rPr>
                <w:iCs/>
              </w:rPr>
              <w:t xml:space="preserve">    V.    Suradnja s roditeljima učenika</w:t>
            </w:r>
          </w:p>
          <w:p w14:paraId="2682777A" w14:textId="77777777" w:rsidR="0029609D" w:rsidRDefault="00102591">
            <w:pPr>
              <w:ind w:right="201"/>
              <w:jc w:val="both"/>
            </w:pPr>
            <w:r>
              <w:rPr>
                <w:iCs/>
              </w:rPr>
              <w:t xml:space="preserve">    VI.   Administrativni poslovi</w:t>
            </w:r>
          </w:p>
        </w:tc>
      </w:tr>
    </w:tbl>
    <w:p w14:paraId="52C76297" w14:textId="77777777" w:rsidR="0029609D" w:rsidRDefault="0029609D">
      <w:pPr>
        <w:ind w:right="201" w:firstLine="720"/>
        <w:jc w:val="both"/>
      </w:pPr>
    </w:p>
    <w:p w14:paraId="0BD02F36" w14:textId="77777777" w:rsidR="0029609D" w:rsidRDefault="0029609D">
      <w:pPr>
        <w:ind w:right="201" w:firstLine="720"/>
        <w:jc w:val="both"/>
      </w:pPr>
    </w:p>
    <w:p w14:paraId="7F3C4B8E" w14:textId="77777777" w:rsidR="0029609D" w:rsidRDefault="0029609D">
      <w:pPr>
        <w:ind w:right="201" w:firstLine="720"/>
        <w:jc w:val="both"/>
      </w:pPr>
    </w:p>
    <w:p w14:paraId="2ECD1B57" w14:textId="77777777" w:rsidR="0029609D" w:rsidRDefault="0029609D">
      <w:pPr>
        <w:ind w:right="201" w:firstLine="720"/>
        <w:jc w:val="both"/>
      </w:pPr>
    </w:p>
    <w:p w14:paraId="36C6C9E7" w14:textId="77777777" w:rsidR="0029609D" w:rsidRDefault="0029609D">
      <w:pPr>
        <w:ind w:right="201" w:firstLine="720"/>
        <w:jc w:val="both"/>
      </w:pPr>
    </w:p>
    <w:p w14:paraId="32CDEDEE" w14:textId="77777777" w:rsidR="0029609D" w:rsidRDefault="0029609D">
      <w:pPr>
        <w:ind w:right="201" w:firstLine="720"/>
        <w:jc w:val="both"/>
      </w:pPr>
    </w:p>
    <w:p w14:paraId="08DEBEA7" w14:textId="77777777" w:rsidR="0029609D" w:rsidRDefault="0029609D">
      <w:pPr>
        <w:ind w:right="201"/>
        <w:jc w:val="both"/>
      </w:pPr>
    </w:p>
    <w:p w14:paraId="16FE0342" w14:textId="77777777" w:rsidR="0029609D" w:rsidRDefault="0029609D">
      <w:pPr>
        <w:pStyle w:val="Naslov3"/>
      </w:pPr>
    </w:p>
    <w:p w14:paraId="3E911959" w14:textId="77777777" w:rsidR="0029609D" w:rsidRDefault="0029609D">
      <w:pPr>
        <w:rPr>
          <w:lang w:val="en-GB"/>
        </w:rPr>
      </w:pPr>
    </w:p>
    <w:p w14:paraId="2880094A" w14:textId="77777777" w:rsidR="0029609D" w:rsidRDefault="00102591" w:rsidP="005A3419">
      <w:pPr>
        <w:pStyle w:val="Naslov3"/>
        <w:numPr>
          <w:ilvl w:val="1"/>
          <w:numId w:val="102"/>
        </w:numPr>
        <w:rPr>
          <w:rStyle w:val="ListLabel1"/>
          <w:color w:val="0000FF"/>
        </w:rPr>
      </w:pPr>
      <w:bookmarkStart w:id="245" w:name="_Toc178335687"/>
      <w:r>
        <w:rPr>
          <w:rStyle w:val="ListLabel1"/>
          <w:color w:val="0000FF"/>
        </w:rPr>
        <w:lastRenderedPageBreak/>
        <w:t>Profesionalno informiranje i usmjeravanje</w:t>
      </w:r>
      <w:bookmarkEnd w:id="245"/>
    </w:p>
    <w:p w14:paraId="2AFD2547" w14:textId="77777777" w:rsidR="0029609D" w:rsidRDefault="0029609D">
      <w:pPr>
        <w:pStyle w:val="Odlomakpopisa"/>
        <w:ind w:left="845"/>
        <w:rPr>
          <w:lang w:val="en-GB"/>
        </w:rPr>
      </w:pPr>
    </w:p>
    <w:tbl>
      <w:tblPr>
        <w:tblW w:w="9766" w:type="dxa"/>
        <w:tblLook w:val="04A0" w:firstRow="1" w:lastRow="0" w:firstColumn="1" w:lastColumn="0" w:noHBand="0" w:noVBand="1"/>
      </w:tblPr>
      <w:tblGrid>
        <w:gridCol w:w="9766"/>
      </w:tblGrid>
      <w:tr w:rsidR="0029609D" w14:paraId="15834301" w14:textId="77777777" w:rsidTr="379208F1">
        <w:tc>
          <w:tcPr>
            <w:tcW w:w="9766" w:type="dxa"/>
          </w:tcPr>
          <w:tbl>
            <w:tblPr>
              <w:tblW w:w="95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60"/>
              <w:gridCol w:w="1260"/>
              <w:gridCol w:w="1246"/>
              <w:gridCol w:w="216"/>
              <w:gridCol w:w="1958"/>
            </w:tblGrid>
            <w:tr w:rsidR="0029609D" w14:paraId="24F19981" w14:textId="77777777" w:rsidTr="379208F1">
              <w:tc>
                <w:tcPr>
                  <w:tcW w:w="4860" w:type="dxa"/>
                  <w:shd w:val="clear" w:color="auto" w:fill="B3B3B3"/>
                </w:tcPr>
                <w:p w14:paraId="5E9C1D75" w14:textId="77777777" w:rsidR="0029609D" w:rsidRDefault="00102591">
                  <w:pPr>
                    <w:spacing w:before="120" w:after="120"/>
                    <w:ind w:right="201"/>
                    <w:rPr>
                      <w:b/>
                      <w:lang w:val="de-DE"/>
                    </w:rPr>
                  </w:pPr>
                  <w:r>
                    <w:rPr>
                      <w:b/>
                      <w:lang w:val="de-DE"/>
                    </w:rPr>
                    <w:t>TEMA INFORMIRANJA</w:t>
                  </w:r>
                  <w:r>
                    <w:rPr>
                      <w:b/>
                      <w:lang w:val="de-DE"/>
                    </w:rPr>
                    <w:tab/>
                  </w:r>
                </w:p>
              </w:tc>
              <w:tc>
                <w:tcPr>
                  <w:tcW w:w="1260" w:type="dxa"/>
                  <w:shd w:val="clear" w:color="auto" w:fill="B3B3B3"/>
                </w:tcPr>
                <w:p w14:paraId="79D3AAC3" w14:textId="77777777" w:rsidR="0029609D" w:rsidRDefault="00102591">
                  <w:pPr>
                    <w:spacing w:before="120" w:after="120"/>
                    <w:ind w:right="201"/>
                    <w:jc w:val="both"/>
                    <w:rPr>
                      <w:b/>
                      <w:lang w:val="de-DE"/>
                    </w:rPr>
                  </w:pPr>
                  <w:r>
                    <w:rPr>
                      <w:b/>
                      <w:lang w:val="de-DE"/>
                    </w:rPr>
                    <w:t>Razred</w:t>
                  </w:r>
                </w:p>
              </w:tc>
              <w:tc>
                <w:tcPr>
                  <w:tcW w:w="1246" w:type="dxa"/>
                  <w:shd w:val="clear" w:color="auto" w:fill="B3B3B3"/>
                </w:tcPr>
                <w:p w14:paraId="15791D85" w14:textId="77777777" w:rsidR="0029609D" w:rsidRDefault="00102591">
                  <w:pPr>
                    <w:spacing w:before="120" w:after="120"/>
                    <w:jc w:val="both"/>
                    <w:rPr>
                      <w:b/>
                      <w:lang w:val="de-DE"/>
                    </w:rPr>
                  </w:pPr>
                  <w:r>
                    <w:rPr>
                      <w:b/>
                      <w:lang w:val="de-DE"/>
                    </w:rPr>
                    <w:t>Vrijeme</w:t>
                  </w:r>
                </w:p>
              </w:tc>
              <w:tc>
                <w:tcPr>
                  <w:tcW w:w="2174" w:type="dxa"/>
                  <w:gridSpan w:val="2"/>
                  <w:shd w:val="clear" w:color="auto" w:fill="B3B3B3"/>
                </w:tcPr>
                <w:p w14:paraId="0A28E68C" w14:textId="77777777" w:rsidR="0029609D" w:rsidRDefault="00102591">
                  <w:pPr>
                    <w:spacing w:before="120" w:after="120"/>
                    <w:ind w:right="201"/>
                    <w:jc w:val="both"/>
                    <w:rPr>
                      <w:b/>
                      <w:lang w:val="de-DE"/>
                    </w:rPr>
                  </w:pPr>
                  <w:r>
                    <w:rPr>
                      <w:b/>
                      <w:lang w:val="de-DE"/>
                    </w:rPr>
                    <w:t>Izvršitelj</w:t>
                  </w:r>
                </w:p>
              </w:tc>
            </w:tr>
            <w:tr w:rsidR="0029609D" w14:paraId="648A61C7" w14:textId="77777777" w:rsidTr="379208F1">
              <w:tc>
                <w:tcPr>
                  <w:tcW w:w="4860" w:type="dxa"/>
                  <w:tcBorders>
                    <w:bottom w:val="single" w:sz="4" w:space="0" w:color="auto"/>
                  </w:tcBorders>
                </w:tcPr>
                <w:p w14:paraId="3187117F" w14:textId="77777777" w:rsidR="0029609D" w:rsidRDefault="00102591">
                  <w:pPr>
                    <w:ind w:right="201"/>
                    <w:rPr>
                      <w:lang w:val="de-DE"/>
                    </w:rPr>
                  </w:pPr>
                  <w:r>
                    <w:rPr>
                      <w:b/>
                      <w:i/>
                      <w:lang w:val="de-DE"/>
                    </w:rPr>
                    <w:t>Redovna nastava</w:t>
                  </w:r>
                  <w:r>
                    <w:rPr>
                      <w:lang w:val="de-DE"/>
                    </w:rPr>
                    <w:t xml:space="preserve"> </w:t>
                  </w:r>
                </w:p>
                <w:p w14:paraId="44AA4027" w14:textId="77777777" w:rsidR="0029609D" w:rsidRDefault="00102591">
                  <w:pPr>
                    <w:ind w:right="201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U nastavnim planovima i programima bit će</w:t>
                  </w:r>
                </w:p>
                <w:p w14:paraId="5745398D" w14:textId="77777777" w:rsidR="0029609D" w:rsidRDefault="00102591">
                  <w:pPr>
                    <w:ind w:right="201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 xml:space="preserve"> naznačeni ciljevi i zadatci profesionalnog</w:t>
                  </w:r>
                </w:p>
                <w:p w14:paraId="162D39DC" w14:textId="77777777" w:rsidR="0029609D" w:rsidRDefault="00102591">
                  <w:pPr>
                    <w:ind w:right="201"/>
                    <w:rPr>
                      <w:b/>
                      <w:lang w:val="de-DE"/>
                    </w:rPr>
                  </w:pPr>
                  <w:r>
                    <w:rPr>
                      <w:lang w:val="de-DE"/>
                    </w:rPr>
                    <w:t xml:space="preserve"> informiranja i usmjeravanja učenika.</w:t>
                  </w:r>
                </w:p>
              </w:tc>
              <w:tc>
                <w:tcPr>
                  <w:tcW w:w="1260" w:type="dxa"/>
                  <w:tcBorders>
                    <w:bottom w:val="single" w:sz="4" w:space="0" w:color="auto"/>
                  </w:tcBorders>
                </w:tcPr>
                <w:p w14:paraId="30064CFF" w14:textId="77777777" w:rsidR="0029609D" w:rsidRDefault="00102591">
                  <w:pPr>
                    <w:ind w:right="201"/>
                    <w:jc w:val="both"/>
                    <w:rPr>
                      <w:b/>
                    </w:rPr>
                  </w:pPr>
                  <w:r>
                    <w:t>I. – VIII.</w:t>
                  </w:r>
                </w:p>
              </w:tc>
              <w:tc>
                <w:tcPr>
                  <w:tcW w:w="1246" w:type="dxa"/>
                  <w:tcBorders>
                    <w:bottom w:val="single" w:sz="4" w:space="0" w:color="auto"/>
                  </w:tcBorders>
                </w:tcPr>
                <w:p w14:paraId="17A8AB5C" w14:textId="77777777" w:rsidR="0029609D" w:rsidRDefault="00102591">
                  <w:r>
                    <w:t xml:space="preserve">rujan </w:t>
                  </w:r>
                </w:p>
                <w:p w14:paraId="5B5C392E" w14:textId="77777777" w:rsidR="0029609D" w:rsidRDefault="00102591">
                  <w:r>
                    <w:t>i tijekom godine</w:t>
                  </w:r>
                </w:p>
              </w:tc>
              <w:tc>
                <w:tcPr>
                  <w:tcW w:w="2174" w:type="dxa"/>
                  <w:gridSpan w:val="2"/>
                  <w:tcBorders>
                    <w:bottom w:val="single" w:sz="4" w:space="0" w:color="auto"/>
                  </w:tcBorders>
                </w:tcPr>
                <w:p w14:paraId="71BC812A" w14:textId="77777777" w:rsidR="0029609D" w:rsidRDefault="00102591">
                  <w:pPr>
                    <w:ind w:right="201"/>
                    <w:jc w:val="both"/>
                    <w:rPr>
                      <w:b/>
                    </w:rPr>
                  </w:pPr>
                  <w:r>
                    <w:t>svi predmetni učitelji</w:t>
                  </w:r>
                </w:p>
              </w:tc>
            </w:tr>
            <w:tr w:rsidR="0029609D" w14:paraId="453606BB" w14:textId="77777777" w:rsidTr="379208F1">
              <w:tc>
                <w:tcPr>
                  <w:tcW w:w="4860" w:type="dxa"/>
                  <w:shd w:val="clear" w:color="auto" w:fill="B3B3B3"/>
                </w:tcPr>
                <w:p w14:paraId="7685BE7B" w14:textId="77777777" w:rsidR="0029609D" w:rsidRDefault="00102591">
                  <w:pPr>
                    <w:ind w:right="201"/>
                  </w:pPr>
                  <w:r>
                    <w:rPr>
                      <w:b/>
                    </w:rPr>
                    <w:t>Dodatna nastava i izvannastavne aktivnosti</w:t>
                  </w:r>
                  <w:r>
                    <w:tab/>
                  </w:r>
                </w:p>
                <w:p w14:paraId="06AB295C" w14:textId="77777777" w:rsidR="0029609D" w:rsidRDefault="00102591">
                  <w:pPr>
                    <w:ind w:right="201"/>
                    <w:rPr>
                      <w:b/>
                    </w:rPr>
                  </w:pPr>
                  <w:r>
                    <w:rPr>
                      <w:b/>
                    </w:rPr>
                    <w:t>Izbor sadržaja pogodnih za PI</w:t>
                  </w:r>
                </w:p>
              </w:tc>
              <w:tc>
                <w:tcPr>
                  <w:tcW w:w="1260" w:type="dxa"/>
                  <w:shd w:val="clear" w:color="auto" w:fill="B3B3B3"/>
                </w:tcPr>
                <w:p w14:paraId="1E2DE566" w14:textId="77777777" w:rsidR="0029609D" w:rsidRDefault="00102591">
                  <w:pPr>
                    <w:ind w:right="201"/>
                    <w:jc w:val="both"/>
                    <w:rPr>
                      <w:b/>
                      <w:lang w:val="de-DE"/>
                    </w:rPr>
                  </w:pPr>
                  <w:r>
                    <w:rPr>
                      <w:lang w:val="de-DE"/>
                    </w:rPr>
                    <w:t>I. – VIII.</w:t>
                  </w:r>
                </w:p>
              </w:tc>
              <w:tc>
                <w:tcPr>
                  <w:tcW w:w="1246" w:type="dxa"/>
                  <w:shd w:val="clear" w:color="auto" w:fill="B3B3B3"/>
                </w:tcPr>
                <w:p w14:paraId="34B30B34" w14:textId="77777777" w:rsidR="0029609D" w:rsidRDefault="00102591">
                  <w:pPr>
                    <w:ind w:right="-86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tijekom</w:t>
                  </w:r>
                </w:p>
                <w:p w14:paraId="753CDD40" w14:textId="77777777" w:rsidR="0029609D" w:rsidRDefault="00102591">
                  <w:pPr>
                    <w:ind w:right="-86"/>
                    <w:rPr>
                      <w:b/>
                      <w:lang w:val="de-DE"/>
                    </w:rPr>
                  </w:pPr>
                  <w:r>
                    <w:rPr>
                      <w:lang w:val="de-DE"/>
                    </w:rPr>
                    <w:t>godine</w:t>
                  </w:r>
                </w:p>
              </w:tc>
              <w:tc>
                <w:tcPr>
                  <w:tcW w:w="2174" w:type="dxa"/>
                  <w:gridSpan w:val="2"/>
                  <w:shd w:val="clear" w:color="auto" w:fill="B3B3B3"/>
                </w:tcPr>
                <w:p w14:paraId="3566D70D" w14:textId="77777777" w:rsidR="0029609D" w:rsidRDefault="00102591">
                  <w:pPr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voditelji dodatne</w:t>
                  </w:r>
                </w:p>
                <w:p w14:paraId="221489C8" w14:textId="77777777" w:rsidR="0029609D" w:rsidRDefault="00102591">
                  <w:pPr>
                    <w:pStyle w:val="Unutranjaadresa"/>
                    <w:rPr>
                      <w:b/>
                      <w:lang w:val="de-DE"/>
                    </w:rPr>
                  </w:pPr>
                  <w:r>
                    <w:rPr>
                      <w:lang w:val="de-DE"/>
                    </w:rPr>
                    <w:t xml:space="preserve"> nast. i slob. aktivnosti</w:t>
                  </w:r>
                </w:p>
              </w:tc>
            </w:tr>
            <w:tr w:rsidR="0029609D" w14:paraId="4563CD06" w14:textId="77777777" w:rsidTr="379208F1">
              <w:tc>
                <w:tcPr>
                  <w:tcW w:w="4860" w:type="dxa"/>
                </w:tcPr>
                <w:p w14:paraId="1E0B0CA0" w14:textId="77777777" w:rsidR="0029609D" w:rsidRDefault="00102591">
                  <w:pPr>
                    <w:ind w:right="201"/>
                    <w:jc w:val="both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1. Dogovaranje o načinu rada, učenju, igranju</w:t>
                  </w:r>
                </w:p>
              </w:tc>
              <w:tc>
                <w:tcPr>
                  <w:tcW w:w="1260" w:type="dxa"/>
                </w:tcPr>
                <w:p w14:paraId="5E0F805E" w14:textId="77777777" w:rsidR="0029609D" w:rsidRDefault="00102591">
                  <w:pPr>
                    <w:ind w:right="201"/>
                    <w:jc w:val="both"/>
                    <w:rPr>
                      <w:b/>
                    </w:rPr>
                  </w:pPr>
                  <w:r>
                    <w:t>I.</w:t>
                  </w:r>
                </w:p>
              </w:tc>
              <w:tc>
                <w:tcPr>
                  <w:tcW w:w="1246" w:type="dxa"/>
                </w:tcPr>
                <w:p w14:paraId="767D7761" w14:textId="77777777" w:rsidR="0029609D" w:rsidRDefault="00102591">
                  <w:pPr>
                    <w:jc w:val="both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tijekom</w:t>
                  </w:r>
                </w:p>
              </w:tc>
              <w:tc>
                <w:tcPr>
                  <w:tcW w:w="2174" w:type="dxa"/>
                  <w:gridSpan w:val="2"/>
                </w:tcPr>
                <w:p w14:paraId="7D9C98B6" w14:textId="77777777" w:rsidR="0029609D" w:rsidRDefault="00102591">
                  <w:pPr>
                    <w:ind w:right="201"/>
                    <w:jc w:val="both"/>
                    <w:rPr>
                      <w:b/>
                    </w:rPr>
                  </w:pPr>
                  <w:r>
                    <w:t>razrednici</w:t>
                  </w:r>
                </w:p>
              </w:tc>
            </w:tr>
            <w:tr w:rsidR="0029609D" w14:paraId="6186F8BF" w14:textId="77777777" w:rsidTr="379208F1">
              <w:tc>
                <w:tcPr>
                  <w:tcW w:w="4860" w:type="dxa"/>
                </w:tcPr>
                <w:p w14:paraId="73EDBF3D" w14:textId="77777777" w:rsidR="0029609D" w:rsidRDefault="00102591">
                  <w:pPr>
                    <w:ind w:right="201"/>
                    <w:jc w:val="both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2. Pomaganje u kućnim poslovima</w:t>
                  </w:r>
                </w:p>
              </w:tc>
              <w:tc>
                <w:tcPr>
                  <w:tcW w:w="1260" w:type="dxa"/>
                </w:tcPr>
                <w:p w14:paraId="38C0DD91" w14:textId="77777777" w:rsidR="0029609D" w:rsidRDefault="00102591">
                  <w:pPr>
                    <w:ind w:right="201"/>
                    <w:jc w:val="both"/>
                    <w:rPr>
                      <w:b/>
                    </w:rPr>
                  </w:pPr>
                  <w:r>
                    <w:t>I.</w:t>
                  </w:r>
                </w:p>
              </w:tc>
              <w:tc>
                <w:tcPr>
                  <w:tcW w:w="1246" w:type="dxa"/>
                </w:tcPr>
                <w:p w14:paraId="76BBB2F4" w14:textId="77777777" w:rsidR="0029609D" w:rsidRDefault="00102591">
                  <w:pPr>
                    <w:jc w:val="both"/>
                  </w:pPr>
                  <w:r>
                    <w:rPr>
                      <w:lang w:val="de-DE"/>
                    </w:rPr>
                    <w:t>godine</w:t>
                  </w:r>
                </w:p>
              </w:tc>
              <w:tc>
                <w:tcPr>
                  <w:tcW w:w="2174" w:type="dxa"/>
                  <w:gridSpan w:val="2"/>
                </w:tcPr>
                <w:p w14:paraId="7C8015E1" w14:textId="77777777" w:rsidR="0029609D" w:rsidRDefault="00102591">
                  <w:pPr>
                    <w:ind w:right="201"/>
                    <w:jc w:val="both"/>
                    <w:rPr>
                      <w:b/>
                    </w:rPr>
                  </w:pPr>
                  <w:r>
                    <w:t>razrednici</w:t>
                  </w:r>
                </w:p>
              </w:tc>
            </w:tr>
            <w:tr w:rsidR="0029609D" w14:paraId="2BC74EEF" w14:textId="77777777" w:rsidTr="379208F1">
              <w:tc>
                <w:tcPr>
                  <w:tcW w:w="4860" w:type="dxa"/>
                </w:tcPr>
                <w:p w14:paraId="00072834" w14:textId="77777777" w:rsidR="0029609D" w:rsidRDefault="00102591">
                  <w:pPr>
                    <w:tabs>
                      <w:tab w:val="left" w:pos="4644"/>
                    </w:tabs>
                    <w:ind w:right="201"/>
                  </w:pPr>
                  <w:r>
                    <w:t xml:space="preserve">3. </w:t>
                  </w:r>
                  <w:r>
                    <w:rPr>
                      <w:lang w:val="de-DE"/>
                    </w:rPr>
                    <w:t>Zadatci</w:t>
                  </w:r>
                  <w:r>
                    <w:t xml:space="preserve"> </w:t>
                  </w:r>
                  <w:r>
                    <w:rPr>
                      <w:lang w:val="de-DE"/>
                    </w:rPr>
                    <w:t>i</w:t>
                  </w:r>
                  <w:r>
                    <w:t xml:space="preserve"> </w:t>
                  </w:r>
                  <w:r>
                    <w:rPr>
                      <w:lang w:val="de-DE"/>
                    </w:rPr>
                    <w:t>du</w:t>
                  </w:r>
                  <w:r>
                    <w:t>ž</w:t>
                  </w:r>
                  <w:r>
                    <w:rPr>
                      <w:lang w:val="de-DE"/>
                    </w:rPr>
                    <w:t>nosti</w:t>
                  </w:r>
                  <w:r>
                    <w:t xml:space="preserve"> </w:t>
                  </w:r>
                  <w:r>
                    <w:rPr>
                      <w:lang w:val="de-DE"/>
                    </w:rPr>
                    <w:t>u</w:t>
                  </w:r>
                  <w:r>
                    <w:t>č</w:t>
                  </w:r>
                  <w:r>
                    <w:rPr>
                      <w:lang w:val="de-DE"/>
                    </w:rPr>
                    <w:t>enika</w:t>
                  </w:r>
                  <w:r>
                    <w:t xml:space="preserve"> </w:t>
                  </w:r>
                  <w:r>
                    <w:rPr>
                      <w:lang w:val="de-DE"/>
                    </w:rPr>
                    <w:t>u</w:t>
                  </w:r>
                  <w:r>
                    <w:t xml:space="preserve"> </w:t>
                  </w:r>
                  <w:r>
                    <w:rPr>
                      <w:lang w:val="de-DE"/>
                    </w:rPr>
                    <w:t>kolektivu</w:t>
                  </w:r>
                  <w:r>
                    <w:t xml:space="preserve"> </w:t>
                  </w:r>
                </w:p>
                <w:p w14:paraId="1CFF73E9" w14:textId="77777777" w:rsidR="0029609D" w:rsidRDefault="00102591">
                  <w:pPr>
                    <w:tabs>
                      <w:tab w:val="left" w:pos="4644"/>
                    </w:tabs>
                    <w:ind w:right="201"/>
                  </w:pPr>
                  <w:r>
                    <w:t xml:space="preserve">    </w:t>
                  </w:r>
                  <w:r>
                    <w:rPr>
                      <w:lang w:val="de-DE"/>
                    </w:rPr>
                    <w:t>Po</w:t>
                  </w:r>
                  <w:r>
                    <w:t>š</w:t>
                  </w:r>
                  <w:r>
                    <w:rPr>
                      <w:lang w:val="de-DE"/>
                    </w:rPr>
                    <w:t>tovanje</w:t>
                  </w:r>
                  <w:r>
                    <w:t xml:space="preserve"> </w:t>
                  </w:r>
                  <w:r>
                    <w:rPr>
                      <w:lang w:val="de-DE"/>
                    </w:rPr>
                    <w:t>rada</w:t>
                  </w:r>
                  <w:r>
                    <w:t xml:space="preserve"> </w:t>
                  </w:r>
                  <w:r>
                    <w:rPr>
                      <w:lang w:val="de-DE"/>
                    </w:rPr>
                    <w:t>odraslih</w:t>
                  </w:r>
                  <w:r>
                    <w:t xml:space="preserve"> </w:t>
                  </w:r>
                </w:p>
                <w:p w14:paraId="2ADA4816" w14:textId="77777777" w:rsidR="0029609D" w:rsidRDefault="00102591">
                  <w:pPr>
                    <w:tabs>
                      <w:tab w:val="left" w:pos="4644"/>
                    </w:tabs>
                    <w:ind w:right="201"/>
                  </w:pPr>
                  <w:r>
                    <w:t xml:space="preserve">    </w:t>
                  </w:r>
                  <w:r>
                    <w:rPr>
                      <w:lang w:val="de-DE"/>
                    </w:rPr>
                    <w:t>Rad</w:t>
                  </w:r>
                  <w:r>
                    <w:t xml:space="preserve"> </w:t>
                  </w:r>
                  <w:r>
                    <w:rPr>
                      <w:lang w:val="de-DE"/>
                    </w:rPr>
                    <w:t>roditelja</w:t>
                  </w:r>
                  <w:r>
                    <w:t xml:space="preserve"> </w:t>
                  </w:r>
                  <w:r>
                    <w:rPr>
                      <w:lang w:val="de-DE"/>
                    </w:rPr>
                    <w:t>i</w:t>
                  </w:r>
                  <w:r>
                    <w:t xml:space="preserve"> </w:t>
                  </w:r>
                  <w:r>
                    <w:rPr>
                      <w:lang w:val="de-DE"/>
                    </w:rPr>
                    <w:t>drugih</w:t>
                  </w:r>
                  <w:r>
                    <w:t xml:space="preserve"> č</w:t>
                  </w:r>
                  <w:r>
                    <w:rPr>
                      <w:lang w:val="de-DE"/>
                    </w:rPr>
                    <w:t>lanova</w:t>
                  </w:r>
                  <w:r>
                    <w:t xml:space="preserve"> </w:t>
                  </w:r>
                  <w:r>
                    <w:rPr>
                      <w:lang w:val="de-DE"/>
                    </w:rPr>
                    <w:t>obitelji</w:t>
                  </w:r>
                </w:p>
              </w:tc>
              <w:tc>
                <w:tcPr>
                  <w:tcW w:w="1260" w:type="dxa"/>
                </w:tcPr>
                <w:p w14:paraId="6807ACA4" w14:textId="77777777" w:rsidR="0029609D" w:rsidRDefault="00102591">
                  <w:pPr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 xml:space="preserve">II. </w:t>
                  </w:r>
                </w:p>
                <w:p w14:paraId="71C3C47A" w14:textId="77777777" w:rsidR="0029609D" w:rsidRDefault="00102591">
                  <w:pPr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 xml:space="preserve">II. </w:t>
                  </w:r>
                </w:p>
                <w:p w14:paraId="046D5B45" w14:textId="77777777" w:rsidR="0029609D" w:rsidRDefault="00102591">
                  <w:pPr>
                    <w:rPr>
                      <w:b/>
                      <w:lang w:val="de-DE"/>
                    </w:rPr>
                  </w:pPr>
                  <w:r>
                    <w:rPr>
                      <w:lang w:val="de-DE"/>
                    </w:rPr>
                    <w:t>III.</w:t>
                  </w:r>
                  <w:r>
                    <w:rPr>
                      <w:lang w:val="de-DE"/>
                    </w:rPr>
                    <w:tab/>
                  </w:r>
                </w:p>
              </w:tc>
              <w:tc>
                <w:tcPr>
                  <w:tcW w:w="1246" w:type="dxa"/>
                </w:tcPr>
                <w:p w14:paraId="24257EB1" w14:textId="77777777" w:rsidR="0029609D" w:rsidRDefault="00102591">
                  <w:pPr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tijekom</w:t>
                  </w:r>
                </w:p>
                <w:p w14:paraId="373712D6" w14:textId="77777777" w:rsidR="0029609D" w:rsidRDefault="00102591">
                  <w:pPr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godine</w:t>
                  </w:r>
                </w:p>
              </w:tc>
              <w:tc>
                <w:tcPr>
                  <w:tcW w:w="2174" w:type="dxa"/>
                  <w:gridSpan w:val="2"/>
                </w:tcPr>
                <w:p w14:paraId="465654AA" w14:textId="77777777" w:rsidR="0029609D" w:rsidRDefault="00102591">
                  <w:pPr>
                    <w:ind w:right="201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 xml:space="preserve">razrednici </w:t>
                  </w:r>
                </w:p>
                <w:p w14:paraId="60906C9D" w14:textId="77777777" w:rsidR="0029609D" w:rsidRDefault="00102591">
                  <w:pPr>
                    <w:ind w:right="201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 xml:space="preserve">razrednici </w:t>
                  </w:r>
                </w:p>
                <w:p w14:paraId="030E35AD" w14:textId="77777777" w:rsidR="0029609D" w:rsidRDefault="00102591">
                  <w:pPr>
                    <w:ind w:right="201"/>
                    <w:rPr>
                      <w:b/>
                      <w:lang w:val="de-DE"/>
                    </w:rPr>
                  </w:pPr>
                  <w:r>
                    <w:rPr>
                      <w:lang w:val="de-DE"/>
                    </w:rPr>
                    <w:t>razrednici</w:t>
                  </w:r>
                </w:p>
              </w:tc>
            </w:tr>
            <w:tr w:rsidR="0029609D" w14:paraId="3B8AA278" w14:textId="77777777" w:rsidTr="379208F1">
              <w:tc>
                <w:tcPr>
                  <w:tcW w:w="4860" w:type="dxa"/>
                </w:tcPr>
                <w:p w14:paraId="7A8CFF99" w14:textId="77777777" w:rsidR="0029609D" w:rsidRDefault="00102591">
                  <w:pPr>
                    <w:ind w:right="201"/>
                    <w:jc w:val="both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4. Planiranje radnog dana</w:t>
                  </w:r>
                </w:p>
              </w:tc>
              <w:tc>
                <w:tcPr>
                  <w:tcW w:w="1260" w:type="dxa"/>
                </w:tcPr>
                <w:p w14:paraId="595F315E" w14:textId="77777777" w:rsidR="0029609D" w:rsidRDefault="00102591">
                  <w:pPr>
                    <w:jc w:val="both"/>
                    <w:rPr>
                      <w:b/>
                    </w:rPr>
                  </w:pPr>
                  <w:r>
                    <w:t>III.</w:t>
                  </w:r>
                </w:p>
              </w:tc>
              <w:tc>
                <w:tcPr>
                  <w:tcW w:w="1246" w:type="dxa"/>
                </w:tcPr>
                <w:p w14:paraId="6BD18A6C" w14:textId="77777777" w:rsidR="0029609D" w:rsidRDefault="00102591">
                  <w:pPr>
                    <w:jc w:val="both"/>
                  </w:pPr>
                  <w:r>
                    <w:rPr>
                      <w:lang w:val="de-DE"/>
                    </w:rPr>
                    <w:t>tijekom godine</w:t>
                  </w:r>
                </w:p>
              </w:tc>
              <w:tc>
                <w:tcPr>
                  <w:tcW w:w="2174" w:type="dxa"/>
                  <w:gridSpan w:val="2"/>
                </w:tcPr>
                <w:p w14:paraId="477EE15B" w14:textId="77777777" w:rsidR="0029609D" w:rsidRDefault="00102591">
                  <w:pPr>
                    <w:ind w:right="201"/>
                    <w:jc w:val="both"/>
                    <w:rPr>
                      <w:b/>
                    </w:rPr>
                  </w:pPr>
                  <w:r>
                    <w:t>razrednici</w:t>
                  </w:r>
                </w:p>
              </w:tc>
            </w:tr>
            <w:tr w:rsidR="0029609D" w14:paraId="7850CCA3" w14:textId="77777777" w:rsidTr="379208F1">
              <w:tc>
                <w:tcPr>
                  <w:tcW w:w="4860" w:type="dxa"/>
                </w:tcPr>
                <w:p w14:paraId="70F76EB4" w14:textId="77777777" w:rsidR="0029609D" w:rsidRDefault="00102591">
                  <w:pPr>
                    <w:ind w:right="201"/>
                    <w:jc w:val="both"/>
                  </w:pPr>
                  <w:r>
                    <w:t>5. Uloga i važnost rada za zajednicu i pojedinca</w:t>
                  </w:r>
                </w:p>
              </w:tc>
              <w:tc>
                <w:tcPr>
                  <w:tcW w:w="1260" w:type="dxa"/>
                </w:tcPr>
                <w:p w14:paraId="4254AB24" w14:textId="77777777" w:rsidR="0029609D" w:rsidRDefault="00102591">
                  <w:pPr>
                    <w:jc w:val="both"/>
                    <w:rPr>
                      <w:b/>
                    </w:rPr>
                  </w:pPr>
                  <w:r>
                    <w:t>IV.</w:t>
                  </w:r>
                </w:p>
              </w:tc>
              <w:tc>
                <w:tcPr>
                  <w:tcW w:w="1246" w:type="dxa"/>
                </w:tcPr>
                <w:p w14:paraId="49F98451" w14:textId="77777777" w:rsidR="0029609D" w:rsidRDefault="00102591">
                  <w:pPr>
                    <w:ind w:right="-86"/>
                  </w:pPr>
                  <w:r>
                    <w:t>tijekom</w:t>
                  </w:r>
                </w:p>
                <w:p w14:paraId="0F10EFA2" w14:textId="77777777" w:rsidR="0029609D" w:rsidRDefault="00102591">
                  <w:pPr>
                    <w:ind w:right="-86"/>
                    <w:rPr>
                      <w:b/>
                    </w:rPr>
                  </w:pPr>
                  <w:r>
                    <w:t>godine</w:t>
                  </w:r>
                </w:p>
              </w:tc>
              <w:tc>
                <w:tcPr>
                  <w:tcW w:w="2174" w:type="dxa"/>
                  <w:gridSpan w:val="2"/>
                </w:tcPr>
                <w:p w14:paraId="1C293CEE" w14:textId="77777777" w:rsidR="0029609D" w:rsidRDefault="00102591">
                  <w:pPr>
                    <w:ind w:right="201"/>
                    <w:jc w:val="both"/>
                    <w:rPr>
                      <w:b/>
                    </w:rPr>
                  </w:pPr>
                  <w:r>
                    <w:t>razrednici</w:t>
                  </w:r>
                </w:p>
              </w:tc>
            </w:tr>
            <w:tr w:rsidR="0029609D" w14:paraId="11269DB6" w14:textId="77777777" w:rsidTr="379208F1">
              <w:tc>
                <w:tcPr>
                  <w:tcW w:w="4860" w:type="dxa"/>
                </w:tcPr>
                <w:p w14:paraId="6BEEA58C" w14:textId="77777777" w:rsidR="0029609D" w:rsidRDefault="00102591">
                  <w:pPr>
                    <w:ind w:right="201"/>
                    <w:jc w:val="both"/>
                  </w:pPr>
                  <w:r>
                    <w:t>6. Racionalna organizacija učenja</w:t>
                  </w:r>
                </w:p>
              </w:tc>
              <w:tc>
                <w:tcPr>
                  <w:tcW w:w="1260" w:type="dxa"/>
                </w:tcPr>
                <w:p w14:paraId="7373AB07" w14:textId="77777777" w:rsidR="0029609D" w:rsidRDefault="00102591">
                  <w:pPr>
                    <w:jc w:val="both"/>
                    <w:rPr>
                      <w:b/>
                      <w:lang w:val="de-DE"/>
                    </w:rPr>
                  </w:pPr>
                  <w:r>
                    <w:rPr>
                      <w:lang w:val="de-DE"/>
                    </w:rPr>
                    <w:t>V. – VIII.</w:t>
                  </w:r>
                </w:p>
              </w:tc>
              <w:tc>
                <w:tcPr>
                  <w:tcW w:w="1246" w:type="dxa"/>
                </w:tcPr>
                <w:p w14:paraId="701DAE37" w14:textId="77777777" w:rsidR="0029609D" w:rsidRDefault="00102591">
                  <w:pPr>
                    <w:ind w:right="-86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tijekom</w:t>
                  </w:r>
                </w:p>
                <w:p w14:paraId="1A6F3D74" w14:textId="77777777" w:rsidR="0029609D" w:rsidRDefault="00102591">
                  <w:pPr>
                    <w:ind w:right="-86"/>
                    <w:rPr>
                      <w:b/>
                      <w:lang w:val="de-DE"/>
                    </w:rPr>
                  </w:pPr>
                  <w:r>
                    <w:rPr>
                      <w:lang w:val="de-DE"/>
                    </w:rPr>
                    <w:t>godine</w:t>
                  </w:r>
                </w:p>
              </w:tc>
              <w:tc>
                <w:tcPr>
                  <w:tcW w:w="2174" w:type="dxa"/>
                  <w:gridSpan w:val="2"/>
                </w:tcPr>
                <w:p w14:paraId="075BE877" w14:textId="77777777" w:rsidR="0029609D" w:rsidRDefault="00102591">
                  <w:pPr>
                    <w:ind w:right="201"/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pedagoginja, razrednici, predmetni učitelji</w:t>
                  </w:r>
                </w:p>
              </w:tc>
            </w:tr>
            <w:tr w:rsidR="0029609D" w14:paraId="59917AC3" w14:textId="77777777" w:rsidTr="379208F1">
              <w:tc>
                <w:tcPr>
                  <w:tcW w:w="4860" w:type="dxa"/>
                </w:tcPr>
                <w:p w14:paraId="4507E7D4" w14:textId="77777777" w:rsidR="0029609D" w:rsidRDefault="00102591">
                  <w:pPr>
                    <w:jc w:val="both"/>
                  </w:pPr>
                  <w:r>
                    <w:t>7. Predavanje na satu razrednika o srednjoj školi</w:t>
                  </w:r>
                </w:p>
              </w:tc>
              <w:tc>
                <w:tcPr>
                  <w:tcW w:w="1260" w:type="dxa"/>
                </w:tcPr>
                <w:p w14:paraId="5CC6C15E" w14:textId="77777777" w:rsidR="0029609D" w:rsidRDefault="00102591">
                  <w:pPr>
                    <w:jc w:val="both"/>
                    <w:rPr>
                      <w:b/>
                    </w:rPr>
                  </w:pPr>
                  <w:r>
                    <w:t>VII., VIII.</w:t>
                  </w:r>
                </w:p>
              </w:tc>
              <w:tc>
                <w:tcPr>
                  <w:tcW w:w="1246" w:type="dxa"/>
                </w:tcPr>
                <w:p w14:paraId="0A09AE12" w14:textId="77777777" w:rsidR="0029609D" w:rsidRDefault="00102591">
                  <w:pPr>
                    <w:ind w:right="201"/>
                    <w:jc w:val="both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X.</w:t>
                  </w:r>
                </w:p>
              </w:tc>
              <w:tc>
                <w:tcPr>
                  <w:tcW w:w="2174" w:type="dxa"/>
                  <w:gridSpan w:val="2"/>
                </w:tcPr>
                <w:p w14:paraId="7C6A9E86" w14:textId="77777777" w:rsidR="0029609D" w:rsidRDefault="00102591">
                  <w:pPr>
                    <w:ind w:right="201"/>
                    <w:jc w:val="both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pedagoginja, razrednici</w:t>
                  </w:r>
                </w:p>
              </w:tc>
            </w:tr>
            <w:tr w:rsidR="0029609D" w14:paraId="063437A2" w14:textId="77777777" w:rsidTr="379208F1">
              <w:tc>
                <w:tcPr>
                  <w:tcW w:w="4860" w:type="dxa"/>
                </w:tcPr>
                <w:p w14:paraId="42D87C8D" w14:textId="77777777" w:rsidR="0029609D" w:rsidRDefault="00102591">
                  <w:pPr>
                    <w:jc w:val="both"/>
                  </w:pPr>
                  <w:r>
                    <w:t>8. Predavanje na satu razrednika o mogućnostima i uvjetima upisa u srednju školu</w:t>
                  </w:r>
                </w:p>
              </w:tc>
              <w:tc>
                <w:tcPr>
                  <w:tcW w:w="1260" w:type="dxa"/>
                </w:tcPr>
                <w:p w14:paraId="63A6C09D" w14:textId="77777777" w:rsidR="0029609D" w:rsidRDefault="00102591">
                  <w:pPr>
                    <w:jc w:val="both"/>
                  </w:pPr>
                  <w:r>
                    <w:t>VII., VIII.</w:t>
                  </w:r>
                </w:p>
              </w:tc>
              <w:tc>
                <w:tcPr>
                  <w:tcW w:w="1246" w:type="dxa"/>
                </w:tcPr>
                <w:p w14:paraId="3A011B34" w14:textId="77777777" w:rsidR="0029609D" w:rsidRDefault="00102591">
                  <w:pPr>
                    <w:ind w:right="201"/>
                    <w:jc w:val="both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XI.</w:t>
                  </w:r>
                </w:p>
              </w:tc>
              <w:tc>
                <w:tcPr>
                  <w:tcW w:w="2174" w:type="dxa"/>
                  <w:gridSpan w:val="2"/>
                </w:tcPr>
                <w:p w14:paraId="0AD1D2B9" w14:textId="77777777" w:rsidR="0029609D" w:rsidRDefault="00102591">
                  <w:pPr>
                    <w:ind w:right="201"/>
                    <w:jc w:val="both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pedagoginja, razrednici</w:t>
                  </w:r>
                </w:p>
              </w:tc>
            </w:tr>
            <w:tr w:rsidR="0029609D" w14:paraId="3D0CA600" w14:textId="77777777" w:rsidTr="379208F1">
              <w:trPr>
                <w:trHeight w:val="375"/>
              </w:trPr>
              <w:tc>
                <w:tcPr>
                  <w:tcW w:w="4860" w:type="dxa"/>
                </w:tcPr>
                <w:p w14:paraId="3F6EE235" w14:textId="77777777" w:rsidR="0029609D" w:rsidRDefault="00102591">
                  <w:pPr>
                    <w:jc w:val="both"/>
                  </w:pPr>
                  <w:r>
                    <w:rPr>
                      <w:lang w:val="de-DE"/>
                    </w:rPr>
                    <w:t>9. Anketiranje učenika 8. raz. o izboru zanimanja</w:t>
                  </w:r>
                </w:p>
              </w:tc>
              <w:tc>
                <w:tcPr>
                  <w:tcW w:w="1260" w:type="dxa"/>
                </w:tcPr>
                <w:p w14:paraId="2E21531C" w14:textId="77777777" w:rsidR="0029609D" w:rsidRDefault="0029609D"/>
                <w:p w14:paraId="6F9AE2A7" w14:textId="77777777" w:rsidR="0029609D" w:rsidRDefault="00102591">
                  <w:pPr>
                    <w:rPr>
                      <w:b/>
                    </w:rPr>
                  </w:pPr>
                  <w:r>
                    <w:t xml:space="preserve">VIII. </w:t>
                  </w:r>
                </w:p>
              </w:tc>
              <w:tc>
                <w:tcPr>
                  <w:tcW w:w="1246" w:type="dxa"/>
                </w:tcPr>
                <w:p w14:paraId="28E22A7F" w14:textId="77777777" w:rsidR="0029609D" w:rsidRDefault="0029609D">
                  <w:pPr>
                    <w:ind w:right="-86"/>
                  </w:pPr>
                </w:p>
                <w:p w14:paraId="0641A9A3" w14:textId="77777777" w:rsidR="0029609D" w:rsidRDefault="00102591">
                  <w:pPr>
                    <w:ind w:right="-86"/>
                    <w:rPr>
                      <w:b/>
                      <w:lang w:val="de-DE"/>
                    </w:rPr>
                  </w:pPr>
                  <w:r>
                    <w:t>X.</w:t>
                  </w:r>
                </w:p>
              </w:tc>
              <w:tc>
                <w:tcPr>
                  <w:tcW w:w="2174" w:type="dxa"/>
                  <w:gridSpan w:val="2"/>
                </w:tcPr>
                <w:p w14:paraId="7313C128" w14:textId="77777777" w:rsidR="0029609D" w:rsidRDefault="0029609D">
                  <w:pPr>
                    <w:ind w:right="201"/>
                    <w:rPr>
                      <w:b/>
                    </w:rPr>
                  </w:pPr>
                </w:p>
                <w:p w14:paraId="38AECC57" w14:textId="77777777" w:rsidR="0029609D" w:rsidRDefault="00102591">
                  <w:pPr>
                    <w:ind w:right="201"/>
                  </w:pPr>
                  <w:r>
                    <w:t>pedagoginja</w:t>
                  </w:r>
                </w:p>
                <w:p w14:paraId="3F58006F" w14:textId="77777777" w:rsidR="0029609D" w:rsidRDefault="0029609D">
                  <w:pPr>
                    <w:ind w:right="201"/>
                    <w:rPr>
                      <w:b/>
                    </w:rPr>
                  </w:pPr>
                </w:p>
              </w:tc>
            </w:tr>
            <w:tr w:rsidR="0029609D" w14:paraId="7609FACB" w14:textId="77777777" w:rsidTr="379208F1">
              <w:trPr>
                <w:trHeight w:val="420"/>
              </w:trPr>
              <w:tc>
                <w:tcPr>
                  <w:tcW w:w="4860" w:type="dxa"/>
                </w:tcPr>
                <w:p w14:paraId="1AFC1E3F" w14:textId="77777777" w:rsidR="0029609D" w:rsidRDefault="00102591">
                  <w:r>
                    <w:t>10. Identifikacija učenika sa suženim izborom zanimanja</w:t>
                  </w:r>
                </w:p>
              </w:tc>
              <w:tc>
                <w:tcPr>
                  <w:tcW w:w="1260" w:type="dxa"/>
                </w:tcPr>
                <w:p w14:paraId="66DAF132" w14:textId="77777777" w:rsidR="0029609D" w:rsidRDefault="00102591">
                  <w:r>
                    <w:t xml:space="preserve">VIII.  </w:t>
                  </w:r>
                </w:p>
                <w:p w14:paraId="5BF459B2" w14:textId="77777777" w:rsidR="0029609D" w:rsidRDefault="0029609D"/>
              </w:tc>
              <w:tc>
                <w:tcPr>
                  <w:tcW w:w="1246" w:type="dxa"/>
                </w:tcPr>
                <w:p w14:paraId="68533514" w14:textId="77777777" w:rsidR="0029609D" w:rsidRDefault="00102591">
                  <w:pPr>
                    <w:ind w:right="-86"/>
                  </w:pPr>
                  <w:r>
                    <w:t>X.</w:t>
                  </w:r>
                </w:p>
                <w:p w14:paraId="36D5614B" w14:textId="77777777" w:rsidR="0029609D" w:rsidRDefault="0029609D">
                  <w:pPr>
                    <w:ind w:right="-86"/>
                  </w:pPr>
                </w:p>
              </w:tc>
              <w:tc>
                <w:tcPr>
                  <w:tcW w:w="2174" w:type="dxa"/>
                  <w:gridSpan w:val="2"/>
                </w:tcPr>
                <w:p w14:paraId="0F59E62A" w14:textId="77777777" w:rsidR="0029609D" w:rsidRDefault="00102591">
                  <w:pPr>
                    <w:ind w:right="201"/>
                    <w:jc w:val="both"/>
                  </w:pPr>
                  <w:r>
                    <w:rPr>
                      <w:lang w:val="de-DE"/>
                    </w:rPr>
                    <w:t>pedagoginja</w:t>
                  </w:r>
                  <w:r>
                    <w:t xml:space="preserve">, </w:t>
                  </w:r>
                  <w:proofErr w:type="gramStart"/>
                  <w:r>
                    <w:t>psihologinja,  soc</w:t>
                  </w:r>
                  <w:proofErr w:type="gramEnd"/>
                  <w:r>
                    <w:t>. pedagoginja,  razrednici</w:t>
                  </w:r>
                </w:p>
              </w:tc>
            </w:tr>
            <w:tr w:rsidR="0029609D" w14:paraId="45B19262" w14:textId="77777777" w:rsidTr="379208F1">
              <w:trPr>
                <w:trHeight w:val="420"/>
              </w:trPr>
              <w:tc>
                <w:tcPr>
                  <w:tcW w:w="4860" w:type="dxa"/>
                </w:tcPr>
                <w:p w14:paraId="0912CA32" w14:textId="77777777" w:rsidR="0029609D" w:rsidRDefault="00102591">
                  <w:r>
                    <w:t>11. Identifikacija učenika za stručnu timsku obradu pri Zavodu za zapošljavanje, Služba za profesionalno usmjeravanje- učenici s posebnim odgojno-obrazovnim potrebama, učenici sa zdravstvenim teškoćama</w:t>
                  </w:r>
                </w:p>
              </w:tc>
              <w:tc>
                <w:tcPr>
                  <w:tcW w:w="1260" w:type="dxa"/>
                </w:tcPr>
                <w:p w14:paraId="13813DB5" w14:textId="77777777" w:rsidR="0029609D" w:rsidRDefault="00102591">
                  <w:pPr>
                    <w:jc w:val="both"/>
                  </w:pPr>
                  <w:r>
                    <w:t>VIII.</w:t>
                  </w:r>
                </w:p>
              </w:tc>
              <w:tc>
                <w:tcPr>
                  <w:tcW w:w="1246" w:type="dxa"/>
                </w:tcPr>
                <w:p w14:paraId="3984A388" w14:textId="77777777" w:rsidR="0029609D" w:rsidRDefault="00102591">
                  <w:pPr>
                    <w:ind w:right="-86"/>
                    <w:jc w:val="both"/>
                  </w:pPr>
                  <w:r>
                    <w:t>X.</w:t>
                  </w:r>
                </w:p>
              </w:tc>
              <w:tc>
                <w:tcPr>
                  <w:tcW w:w="2174" w:type="dxa"/>
                  <w:gridSpan w:val="2"/>
                </w:tcPr>
                <w:p w14:paraId="77D7F85E" w14:textId="77777777" w:rsidR="0029609D" w:rsidRDefault="00102591">
                  <w:pPr>
                    <w:ind w:right="201"/>
                    <w:jc w:val="both"/>
                  </w:pPr>
                  <w:r>
                    <w:rPr>
                      <w:lang w:val="de-DE"/>
                    </w:rPr>
                    <w:t>pedagoginja</w:t>
                  </w:r>
                  <w:r>
                    <w:t>, soc. pedagoginja, razrednici</w:t>
                  </w:r>
                </w:p>
              </w:tc>
            </w:tr>
            <w:tr w:rsidR="0029609D" w14:paraId="2D10DB3B" w14:textId="77777777" w:rsidTr="379208F1">
              <w:trPr>
                <w:trHeight w:val="525"/>
              </w:trPr>
              <w:tc>
                <w:tcPr>
                  <w:tcW w:w="4860" w:type="dxa"/>
                </w:tcPr>
                <w:p w14:paraId="275F1E01" w14:textId="77777777" w:rsidR="0029609D" w:rsidRDefault="00102591">
                  <w:pPr>
                    <w:jc w:val="both"/>
                  </w:pPr>
                  <w:r>
                    <w:t>13. Individualni razgovori s učenicima i roditeljima</w:t>
                  </w:r>
                </w:p>
              </w:tc>
              <w:tc>
                <w:tcPr>
                  <w:tcW w:w="1260" w:type="dxa"/>
                </w:tcPr>
                <w:p w14:paraId="3C097B56" w14:textId="77777777" w:rsidR="0029609D" w:rsidRDefault="00102591">
                  <w:r>
                    <w:tab/>
                  </w:r>
                </w:p>
                <w:p w14:paraId="215F6CA9" w14:textId="77777777" w:rsidR="0029609D" w:rsidRDefault="00102591">
                  <w:r>
                    <w:t>VIII.</w:t>
                  </w:r>
                  <w:r>
                    <w:tab/>
                  </w:r>
                </w:p>
              </w:tc>
              <w:tc>
                <w:tcPr>
                  <w:tcW w:w="1246" w:type="dxa"/>
                </w:tcPr>
                <w:p w14:paraId="59A88211" w14:textId="77777777" w:rsidR="0029609D" w:rsidRDefault="00102591">
                  <w:pPr>
                    <w:ind w:right="-86"/>
                    <w:jc w:val="both"/>
                  </w:pPr>
                  <w:r>
                    <w:t>tijekom godine</w:t>
                  </w:r>
                </w:p>
              </w:tc>
              <w:tc>
                <w:tcPr>
                  <w:tcW w:w="2174" w:type="dxa"/>
                  <w:gridSpan w:val="2"/>
                </w:tcPr>
                <w:p w14:paraId="5A0CF91B" w14:textId="77777777" w:rsidR="0029609D" w:rsidRDefault="00102591">
                  <w:pPr>
                    <w:ind w:right="201"/>
                  </w:pPr>
                  <w:r>
                    <w:t>pedagoginja, psiholog</w:t>
                  </w:r>
                </w:p>
                <w:p w14:paraId="32DC1653" w14:textId="77777777" w:rsidR="0029609D" w:rsidRDefault="0029609D">
                  <w:pPr>
                    <w:ind w:right="201"/>
                  </w:pPr>
                </w:p>
              </w:tc>
            </w:tr>
            <w:tr w:rsidR="0029609D" w14:paraId="180FB617" w14:textId="77777777" w:rsidTr="379208F1">
              <w:trPr>
                <w:trHeight w:val="675"/>
              </w:trPr>
              <w:tc>
                <w:tcPr>
                  <w:tcW w:w="4860" w:type="dxa"/>
                </w:tcPr>
                <w:p w14:paraId="62DDA1DF" w14:textId="77777777" w:rsidR="0029609D" w:rsidRDefault="00102591">
                  <w:pPr>
                    <w:jc w:val="both"/>
                  </w:pPr>
                  <w:r>
                    <w:t>14. Organizacija posjeta srednjim školama</w:t>
                  </w:r>
                </w:p>
              </w:tc>
              <w:tc>
                <w:tcPr>
                  <w:tcW w:w="1260" w:type="dxa"/>
                </w:tcPr>
                <w:p w14:paraId="27238899" w14:textId="77777777" w:rsidR="0029609D" w:rsidRDefault="0029609D"/>
                <w:p w14:paraId="5C9AA8D9" w14:textId="77777777" w:rsidR="0029609D" w:rsidRDefault="00102591">
                  <w:r>
                    <w:t>VIII.</w:t>
                  </w:r>
                </w:p>
              </w:tc>
              <w:tc>
                <w:tcPr>
                  <w:tcW w:w="1246" w:type="dxa"/>
                </w:tcPr>
                <w:p w14:paraId="2F49353E" w14:textId="77777777" w:rsidR="0029609D" w:rsidRDefault="00102591">
                  <w:pPr>
                    <w:ind w:right="-86"/>
                    <w:jc w:val="both"/>
                  </w:pPr>
                  <w:r>
                    <w:t>tijekom   godine</w:t>
                  </w:r>
                </w:p>
              </w:tc>
              <w:tc>
                <w:tcPr>
                  <w:tcW w:w="2174" w:type="dxa"/>
                  <w:gridSpan w:val="2"/>
                </w:tcPr>
                <w:p w14:paraId="48F119ED" w14:textId="77777777" w:rsidR="0029609D" w:rsidRDefault="00102591">
                  <w:pPr>
                    <w:ind w:right="201"/>
                    <w:jc w:val="both"/>
                  </w:pPr>
                  <w:r>
                    <w:t>pedagoginja</w:t>
                  </w:r>
                </w:p>
              </w:tc>
            </w:tr>
            <w:tr w:rsidR="0029609D" w14:paraId="1A6AA6A8" w14:textId="77777777" w:rsidTr="379208F1">
              <w:trPr>
                <w:trHeight w:val="390"/>
              </w:trPr>
              <w:tc>
                <w:tcPr>
                  <w:tcW w:w="4860" w:type="dxa"/>
                </w:tcPr>
                <w:p w14:paraId="7DFB0A00" w14:textId="77777777" w:rsidR="0029609D" w:rsidRDefault="00102591">
                  <w:pPr>
                    <w:jc w:val="both"/>
                  </w:pPr>
                  <w:r>
                    <w:t>15. Zdravlje i izbor zanimanja</w:t>
                  </w:r>
                </w:p>
              </w:tc>
              <w:tc>
                <w:tcPr>
                  <w:tcW w:w="1260" w:type="dxa"/>
                </w:tcPr>
                <w:p w14:paraId="1F8D698D" w14:textId="77777777" w:rsidR="0029609D" w:rsidRDefault="0029609D"/>
                <w:p w14:paraId="5E88FC46" w14:textId="77777777" w:rsidR="0029609D" w:rsidRDefault="00102591">
                  <w:r>
                    <w:t>VIII.</w:t>
                  </w:r>
                </w:p>
              </w:tc>
              <w:tc>
                <w:tcPr>
                  <w:tcW w:w="1246" w:type="dxa"/>
                </w:tcPr>
                <w:p w14:paraId="07D95B88" w14:textId="77777777" w:rsidR="0029609D" w:rsidRDefault="00102591">
                  <w:pPr>
                    <w:ind w:right="-86"/>
                    <w:jc w:val="both"/>
                  </w:pPr>
                  <w:r>
                    <w:t>tijekom godine</w:t>
                  </w:r>
                </w:p>
              </w:tc>
              <w:tc>
                <w:tcPr>
                  <w:tcW w:w="2174" w:type="dxa"/>
                  <w:gridSpan w:val="2"/>
                </w:tcPr>
                <w:p w14:paraId="5CB99449" w14:textId="77777777" w:rsidR="0029609D" w:rsidRDefault="00102591">
                  <w:pPr>
                    <w:ind w:right="201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školska liječnica, soc. pedagoginja, pedagoginja</w:t>
                  </w:r>
                </w:p>
              </w:tc>
            </w:tr>
            <w:tr w:rsidR="0029609D" w14:paraId="27E270E0" w14:textId="77777777" w:rsidTr="379208F1">
              <w:trPr>
                <w:trHeight w:val="390"/>
              </w:trPr>
              <w:tc>
                <w:tcPr>
                  <w:tcW w:w="4860" w:type="dxa"/>
                </w:tcPr>
                <w:p w14:paraId="4F335BC6" w14:textId="24B4069D" w:rsidR="0029609D" w:rsidRDefault="00102591">
                  <w:pPr>
                    <w:jc w:val="both"/>
                  </w:pPr>
                  <w:r>
                    <w:t>17. Posjet CISOK centr</w:t>
                  </w:r>
                  <w:r w:rsidR="2F8C5951">
                    <w:t>a</w:t>
                  </w:r>
                  <w:r>
                    <w:t xml:space="preserve">  Zagreb</w:t>
                  </w:r>
                </w:p>
              </w:tc>
              <w:tc>
                <w:tcPr>
                  <w:tcW w:w="1260" w:type="dxa"/>
                </w:tcPr>
                <w:p w14:paraId="41569D4B" w14:textId="77777777" w:rsidR="0029609D" w:rsidRDefault="00102591">
                  <w:pPr>
                    <w:jc w:val="both"/>
                  </w:pPr>
                  <w:r>
                    <w:t>VIII.</w:t>
                  </w:r>
                </w:p>
              </w:tc>
              <w:tc>
                <w:tcPr>
                  <w:tcW w:w="1246" w:type="dxa"/>
                </w:tcPr>
                <w:p w14:paraId="7D9330D4" w14:textId="77777777" w:rsidR="0029609D" w:rsidRDefault="00102591">
                  <w:pPr>
                    <w:ind w:right="-86"/>
                    <w:jc w:val="both"/>
                  </w:pPr>
                  <w:r>
                    <w:t>tijekom godine</w:t>
                  </w:r>
                </w:p>
              </w:tc>
              <w:tc>
                <w:tcPr>
                  <w:tcW w:w="2174" w:type="dxa"/>
                  <w:gridSpan w:val="2"/>
                </w:tcPr>
                <w:p w14:paraId="285BE882" w14:textId="77777777" w:rsidR="0029609D" w:rsidRDefault="00102591">
                  <w:pPr>
                    <w:ind w:right="201"/>
                    <w:jc w:val="both"/>
                  </w:pPr>
                  <w:r>
                    <w:t>razrednici, pedagoginja</w:t>
                  </w:r>
                </w:p>
              </w:tc>
            </w:tr>
            <w:tr w:rsidR="0029609D" w14:paraId="7E8EE48D" w14:textId="77777777" w:rsidTr="379208F1">
              <w:trPr>
                <w:trHeight w:val="390"/>
              </w:trPr>
              <w:tc>
                <w:tcPr>
                  <w:tcW w:w="4860" w:type="dxa"/>
                  <w:tcBorders>
                    <w:bottom w:val="single" w:sz="4" w:space="0" w:color="auto"/>
                  </w:tcBorders>
                </w:tcPr>
                <w:p w14:paraId="5280D18E" w14:textId="77777777" w:rsidR="0029609D" w:rsidRDefault="00102591">
                  <w:pPr>
                    <w:jc w:val="both"/>
                  </w:pPr>
                  <w:r>
                    <w:lastRenderedPageBreak/>
                    <w:t>18. Deficitarna zanimanja</w:t>
                  </w:r>
                </w:p>
              </w:tc>
              <w:tc>
                <w:tcPr>
                  <w:tcW w:w="1260" w:type="dxa"/>
                  <w:tcBorders>
                    <w:bottom w:val="single" w:sz="4" w:space="0" w:color="auto"/>
                  </w:tcBorders>
                </w:tcPr>
                <w:p w14:paraId="3618D9B8" w14:textId="77777777" w:rsidR="0029609D" w:rsidRDefault="00102591">
                  <w:pPr>
                    <w:jc w:val="both"/>
                  </w:pPr>
                  <w:r>
                    <w:t>VIII.</w:t>
                  </w:r>
                </w:p>
              </w:tc>
              <w:tc>
                <w:tcPr>
                  <w:tcW w:w="1246" w:type="dxa"/>
                  <w:tcBorders>
                    <w:bottom w:val="single" w:sz="4" w:space="0" w:color="auto"/>
                  </w:tcBorders>
                </w:tcPr>
                <w:p w14:paraId="361D340B" w14:textId="77777777" w:rsidR="0029609D" w:rsidRDefault="00102591">
                  <w:pPr>
                    <w:ind w:right="-86"/>
                    <w:jc w:val="both"/>
                  </w:pPr>
                  <w:r>
                    <w:t>tijekom godine</w:t>
                  </w:r>
                </w:p>
              </w:tc>
              <w:tc>
                <w:tcPr>
                  <w:tcW w:w="2174" w:type="dxa"/>
                  <w:gridSpan w:val="2"/>
                  <w:tcBorders>
                    <w:bottom w:val="single" w:sz="4" w:space="0" w:color="auto"/>
                  </w:tcBorders>
                </w:tcPr>
                <w:p w14:paraId="730722AA" w14:textId="77777777" w:rsidR="0029609D" w:rsidRDefault="00102591">
                  <w:pPr>
                    <w:ind w:right="201"/>
                    <w:jc w:val="both"/>
                  </w:pPr>
                  <w:r>
                    <w:t>liječnik medicine rada, pedagoginja</w:t>
                  </w:r>
                </w:p>
              </w:tc>
            </w:tr>
            <w:tr w:rsidR="0029609D" w14:paraId="4C3B4498" w14:textId="77777777" w:rsidTr="379208F1">
              <w:trPr>
                <w:trHeight w:val="390"/>
              </w:trPr>
              <w:tc>
                <w:tcPr>
                  <w:tcW w:w="4860" w:type="dxa"/>
                  <w:tcBorders>
                    <w:bottom w:val="single" w:sz="4" w:space="0" w:color="auto"/>
                  </w:tcBorders>
                </w:tcPr>
                <w:p w14:paraId="7F9D95FA" w14:textId="77777777" w:rsidR="0029609D" w:rsidRDefault="00102591">
                  <w:pPr>
                    <w:jc w:val="both"/>
                  </w:pPr>
                  <w:r>
                    <w:t>19. Suradnja sa stručnim suradnicima srednjih škola Grada V. Gorice i Grada Zagreba (prema potrebi)</w:t>
                  </w:r>
                </w:p>
              </w:tc>
              <w:tc>
                <w:tcPr>
                  <w:tcW w:w="1260" w:type="dxa"/>
                  <w:tcBorders>
                    <w:bottom w:val="single" w:sz="4" w:space="0" w:color="auto"/>
                  </w:tcBorders>
                </w:tcPr>
                <w:p w14:paraId="76F24D9A" w14:textId="77777777" w:rsidR="0029609D" w:rsidRDefault="00102591">
                  <w:pPr>
                    <w:jc w:val="both"/>
                  </w:pPr>
                  <w:r>
                    <w:t>VIII.</w:t>
                  </w:r>
                </w:p>
              </w:tc>
              <w:tc>
                <w:tcPr>
                  <w:tcW w:w="1246" w:type="dxa"/>
                  <w:tcBorders>
                    <w:bottom w:val="single" w:sz="4" w:space="0" w:color="auto"/>
                  </w:tcBorders>
                </w:tcPr>
                <w:p w14:paraId="16504AB7" w14:textId="77777777" w:rsidR="0029609D" w:rsidRDefault="00102591">
                  <w:pPr>
                    <w:ind w:right="-86"/>
                    <w:jc w:val="both"/>
                  </w:pPr>
                  <w:r>
                    <w:t>tijekom godine</w:t>
                  </w:r>
                </w:p>
              </w:tc>
              <w:tc>
                <w:tcPr>
                  <w:tcW w:w="2174" w:type="dxa"/>
                  <w:gridSpan w:val="2"/>
                  <w:tcBorders>
                    <w:bottom w:val="single" w:sz="4" w:space="0" w:color="auto"/>
                  </w:tcBorders>
                </w:tcPr>
                <w:p w14:paraId="75B43300" w14:textId="77777777" w:rsidR="0029609D" w:rsidRDefault="00102591">
                  <w:pPr>
                    <w:ind w:right="201"/>
                    <w:jc w:val="both"/>
                  </w:pPr>
                  <w:r>
                    <w:t>pedagoginja</w:t>
                  </w:r>
                </w:p>
              </w:tc>
            </w:tr>
            <w:tr w:rsidR="0029609D" w14:paraId="17CF084E" w14:textId="77777777" w:rsidTr="379208F1">
              <w:trPr>
                <w:trHeight w:val="390"/>
              </w:trPr>
              <w:tc>
                <w:tcPr>
                  <w:tcW w:w="4860" w:type="dxa"/>
                  <w:tcBorders>
                    <w:top w:val="single" w:sz="4" w:space="0" w:color="auto"/>
                  </w:tcBorders>
                </w:tcPr>
                <w:p w14:paraId="4FF3206E" w14:textId="77777777" w:rsidR="0029609D" w:rsidRDefault="00102591">
                  <w:pPr>
                    <w:jc w:val="both"/>
                  </w:pPr>
                  <w:r>
                    <w:t>20. Organizacija liječničkih pregleda za učenike koji upisuju obrtnička zanimanja u suradnji s Medicinom rada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</w:tcBorders>
                </w:tcPr>
                <w:p w14:paraId="1846E9B1" w14:textId="77777777" w:rsidR="0029609D" w:rsidRDefault="00102591">
                  <w:pPr>
                    <w:jc w:val="both"/>
                  </w:pPr>
                  <w:r>
                    <w:t>VIII.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</w:tcBorders>
                </w:tcPr>
                <w:p w14:paraId="2E188B2F" w14:textId="77777777" w:rsidR="0029609D" w:rsidRDefault="00102591">
                  <w:pPr>
                    <w:ind w:right="-86"/>
                    <w:jc w:val="both"/>
                  </w:pPr>
                  <w:r>
                    <w:t>V., VI.</w:t>
                  </w:r>
                </w:p>
              </w:tc>
              <w:tc>
                <w:tcPr>
                  <w:tcW w:w="2174" w:type="dxa"/>
                  <w:gridSpan w:val="2"/>
                  <w:tcBorders>
                    <w:top w:val="single" w:sz="4" w:space="0" w:color="auto"/>
                  </w:tcBorders>
                </w:tcPr>
                <w:p w14:paraId="234E4BD7" w14:textId="77777777" w:rsidR="0029609D" w:rsidRDefault="00102591">
                  <w:pPr>
                    <w:ind w:right="201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liječnik medicine rada, pedagoginja</w:t>
                  </w:r>
                </w:p>
              </w:tc>
            </w:tr>
            <w:tr w:rsidR="0029609D" w14:paraId="394C55B4" w14:textId="77777777" w:rsidTr="379208F1">
              <w:trPr>
                <w:trHeight w:val="960"/>
              </w:trPr>
              <w:tc>
                <w:tcPr>
                  <w:tcW w:w="4860" w:type="dxa"/>
                </w:tcPr>
                <w:p w14:paraId="37277222" w14:textId="77777777" w:rsidR="0029609D" w:rsidRDefault="00102591">
                  <w:pPr>
                    <w:jc w:val="both"/>
                  </w:pPr>
                  <w:r>
                    <w:t xml:space="preserve">21. Distribucija informativnog materijala učenicima, razrednicima i roditeljima i upućivanje na mrežne stranice škola,  radio i TV emisije posvećene PI   </w:t>
                  </w:r>
                </w:p>
              </w:tc>
              <w:tc>
                <w:tcPr>
                  <w:tcW w:w="1260" w:type="dxa"/>
                </w:tcPr>
                <w:p w14:paraId="74D326C0" w14:textId="77777777" w:rsidR="0029609D" w:rsidRDefault="0029609D"/>
                <w:p w14:paraId="4482A775" w14:textId="77777777" w:rsidR="0029609D" w:rsidRDefault="00102591">
                  <w:r>
                    <w:t>VII., VIII.</w:t>
                  </w:r>
                  <w:r>
                    <w:tab/>
                  </w:r>
                </w:p>
              </w:tc>
              <w:tc>
                <w:tcPr>
                  <w:tcW w:w="1246" w:type="dxa"/>
                </w:tcPr>
                <w:p w14:paraId="5EB3A534" w14:textId="77777777" w:rsidR="0029609D" w:rsidRDefault="00102591">
                  <w:pPr>
                    <w:ind w:right="-86"/>
                  </w:pPr>
                  <w:r>
                    <w:t>tijekom godine</w:t>
                  </w:r>
                </w:p>
                <w:p w14:paraId="6DBF71D0" w14:textId="77777777" w:rsidR="0029609D" w:rsidRDefault="0029609D">
                  <w:pPr>
                    <w:ind w:right="-86"/>
                  </w:pPr>
                </w:p>
                <w:p w14:paraId="2E8878AA" w14:textId="77777777" w:rsidR="0029609D" w:rsidRDefault="0029609D">
                  <w:pPr>
                    <w:ind w:right="-86"/>
                  </w:pPr>
                </w:p>
              </w:tc>
              <w:tc>
                <w:tcPr>
                  <w:tcW w:w="2174" w:type="dxa"/>
                  <w:gridSpan w:val="2"/>
                </w:tcPr>
                <w:p w14:paraId="3A4DA348" w14:textId="77777777" w:rsidR="0029609D" w:rsidRDefault="00102591">
                  <w:pPr>
                    <w:ind w:right="201"/>
                    <w:jc w:val="both"/>
                  </w:pPr>
                  <w:r>
                    <w:t>pedagoginja</w:t>
                  </w:r>
                </w:p>
              </w:tc>
            </w:tr>
            <w:tr w:rsidR="0029609D" w14:paraId="51D9409C" w14:textId="77777777" w:rsidTr="379208F1">
              <w:trPr>
                <w:trHeight w:val="945"/>
              </w:trPr>
              <w:tc>
                <w:tcPr>
                  <w:tcW w:w="4860" w:type="dxa"/>
                  <w:tcBorders>
                    <w:bottom w:val="single" w:sz="4" w:space="0" w:color="auto"/>
                  </w:tcBorders>
                </w:tcPr>
                <w:p w14:paraId="1FE5FEAC" w14:textId="77777777" w:rsidR="0029609D" w:rsidRDefault="00102591">
                  <w:pPr>
                    <w:jc w:val="both"/>
                  </w:pPr>
                  <w:r>
                    <w:t>22. Suradnja sa Zavodom za zapošljavanje i Cisok</w:t>
                  </w:r>
                </w:p>
                <w:p w14:paraId="6C63A496" w14:textId="77777777" w:rsidR="0029609D" w:rsidRDefault="00102591" w:rsidP="005A3419">
                  <w:pPr>
                    <w:numPr>
                      <w:ilvl w:val="0"/>
                      <w:numId w:val="103"/>
                    </w:numPr>
                    <w:jc w:val="both"/>
                  </w:pPr>
                  <w:r>
                    <w:t>E-upisi u srednju školu</w:t>
                  </w:r>
                </w:p>
                <w:p w14:paraId="3F0C977C" w14:textId="77777777" w:rsidR="0029609D" w:rsidRDefault="0029609D">
                  <w:pPr>
                    <w:ind w:left="360"/>
                    <w:jc w:val="both"/>
                  </w:pPr>
                </w:p>
              </w:tc>
              <w:tc>
                <w:tcPr>
                  <w:tcW w:w="1260" w:type="dxa"/>
                  <w:tcBorders>
                    <w:bottom w:val="single" w:sz="4" w:space="0" w:color="auto"/>
                  </w:tcBorders>
                </w:tcPr>
                <w:p w14:paraId="66280624" w14:textId="77777777" w:rsidR="0029609D" w:rsidRDefault="00102591">
                  <w:pPr>
                    <w:jc w:val="both"/>
                  </w:pPr>
                  <w:r>
                    <w:t>VIII.</w:t>
                  </w:r>
                </w:p>
              </w:tc>
              <w:tc>
                <w:tcPr>
                  <w:tcW w:w="1246" w:type="dxa"/>
                  <w:tcBorders>
                    <w:bottom w:val="single" w:sz="4" w:space="0" w:color="auto"/>
                  </w:tcBorders>
                </w:tcPr>
                <w:p w14:paraId="4E5D34A5" w14:textId="77777777" w:rsidR="0029609D" w:rsidRDefault="00102591">
                  <w:pPr>
                    <w:ind w:right="-86"/>
                    <w:jc w:val="both"/>
                  </w:pPr>
                  <w:r>
                    <w:rPr>
                      <w:lang w:val="de-DE"/>
                    </w:rPr>
                    <w:t>tijekom</w:t>
                  </w:r>
                  <w:r>
                    <w:t xml:space="preserve"> </w:t>
                  </w:r>
                  <w:r>
                    <w:rPr>
                      <w:lang w:val="de-DE"/>
                    </w:rPr>
                    <w:t>godine</w:t>
                  </w:r>
                </w:p>
              </w:tc>
              <w:tc>
                <w:tcPr>
                  <w:tcW w:w="2174" w:type="dxa"/>
                  <w:gridSpan w:val="2"/>
                  <w:tcBorders>
                    <w:bottom w:val="single" w:sz="4" w:space="0" w:color="auto"/>
                  </w:tcBorders>
                </w:tcPr>
                <w:p w14:paraId="2580F9B2" w14:textId="77777777" w:rsidR="0029609D" w:rsidRDefault="00102591">
                  <w:pPr>
                    <w:ind w:right="201"/>
                    <w:jc w:val="both"/>
                  </w:pPr>
                  <w:r>
                    <w:t>pedagoginja</w:t>
                  </w:r>
                </w:p>
              </w:tc>
            </w:tr>
            <w:tr w:rsidR="0029609D" w14:paraId="0E7B3E53" w14:textId="77777777" w:rsidTr="379208F1">
              <w:tc>
                <w:tcPr>
                  <w:tcW w:w="9540" w:type="dxa"/>
                  <w:gridSpan w:val="5"/>
                  <w:shd w:val="clear" w:color="auto" w:fill="B3B3B3"/>
                </w:tcPr>
                <w:p w14:paraId="6C968BB2" w14:textId="77777777" w:rsidR="0029609D" w:rsidRDefault="00102591">
                  <w:pPr>
                    <w:spacing w:before="120" w:after="120"/>
                    <w:ind w:right="198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Predavanje za roditelje</w:t>
                  </w:r>
                </w:p>
              </w:tc>
            </w:tr>
            <w:tr w:rsidR="0029609D" w14:paraId="40374044" w14:textId="77777777" w:rsidTr="379208F1">
              <w:tc>
                <w:tcPr>
                  <w:tcW w:w="4860" w:type="dxa"/>
                </w:tcPr>
                <w:p w14:paraId="7C4CC94B" w14:textId="77777777" w:rsidR="0029609D" w:rsidRDefault="00102591">
                  <w:pPr>
                    <w:ind w:left="252" w:right="201"/>
                    <w:jc w:val="both"/>
                  </w:pPr>
                  <w:r>
                    <w:t>Mogućnost upisa i uvjeti upisa u srednje škole</w:t>
                  </w:r>
                </w:p>
                <w:p w14:paraId="755A8B56" w14:textId="77777777" w:rsidR="0029609D" w:rsidRDefault="00102591">
                  <w:pPr>
                    <w:ind w:left="252" w:right="201"/>
                    <w:jc w:val="both"/>
                  </w:pPr>
                  <w:r>
                    <w:t>E-upisi u srednje škole</w:t>
                  </w:r>
                </w:p>
              </w:tc>
              <w:tc>
                <w:tcPr>
                  <w:tcW w:w="1260" w:type="dxa"/>
                </w:tcPr>
                <w:p w14:paraId="2FF92CA3" w14:textId="77777777" w:rsidR="0029609D" w:rsidRDefault="0029609D">
                  <w:pPr>
                    <w:ind w:right="201"/>
                  </w:pPr>
                </w:p>
                <w:p w14:paraId="610D05F8" w14:textId="77777777" w:rsidR="0029609D" w:rsidRDefault="00102591">
                  <w:pPr>
                    <w:ind w:right="201"/>
                    <w:rPr>
                      <w:b/>
                    </w:rPr>
                  </w:pPr>
                  <w:r>
                    <w:t xml:space="preserve"> VII. i VIII.</w:t>
                  </w:r>
                  <w:r>
                    <w:tab/>
                  </w:r>
                </w:p>
              </w:tc>
              <w:tc>
                <w:tcPr>
                  <w:tcW w:w="1462" w:type="dxa"/>
                  <w:gridSpan w:val="2"/>
                </w:tcPr>
                <w:p w14:paraId="42DEBCA2" w14:textId="77777777" w:rsidR="0029609D" w:rsidRDefault="00102591">
                  <w:pPr>
                    <w:ind w:right="201"/>
                  </w:pPr>
                  <w:r>
                    <w:t>tijekom</w:t>
                  </w:r>
                </w:p>
                <w:p w14:paraId="768B7CA8" w14:textId="77777777" w:rsidR="0029609D" w:rsidRDefault="00102591">
                  <w:pPr>
                    <w:ind w:right="201"/>
                    <w:rPr>
                      <w:b/>
                    </w:rPr>
                  </w:pPr>
                  <w:r>
                    <w:t xml:space="preserve"> godine</w:t>
                  </w:r>
                </w:p>
              </w:tc>
              <w:tc>
                <w:tcPr>
                  <w:tcW w:w="1958" w:type="dxa"/>
                </w:tcPr>
                <w:p w14:paraId="21AEE934" w14:textId="77777777" w:rsidR="0029609D" w:rsidRDefault="00102591">
                  <w:pPr>
                    <w:ind w:right="201"/>
                  </w:pPr>
                  <w:r>
                    <w:t>razrednici, pedagoginja,</w:t>
                  </w:r>
                </w:p>
                <w:p w14:paraId="5D7447DA" w14:textId="77777777" w:rsidR="0029609D" w:rsidRDefault="00102591">
                  <w:pPr>
                    <w:ind w:right="201"/>
                    <w:rPr>
                      <w:b/>
                    </w:rPr>
                  </w:pPr>
                  <w:r>
                    <w:t>gosti predavači</w:t>
                  </w:r>
                </w:p>
              </w:tc>
            </w:tr>
          </w:tbl>
          <w:p w14:paraId="1579FC3E" w14:textId="77777777" w:rsidR="0029609D" w:rsidRDefault="0029609D">
            <w:pPr>
              <w:rPr>
                <w:lang w:val="de-DE"/>
              </w:rPr>
            </w:pPr>
          </w:p>
        </w:tc>
      </w:tr>
    </w:tbl>
    <w:p w14:paraId="55BF9CD9" w14:textId="77777777" w:rsidR="0029609D" w:rsidRDefault="00102591">
      <w:pPr>
        <w:pStyle w:val="Naslov3"/>
        <w:rPr>
          <w:rStyle w:val="ListLabel1"/>
        </w:rPr>
      </w:pPr>
      <w:bookmarkStart w:id="246" w:name="_Toc178335688"/>
      <w:r>
        <w:rPr>
          <w:rStyle w:val="ListLabel1"/>
        </w:rPr>
        <w:lastRenderedPageBreak/>
        <w:t>8.9. Ostali planovi i programi</w:t>
      </w:r>
      <w:bookmarkEnd w:id="246"/>
    </w:p>
    <w:p w14:paraId="4F24A910" w14:textId="77777777" w:rsidR="0029609D" w:rsidRDefault="0029609D">
      <w:pPr>
        <w:ind w:right="201"/>
        <w:jc w:val="both"/>
      </w:pPr>
    </w:p>
    <w:p w14:paraId="4C3A0B2B" w14:textId="77777777" w:rsidR="0029609D" w:rsidRDefault="00102591">
      <w:pPr>
        <w:ind w:left="-180" w:right="97" w:firstLine="1080"/>
        <w:jc w:val="both"/>
      </w:pPr>
      <w:r>
        <w:t xml:space="preserve"> Sastavni dio Godišnjega plana i programa čine godišnji izvedbeni kurikulumi za svaki razred (1., 2., 3., 4., 5., 6., 7. i 8.), izvedbeni planovi i programi izborne, dopunske i dodatne nastave, planovi i programi izvannastavnih djelatnosti, planovi i programi razrednika, kriteriji vrednovanja, raspored sati, individualni informativni razgovor, projekti, Razvojni plan škole, Preventivni programi i Odluka o korištenju komercijalnih drugih obaveznih materijala, a dio su obvezatne pedagoške dokumentacije učitelja i Škole i čuvaju se u stručnoj službi Škole i u tajništvu.</w:t>
      </w:r>
    </w:p>
    <w:p w14:paraId="5A4D20DA" w14:textId="77777777" w:rsidR="0029609D" w:rsidRDefault="0029609D">
      <w:pPr>
        <w:ind w:left="-180" w:right="97"/>
        <w:jc w:val="both"/>
      </w:pPr>
    </w:p>
    <w:p w14:paraId="3B1A5C2C" w14:textId="77777777" w:rsidR="0029609D" w:rsidRDefault="00102591">
      <w:pPr>
        <w:pStyle w:val="Naslov3"/>
        <w:rPr>
          <w:rStyle w:val="ListLabel1"/>
        </w:rPr>
      </w:pPr>
      <w:bookmarkStart w:id="247" w:name="_Toc178335689"/>
      <w:r>
        <w:rPr>
          <w:rStyle w:val="ListLabel1"/>
        </w:rPr>
        <w:t>8.10. VREDNOVANJE</w:t>
      </w:r>
      <w:bookmarkEnd w:id="247"/>
    </w:p>
    <w:p w14:paraId="474667F8" w14:textId="77777777" w:rsidR="0029609D" w:rsidRDefault="00102591">
      <w:pPr>
        <w:jc w:val="both"/>
      </w:pPr>
      <w:r>
        <w:rPr>
          <w:rFonts w:eastAsia="Calibri"/>
          <w:b/>
          <w:bCs/>
        </w:rPr>
        <w:t xml:space="preserve"> </w:t>
      </w:r>
    </w:p>
    <w:p w14:paraId="1E8D31B6" w14:textId="28D414DC" w:rsidR="0029609D" w:rsidRDefault="660EE7EC">
      <w:pPr>
        <w:jc w:val="both"/>
      </w:pPr>
      <w:r>
        <w:rPr>
          <w:rFonts w:eastAsia="Calibri"/>
          <w:color w:val="000000" w:themeColor="text1"/>
          <w:lang w:val="en-US"/>
        </w:rPr>
        <w:t xml:space="preserve">Vrednovanje Godišnjeg plana i programa škole za školsku </w:t>
      </w:r>
      <w:proofErr w:type="gramStart"/>
      <w:r>
        <w:rPr>
          <w:rFonts w:eastAsia="Calibri"/>
          <w:color w:val="000000" w:themeColor="text1"/>
          <w:lang w:val="en-US"/>
        </w:rPr>
        <w:t>202</w:t>
      </w:r>
      <w:r w:rsidR="3715E604">
        <w:rPr>
          <w:rFonts w:eastAsia="Calibri"/>
          <w:color w:val="000000" w:themeColor="text1"/>
          <w:lang w:val="en-US"/>
        </w:rPr>
        <w:t>5</w:t>
      </w:r>
      <w:r>
        <w:rPr>
          <w:rFonts w:eastAsia="Calibri"/>
          <w:color w:val="000000" w:themeColor="text1"/>
          <w:lang w:val="en-US"/>
        </w:rPr>
        <w:t>./</w:t>
      </w:r>
      <w:proofErr w:type="gramEnd"/>
      <w:r>
        <w:rPr>
          <w:rFonts w:eastAsia="Calibri"/>
          <w:color w:val="000000" w:themeColor="text1"/>
          <w:lang w:val="en-US"/>
        </w:rPr>
        <w:t>202</w:t>
      </w:r>
      <w:r w:rsidR="1E0C0AC7">
        <w:rPr>
          <w:rFonts w:eastAsia="Calibri"/>
          <w:color w:val="000000" w:themeColor="text1"/>
          <w:lang w:val="en-US"/>
        </w:rPr>
        <w:t>6</w:t>
      </w:r>
      <w:r>
        <w:rPr>
          <w:rFonts w:eastAsia="Calibri"/>
          <w:color w:val="000000" w:themeColor="text1"/>
          <w:lang w:val="en-US"/>
        </w:rPr>
        <w:t xml:space="preserve">. godinu provodit će se tijekom godine, početkom i krajem školske godine. Uvidom u pedagošku dokumentaciju kao i nazočnošću na nastavnim satovima provodit će se kontrola realizacije. Za kontrolu realizacije Godišnjeg plana i programa rada škole u ovoj školskoj godini zadužuje se ravnateljica Škole, stručna služba Škole i Tim za kvalitetu rada Škole. </w:t>
      </w:r>
    </w:p>
    <w:p w14:paraId="36758D27" w14:textId="22ABBD77" w:rsidR="0029609D" w:rsidRDefault="644E5271">
      <w:pPr>
        <w:jc w:val="both"/>
        <w:rPr>
          <w:rFonts w:eastAsia="Calibri"/>
          <w:lang w:val="en-US"/>
        </w:rPr>
      </w:pPr>
      <w:r w:rsidRPr="660EE7EC">
        <w:rPr>
          <w:rFonts w:eastAsia="Calibri"/>
          <w:lang w:val="en-US"/>
        </w:rPr>
        <w:t xml:space="preserve">Škola provodi samovrednovanje u organizaciji Tima za kvalitetu (Zrinka Šućur, Mihaela Tomašić, Adriana Vučetić, </w:t>
      </w:r>
      <w:r w:rsidR="517BA274" w:rsidRPr="660EE7EC">
        <w:rPr>
          <w:rFonts w:eastAsia="Calibri"/>
          <w:lang w:val="en-US"/>
        </w:rPr>
        <w:t>Ljubica Zebić (</w:t>
      </w:r>
      <w:r w:rsidRPr="660EE7EC">
        <w:rPr>
          <w:rFonts w:eastAsia="Calibri"/>
          <w:lang w:val="en-US"/>
        </w:rPr>
        <w:t>Klara Andrijević</w:t>
      </w:r>
      <w:r w:rsidR="088DF198" w:rsidRPr="660EE7EC">
        <w:rPr>
          <w:rFonts w:eastAsia="Calibri"/>
          <w:lang w:val="en-US"/>
        </w:rPr>
        <w:t>)</w:t>
      </w:r>
      <w:r w:rsidRPr="660EE7EC">
        <w:rPr>
          <w:rFonts w:eastAsia="Calibri"/>
          <w:lang w:val="en-US"/>
        </w:rPr>
        <w:t>, Iva Denona, Katarina Klarić, Diana Prevolnik, Martina Čale</w:t>
      </w:r>
      <w:r w:rsidR="423315F6" w:rsidRPr="660EE7EC">
        <w:rPr>
          <w:rFonts w:eastAsia="Calibri"/>
          <w:lang w:val="en-US"/>
        </w:rPr>
        <w:t>, Ana Peternac</w:t>
      </w:r>
      <w:r w:rsidRPr="660EE7EC">
        <w:rPr>
          <w:rFonts w:eastAsia="Calibri"/>
          <w:lang w:val="en-US"/>
        </w:rPr>
        <w:t>).</w:t>
      </w:r>
    </w:p>
    <w:p w14:paraId="665DD2BE" w14:textId="2E2A72E3" w:rsidR="0029609D" w:rsidRPr="00F903DF" w:rsidRDefault="00102591">
      <w:pPr>
        <w:jc w:val="both"/>
      </w:pPr>
      <w:r>
        <w:rPr>
          <w:rFonts w:eastAsia="Calibri"/>
          <w:b/>
          <w:bCs/>
          <w:i/>
          <w:iCs/>
          <w:lang w:val="en-US"/>
        </w:rPr>
        <w:t xml:space="preserve"> </w:t>
      </w:r>
    </w:p>
    <w:p w14:paraId="3A1E97E2" w14:textId="77777777" w:rsidR="0029609D" w:rsidRDefault="0029609D">
      <w:pPr>
        <w:jc w:val="both"/>
        <w:rPr>
          <w:rFonts w:eastAsia="Calibri"/>
          <w:lang w:val="en-US"/>
        </w:rPr>
      </w:pPr>
    </w:p>
    <w:p w14:paraId="508DF0E4" w14:textId="77777777" w:rsidR="0029609D" w:rsidRDefault="00102591">
      <w:pPr>
        <w:jc w:val="both"/>
        <w:rPr>
          <w:rFonts w:eastAsia="Calibri"/>
          <w:u w:val="single"/>
          <w:lang w:val="en-US"/>
        </w:rPr>
      </w:pPr>
      <w:r>
        <w:rPr>
          <w:rFonts w:eastAsia="Calibri"/>
          <w:lang w:val="en-US"/>
        </w:rPr>
        <w:t xml:space="preserve"> </w:t>
      </w:r>
      <w:r>
        <w:rPr>
          <w:rFonts w:eastAsia="Calibri"/>
          <w:u w:val="single"/>
          <w:lang w:val="en-US"/>
        </w:rPr>
        <w:t>8.11. PRILOZI</w:t>
      </w:r>
    </w:p>
    <w:p w14:paraId="36A51FC7" w14:textId="77777777" w:rsidR="0029609D" w:rsidRDefault="0029609D">
      <w:pPr>
        <w:jc w:val="both"/>
        <w:rPr>
          <w:u w:val="single"/>
        </w:rPr>
      </w:pPr>
    </w:p>
    <w:p w14:paraId="4A2D3CB7" w14:textId="77777777" w:rsidR="0029609D" w:rsidRDefault="00102591" w:rsidP="005A3419">
      <w:pPr>
        <w:pStyle w:val="Odlomakpopisa"/>
        <w:numPr>
          <w:ilvl w:val="0"/>
          <w:numId w:val="104"/>
        </w:numPr>
        <w:ind w:right="201"/>
        <w:jc w:val="both"/>
      </w:pPr>
      <w:r>
        <w:t>Termini individualnih informativnih razgovora</w:t>
      </w:r>
    </w:p>
    <w:p w14:paraId="701C5005" w14:textId="77777777" w:rsidR="0029609D" w:rsidRDefault="00102591" w:rsidP="005A3419">
      <w:pPr>
        <w:pStyle w:val="Odlomakpopisa"/>
        <w:numPr>
          <w:ilvl w:val="0"/>
          <w:numId w:val="104"/>
        </w:numPr>
        <w:ind w:right="201"/>
        <w:jc w:val="both"/>
      </w:pPr>
      <w:r>
        <w:t>Raspored dežurstva učitelja</w:t>
      </w:r>
    </w:p>
    <w:p w14:paraId="447F2713" w14:textId="77777777" w:rsidR="0029609D" w:rsidRDefault="00102591" w:rsidP="005A3419">
      <w:pPr>
        <w:pStyle w:val="Odlomakpopisa"/>
        <w:numPr>
          <w:ilvl w:val="0"/>
          <w:numId w:val="104"/>
        </w:numPr>
        <w:ind w:right="201"/>
        <w:jc w:val="both"/>
      </w:pPr>
      <w:r>
        <w:t>Raspored sati</w:t>
      </w:r>
    </w:p>
    <w:p w14:paraId="5D0AE1A3" w14:textId="77777777" w:rsidR="0029609D" w:rsidRDefault="00102591" w:rsidP="005A3419">
      <w:pPr>
        <w:pStyle w:val="Odlomakpopisa"/>
        <w:numPr>
          <w:ilvl w:val="0"/>
          <w:numId w:val="104"/>
        </w:numPr>
        <w:ind w:right="201"/>
        <w:jc w:val="both"/>
      </w:pPr>
      <w:r>
        <w:t>Popis udžbenika</w:t>
      </w:r>
    </w:p>
    <w:p w14:paraId="057F0CF9" w14:textId="77777777" w:rsidR="0029609D" w:rsidRDefault="00102591" w:rsidP="005A3419">
      <w:pPr>
        <w:pStyle w:val="Odlomakpopisa"/>
        <w:numPr>
          <w:ilvl w:val="0"/>
          <w:numId w:val="104"/>
        </w:numPr>
        <w:ind w:right="201"/>
        <w:jc w:val="both"/>
      </w:pPr>
      <w:r>
        <w:t>Odluka o korištenju komercijalnih drugih obaveznih materijala</w:t>
      </w:r>
    </w:p>
    <w:p w14:paraId="1EB511ED" w14:textId="77777777" w:rsidR="0029609D" w:rsidRDefault="0029609D">
      <w:pPr>
        <w:jc w:val="both"/>
        <w:rPr>
          <w:rFonts w:eastAsia="Calibri"/>
          <w:lang w:val="en-US"/>
        </w:rPr>
      </w:pPr>
    </w:p>
    <w:p w14:paraId="3849E42C" w14:textId="77777777" w:rsidR="0029609D" w:rsidRDefault="00102591">
      <w:pPr>
        <w:jc w:val="both"/>
        <w:rPr>
          <w:rFonts w:eastAsia="Calibri"/>
          <w:lang w:val="en-US"/>
        </w:rPr>
      </w:pPr>
      <w:r>
        <w:rPr>
          <w:rFonts w:eastAsia="Calibri"/>
          <w:lang w:val="en-US"/>
        </w:rPr>
        <w:t>KRITIČKI PRIJATELJ: OŠ Eugena Kvaternika</w:t>
      </w:r>
    </w:p>
    <w:p w14:paraId="15F5EF71" w14:textId="77777777" w:rsidR="0029609D" w:rsidRDefault="0029609D">
      <w:pPr>
        <w:ind w:right="201"/>
        <w:jc w:val="both"/>
      </w:pPr>
    </w:p>
    <w:p w14:paraId="2612B2BB" w14:textId="77777777" w:rsidR="0029609D" w:rsidRDefault="00102591">
      <w:pPr>
        <w:ind w:right="201"/>
        <w:jc w:val="both"/>
      </w:pPr>
      <w:r>
        <w:t xml:space="preserve">                                                                         </w:t>
      </w:r>
    </w:p>
    <w:p w14:paraId="2848D46B" w14:textId="77777777" w:rsidR="0029609D" w:rsidRDefault="0029609D">
      <w:pPr>
        <w:ind w:right="201"/>
        <w:jc w:val="both"/>
      </w:pPr>
    </w:p>
    <w:p w14:paraId="11D28CA6" w14:textId="77777777" w:rsidR="0029609D" w:rsidRDefault="00102591">
      <w:pPr>
        <w:ind w:left="-180" w:right="201"/>
        <w:jc w:val="both"/>
      </w:pPr>
      <w:r>
        <w:t xml:space="preserve"> ravnateljica: Zrinka Šućur, prof.                                   predsjednik Školskoga odbora: Jurica Mihalj</w:t>
      </w:r>
    </w:p>
    <w:p w14:paraId="2B0FF903" w14:textId="3796C5AE" w:rsidR="0029609D" w:rsidRDefault="00102591" w:rsidP="00F903DF">
      <w:pPr>
        <w:ind w:left="-180" w:right="201"/>
        <w:jc w:val="center"/>
      </w:pPr>
      <w:r>
        <w:t xml:space="preserve">                                                         </w:t>
      </w:r>
    </w:p>
    <w:p w14:paraId="556C3A27" w14:textId="77777777" w:rsidR="0029609D" w:rsidRPr="000E1856" w:rsidRDefault="00102591">
      <w:pPr>
        <w:ind w:left="-180" w:right="201"/>
        <w:jc w:val="both"/>
      </w:pPr>
      <w:r>
        <w:tab/>
      </w:r>
    </w:p>
    <w:p w14:paraId="3EBBC344" w14:textId="2682462D" w:rsidR="000E1856" w:rsidRPr="000E1856" w:rsidRDefault="000E1856" w:rsidP="000E1856">
      <w:pPr>
        <w:tabs>
          <w:tab w:val="left" w:pos="284"/>
        </w:tabs>
        <w:contextualSpacing/>
        <w:rPr>
          <w:rFonts w:cs="Arial"/>
        </w:rPr>
      </w:pPr>
      <w:r w:rsidRPr="000E1856">
        <w:rPr>
          <w:rFonts w:cs="Arial"/>
        </w:rPr>
        <w:t>Klasa: 602-11/25-01/1</w:t>
      </w:r>
    </w:p>
    <w:p w14:paraId="443EDEC5" w14:textId="77777777" w:rsidR="000E1856" w:rsidRPr="000E1856" w:rsidRDefault="000E1856" w:rsidP="000E1856">
      <w:pPr>
        <w:tabs>
          <w:tab w:val="left" w:pos="284"/>
        </w:tabs>
        <w:contextualSpacing/>
        <w:rPr>
          <w:rFonts w:cs="Arial"/>
        </w:rPr>
      </w:pPr>
      <w:r w:rsidRPr="000E1856">
        <w:rPr>
          <w:rFonts w:cs="Arial"/>
        </w:rPr>
        <w:t>URBroj: 238/31-22-01-25-1</w:t>
      </w:r>
    </w:p>
    <w:p w14:paraId="590CC6E4" w14:textId="77777777" w:rsidR="0029609D" w:rsidRDefault="0029609D" w:rsidP="00F903DF">
      <w:pPr>
        <w:ind w:right="201"/>
        <w:jc w:val="center"/>
      </w:pPr>
    </w:p>
    <w:p w14:paraId="32A41DCF" w14:textId="77777777" w:rsidR="0029609D" w:rsidRDefault="00102591">
      <w:pPr>
        <w:ind w:right="201"/>
        <w:jc w:val="both"/>
        <w:rPr>
          <w:color w:val="FFFFFF" w:themeColor="background1"/>
        </w:rPr>
      </w:pPr>
      <w:r>
        <w:rPr>
          <w:color w:val="FFFFFF" w:themeColor="background1"/>
        </w:rPr>
        <w:t>URBROJ: 238/31-22-22-01-</w:t>
      </w:r>
    </w:p>
    <w:p w14:paraId="317FB10C" w14:textId="77777777" w:rsidR="0029609D" w:rsidRDefault="0029609D">
      <w:pPr>
        <w:ind w:right="201"/>
        <w:jc w:val="both"/>
        <w:rPr>
          <w:color w:val="FFFFFF" w:themeColor="background1"/>
        </w:rPr>
      </w:pPr>
    </w:p>
    <w:p w14:paraId="6F65D975" w14:textId="4B186650" w:rsidR="0029609D" w:rsidRDefault="660EE7EC">
      <w:pPr>
        <w:ind w:right="201"/>
        <w:jc w:val="both"/>
        <w:rPr>
          <w:color w:val="FFFFFF" w:themeColor="background1"/>
        </w:rPr>
      </w:pPr>
      <w:r>
        <w:t xml:space="preserve">U Velikoj Mlaki </w:t>
      </w:r>
      <w:r w:rsidR="2E048418">
        <w:t>6</w:t>
      </w:r>
      <w:r>
        <w:t>. listopada 202</w:t>
      </w:r>
      <w:r w:rsidR="53CDDC7F">
        <w:t>5</w:t>
      </w:r>
      <w:r>
        <w:t>.</w:t>
      </w:r>
    </w:p>
    <w:tbl>
      <w:tblPr>
        <w:tblW w:w="9828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180"/>
        <w:gridCol w:w="648"/>
      </w:tblGrid>
      <w:tr w:rsidR="0029609D" w14:paraId="1083ABD7" w14:textId="77777777">
        <w:tc>
          <w:tcPr>
            <w:tcW w:w="9180" w:type="dxa"/>
          </w:tcPr>
          <w:p w14:paraId="63745DF0" w14:textId="77777777" w:rsidR="0029609D" w:rsidRDefault="0029609D">
            <w:pPr>
              <w:ind w:right="97"/>
              <w:rPr>
                <w:b/>
                <w:bCs/>
                <w:sz w:val="28"/>
                <w:szCs w:val="28"/>
              </w:rPr>
            </w:pPr>
          </w:p>
          <w:sdt>
            <w:sdt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id w:val="1114256706"/>
              <w:docPartObj>
                <w:docPartGallery w:val="Table of Contents"/>
                <w:docPartUnique/>
              </w:docPartObj>
            </w:sdtPr>
            <w:sdtEndPr>
              <w:rPr>
                <w:b/>
                <w:bCs/>
              </w:rPr>
            </w:sdtEndPr>
            <w:sdtContent>
              <w:p w14:paraId="39AC7DCD" w14:textId="77777777" w:rsidR="0029609D" w:rsidRDefault="00102591">
                <w:pPr>
                  <w:pStyle w:val="TOCNaslov1"/>
                  <w:rPr>
                    <w:color w:val="auto"/>
                  </w:rPr>
                </w:pPr>
                <w:r>
                  <w:rPr>
                    <w:color w:val="auto"/>
                  </w:rPr>
                  <w:t>Sadržaj</w:t>
                </w:r>
              </w:p>
              <w:p w14:paraId="0A27D0E7" w14:textId="77777777" w:rsidR="0029609D" w:rsidRDefault="00102591">
                <w:pPr>
                  <w:pStyle w:val="Sadraj2"/>
                  <w:tabs>
                    <w:tab w:val="right" w:leader="dot" w:pos="9627"/>
                  </w:tabs>
                  <w:rPr>
                    <w:rFonts w:asciiTheme="minorHAnsi" w:eastAsiaTheme="minorEastAsia" w:hAnsiTheme="minorHAnsi" w:cstheme="minorBidi"/>
                    <w:kern w:val="2"/>
                    <w14:ligatures w14:val="standardContextual"/>
                  </w:rPr>
                </w:pPr>
                <w:r>
                  <w:fldChar w:fldCharType="begin"/>
                </w:r>
                <w:r>
                  <w:instrText xml:space="preserve"> TOC \o "1-3" \h \z \u </w:instrText>
                </w:r>
                <w:r>
                  <w:fldChar w:fldCharType="separate"/>
                </w:r>
              </w:p>
              <w:p w14:paraId="3485E01F" w14:textId="77777777" w:rsidR="0029609D" w:rsidRDefault="0030309D">
                <w:pPr>
                  <w:pStyle w:val="Sadraj3"/>
                  <w:rPr>
                    <w:rFonts w:asciiTheme="minorHAnsi" w:eastAsiaTheme="minorEastAsia" w:hAnsiTheme="minorHAnsi" w:cstheme="minorBidi"/>
                    <w:kern w:val="2"/>
                    <w14:ligatures w14:val="standardContextual"/>
                  </w:rPr>
                </w:pPr>
                <w:hyperlink w:anchor="_Toc178335564" w:history="1">
                  <w:r w:rsidR="00102591">
                    <w:rPr>
                      <w:rStyle w:val="Hiperveza"/>
                      <w:rFonts w:ascii="Calibri" w:eastAsia="Calibri" w:hAnsi="Calibri" w:cs="Calibri"/>
                    </w:rPr>
                    <w:t>1. PODATCI O UVJETIMA RADA</w:t>
                  </w:r>
                  <w:r w:rsidR="00102591">
                    <w:tab/>
                  </w:r>
                  <w:r w:rsidR="00102591">
                    <w:fldChar w:fldCharType="begin"/>
                  </w:r>
                  <w:r w:rsidR="00102591">
                    <w:instrText xml:space="preserve"> PAGEREF _Toc178335564 \h </w:instrText>
                  </w:r>
                  <w:r w:rsidR="00102591">
                    <w:fldChar w:fldCharType="separate"/>
                  </w:r>
                  <w:r w:rsidR="00102591">
                    <w:t>3</w:t>
                  </w:r>
                  <w:r w:rsidR="00102591">
                    <w:fldChar w:fldCharType="end"/>
                  </w:r>
                </w:hyperlink>
              </w:p>
              <w:p w14:paraId="0EF3D391" w14:textId="77777777" w:rsidR="0029609D" w:rsidRDefault="0030309D">
                <w:pPr>
                  <w:pStyle w:val="Sadraj3"/>
                  <w:rPr>
                    <w:rFonts w:asciiTheme="minorHAnsi" w:eastAsiaTheme="minorEastAsia" w:hAnsiTheme="minorHAnsi" w:cstheme="minorBidi"/>
                    <w:kern w:val="2"/>
                    <w14:ligatures w14:val="standardContextual"/>
                  </w:rPr>
                </w:pPr>
                <w:hyperlink w:anchor="_Toc178335565" w:history="1">
                  <w:r w:rsidR="00102591">
                    <w:rPr>
                      <w:rStyle w:val="Hiperveza"/>
                    </w:rPr>
                    <w:t>1.1. Školsko područje</w:t>
                  </w:r>
                  <w:r w:rsidR="00102591">
                    <w:tab/>
                  </w:r>
                  <w:r w:rsidR="00102591">
                    <w:fldChar w:fldCharType="begin"/>
                  </w:r>
                  <w:r w:rsidR="00102591">
                    <w:instrText xml:space="preserve"> PAGEREF _Toc178335565 \h </w:instrText>
                  </w:r>
                  <w:r w:rsidR="00102591">
                    <w:fldChar w:fldCharType="separate"/>
                  </w:r>
                  <w:r w:rsidR="00102591">
                    <w:t>3</w:t>
                  </w:r>
                  <w:r w:rsidR="00102591">
                    <w:fldChar w:fldCharType="end"/>
                  </w:r>
                </w:hyperlink>
              </w:p>
              <w:p w14:paraId="3B080E09" w14:textId="77777777" w:rsidR="0029609D" w:rsidRDefault="0030309D">
                <w:pPr>
                  <w:pStyle w:val="Sadraj3"/>
                  <w:rPr>
                    <w:rFonts w:asciiTheme="minorHAnsi" w:eastAsiaTheme="minorEastAsia" w:hAnsiTheme="minorHAnsi" w:cstheme="minorBidi"/>
                    <w:kern w:val="2"/>
                    <w14:ligatures w14:val="standardContextual"/>
                  </w:rPr>
                </w:pPr>
                <w:hyperlink w:anchor="_Toc178335566" w:history="1">
                  <w:r w:rsidR="00102591">
                    <w:rPr>
                      <w:rStyle w:val="Hiperveza"/>
                      <w:rFonts w:ascii="Calibri" w:eastAsia="Calibri" w:hAnsi="Calibri" w:cs="Calibri"/>
                    </w:rPr>
                    <w:t>1.1.1. Osobitosti školskoga područja</w:t>
                  </w:r>
                  <w:r w:rsidR="00102591">
                    <w:tab/>
                  </w:r>
                  <w:r w:rsidR="00102591">
                    <w:fldChar w:fldCharType="begin"/>
                  </w:r>
                  <w:r w:rsidR="00102591">
                    <w:instrText xml:space="preserve"> PAGEREF _Toc178335566 \h </w:instrText>
                  </w:r>
                  <w:r w:rsidR="00102591">
                    <w:fldChar w:fldCharType="separate"/>
                  </w:r>
                  <w:r w:rsidR="00102591">
                    <w:t>3</w:t>
                  </w:r>
                  <w:r w:rsidR="00102591">
                    <w:fldChar w:fldCharType="end"/>
                  </w:r>
                </w:hyperlink>
              </w:p>
              <w:p w14:paraId="3F0F3720" w14:textId="77777777" w:rsidR="0029609D" w:rsidRDefault="0030309D">
                <w:pPr>
                  <w:pStyle w:val="Sadraj3"/>
                  <w:rPr>
                    <w:rFonts w:asciiTheme="minorHAnsi" w:eastAsiaTheme="minorEastAsia" w:hAnsiTheme="minorHAnsi" w:cstheme="minorBidi"/>
                    <w:kern w:val="2"/>
                    <w14:ligatures w14:val="standardContextual"/>
                  </w:rPr>
                </w:pPr>
                <w:hyperlink w:anchor="_Toc178335567" w:history="1">
                  <w:r w:rsidR="00102591">
                    <w:rPr>
                      <w:rStyle w:val="Hiperveza"/>
                      <w:rFonts w:ascii="Calibri" w:eastAsia="Calibri" w:hAnsi="Calibri" w:cs="Calibri"/>
                    </w:rPr>
                    <w:t>1.2. Prostorni uvjeti</w:t>
                  </w:r>
                  <w:r w:rsidR="00102591">
                    <w:tab/>
                  </w:r>
                  <w:r w:rsidR="00102591">
                    <w:fldChar w:fldCharType="begin"/>
                  </w:r>
                  <w:r w:rsidR="00102591">
                    <w:instrText xml:space="preserve"> PAGEREF _Toc178335567 \h </w:instrText>
                  </w:r>
                  <w:r w:rsidR="00102591">
                    <w:fldChar w:fldCharType="separate"/>
                  </w:r>
                  <w:r w:rsidR="00102591">
                    <w:t>3</w:t>
                  </w:r>
                  <w:r w:rsidR="00102591">
                    <w:fldChar w:fldCharType="end"/>
                  </w:r>
                </w:hyperlink>
              </w:p>
              <w:p w14:paraId="45C2A7E2" w14:textId="77777777" w:rsidR="0029609D" w:rsidRDefault="0030309D">
                <w:pPr>
                  <w:pStyle w:val="Sadraj3"/>
                  <w:rPr>
                    <w:rFonts w:asciiTheme="minorHAnsi" w:eastAsiaTheme="minorEastAsia" w:hAnsiTheme="minorHAnsi" w:cstheme="minorBidi"/>
                    <w:kern w:val="2"/>
                    <w14:ligatures w14:val="standardContextual"/>
                  </w:rPr>
                </w:pPr>
                <w:hyperlink w:anchor="_Toc178335568" w:history="1">
                  <w:r w:rsidR="00102591">
                    <w:rPr>
                      <w:rStyle w:val="Hiperveza"/>
                      <w:rFonts w:ascii="Calibri" w:eastAsia="Calibri" w:hAnsi="Calibri" w:cs="Calibri"/>
                    </w:rPr>
                    <w:t>1.2.1. Unutarnji školski prostori</w:t>
                  </w:r>
                  <w:r w:rsidR="00102591">
                    <w:tab/>
                  </w:r>
                  <w:r w:rsidR="00102591">
                    <w:fldChar w:fldCharType="begin"/>
                  </w:r>
                  <w:r w:rsidR="00102591">
                    <w:instrText xml:space="preserve"> PAGEREF _Toc178335568 \h </w:instrText>
                  </w:r>
                  <w:r w:rsidR="00102591">
                    <w:fldChar w:fldCharType="separate"/>
                  </w:r>
                  <w:r w:rsidR="00102591">
                    <w:t>3</w:t>
                  </w:r>
                  <w:r w:rsidR="00102591">
                    <w:fldChar w:fldCharType="end"/>
                  </w:r>
                </w:hyperlink>
              </w:p>
              <w:p w14:paraId="57AF5A19" w14:textId="77777777" w:rsidR="0029609D" w:rsidRDefault="0030309D">
                <w:pPr>
                  <w:pStyle w:val="Sadraj3"/>
                  <w:rPr>
                    <w:rFonts w:asciiTheme="minorHAnsi" w:eastAsiaTheme="minorEastAsia" w:hAnsiTheme="minorHAnsi" w:cstheme="minorBidi"/>
                    <w:kern w:val="2"/>
                    <w14:ligatures w14:val="standardContextual"/>
                  </w:rPr>
                </w:pPr>
                <w:hyperlink w:anchor="_Toc178335569" w:history="1">
                  <w:r w:rsidR="00102591">
                    <w:rPr>
                      <w:rStyle w:val="Hiperveza"/>
                      <w:rFonts w:ascii="Calibri" w:eastAsia="Calibri" w:hAnsi="Calibri" w:cs="Calibri"/>
                    </w:rPr>
                    <w:t>1.2.2. Vanjske površine</w:t>
                  </w:r>
                  <w:r w:rsidR="00102591">
                    <w:tab/>
                  </w:r>
                  <w:r w:rsidR="00102591">
                    <w:fldChar w:fldCharType="begin"/>
                  </w:r>
                  <w:r w:rsidR="00102591">
                    <w:instrText xml:space="preserve"> PAGEREF _Toc178335569 \h </w:instrText>
                  </w:r>
                  <w:r w:rsidR="00102591">
                    <w:fldChar w:fldCharType="separate"/>
                  </w:r>
                  <w:r w:rsidR="00102591">
                    <w:t>5</w:t>
                  </w:r>
                  <w:r w:rsidR="00102591">
                    <w:fldChar w:fldCharType="end"/>
                  </w:r>
                </w:hyperlink>
              </w:p>
              <w:p w14:paraId="7D20587B" w14:textId="77777777" w:rsidR="0029609D" w:rsidRDefault="0030309D">
                <w:pPr>
                  <w:pStyle w:val="Sadraj3"/>
                  <w:rPr>
                    <w:rFonts w:asciiTheme="minorHAnsi" w:eastAsiaTheme="minorEastAsia" w:hAnsiTheme="minorHAnsi" w:cstheme="minorBidi"/>
                    <w:kern w:val="2"/>
                    <w14:ligatures w14:val="standardContextual"/>
                  </w:rPr>
                </w:pPr>
                <w:hyperlink w:anchor="_Toc178335570" w:history="1">
                  <w:r w:rsidR="00102591">
                    <w:rPr>
                      <w:rStyle w:val="Hiperveza"/>
                      <w:rFonts w:ascii="Calibri" w:eastAsia="Calibri" w:hAnsi="Calibri" w:cs="Calibri"/>
                    </w:rPr>
                    <w:t>1.3. Knjižni fond</w:t>
                  </w:r>
                  <w:r w:rsidR="00102591">
                    <w:tab/>
                  </w:r>
                  <w:r w:rsidR="00102591">
                    <w:fldChar w:fldCharType="begin"/>
                  </w:r>
                  <w:r w:rsidR="00102591">
                    <w:instrText xml:space="preserve"> PAGEREF _Toc178335570 \h </w:instrText>
                  </w:r>
                  <w:r w:rsidR="00102591">
                    <w:fldChar w:fldCharType="separate"/>
                  </w:r>
                  <w:r w:rsidR="00102591">
                    <w:t>6</w:t>
                  </w:r>
                  <w:r w:rsidR="00102591">
                    <w:fldChar w:fldCharType="end"/>
                  </w:r>
                </w:hyperlink>
              </w:p>
              <w:p w14:paraId="5CEF59FF" w14:textId="77777777" w:rsidR="0029609D" w:rsidRDefault="0030309D">
                <w:pPr>
                  <w:pStyle w:val="Sadraj3"/>
                  <w:rPr>
                    <w:rFonts w:asciiTheme="minorHAnsi" w:eastAsiaTheme="minorEastAsia" w:hAnsiTheme="minorHAnsi" w:cstheme="minorBidi"/>
                    <w:kern w:val="2"/>
                    <w14:ligatures w14:val="standardContextual"/>
                  </w:rPr>
                </w:pPr>
                <w:hyperlink w:anchor="_Toc178335571" w:history="1">
                  <w:r w:rsidR="00102591">
                    <w:rPr>
                      <w:rStyle w:val="Hiperveza"/>
                      <w:rFonts w:ascii="Calibri" w:eastAsia="Calibri" w:hAnsi="Calibri" w:cs="Calibri"/>
                    </w:rPr>
                    <w:t>1.4. Plan obnove i adaptacije</w:t>
                  </w:r>
                  <w:r w:rsidR="00102591">
                    <w:tab/>
                  </w:r>
                  <w:r w:rsidR="00102591">
                    <w:fldChar w:fldCharType="begin"/>
                  </w:r>
                  <w:r w:rsidR="00102591">
                    <w:instrText xml:space="preserve"> PAGEREF _Toc178335571 \h </w:instrText>
                  </w:r>
                  <w:r w:rsidR="00102591">
                    <w:fldChar w:fldCharType="separate"/>
                  </w:r>
                  <w:r w:rsidR="00102591">
                    <w:t>6</w:t>
                  </w:r>
                  <w:r w:rsidR="00102591">
                    <w:fldChar w:fldCharType="end"/>
                  </w:r>
                </w:hyperlink>
              </w:p>
              <w:p w14:paraId="655C7A74" w14:textId="11BF6529" w:rsidR="0029609D" w:rsidRDefault="0030309D">
                <w:pPr>
                  <w:pStyle w:val="Sadraj3"/>
                  <w:rPr>
                    <w:rFonts w:asciiTheme="minorHAnsi" w:eastAsiaTheme="minorEastAsia" w:hAnsiTheme="minorHAnsi" w:cstheme="minorBidi"/>
                    <w:kern w:val="2"/>
                    <w14:ligatures w14:val="standardContextual"/>
                  </w:rPr>
                </w:pPr>
                <w:hyperlink w:anchor="_Toc178335572" w:history="1">
                  <w:r w:rsidR="00102591">
                    <w:rPr>
                      <w:rStyle w:val="Hiperveza"/>
                      <w:rFonts w:ascii="Calibri" w:eastAsia="Calibri" w:hAnsi="Calibri" w:cs="Calibri"/>
                    </w:rPr>
                    <w:t>2. ZAPOSLENI DJELATNICI U ŠKOLI U ŠKOLSKOJ GODINI 202</w:t>
                  </w:r>
                  <w:r w:rsidR="00800C71">
                    <w:rPr>
                      <w:rStyle w:val="Hiperveza"/>
                      <w:rFonts w:ascii="Calibri" w:eastAsia="Calibri" w:hAnsi="Calibri" w:cs="Calibri"/>
                    </w:rPr>
                    <w:t>5</w:t>
                  </w:r>
                  <w:r w:rsidR="00102591">
                    <w:rPr>
                      <w:rStyle w:val="Hiperveza"/>
                      <w:rFonts w:ascii="Calibri" w:eastAsia="Calibri" w:hAnsi="Calibri" w:cs="Calibri"/>
                    </w:rPr>
                    <w:t>./202</w:t>
                  </w:r>
                  <w:r w:rsidR="00800C71">
                    <w:rPr>
                      <w:rStyle w:val="Hiperveza"/>
                      <w:rFonts w:ascii="Calibri" w:eastAsia="Calibri" w:hAnsi="Calibri" w:cs="Calibri"/>
                    </w:rPr>
                    <w:t>6</w:t>
                  </w:r>
                  <w:r w:rsidR="00102591">
                    <w:rPr>
                      <w:rStyle w:val="Hiperveza"/>
                      <w:rFonts w:ascii="Calibri" w:eastAsia="Calibri" w:hAnsi="Calibri" w:cs="Calibri"/>
                    </w:rPr>
                    <w:t>.</w:t>
                  </w:r>
                  <w:r w:rsidR="00102591">
                    <w:tab/>
                  </w:r>
                  <w:r w:rsidR="00102591">
                    <w:fldChar w:fldCharType="begin"/>
                  </w:r>
                  <w:r w:rsidR="00102591">
                    <w:instrText xml:space="preserve"> PAGEREF _Toc178335572 \h </w:instrText>
                  </w:r>
                  <w:r w:rsidR="00102591">
                    <w:fldChar w:fldCharType="separate"/>
                  </w:r>
                  <w:r w:rsidR="00102591">
                    <w:t>6</w:t>
                  </w:r>
                  <w:r w:rsidR="00102591">
                    <w:fldChar w:fldCharType="end"/>
                  </w:r>
                </w:hyperlink>
              </w:p>
              <w:p w14:paraId="27D2A6C8" w14:textId="77777777" w:rsidR="0029609D" w:rsidRDefault="0030309D">
                <w:pPr>
                  <w:pStyle w:val="Sadraj3"/>
                  <w:rPr>
                    <w:rFonts w:asciiTheme="minorHAnsi" w:eastAsiaTheme="minorEastAsia" w:hAnsiTheme="minorHAnsi" w:cstheme="minorBidi"/>
                    <w:kern w:val="2"/>
                    <w14:ligatures w14:val="standardContextual"/>
                  </w:rPr>
                </w:pPr>
                <w:hyperlink w:anchor="_Toc178335573" w:history="1">
                  <w:r w:rsidR="00102591">
                    <w:rPr>
                      <w:rStyle w:val="Hiperveza"/>
                      <w:rFonts w:ascii="Calibri" w:eastAsia="Calibri" w:hAnsi="Calibri" w:cs="Calibri"/>
                    </w:rPr>
                    <w:t>2.1. Podatci o odgojno-obrazovnim radnicima</w:t>
                  </w:r>
                  <w:r w:rsidR="00102591">
                    <w:tab/>
                  </w:r>
                  <w:r w:rsidR="00102591">
                    <w:fldChar w:fldCharType="begin"/>
                  </w:r>
                  <w:r w:rsidR="00102591">
                    <w:instrText xml:space="preserve"> PAGEREF _Toc178335573 \h </w:instrText>
                  </w:r>
                  <w:r w:rsidR="00102591">
                    <w:fldChar w:fldCharType="separate"/>
                  </w:r>
                  <w:r w:rsidR="00102591">
                    <w:t>6</w:t>
                  </w:r>
                  <w:r w:rsidR="00102591">
                    <w:fldChar w:fldCharType="end"/>
                  </w:r>
                </w:hyperlink>
              </w:p>
              <w:p w14:paraId="57551D0C" w14:textId="77777777" w:rsidR="0029609D" w:rsidRDefault="0030309D">
                <w:pPr>
                  <w:pStyle w:val="Sadraj3"/>
                  <w:rPr>
                    <w:rFonts w:asciiTheme="minorHAnsi" w:eastAsiaTheme="minorEastAsia" w:hAnsiTheme="minorHAnsi" w:cstheme="minorBidi"/>
                    <w:kern w:val="2"/>
                    <w14:ligatures w14:val="standardContextual"/>
                  </w:rPr>
                </w:pPr>
                <w:hyperlink w:anchor="_Toc178335574" w:history="1">
                  <w:r w:rsidR="00102591">
                    <w:rPr>
                      <w:rStyle w:val="Hiperveza"/>
                      <w:rFonts w:ascii="Calibri" w:eastAsia="Calibri" w:hAnsi="Calibri" w:cs="Calibri"/>
                    </w:rPr>
                    <w:t>2.1.1. Podatci o učiteljima</w:t>
                  </w:r>
                  <w:r w:rsidR="00102591">
                    <w:tab/>
                  </w:r>
                  <w:r w:rsidR="00102591">
                    <w:fldChar w:fldCharType="begin"/>
                  </w:r>
                  <w:r w:rsidR="00102591">
                    <w:instrText xml:space="preserve"> PAGEREF _Toc178335574 \h </w:instrText>
                  </w:r>
                  <w:r w:rsidR="00102591">
                    <w:fldChar w:fldCharType="separate"/>
                  </w:r>
                  <w:r w:rsidR="00102591">
                    <w:t>6</w:t>
                  </w:r>
                  <w:r w:rsidR="00102591">
                    <w:fldChar w:fldCharType="end"/>
                  </w:r>
                </w:hyperlink>
              </w:p>
              <w:p w14:paraId="77483FC1" w14:textId="77777777" w:rsidR="0029609D" w:rsidRDefault="0030309D">
                <w:pPr>
                  <w:pStyle w:val="Sadraj3"/>
                  <w:rPr>
                    <w:rFonts w:asciiTheme="minorHAnsi" w:eastAsiaTheme="minorEastAsia" w:hAnsiTheme="minorHAnsi" w:cstheme="minorBidi"/>
                    <w:kern w:val="2"/>
                    <w14:ligatures w14:val="standardContextual"/>
                  </w:rPr>
                </w:pPr>
                <w:hyperlink w:anchor="_Toc178335575" w:history="1">
                  <w:r w:rsidR="00102591">
                    <w:rPr>
                      <w:rStyle w:val="Hiperveza"/>
                      <w:rFonts w:ascii="Calibri" w:eastAsia="Calibri" w:hAnsi="Calibri" w:cs="Calibri"/>
                    </w:rPr>
                    <w:t>2.1.2. Podatci o ravnatelju i stručnim suradnicima</w:t>
                  </w:r>
                  <w:r w:rsidR="00102591">
                    <w:tab/>
                  </w:r>
                  <w:r w:rsidR="00102591">
                    <w:fldChar w:fldCharType="begin"/>
                  </w:r>
                  <w:r w:rsidR="00102591">
                    <w:instrText xml:space="preserve"> PAGEREF _Toc178335575 \h </w:instrText>
                  </w:r>
                  <w:r w:rsidR="00102591">
                    <w:fldChar w:fldCharType="separate"/>
                  </w:r>
                  <w:r w:rsidR="00102591">
                    <w:t>9</w:t>
                  </w:r>
                  <w:r w:rsidR="00102591">
                    <w:fldChar w:fldCharType="end"/>
                  </w:r>
                </w:hyperlink>
              </w:p>
              <w:p w14:paraId="29C2CC9F" w14:textId="77777777" w:rsidR="0029609D" w:rsidRDefault="0030309D">
                <w:pPr>
                  <w:pStyle w:val="Sadraj3"/>
                  <w:rPr>
                    <w:rFonts w:asciiTheme="minorHAnsi" w:eastAsiaTheme="minorEastAsia" w:hAnsiTheme="minorHAnsi" w:cstheme="minorBidi"/>
                    <w:kern w:val="2"/>
                    <w14:ligatures w14:val="standardContextual"/>
                  </w:rPr>
                </w:pPr>
                <w:hyperlink w:anchor="_Toc178335576" w:history="1">
                  <w:r w:rsidR="00102591">
                    <w:rPr>
                      <w:rStyle w:val="Hiperveza"/>
                      <w:rFonts w:ascii="Calibri" w:eastAsia="Calibri" w:hAnsi="Calibri" w:cs="Calibri"/>
                    </w:rPr>
                    <w:t>2.1.3. Podatci o pomoćnicima u nastavi</w:t>
                  </w:r>
                  <w:r w:rsidR="00102591">
                    <w:tab/>
                  </w:r>
                  <w:r w:rsidR="00102591">
                    <w:fldChar w:fldCharType="begin"/>
                  </w:r>
                  <w:r w:rsidR="00102591">
                    <w:instrText xml:space="preserve"> PAGEREF _Toc178335576 \h </w:instrText>
                  </w:r>
                  <w:r w:rsidR="00102591">
                    <w:fldChar w:fldCharType="separate"/>
                  </w:r>
                  <w:r w:rsidR="00102591">
                    <w:t>9</w:t>
                  </w:r>
                  <w:r w:rsidR="00102591">
                    <w:fldChar w:fldCharType="end"/>
                  </w:r>
                </w:hyperlink>
              </w:p>
              <w:p w14:paraId="3130ACD4" w14:textId="77777777" w:rsidR="0029609D" w:rsidRDefault="0030309D">
                <w:pPr>
                  <w:pStyle w:val="Sadraj3"/>
                  <w:rPr>
                    <w:rFonts w:asciiTheme="minorHAnsi" w:eastAsiaTheme="minorEastAsia" w:hAnsiTheme="minorHAnsi" w:cstheme="minorBidi"/>
                    <w:kern w:val="2"/>
                    <w14:ligatures w14:val="standardContextual"/>
                  </w:rPr>
                </w:pPr>
                <w:hyperlink w:anchor="_Toc178335577" w:history="1">
                  <w:r w:rsidR="00102591">
                    <w:rPr>
                      <w:rStyle w:val="Hiperveza"/>
                      <w:rFonts w:ascii="Calibri" w:eastAsia="Calibri" w:hAnsi="Calibri" w:cs="Calibri"/>
                    </w:rPr>
                    <w:t>2.1.4. Podatci o odgojno-obrazovnim radnicima pripravnicima</w:t>
                  </w:r>
                  <w:r w:rsidR="00102591">
                    <w:tab/>
                  </w:r>
                  <w:r w:rsidR="00102591">
                    <w:fldChar w:fldCharType="begin"/>
                  </w:r>
                  <w:r w:rsidR="00102591">
                    <w:instrText xml:space="preserve"> PAGEREF _Toc178335577 \h </w:instrText>
                  </w:r>
                  <w:r w:rsidR="00102591">
                    <w:fldChar w:fldCharType="separate"/>
                  </w:r>
                  <w:r w:rsidR="00102591">
                    <w:t>9</w:t>
                  </w:r>
                  <w:r w:rsidR="00102591">
                    <w:fldChar w:fldCharType="end"/>
                  </w:r>
                </w:hyperlink>
              </w:p>
              <w:p w14:paraId="3904CBE9" w14:textId="77777777" w:rsidR="0029609D" w:rsidRDefault="0030309D">
                <w:pPr>
                  <w:pStyle w:val="Sadraj3"/>
                  <w:rPr>
                    <w:rFonts w:asciiTheme="minorHAnsi" w:eastAsiaTheme="minorEastAsia" w:hAnsiTheme="minorHAnsi" w:cstheme="minorBidi"/>
                    <w:kern w:val="2"/>
                    <w14:ligatures w14:val="standardContextual"/>
                  </w:rPr>
                </w:pPr>
                <w:hyperlink w:anchor="_Toc178335578" w:history="1">
                  <w:r w:rsidR="00102591">
                    <w:rPr>
                      <w:rStyle w:val="Hiperveza"/>
                      <w:rFonts w:ascii="Calibri" w:eastAsia="Calibri" w:hAnsi="Calibri" w:cs="Calibri"/>
                    </w:rPr>
                    <w:t>2.2. Podatci o administrativnome i tehničkom osoblju</w:t>
                  </w:r>
                  <w:r w:rsidR="00102591">
                    <w:tab/>
                  </w:r>
                  <w:r w:rsidR="00102591">
                    <w:fldChar w:fldCharType="begin"/>
                  </w:r>
                  <w:r w:rsidR="00102591">
                    <w:instrText xml:space="preserve"> PAGEREF _Toc178335578 \h </w:instrText>
                  </w:r>
                  <w:r w:rsidR="00102591">
                    <w:fldChar w:fldCharType="separate"/>
                  </w:r>
                  <w:r w:rsidR="00102591">
                    <w:t>10</w:t>
                  </w:r>
                  <w:r w:rsidR="00102591">
                    <w:fldChar w:fldCharType="end"/>
                  </w:r>
                </w:hyperlink>
              </w:p>
              <w:p w14:paraId="080F7E51" w14:textId="77777777" w:rsidR="0029609D" w:rsidRDefault="0030309D">
                <w:pPr>
                  <w:pStyle w:val="Sadraj3"/>
                  <w:rPr>
                    <w:rFonts w:asciiTheme="minorHAnsi" w:eastAsiaTheme="minorEastAsia" w:hAnsiTheme="minorHAnsi" w:cstheme="minorBidi"/>
                    <w:kern w:val="2"/>
                    <w14:ligatures w14:val="standardContextual"/>
                  </w:rPr>
                </w:pPr>
                <w:hyperlink w:anchor="_Toc178335586" w:history="1">
                  <w:r w:rsidR="00102591">
                    <w:rPr>
                      <w:rStyle w:val="Hiperveza"/>
                      <w:rFonts w:ascii="Calibri" w:eastAsia="Calibri" w:hAnsi="Calibri" w:cs="Calibri"/>
                    </w:rPr>
                    <w:t>2.3.2. Tjedna i godišnja zaduženja učitelja predmetne nastave</w:t>
                  </w:r>
                  <w:r w:rsidR="00102591">
                    <w:tab/>
                  </w:r>
                  <w:r w:rsidR="00102591">
                    <w:fldChar w:fldCharType="begin"/>
                  </w:r>
                  <w:r w:rsidR="00102591">
                    <w:instrText xml:space="preserve"> PAGEREF _Toc178335586 \h </w:instrText>
                  </w:r>
                  <w:r w:rsidR="00102591">
                    <w:fldChar w:fldCharType="separate"/>
                  </w:r>
                  <w:r w:rsidR="00102591">
                    <w:t>13</w:t>
                  </w:r>
                  <w:r w:rsidR="00102591">
                    <w:fldChar w:fldCharType="end"/>
                  </w:r>
                </w:hyperlink>
              </w:p>
              <w:p w14:paraId="556DA6A4" w14:textId="77777777" w:rsidR="0029609D" w:rsidRDefault="0030309D">
                <w:pPr>
                  <w:pStyle w:val="Sadraj3"/>
                  <w:rPr>
                    <w:rFonts w:asciiTheme="minorHAnsi" w:eastAsiaTheme="minorEastAsia" w:hAnsiTheme="minorHAnsi" w:cstheme="minorBidi"/>
                    <w:kern w:val="2"/>
                    <w14:ligatures w14:val="standardContextual"/>
                  </w:rPr>
                </w:pPr>
                <w:hyperlink w:anchor="_Toc178335587" w:history="1">
                  <w:r w:rsidR="00102591">
                    <w:rPr>
                      <w:rStyle w:val="Hiperveza"/>
                      <w:rFonts w:ascii="Calibri" w:eastAsia="Calibri" w:hAnsi="Calibri" w:cs="Calibri"/>
                    </w:rPr>
                    <w:t>2.3.3. Podatci o tjednim i godišnjim zaduženjima ravnatelja, stručnih suradnika i administrativno-tehničkoga osoblja</w:t>
                  </w:r>
                  <w:r w:rsidR="00102591">
                    <w:tab/>
                  </w:r>
                  <w:r w:rsidR="00102591">
                    <w:fldChar w:fldCharType="begin"/>
                  </w:r>
                  <w:r w:rsidR="00102591">
                    <w:instrText xml:space="preserve"> PAGEREF _Toc178335587 \h </w:instrText>
                  </w:r>
                  <w:r w:rsidR="00102591">
                    <w:fldChar w:fldCharType="separate"/>
                  </w:r>
                  <w:r w:rsidR="00102591">
                    <w:t>16</w:t>
                  </w:r>
                  <w:r w:rsidR="00102591">
                    <w:fldChar w:fldCharType="end"/>
                  </w:r>
                </w:hyperlink>
              </w:p>
              <w:p w14:paraId="6A9ECAC6" w14:textId="77777777" w:rsidR="0029609D" w:rsidRDefault="0030309D">
                <w:pPr>
                  <w:pStyle w:val="Sadraj3"/>
                  <w:rPr>
                    <w:rFonts w:asciiTheme="minorHAnsi" w:eastAsiaTheme="minorEastAsia" w:hAnsiTheme="minorHAnsi" w:cstheme="minorBidi"/>
                    <w:kern w:val="2"/>
                    <w14:ligatures w14:val="standardContextual"/>
                  </w:rPr>
                </w:pPr>
                <w:hyperlink w:anchor="_Toc178335588" w:history="1">
                  <w:r w:rsidR="00102591">
                    <w:rPr>
                      <w:rStyle w:val="Hiperveza"/>
                      <w:rFonts w:ascii="Calibri" w:eastAsia="Calibri" w:hAnsi="Calibri" w:cs="Calibri"/>
                    </w:rPr>
                    <w:t>3. PODATCI O ORGANIZACIJI RADA</w:t>
                  </w:r>
                  <w:r w:rsidR="00102591">
                    <w:tab/>
                  </w:r>
                  <w:r w:rsidR="00102591">
                    <w:fldChar w:fldCharType="begin"/>
                  </w:r>
                  <w:r w:rsidR="00102591">
                    <w:instrText xml:space="preserve"> PAGEREF _Toc178335588 \h </w:instrText>
                  </w:r>
                  <w:r w:rsidR="00102591">
                    <w:fldChar w:fldCharType="separate"/>
                  </w:r>
                  <w:r w:rsidR="00102591">
                    <w:t>17</w:t>
                  </w:r>
                  <w:r w:rsidR="00102591">
                    <w:fldChar w:fldCharType="end"/>
                  </w:r>
                </w:hyperlink>
              </w:p>
              <w:p w14:paraId="68D60F07" w14:textId="77777777" w:rsidR="0029609D" w:rsidRDefault="0030309D">
                <w:pPr>
                  <w:pStyle w:val="Sadraj3"/>
                  <w:rPr>
                    <w:rFonts w:asciiTheme="minorHAnsi" w:eastAsiaTheme="minorEastAsia" w:hAnsiTheme="minorHAnsi" w:cstheme="minorBidi"/>
                    <w:kern w:val="2"/>
                    <w14:ligatures w14:val="standardContextual"/>
                  </w:rPr>
                </w:pPr>
                <w:hyperlink w:anchor="_Toc178335589" w:history="1">
                  <w:r w:rsidR="00102591">
                    <w:rPr>
                      <w:rStyle w:val="Hiperveza"/>
                      <w:rFonts w:ascii="Calibri" w:eastAsia="Calibri" w:hAnsi="Calibri" w:cs="Calibri"/>
                    </w:rPr>
                    <w:t>3.1. Organizacija smjena</w:t>
                  </w:r>
                  <w:r w:rsidR="00102591">
                    <w:tab/>
                  </w:r>
                  <w:r w:rsidR="00102591">
                    <w:fldChar w:fldCharType="begin"/>
                  </w:r>
                  <w:r w:rsidR="00102591">
                    <w:instrText xml:space="preserve"> PAGEREF _Toc178335589 \h </w:instrText>
                  </w:r>
                  <w:r w:rsidR="00102591">
                    <w:fldChar w:fldCharType="separate"/>
                  </w:r>
                  <w:r w:rsidR="00102591">
                    <w:t>17</w:t>
                  </w:r>
                  <w:r w:rsidR="00102591">
                    <w:fldChar w:fldCharType="end"/>
                  </w:r>
                </w:hyperlink>
              </w:p>
              <w:p w14:paraId="770B7E78" w14:textId="77777777" w:rsidR="0029609D" w:rsidRDefault="0030309D">
                <w:pPr>
                  <w:pStyle w:val="Sadraj3"/>
                  <w:rPr>
                    <w:rFonts w:asciiTheme="minorHAnsi" w:eastAsiaTheme="minorEastAsia" w:hAnsiTheme="minorHAnsi" w:cstheme="minorBidi"/>
                    <w:kern w:val="2"/>
                    <w14:ligatures w14:val="standardContextual"/>
                  </w:rPr>
                </w:pPr>
                <w:hyperlink w:anchor="_Toc178335590" w:history="1">
                  <w:r w:rsidR="00102591">
                    <w:rPr>
                      <w:rStyle w:val="Hiperveza"/>
                      <w:rFonts w:ascii="Calibri" w:eastAsia="Calibri" w:hAnsi="Calibri" w:cs="Calibri"/>
                    </w:rPr>
                    <w:t>3.2. Raspored sati, dežurstva učitelja i radno vrijeme učitelja</w:t>
                  </w:r>
                  <w:r w:rsidR="00102591">
                    <w:tab/>
                  </w:r>
                  <w:r w:rsidR="00102591">
                    <w:fldChar w:fldCharType="begin"/>
                  </w:r>
                  <w:r w:rsidR="00102591">
                    <w:instrText xml:space="preserve"> PAGEREF _Toc178335590 \h </w:instrText>
                  </w:r>
                  <w:r w:rsidR="00102591">
                    <w:fldChar w:fldCharType="separate"/>
                  </w:r>
                  <w:r w:rsidR="00102591">
                    <w:t>18</w:t>
                  </w:r>
                  <w:r w:rsidR="00102591">
                    <w:fldChar w:fldCharType="end"/>
                  </w:r>
                </w:hyperlink>
              </w:p>
              <w:p w14:paraId="0EFFB643" w14:textId="77777777" w:rsidR="0029609D" w:rsidRDefault="0030309D">
                <w:pPr>
                  <w:pStyle w:val="Sadraj3"/>
                  <w:rPr>
                    <w:rFonts w:asciiTheme="minorHAnsi" w:eastAsiaTheme="minorEastAsia" w:hAnsiTheme="minorHAnsi" w:cstheme="minorBidi"/>
                    <w:kern w:val="2"/>
                    <w14:ligatures w14:val="standardContextual"/>
                  </w:rPr>
                </w:pPr>
                <w:hyperlink w:anchor="_Toc178335591" w:history="1">
                  <w:r w:rsidR="00102591">
                    <w:rPr>
                      <w:rStyle w:val="Hiperveza"/>
                      <w:rFonts w:ascii="Calibri" w:eastAsia="Calibri" w:hAnsi="Calibri" w:cs="Calibri"/>
                    </w:rPr>
                    <w:t>3.3. Prijevoz učenika</w:t>
                  </w:r>
                  <w:r w:rsidR="00102591">
                    <w:tab/>
                  </w:r>
                  <w:r w:rsidR="00102591">
                    <w:fldChar w:fldCharType="begin"/>
                  </w:r>
                  <w:r w:rsidR="00102591">
                    <w:instrText xml:space="preserve"> PAGEREF _Toc178335591 \h </w:instrText>
                  </w:r>
                  <w:r w:rsidR="00102591">
                    <w:fldChar w:fldCharType="separate"/>
                  </w:r>
                  <w:r w:rsidR="00102591">
                    <w:t>19</w:t>
                  </w:r>
                  <w:r w:rsidR="00102591">
                    <w:fldChar w:fldCharType="end"/>
                  </w:r>
                </w:hyperlink>
              </w:p>
              <w:p w14:paraId="02FFD4C7" w14:textId="77777777" w:rsidR="0029609D" w:rsidRDefault="0030309D">
                <w:pPr>
                  <w:pStyle w:val="Sadraj3"/>
                  <w:rPr>
                    <w:rFonts w:asciiTheme="minorHAnsi" w:eastAsiaTheme="minorEastAsia" w:hAnsiTheme="minorHAnsi" w:cstheme="minorBidi"/>
                    <w:kern w:val="2"/>
                    <w14:ligatures w14:val="standardContextual"/>
                  </w:rPr>
                </w:pPr>
                <w:hyperlink w:anchor="_Toc178335592" w:history="1">
                  <w:r w:rsidR="00102591">
                    <w:rPr>
                      <w:rStyle w:val="Hiperveza"/>
                      <w:rFonts w:ascii="Calibri" w:eastAsia="Calibri" w:hAnsi="Calibri" w:cs="Calibri"/>
                    </w:rPr>
                    <w:t>3.3.2. Produženi boravak</w:t>
                  </w:r>
                  <w:r w:rsidR="00102591">
                    <w:tab/>
                  </w:r>
                  <w:r w:rsidR="00102591">
                    <w:fldChar w:fldCharType="begin"/>
                  </w:r>
                  <w:r w:rsidR="00102591">
                    <w:instrText xml:space="preserve"> PAGEREF _Toc178335592 \h </w:instrText>
                  </w:r>
                  <w:r w:rsidR="00102591">
                    <w:fldChar w:fldCharType="separate"/>
                  </w:r>
                  <w:r w:rsidR="00102591">
                    <w:t>20</w:t>
                  </w:r>
                  <w:r w:rsidR="00102591">
                    <w:fldChar w:fldCharType="end"/>
                  </w:r>
                </w:hyperlink>
              </w:p>
              <w:p w14:paraId="2B927EC1" w14:textId="77777777" w:rsidR="0029609D" w:rsidRDefault="0030309D">
                <w:pPr>
                  <w:pStyle w:val="Sadraj3"/>
                  <w:rPr>
                    <w:rFonts w:asciiTheme="minorHAnsi" w:eastAsiaTheme="minorEastAsia" w:hAnsiTheme="minorHAnsi" w:cstheme="minorBidi"/>
                    <w:kern w:val="2"/>
                    <w14:ligatures w14:val="standardContextual"/>
                  </w:rPr>
                </w:pPr>
                <w:hyperlink w:anchor="_Toc178335593" w:history="1">
                  <w:r w:rsidR="00102591">
                    <w:rPr>
                      <w:rStyle w:val="Hiperveza"/>
                      <w:rFonts w:ascii="Calibri" w:eastAsia="Calibri" w:hAnsi="Calibri" w:cs="Calibri"/>
                    </w:rPr>
                    <w:t>3.4. Godišnji kalendar rada Škole</w:t>
                  </w:r>
                  <w:r w:rsidR="00102591">
                    <w:tab/>
                  </w:r>
                  <w:r w:rsidR="00102591">
                    <w:fldChar w:fldCharType="begin"/>
                  </w:r>
                  <w:r w:rsidR="00102591">
                    <w:instrText xml:space="preserve"> PAGEREF _Toc178335593 \h </w:instrText>
                  </w:r>
                  <w:r w:rsidR="00102591">
                    <w:fldChar w:fldCharType="separate"/>
                  </w:r>
                  <w:r w:rsidR="00102591">
                    <w:t>23</w:t>
                  </w:r>
                  <w:r w:rsidR="00102591">
                    <w:fldChar w:fldCharType="end"/>
                  </w:r>
                </w:hyperlink>
              </w:p>
              <w:p w14:paraId="2E158F41" w14:textId="77777777" w:rsidR="0029609D" w:rsidRDefault="0030309D">
                <w:pPr>
                  <w:pStyle w:val="Sadraj3"/>
                  <w:rPr>
                    <w:rFonts w:asciiTheme="minorHAnsi" w:eastAsiaTheme="minorEastAsia" w:hAnsiTheme="minorHAnsi" w:cstheme="minorBidi"/>
                    <w:kern w:val="2"/>
                    <w14:ligatures w14:val="standardContextual"/>
                  </w:rPr>
                </w:pPr>
                <w:hyperlink w:anchor="_Toc178335594" w:history="1">
                  <w:r w:rsidR="00102591">
                    <w:rPr>
                      <w:rStyle w:val="Hiperveza"/>
                      <w:rFonts w:ascii="Calibri" w:eastAsia="Calibri" w:hAnsi="Calibri" w:cs="Calibri"/>
                    </w:rPr>
                    <w:t>3.5. Podatci o broju učenika i broju razrednih odjela</w:t>
                  </w:r>
                  <w:r w:rsidR="00102591">
                    <w:tab/>
                  </w:r>
                  <w:r w:rsidR="00102591">
                    <w:fldChar w:fldCharType="begin"/>
                  </w:r>
                  <w:r w:rsidR="00102591">
                    <w:instrText xml:space="preserve"> PAGEREF _Toc178335594 \h </w:instrText>
                  </w:r>
                  <w:r w:rsidR="00102591">
                    <w:fldChar w:fldCharType="separate"/>
                  </w:r>
                  <w:r w:rsidR="00102591">
                    <w:t>24</w:t>
                  </w:r>
                  <w:r w:rsidR="00102591">
                    <w:fldChar w:fldCharType="end"/>
                  </w:r>
                </w:hyperlink>
              </w:p>
              <w:p w14:paraId="0C2572A1" w14:textId="77777777" w:rsidR="0029609D" w:rsidRDefault="0030309D">
                <w:pPr>
                  <w:pStyle w:val="Sadraj3"/>
                  <w:rPr>
                    <w:rFonts w:asciiTheme="minorHAnsi" w:eastAsiaTheme="minorEastAsia" w:hAnsiTheme="minorHAnsi" w:cstheme="minorBidi"/>
                    <w:kern w:val="2"/>
                    <w14:ligatures w14:val="standardContextual"/>
                  </w:rPr>
                </w:pPr>
                <w:hyperlink w:anchor="_Toc178335595" w:history="1">
                  <w:r w:rsidR="00102591">
                    <w:rPr>
                      <w:rStyle w:val="Hiperveza"/>
                      <w:rFonts w:ascii="Calibri" w:eastAsia="Calibri" w:hAnsi="Calibri" w:cs="Calibri"/>
                    </w:rPr>
                    <w:t>3.5.1. Primjereni oblik školovanja po razredima i oblicima rada</w:t>
                  </w:r>
                  <w:r w:rsidR="00102591">
                    <w:tab/>
                  </w:r>
                  <w:r w:rsidR="00102591">
                    <w:fldChar w:fldCharType="begin"/>
                  </w:r>
                  <w:r w:rsidR="00102591">
                    <w:instrText xml:space="preserve"> PAGEREF _Toc178335595 \h </w:instrText>
                  </w:r>
                  <w:r w:rsidR="00102591">
                    <w:fldChar w:fldCharType="separate"/>
                  </w:r>
                  <w:r w:rsidR="00102591">
                    <w:t>26</w:t>
                  </w:r>
                  <w:r w:rsidR="00102591">
                    <w:fldChar w:fldCharType="end"/>
                  </w:r>
                </w:hyperlink>
              </w:p>
              <w:p w14:paraId="13AB3EF1" w14:textId="77777777" w:rsidR="0029609D" w:rsidRDefault="0030309D">
                <w:pPr>
                  <w:pStyle w:val="Sadraj3"/>
                  <w:rPr>
                    <w:rFonts w:asciiTheme="minorHAnsi" w:eastAsiaTheme="minorEastAsia" w:hAnsiTheme="minorHAnsi" w:cstheme="minorBidi"/>
                    <w:kern w:val="2"/>
                    <w14:ligatures w14:val="standardContextual"/>
                  </w:rPr>
                </w:pPr>
                <w:hyperlink w:anchor="_Toc178335596" w:history="1">
                  <w:r w:rsidR="00102591">
                    <w:rPr>
                      <w:rStyle w:val="Hiperveza"/>
                      <w:rFonts w:ascii="Calibri" w:eastAsia="Calibri" w:hAnsi="Calibri" w:cs="Calibri"/>
                    </w:rPr>
                    <w:t>3.5.2. Nastava u kući i pripremna i dopunska nastava učenja hrvatskog jezika</w:t>
                  </w:r>
                  <w:r w:rsidR="00102591">
                    <w:tab/>
                  </w:r>
                  <w:r w:rsidR="00102591">
                    <w:fldChar w:fldCharType="begin"/>
                  </w:r>
                  <w:r w:rsidR="00102591">
                    <w:instrText xml:space="preserve"> PAGEREF _Toc178335596 \h </w:instrText>
                  </w:r>
                  <w:r w:rsidR="00102591">
                    <w:fldChar w:fldCharType="separate"/>
                  </w:r>
                  <w:r w:rsidR="00102591">
                    <w:t>26</w:t>
                  </w:r>
                  <w:r w:rsidR="00102591">
                    <w:fldChar w:fldCharType="end"/>
                  </w:r>
                </w:hyperlink>
              </w:p>
              <w:p w14:paraId="2B9A5CB9" w14:textId="77777777" w:rsidR="0029609D" w:rsidRDefault="0030309D">
                <w:pPr>
                  <w:pStyle w:val="Sadraj3"/>
                  <w:rPr>
                    <w:rFonts w:asciiTheme="minorHAnsi" w:eastAsiaTheme="minorEastAsia" w:hAnsiTheme="minorHAnsi" w:cstheme="minorBidi"/>
                    <w:kern w:val="2"/>
                    <w14:ligatures w14:val="standardContextual"/>
                  </w:rPr>
                </w:pPr>
                <w:hyperlink w:anchor="_Toc178335597" w:history="1">
                  <w:r w:rsidR="00102591">
                    <w:rPr>
                      <w:rStyle w:val="Hiperveza"/>
                      <w:rFonts w:ascii="Calibri" w:eastAsia="Calibri" w:hAnsi="Calibri" w:cs="Calibri"/>
                    </w:rPr>
                    <w:t>4. GODIŠNJI NASTAVNI PLAN I PROGRAM RADA ŠKOLE</w:t>
                  </w:r>
                  <w:r w:rsidR="00102591">
                    <w:tab/>
                  </w:r>
                  <w:r w:rsidR="00102591">
                    <w:fldChar w:fldCharType="begin"/>
                  </w:r>
                  <w:r w:rsidR="00102591">
                    <w:instrText xml:space="preserve"> PAGEREF _Toc178335597 \h </w:instrText>
                  </w:r>
                  <w:r w:rsidR="00102591">
                    <w:fldChar w:fldCharType="separate"/>
                  </w:r>
                  <w:r w:rsidR="00102591">
                    <w:t>27</w:t>
                  </w:r>
                  <w:r w:rsidR="00102591">
                    <w:fldChar w:fldCharType="end"/>
                  </w:r>
                </w:hyperlink>
              </w:p>
              <w:p w14:paraId="5BE3EF62" w14:textId="77777777" w:rsidR="0029609D" w:rsidRDefault="0030309D">
                <w:pPr>
                  <w:pStyle w:val="Sadraj3"/>
                  <w:rPr>
                    <w:rFonts w:asciiTheme="minorHAnsi" w:eastAsiaTheme="minorEastAsia" w:hAnsiTheme="minorHAnsi" w:cstheme="minorBidi"/>
                    <w:kern w:val="2"/>
                    <w14:ligatures w14:val="standardContextual"/>
                  </w:rPr>
                </w:pPr>
                <w:hyperlink w:anchor="_Toc178335598" w:history="1">
                  <w:r w:rsidR="00102591">
                    <w:rPr>
                      <w:rStyle w:val="Hiperveza"/>
                      <w:rFonts w:ascii="Calibri" w:eastAsia="Calibri" w:hAnsi="Calibri" w:cs="Calibri"/>
                    </w:rPr>
                    <w:t>4.1. Godišnji fond nastavnih sati po predmetima i razredima – redovna nastava – u matičnoj školi i u područnim razrednim odjelima.</w:t>
                  </w:r>
                  <w:r w:rsidR="00102591">
                    <w:tab/>
                  </w:r>
                  <w:r w:rsidR="00102591">
                    <w:fldChar w:fldCharType="begin"/>
                  </w:r>
                  <w:r w:rsidR="00102591">
                    <w:instrText xml:space="preserve"> PAGEREF _Toc178335598 \h </w:instrText>
                  </w:r>
                  <w:r w:rsidR="00102591">
                    <w:fldChar w:fldCharType="separate"/>
                  </w:r>
                  <w:r w:rsidR="00102591">
                    <w:t>27</w:t>
                  </w:r>
                  <w:r w:rsidR="00102591">
                    <w:fldChar w:fldCharType="end"/>
                  </w:r>
                </w:hyperlink>
              </w:p>
              <w:p w14:paraId="52637C0F" w14:textId="77777777" w:rsidR="0029609D" w:rsidRDefault="0030309D">
                <w:pPr>
                  <w:pStyle w:val="Sadraj3"/>
                  <w:rPr>
                    <w:rFonts w:asciiTheme="minorHAnsi" w:eastAsiaTheme="minorEastAsia" w:hAnsiTheme="minorHAnsi" w:cstheme="minorBidi"/>
                    <w:kern w:val="2"/>
                    <w14:ligatures w14:val="standardContextual"/>
                  </w:rPr>
                </w:pPr>
                <w:hyperlink w:anchor="_Toc178335599" w:history="1">
                  <w:r w:rsidR="00102591">
                    <w:rPr>
                      <w:rStyle w:val="Hiperveza"/>
                      <w:rFonts w:ascii="Calibri" w:eastAsia="Calibri" w:hAnsi="Calibri" w:cs="Calibri"/>
                    </w:rPr>
                    <w:t>4.2. Tjedni i godišnji broj nastavnih sati za ostale oblike odgojno-obrazovnoga rada</w:t>
                  </w:r>
                  <w:r w:rsidR="00102591">
                    <w:tab/>
                  </w:r>
                  <w:r w:rsidR="00102591">
                    <w:fldChar w:fldCharType="begin"/>
                  </w:r>
                  <w:r w:rsidR="00102591">
                    <w:instrText xml:space="preserve"> PAGEREF _Toc178335599 \h </w:instrText>
                  </w:r>
                  <w:r w:rsidR="00102591">
                    <w:fldChar w:fldCharType="separate"/>
                  </w:r>
                  <w:r w:rsidR="00102591">
                    <w:t>28</w:t>
                  </w:r>
                  <w:r w:rsidR="00102591">
                    <w:fldChar w:fldCharType="end"/>
                  </w:r>
                </w:hyperlink>
              </w:p>
              <w:p w14:paraId="4D9B3626" w14:textId="77777777" w:rsidR="0029609D" w:rsidRDefault="0030309D">
                <w:pPr>
                  <w:pStyle w:val="Sadraj3"/>
                  <w:rPr>
                    <w:rFonts w:asciiTheme="minorHAnsi" w:eastAsiaTheme="minorEastAsia" w:hAnsiTheme="minorHAnsi" w:cstheme="minorBidi"/>
                    <w:kern w:val="2"/>
                    <w14:ligatures w14:val="standardContextual"/>
                  </w:rPr>
                </w:pPr>
                <w:hyperlink w:anchor="_Toc178335600" w:history="1">
                  <w:r w:rsidR="00102591">
                    <w:rPr>
                      <w:rStyle w:val="Hiperveza"/>
                      <w:rFonts w:ascii="Calibri" w:eastAsia="Calibri" w:hAnsi="Calibri" w:cs="Calibri"/>
                    </w:rPr>
                    <w:t>4.2.1.Tjedni i godišnji broj nastavnih sati izborne nastave</w:t>
                  </w:r>
                  <w:r w:rsidR="00102591">
                    <w:tab/>
                  </w:r>
                  <w:r w:rsidR="00102591">
                    <w:fldChar w:fldCharType="begin"/>
                  </w:r>
                  <w:r w:rsidR="00102591">
                    <w:instrText xml:space="preserve"> PAGEREF _Toc178335600 \h </w:instrText>
                  </w:r>
                  <w:r w:rsidR="00102591">
                    <w:fldChar w:fldCharType="separate"/>
                  </w:r>
                  <w:r w:rsidR="00102591">
                    <w:t>28</w:t>
                  </w:r>
                  <w:r w:rsidR="00102591">
                    <w:fldChar w:fldCharType="end"/>
                  </w:r>
                </w:hyperlink>
              </w:p>
              <w:p w14:paraId="56791C75" w14:textId="77777777" w:rsidR="0029609D" w:rsidRDefault="0030309D">
                <w:pPr>
                  <w:pStyle w:val="Sadraj3"/>
                  <w:rPr>
                    <w:rFonts w:asciiTheme="minorHAnsi" w:eastAsiaTheme="minorEastAsia" w:hAnsiTheme="minorHAnsi" w:cstheme="minorBidi"/>
                    <w:kern w:val="2"/>
                    <w14:ligatures w14:val="standardContextual"/>
                  </w:rPr>
                </w:pPr>
                <w:hyperlink w:anchor="_Toc178335601" w:history="1">
                  <w:r w:rsidR="00102591">
                    <w:rPr>
                      <w:rStyle w:val="Hiperveza"/>
                      <w:rFonts w:ascii="Calibri" w:eastAsia="Calibri" w:hAnsi="Calibri" w:cs="Calibri"/>
                    </w:rPr>
                    <w:t>4.2.1.1. Tjedni i godišnji broj nastavnih sati izborne nastave Vjeronauka</w:t>
                  </w:r>
                  <w:r w:rsidR="00102591">
                    <w:tab/>
                  </w:r>
                  <w:r w:rsidR="00102591">
                    <w:fldChar w:fldCharType="begin"/>
                  </w:r>
                  <w:r w:rsidR="00102591">
                    <w:instrText xml:space="preserve"> PAGEREF _Toc178335601 \h </w:instrText>
                  </w:r>
                  <w:r w:rsidR="00102591">
                    <w:fldChar w:fldCharType="separate"/>
                  </w:r>
                  <w:r w:rsidR="00102591">
                    <w:t>28</w:t>
                  </w:r>
                  <w:r w:rsidR="00102591">
                    <w:fldChar w:fldCharType="end"/>
                  </w:r>
                </w:hyperlink>
              </w:p>
              <w:p w14:paraId="7F45875F" w14:textId="77777777" w:rsidR="0029609D" w:rsidRDefault="0030309D">
                <w:pPr>
                  <w:pStyle w:val="Sadraj3"/>
                  <w:rPr>
                    <w:rFonts w:asciiTheme="minorHAnsi" w:eastAsiaTheme="minorEastAsia" w:hAnsiTheme="minorHAnsi" w:cstheme="minorBidi"/>
                    <w:kern w:val="2"/>
                    <w14:ligatures w14:val="standardContextual"/>
                  </w:rPr>
                </w:pPr>
                <w:hyperlink w:anchor="_Toc178335602" w:history="1">
                  <w:r w:rsidR="00102591">
                    <w:rPr>
                      <w:rStyle w:val="Hiperveza"/>
                      <w:rFonts w:ascii="Calibri" w:eastAsia="Calibri" w:hAnsi="Calibri" w:cs="Calibri"/>
                    </w:rPr>
                    <w:t>4.2.1.2. Tjedni i godišnji broj nastavnih sati izborne nastave Njemačkoga jezika</w:t>
                  </w:r>
                  <w:r w:rsidR="00102591">
                    <w:tab/>
                  </w:r>
                  <w:r w:rsidR="00102591">
                    <w:fldChar w:fldCharType="begin"/>
                  </w:r>
                  <w:r w:rsidR="00102591">
                    <w:instrText xml:space="preserve"> PAGEREF _Toc178335602 \h </w:instrText>
                  </w:r>
                  <w:r w:rsidR="00102591">
                    <w:fldChar w:fldCharType="separate"/>
                  </w:r>
                  <w:r w:rsidR="00102591">
                    <w:t>29</w:t>
                  </w:r>
                  <w:r w:rsidR="00102591">
                    <w:fldChar w:fldCharType="end"/>
                  </w:r>
                </w:hyperlink>
              </w:p>
              <w:p w14:paraId="296743AB" w14:textId="77777777" w:rsidR="0029609D" w:rsidRDefault="0030309D">
                <w:pPr>
                  <w:pStyle w:val="Sadraj3"/>
                  <w:rPr>
                    <w:rFonts w:asciiTheme="minorHAnsi" w:eastAsiaTheme="minorEastAsia" w:hAnsiTheme="minorHAnsi" w:cstheme="minorBidi"/>
                    <w:kern w:val="2"/>
                    <w14:ligatures w14:val="standardContextual"/>
                  </w:rPr>
                </w:pPr>
                <w:hyperlink w:anchor="_Toc178335603" w:history="1">
                  <w:r w:rsidR="00102591">
                    <w:rPr>
                      <w:rStyle w:val="Hiperveza"/>
                      <w:rFonts w:ascii="Calibri" w:eastAsia="Calibri" w:hAnsi="Calibri" w:cs="Calibri"/>
                    </w:rPr>
                    <w:t>4.2.1.3. Tjedni i godišnji broj nastavnih sati izborne nastave Informatike</w:t>
                  </w:r>
                  <w:r w:rsidR="00102591">
                    <w:tab/>
                  </w:r>
                  <w:r w:rsidR="00102591">
                    <w:fldChar w:fldCharType="begin"/>
                  </w:r>
                  <w:r w:rsidR="00102591">
                    <w:instrText xml:space="preserve"> PAGEREF _Toc178335603 \h </w:instrText>
                  </w:r>
                  <w:r w:rsidR="00102591">
                    <w:fldChar w:fldCharType="separate"/>
                  </w:r>
                  <w:r w:rsidR="00102591">
                    <w:t>30</w:t>
                  </w:r>
                  <w:r w:rsidR="00102591">
                    <w:fldChar w:fldCharType="end"/>
                  </w:r>
                </w:hyperlink>
              </w:p>
              <w:p w14:paraId="799BD035" w14:textId="77777777" w:rsidR="0029609D" w:rsidRDefault="0030309D">
                <w:pPr>
                  <w:pStyle w:val="Sadraj3"/>
                  <w:rPr>
                    <w:rFonts w:asciiTheme="minorHAnsi" w:eastAsiaTheme="minorEastAsia" w:hAnsiTheme="minorHAnsi" w:cstheme="minorBidi"/>
                    <w:kern w:val="2"/>
                    <w14:ligatures w14:val="standardContextual"/>
                  </w:rPr>
                </w:pPr>
                <w:hyperlink w:anchor="_Toc178335604" w:history="1">
                  <w:r w:rsidR="00102591">
                    <w:rPr>
                      <w:rStyle w:val="Hiperveza"/>
                      <w:rFonts w:ascii="Calibri" w:eastAsia="Calibri" w:hAnsi="Calibri" w:cs="Calibri"/>
                    </w:rPr>
                    <w:t>4.2.2. Tjedni i godišnji broj nastavnih sati dopunske nastave</w:t>
                  </w:r>
                  <w:r w:rsidR="00102591">
                    <w:tab/>
                  </w:r>
                  <w:r w:rsidR="00102591">
                    <w:fldChar w:fldCharType="begin"/>
                  </w:r>
                  <w:r w:rsidR="00102591">
                    <w:instrText xml:space="preserve"> PAGEREF _Toc178335604 \h </w:instrText>
                  </w:r>
                  <w:r w:rsidR="00102591">
                    <w:fldChar w:fldCharType="separate"/>
                  </w:r>
                  <w:r w:rsidR="00102591">
                    <w:t>31</w:t>
                  </w:r>
                  <w:r w:rsidR="00102591">
                    <w:fldChar w:fldCharType="end"/>
                  </w:r>
                </w:hyperlink>
              </w:p>
              <w:p w14:paraId="698F8054" w14:textId="77777777" w:rsidR="0029609D" w:rsidRDefault="0030309D">
                <w:pPr>
                  <w:pStyle w:val="Sadraj3"/>
                  <w:rPr>
                    <w:rFonts w:asciiTheme="minorHAnsi" w:eastAsiaTheme="minorEastAsia" w:hAnsiTheme="minorHAnsi" w:cstheme="minorBidi"/>
                    <w:kern w:val="2"/>
                    <w14:ligatures w14:val="standardContextual"/>
                  </w:rPr>
                </w:pPr>
                <w:hyperlink w:anchor="_Toc178335605" w:history="1">
                  <w:r w:rsidR="00102591">
                    <w:rPr>
                      <w:rStyle w:val="Hiperveza"/>
                      <w:rFonts w:ascii="Calibri" w:eastAsia="Calibri" w:hAnsi="Calibri" w:cs="Calibri"/>
                    </w:rPr>
                    <w:t>4.2.3. Tjedni i godišnji broj nastavnih sati dodatne nastave</w:t>
                  </w:r>
                  <w:r w:rsidR="00102591">
                    <w:tab/>
                  </w:r>
                  <w:r w:rsidR="00102591">
                    <w:fldChar w:fldCharType="begin"/>
                  </w:r>
                  <w:r w:rsidR="00102591">
                    <w:instrText xml:space="preserve"> PAGEREF _Toc178335605 \h </w:instrText>
                  </w:r>
                  <w:r w:rsidR="00102591">
                    <w:fldChar w:fldCharType="separate"/>
                  </w:r>
                  <w:r w:rsidR="00102591">
                    <w:t>32</w:t>
                  </w:r>
                  <w:r w:rsidR="00102591">
                    <w:fldChar w:fldCharType="end"/>
                  </w:r>
                </w:hyperlink>
              </w:p>
              <w:p w14:paraId="413B191E" w14:textId="77777777" w:rsidR="0029609D" w:rsidRDefault="0030309D">
                <w:pPr>
                  <w:pStyle w:val="Sadraj3"/>
                  <w:rPr>
                    <w:rFonts w:asciiTheme="minorHAnsi" w:eastAsiaTheme="minorEastAsia" w:hAnsiTheme="minorHAnsi" w:cstheme="minorBidi"/>
                    <w:kern w:val="2"/>
                    <w14:ligatures w14:val="standardContextual"/>
                  </w:rPr>
                </w:pPr>
                <w:hyperlink w:anchor="_Toc178335606" w:history="1">
                  <w:r w:rsidR="00102591">
                    <w:rPr>
                      <w:rStyle w:val="Hiperveza"/>
                      <w:rFonts w:ascii="Calibri" w:eastAsia="Calibri" w:hAnsi="Calibri" w:cs="Calibri"/>
                    </w:rPr>
                    <w:t>4.2.4. Plan izvannastavnih aktivnosti, sekcija i učenička zadruga</w:t>
                  </w:r>
                  <w:r w:rsidR="00102591">
                    <w:tab/>
                  </w:r>
                  <w:r w:rsidR="00102591">
                    <w:fldChar w:fldCharType="begin"/>
                  </w:r>
                  <w:r w:rsidR="00102591">
                    <w:instrText xml:space="preserve"> PAGEREF _Toc178335606 \h </w:instrText>
                  </w:r>
                  <w:r w:rsidR="00102591">
                    <w:fldChar w:fldCharType="separate"/>
                  </w:r>
                  <w:r w:rsidR="00102591">
                    <w:t>34</w:t>
                  </w:r>
                  <w:r w:rsidR="00102591">
                    <w:fldChar w:fldCharType="end"/>
                  </w:r>
                </w:hyperlink>
              </w:p>
              <w:p w14:paraId="133F5E61" w14:textId="77777777" w:rsidR="0029609D" w:rsidRDefault="0030309D">
                <w:pPr>
                  <w:pStyle w:val="Sadraj3"/>
                  <w:rPr>
                    <w:rFonts w:asciiTheme="minorHAnsi" w:eastAsiaTheme="minorEastAsia" w:hAnsiTheme="minorHAnsi" w:cstheme="minorBidi"/>
                    <w:kern w:val="2"/>
                    <w14:ligatures w14:val="standardContextual"/>
                  </w:rPr>
                </w:pPr>
                <w:hyperlink w:anchor="_Toc178335607" w:history="1">
                  <w:r w:rsidR="00102591">
                    <w:rPr>
                      <w:rStyle w:val="Hiperveza"/>
                      <w:rFonts w:ascii="Calibri" w:eastAsia="Calibri" w:hAnsi="Calibri" w:cs="Calibri"/>
                    </w:rPr>
                    <w:t>5. PLANOVI RADA RAVNATELJA, ODGOJNO-OBRAZOVNIH I OSTALIH DJELATNIKA</w:t>
                  </w:r>
                  <w:r w:rsidR="00102591">
                    <w:tab/>
                  </w:r>
                  <w:r w:rsidR="00102591">
                    <w:fldChar w:fldCharType="begin"/>
                  </w:r>
                  <w:r w:rsidR="00102591">
                    <w:instrText xml:space="preserve"> PAGEREF _Toc178335607 \h </w:instrText>
                  </w:r>
                  <w:r w:rsidR="00102591">
                    <w:fldChar w:fldCharType="separate"/>
                  </w:r>
                  <w:r w:rsidR="00102591">
                    <w:t>35</w:t>
                  </w:r>
                  <w:r w:rsidR="00102591">
                    <w:fldChar w:fldCharType="end"/>
                  </w:r>
                </w:hyperlink>
              </w:p>
              <w:p w14:paraId="011477D9" w14:textId="77777777" w:rsidR="0029609D" w:rsidRDefault="0030309D">
                <w:pPr>
                  <w:pStyle w:val="Sadraj3"/>
                  <w:rPr>
                    <w:rFonts w:asciiTheme="minorHAnsi" w:eastAsiaTheme="minorEastAsia" w:hAnsiTheme="minorHAnsi" w:cstheme="minorBidi"/>
                    <w:kern w:val="2"/>
                    <w14:ligatures w14:val="standardContextual"/>
                  </w:rPr>
                </w:pPr>
                <w:hyperlink w:anchor="_Toc178335608" w:history="1">
                  <w:r w:rsidR="00102591">
                    <w:rPr>
                      <w:rStyle w:val="Hiperveza"/>
                      <w:rFonts w:ascii="Calibri" w:eastAsia="Calibri" w:hAnsi="Calibri" w:cs="Calibri"/>
                    </w:rPr>
                    <w:t>5.1. Plan rada ravnatelja</w:t>
                  </w:r>
                  <w:r w:rsidR="00102591">
                    <w:tab/>
                  </w:r>
                  <w:r w:rsidR="00102591">
                    <w:fldChar w:fldCharType="begin"/>
                  </w:r>
                  <w:r w:rsidR="00102591">
                    <w:instrText xml:space="preserve"> PAGEREF _Toc178335608 \h </w:instrText>
                  </w:r>
                  <w:r w:rsidR="00102591">
                    <w:fldChar w:fldCharType="separate"/>
                  </w:r>
                  <w:r w:rsidR="00102591">
                    <w:t>35</w:t>
                  </w:r>
                  <w:r w:rsidR="00102591">
                    <w:fldChar w:fldCharType="end"/>
                  </w:r>
                </w:hyperlink>
              </w:p>
              <w:p w14:paraId="094673B0" w14:textId="77777777" w:rsidR="0029609D" w:rsidRDefault="0030309D">
                <w:pPr>
                  <w:pStyle w:val="Sadraj3"/>
                  <w:rPr>
                    <w:rFonts w:asciiTheme="minorHAnsi" w:eastAsiaTheme="minorEastAsia" w:hAnsiTheme="minorHAnsi" w:cstheme="minorBidi"/>
                    <w:kern w:val="2"/>
                    <w14:ligatures w14:val="standardContextual"/>
                  </w:rPr>
                </w:pPr>
                <w:hyperlink w:anchor="_Toc178335609" w:history="1">
                  <w:r w:rsidR="00102591">
                    <w:rPr>
                      <w:rStyle w:val="Hiperveza"/>
                      <w:rFonts w:ascii="Calibri" w:eastAsia="Calibri" w:hAnsi="Calibri" w:cs="Calibri"/>
                    </w:rPr>
                    <w:t>5.3. Plan rada stručne suradnice knjižničarke</w:t>
                  </w:r>
                  <w:r w:rsidR="00102591">
                    <w:tab/>
                  </w:r>
                  <w:r w:rsidR="00102591">
                    <w:fldChar w:fldCharType="begin"/>
                  </w:r>
                  <w:r w:rsidR="00102591">
                    <w:instrText xml:space="preserve"> PAGEREF _Toc178335609 \h </w:instrText>
                  </w:r>
                  <w:r w:rsidR="00102591">
                    <w:fldChar w:fldCharType="separate"/>
                  </w:r>
                  <w:r w:rsidR="00102591">
                    <w:t>50</w:t>
                  </w:r>
                  <w:r w:rsidR="00102591">
                    <w:fldChar w:fldCharType="end"/>
                  </w:r>
                </w:hyperlink>
              </w:p>
              <w:p w14:paraId="6ED0CEB9" w14:textId="77777777" w:rsidR="0029609D" w:rsidRDefault="0030309D">
                <w:pPr>
                  <w:pStyle w:val="Sadraj3"/>
                  <w:rPr>
                    <w:rFonts w:asciiTheme="minorHAnsi" w:eastAsiaTheme="minorEastAsia" w:hAnsiTheme="minorHAnsi" w:cstheme="minorBidi"/>
                    <w:kern w:val="2"/>
                    <w14:ligatures w14:val="standardContextual"/>
                  </w:rPr>
                </w:pPr>
                <w:hyperlink w:anchor="_Toc178335610" w:history="1">
                  <w:r w:rsidR="00102591">
                    <w:rPr>
                      <w:rStyle w:val="Hiperveza"/>
                      <w:rFonts w:ascii="Calibri" w:eastAsia="Calibri" w:hAnsi="Calibri" w:cs="Calibri"/>
                    </w:rPr>
                    <w:t>5.4. Plan rada stručnjaka edukacijsko-rehabilitacijskoga profila – socijalnog pedagoga</w:t>
                  </w:r>
                  <w:r w:rsidR="00102591">
                    <w:tab/>
                  </w:r>
                  <w:r w:rsidR="00102591">
                    <w:fldChar w:fldCharType="begin"/>
                  </w:r>
                  <w:r w:rsidR="00102591">
                    <w:instrText xml:space="preserve"> PAGEREF _Toc178335610 \h </w:instrText>
                  </w:r>
                  <w:r w:rsidR="00102591">
                    <w:fldChar w:fldCharType="separate"/>
                  </w:r>
                  <w:r w:rsidR="00102591">
                    <w:t>67</w:t>
                  </w:r>
                  <w:r w:rsidR="00102591">
                    <w:fldChar w:fldCharType="end"/>
                  </w:r>
                </w:hyperlink>
              </w:p>
              <w:p w14:paraId="5B9785DB" w14:textId="77777777" w:rsidR="0029609D" w:rsidRDefault="0030309D">
                <w:pPr>
                  <w:pStyle w:val="Sadraj3"/>
                  <w:rPr>
                    <w:rFonts w:asciiTheme="minorHAnsi" w:eastAsiaTheme="minorEastAsia" w:hAnsiTheme="minorHAnsi" w:cstheme="minorBidi"/>
                    <w:kern w:val="2"/>
                    <w14:ligatures w14:val="standardContextual"/>
                  </w:rPr>
                </w:pPr>
                <w:hyperlink w:anchor="_Toc178335611" w:history="1">
                  <w:r w:rsidR="00102591">
                    <w:rPr>
                      <w:rStyle w:val="Hiperveza"/>
                      <w:rFonts w:ascii="Calibri" w:eastAsia="Calibri" w:hAnsi="Calibri" w:cs="Calibri"/>
                    </w:rPr>
                    <w:t>5.5. Plan rada stručnoga suradnika psihologa</w:t>
                  </w:r>
                  <w:r w:rsidR="00102591">
                    <w:tab/>
                  </w:r>
                  <w:r w:rsidR="00102591">
                    <w:fldChar w:fldCharType="begin"/>
                  </w:r>
                  <w:r w:rsidR="00102591">
                    <w:instrText xml:space="preserve"> PAGEREF _Toc178335611 \h </w:instrText>
                  </w:r>
                  <w:r w:rsidR="00102591">
                    <w:fldChar w:fldCharType="separate"/>
                  </w:r>
                  <w:r w:rsidR="00102591">
                    <w:t>70</w:t>
                  </w:r>
                  <w:r w:rsidR="00102591">
                    <w:fldChar w:fldCharType="end"/>
                  </w:r>
                </w:hyperlink>
              </w:p>
              <w:p w14:paraId="5EF70157" w14:textId="77777777" w:rsidR="0029609D" w:rsidRDefault="0030309D">
                <w:pPr>
                  <w:pStyle w:val="Sadraj3"/>
                  <w:rPr>
                    <w:rFonts w:asciiTheme="minorHAnsi" w:eastAsiaTheme="minorEastAsia" w:hAnsiTheme="minorHAnsi" w:cstheme="minorBidi"/>
                    <w:kern w:val="2"/>
                    <w14:ligatures w14:val="standardContextual"/>
                  </w:rPr>
                </w:pPr>
                <w:hyperlink w:anchor="_Toc178335612" w:history="1">
                  <w:r w:rsidR="00102591">
                    <w:rPr>
                      <w:rStyle w:val="Hiperveza"/>
                      <w:rFonts w:ascii="Calibri" w:eastAsia="Calibri" w:hAnsi="Calibri" w:cs="Calibri"/>
                    </w:rPr>
                    <w:t>5.6. Plan rada tajništva</w:t>
                  </w:r>
                  <w:r w:rsidR="00102591">
                    <w:tab/>
                  </w:r>
                  <w:r w:rsidR="00102591">
                    <w:fldChar w:fldCharType="begin"/>
                  </w:r>
                  <w:r w:rsidR="00102591">
                    <w:instrText xml:space="preserve"> PAGEREF _Toc178335612 \h </w:instrText>
                  </w:r>
                  <w:r w:rsidR="00102591">
                    <w:fldChar w:fldCharType="separate"/>
                  </w:r>
                  <w:r w:rsidR="00102591">
                    <w:t>74</w:t>
                  </w:r>
                  <w:r w:rsidR="00102591">
                    <w:fldChar w:fldCharType="end"/>
                  </w:r>
                </w:hyperlink>
              </w:p>
              <w:p w14:paraId="44FB5E31" w14:textId="77777777" w:rsidR="0029609D" w:rsidRDefault="0030309D">
                <w:pPr>
                  <w:pStyle w:val="Sadraj3"/>
                  <w:rPr>
                    <w:rFonts w:asciiTheme="minorHAnsi" w:eastAsiaTheme="minorEastAsia" w:hAnsiTheme="minorHAnsi" w:cstheme="minorBidi"/>
                    <w:kern w:val="2"/>
                    <w14:ligatures w14:val="standardContextual"/>
                  </w:rPr>
                </w:pPr>
                <w:hyperlink w:anchor="_Toc178335613" w:history="1">
                  <w:r w:rsidR="00102591">
                    <w:rPr>
                      <w:rStyle w:val="Hiperveza"/>
                      <w:rFonts w:ascii="Calibri" w:eastAsia="Calibri" w:hAnsi="Calibri" w:cs="Calibri"/>
                    </w:rPr>
                    <w:t>5.7. Plan rada računovodstva</w:t>
                  </w:r>
                  <w:r w:rsidR="00102591">
                    <w:tab/>
                  </w:r>
                  <w:r w:rsidR="00102591">
                    <w:fldChar w:fldCharType="begin"/>
                  </w:r>
                  <w:r w:rsidR="00102591">
                    <w:instrText xml:space="preserve"> PAGEREF _Toc178335613 \h </w:instrText>
                  </w:r>
                  <w:r w:rsidR="00102591">
                    <w:fldChar w:fldCharType="separate"/>
                  </w:r>
                  <w:r w:rsidR="00102591">
                    <w:t>75</w:t>
                  </w:r>
                  <w:r w:rsidR="00102591">
                    <w:fldChar w:fldCharType="end"/>
                  </w:r>
                </w:hyperlink>
              </w:p>
              <w:p w14:paraId="47158700" w14:textId="77777777" w:rsidR="0029609D" w:rsidRDefault="0029609D">
                <w:pPr>
                  <w:pStyle w:val="Sadraj1"/>
                  <w:rPr>
                    <w:rFonts w:asciiTheme="minorHAnsi" w:eastAsiaTheme="minorEastAsia" w:hAnsiTheme="minorHAnsi" w:cstheme="minorBidi"/>
                    <w:b w:val="0"/>
                    <w:caps w:val="0"/>
                    <w:kern w:val="2"/>
                    <w:szCs w:val="24"/>
                    <w:lang w:val="hr-HR"/>
                    <w14:ligatures w14:val="standardContextual"/>
                  </w:rPr>
                </w:pPr>
              </w:p>
              <w:p w14:paraId="1FE8EC2F" w14:textId="77777777" w:rsidR="0029609D" w:rsidRDefault="0029609D">
                <w:pPr>
                  <w:pStyle w:val="Sadraj1"/>
                  <w:rPr>
                    <w:rFonts w:asciiTheme="minorHAnsi" w:eastAsiaTheme="minorEastAsia" w:hAnsiTheme="minorHAnsi" w:cstheme="minorBidi"/>
                    <w:b w:val="0"/>
                    <w:caps w:val="0"/>
                    <w:kern w:val="2"/>
                    <w:szCs w:val="24"/>
                    <w:lang w:val="hr-HR"/>
                    <w14:ligatures w14:val="standardContextual"/>
                  </w:rPr>
                </w:pPr>
              </w:p>
              <w:p w14:paraId="45B9911A" w14:textId="77777777" w:rsidR="0029609D" w:rsidRDefault="0029609D">
                <w:pPr>
                  <w:pStyle w:val="Sadraj1"/>
                  <w:rPr>
                    <w:rFonts w:asciiTheme="minorHAnsi" w:eastAsiaTheme="minorEastAsia" w:hAnsiTheme="minorHAnsi" w:cstheme="minorBidi"/>
                    <w:b w:val="0"/>
                    <w:caps w:val="0"/>
                    <w:kern w:val="2"/>
                    <w:szCs w:val="24"/>
                    <w:lang w:val="hr-HR"/>
                    <w14:ligatures w14:val="standardContextual"/>
                  </w:rPr>
                </w:pPr>
              </w:p>
              <w:p w14:paraId="7B007DF7" w14:textId="77777777" w:rsidR="0029609D" w:rsidRDefault="0029609D">
                <w:pPr>
                  <w:pStyle w:val="Sadraj1"/>
                  <w:rPr>
                    <w:rFonts w:asciiTheme="minorHAnsi" w:eastAsiaTheme="minorEastAsia" w:hAnsiTheme="minorHAnsi" w:cstheme="minorBidi"/>
                    <w:b w:val="0"/>
                    <w:caps w:val="0"/>
                    <w:kern w:val="2"/>
                    <w:szCs w:val="24"/>
                    <w:lang w:val="hr-HR"/>
                    <w14:ligatures w14:val="standardContextual"/>
                  </w:rPr>
                </w:pPr>
              </w:p>
              <w:p w14:paraId="318E1100" w14:textId="77777777" w:rsidR="0029609D" w:rsidRDefault="0029609D">
                <w:pPr>
                  <w:pStyle w:val="Sadraj1"/>
                  <w:rPr>
                    <w:rFonts w:asciiTheme="minorHAnsi" w:eastAsiaTheme="minorEastAsia" w:hAnsiTheme="minorHAnsi" w:cstheme="minorBidi"/>
                    <w:b w:val="0"/>
                    <w:caps w:val="0"/>
                    <w:kern w:val="2"/>
                    <w:szCs w:val="24"/>
                    <w:lang w:val="hr-HR"/>
                    <w14:ligatures w14:val="standardContextual"/>
                  </w:rPr>
                </w:pPr>
              </w:p>
              <w:p w14:paraId="0E56C561" w14:textId="77777777" w:rsidR="0029609D" w:rsidRDefault="0030309D">
                <w:pPr>
                  <w:pStyle w:val="Sadraj3"/>
                  <w:rPr>
                    <w:rFonts w:asciiTheme="minorHAnsi" w:eastAsiaTheme="minorEastAsia" w:hAnsiTheme="minorHAnsi" w:cstheme="minorBidi"/>
                    <w:kern w:val="2"/>
                    <w14:ligatures w14:val="standardContextual"/>
                  </w:rPr>
                </w:pPr>
                <w:hyperlink w:anchor="_Toc178335660" w:history="1">
                  <w:r w:rsidR="00102591">
                    <w:rPr>
                      <w:rStyle w:val="Hiperveza"/>
                      <w:rFonts w:ascii="Calibri" w:eastAsia="Calibri" w:hAnsi="Calibri" w:cs="Calibri"/>
                    </w:rPr>
                    <w:t>5.8. Plan rada tehničkoga osoblja</w:t>
                  </w:r>
                  <w:r w:rsidR="00102591">
                    <w:tab/>
                  </w:r>
                  <w:r w:rsidR="00102591">
                    <w:fldChar w:fldCharType="begin"/>
                  </w:r>
                  <w:r w:rsidR="00102591">
                    <w:instrText xml:space="preserve"> PAGEREF _Toc178335660 \h </w:instrText>
                  </w:r>
                  <w:r w:rsidR="00102591">
                    <w:fldChar w:fldCharType="separate"/>
                  </w:r>
                  <w:r w:rsidR="00102591">
                    <w:t>76</w:t>
                  </w:r>
                  <w:r w:rsidR="00102591">
                    <w:fldChar w:fldCharType="end"/>
                  </w:r>
                </w:hyperlink>
              </w:p>
              <w:p w14:paraId="31DEE41E" w14:textId="77777777" w:rsidR="0029609D" w:rsidRDefault="0030309D">
                <w:pPr>
                  <w:pStyle w:val="Sadraj3"/>
                  <w:rPr>
                    <w:rFonts w:asciiTheme="minorHAnsi" w:eastAsiaTheme="minorEastAsia" w:hAnsiTheme="minorHAnsi" w:cstheme="minorBidi"/>
                    <w:kern w:val="2"/>
                    <w14:ligatures w14:val="standardContextual"/>
                  </w:rPr>
                </w:pPr>
                <w:hyperlink w:anchor="_Toc178335661" w:history="1">
                  <w:r w:rsidR="00102591">
                    <w:rPr>
                      <w:rStyle w:val="Hiperveza"/>
                      <w:rFonts w:ascii="Calibri" w:eastAsia="Calibri" w:hAnsi="Calibri" w:cs="Calibri"/>
                    </w:rPr>
                    <w:t>5.8.1. Poslovi spremačica</w:t>
                  </w:r>
                  <w:r w:rsidR="00102591">
                    <w:tab/>
                  </w:r>
                  <w:r w:rsidR="00102591">
                    <w:fldChar w:fldCharType="begin"/>
                  </w:r>
                  <w:r w:rsidR="00102591">
                    <w:instrText xml:space="preserve"> PAGEREF _Toc178335661 \h </w:instrText>
                  </w:r>
                  <w:r w:rsidR="00102591">
                    <w:fldChar w:fldCharType="separate"/>
                  </w:r>
                  <w:r w:rsidR="00102591">
                    <w:t>76</w:t>
                  </w:r>
                  <w:r w:rsidR="00102591">
                    <w:fldChar w:fldCharType="end"/>
                  </w:r>
                </w:hyperlink>
              </w:p>
              <w:p w14:paraId="4EE2307C" w14:textId="77777777" w:rsidR="0029609D" w:rsidRDefault="0030309D">
                <w:pPr>
                  <w:pStyle w:val="Sadraj3"/>
                  <w:rPr>
                    <w:rFonts w:asciiTheme="minorHAnsi" w:eastAsiaTheme="minorEastAsia" w:hAnsiTheme="minorHAnsi" w:cstheme="minorBidi"/>
                    <w:kern w:val="2"/>
                    <w14:ligatures w14:val="standardContextual"/>
                  </w:rPr>
                </w:pPr>
                <w:hyperlink w:anchor="_Toc178335662" w:history="1">
                  <w:r w:rsidR="00102591">
                    <w:rPr>
                      <w:rStyle w:val="Hiperveza"/>
                      <w:rFonts w:ascii="Calibri" w:eastAsia="Calibri" w:hAnsi="Calibri" w:cs="Calibri"/>
                    </w:rPr>
                    <w:t>5.8.2. Poslovi kuhara</w:t>
                  </w:r>
                  <w:r w:rsidR="00102591">
                    <w:tab/>
                  </w:r>
                  <w:r w:rsidR="00102591">
                    <w:fldChar w:fldCharType="begin"/>
                  </w:r>
                  <w:r w:rsidR="00102591">
                    <w:instrText xml:space="preserve"> PAGEREF _Toc178335662 \h </w:instrText>
                  </w:r>
                  <w:r w:rsidR="00102591">
                    <w:fldChar w:fldCharType="separate"/>
                  </w:r>
                  <w:r w:rsidR="00102591">
                    <w:t>77</w:t>
                  </w:r>
                  <w:r w:rsidR="00102591">
                    <w:fldChar w:fldCharType="end"/>
                  </w:r>
                </w:hyperlink>
              </w:p>
              <w:p w14:paraId="566AD9DD" w14:textId="77777777" w:rsidR="0029609D" w:rsidRDefault="0030309D">
                <w:pPr>
                  <w:pStyle w:val="Sadraj3"/>
                  <w:rPr>
                    <w:rFonts w:asciiTheme="minorHAnsi" w:eastAsiaTheme="minorEastAsia" w:hAnsiTheme="minorHAnsi" w:cstheme="minorBidi"/>
                    <w:kern w:val="2"/>
                    <w14:ligatures w14:val="standardContextual"/>
                  </w:rPr>
                </w:pPr>
                <w:hyperlink w:anchor="_Toc178335663" w:history="1">
                  <w:r w:rsidR="00102591">
                    <w:rPr>
                      <w:rStyle w:val="Hiperveza"/>
                      <w:rFonts w:ascii="Calibri" w:eastAsia="Calibri" w:hAnsi="Calibri" w:cs="Calibri"/>
                    </w:rPr>
                    <w:t>5.8.3. Poslovi domara</w:t>
                  </w:r>
                  <w:r w:rsidR="00102591">
                    <w:tab/>
                  </w:r>
                  <w:r w:rsidR="00102591">
                    <w:fldChar w:fldCharType="begin"/>
                  </w:r>
                  <w:r w:rsidR="00102591">
                    <w:instrText xml:space="preserve"> PAGEREF _Toc178335663 \h </w:instrText>
                  </w:r>
                  <w:r w:rsidR="00102591">
                    <w:fldChar w:fldCharType="separate"/>
                  </w:r>
                  <w:r w:rsidR="00102591">
                    <w:t>77</w:t>
                  </w:r>
                  <w:r w:rsidR="00102591">
                    <w:fldChar w:fldCharType="end"/>
                  </w:r>
                </w:hyperlink>
              </w:p>
              <w:p w14:paraId="5C34E4CD" w14:textId="77777777" w:rsidR="0029609D" w:rsidRDefault="0030309D">
                <w:pPr>
                  <w:pStyle w:val="Sadraj3"/>
                  <w:rPr>
                    <w:rFonts w:asciiTheme="minorHAnsi" w:eastAsiaTheme="minorEastAsia" w:hAnsiTheme="minorHAnsi" w:cstheme="minorBidi"/>
                    <w:kern w:val="2"/>
                    <w14:ligatures w14:val="standardContextual"/>
                  </w:rPr>
                </w:pPr>
                <w:hyperlink w:anchor="_Toc178335664" w:history="1">
                  <w:r w:rsidR="00102591">
                    <w:rPr>
                      <w:rStyle w:val="Hiperveza"/>
                      <w:rFonts w:ascii="Calibri" w:eastAsia="Calibri" w:hAnsi="Calibri" w:cs="Calibri"/>
                    </w:rPr>
                    <w:t>5.9. Plan rada školskoga liječnika</w:t>
                  </w:r>
                  <w:r w:rsidR="00102591">
                    <w:tab/>
                  </w:r>
                  <w:r w:rsidR="00102591">
                    <w:fldChar w:fldCharType="begin"/>
                  </w:r>
                  <w:r w:rsidR="00102591">
                    <w:instrText xml:space="preserve"> PAGEREF _Toc178335664 \h </w:instrText>
                  </w:r>
                  <w:r w:rsidR="00102591">
                    <w:fldChar w:fldCharType="separate"/>
                  </w:r>
                  <w:r w:rsidR="00102591">
                    <w:t>78</w:t>
                  </w:r>
                  <w:r w:rsidR="00102591">
                    <w:fldChar w:fldCharType="end"/>
                  </w:r>
                </w:hyperlink>
              </w:p>
              <w:p w14:paraId="743A6D6D" w14:textId="77777777" w:rsidR="0029609D" w:rsidRDefault="0030309D">
                <w:pPr>
                  <w:pStyle w:val="Sadraj3"/>
                  <w:rPr>
                    <w:rFonts w:asciiTheme="minorHAnsi" w:eastAsiaTheme="minorEastAsia" w:hAnsiTheme="minorHAnsi" w:cstheme="minorBidi"/>
                    <w:kern w:val="2"/>
                    <w14:ligatures w14:val="standardContextual"/>
                  </w:rPr>
                </w:pPr>
                <w:hyperlink w:anchor="_Toc178335665" w:history="1">
                  <w:r w:rsidR="00102591">
                    <w:rPr>
                      <w:rStyle w:val="Hiperveza"/>
                      <w:rFonts w:ascii="Calibri" w:eastAsia="Calibri" w:hAnsi="Calibri" w:cs="Calibri"/>
                    </w:rPr>
                    <w:t>6. PLAN RADA ŠKOLSKOGA ODBORA I STRUČNIH TIJELA</w:t>
                  </w:r>
                  <w:r w:rsidR="00102591">
                    <w:tab/>
                  </w:r>
                  <w:r w:rsidR="00102591">
                    <w:fldChar w:fldCharType="begin"/>
                  </w:r>
                  <w:r w:rsidR="00102591">
                    <w:instrText xml:space="preserve"> PAGEREF _Toc178335665 \h </w:instrText>
                  </w:r>
                  <w:r w:rsidR="00102591">
                    <w:fldChar w:fldCharType="separate"/>
                  </w:r>
                  <w:r w:rsidR="00102591">
                    <w:t>81</w:t>
                  </w:r>
                  <w:r w:rsidR="00102591">
                    <w:fldChar w:fldCharType="end"/>
                  </w:r>
                </w:hyperlink>
              </w:p>
              <w:p w14:paraId="0084F074" w14:textId="77777777" w:rsidR="0029609D" w:rsidRDefault="0030309D">
                <w:pPr>
                  <w:pStyle w:val="Sadraj3"/>
                  <w:rPr>
                    <w:rFonts w:asciiTheme="minorHAnsi" w:eastAsiaTheme="minorEastAsia" w:hAnsiTheme="minorHAnsi" w:cstheme="minorBidi"/>
                    <w:kern w:val="2"/>
                    <w14:ligatures w14:val="standardContextual"/>
                  </w:rPr>
                </w:pPr>
                <w:hyperlink w:anchor="_Toc178335666" w:history="1">
                  <w:r w:rsidR="00102591">
                    <w:rPr>
                      <w:rStyle w:val="Hiperveza"/>
                      <w:rFonts w:ascii="Calibri" w:eastAsia="Calibri" w:hAnsi="Calibri" w:cs="Calibri"/>
                    </w:rPr>
                    <w:t>6.1. Plan rada Školskoga odbora</w:t>
                  </w:r>
                  <w:r w:rsidR="00102591">
                    <w:tab/>
                  </w:r>
                  <w:r w:rsidR="00102591">
                    <w:fldChar w:fldCharType="begin"/>
                  </w:r>
                  <w:r w:rsidR="00102591">
                    <w:instrText xml:space="preserve"> PAGEREF _Toc178335666 \h </w:instrText>
                  </w:r>
                  <w:r w:rsidR="00102591">
                    <w:fldChar w:fldCharType="separate"/>
                  </w:r>
                  <w:r w:rsidR="00102591">
                    <w:t>81</w:t>
                  </w:r>
                  <w:r w:rsidR="00102591">
                    <w:fldChar w:fldCharType="end"/>
                  </w:r>
                </w:hyperlink>
              </w:p>
              <w:p w14:paraId="07093D61" w14:textId="77777777" w:rsidR="0029609D" w:rsidRDefault="0030309D">
                <w:pPr>
                  <w:pStyle w:val="Sadraj3"/>
                  <w:rPr>
                    <w:rFonts w:asciiTheme="minorHAnsi" w:eastAsiaTheme="minorEastAsia" w:hAnsiTheme="minorHAnsi" w:cstheme="minorBidi"/>
                    <w:kern w:val="2"/>
                    <w14:ligatures w14:val="standardContextual"/>
                  </w:rPr>
                </w:pPr>
                <w:hyperlink w:anchor="_Toc178335667" w:history="1">
                  <w:r w:rsidR="00102591">
                    <w:rPr>
                      <w:rStyle w:val="Hiperveza"/>
                      <w:rFonts w:ascii="Calibri" w:eastAsia="Calibri" w:hAnsi="Calibri" w:cs="Calibri"/>
                    </w:rPr>
                    <w:t>6.2. Plan rada Učiteljskoga vijeća</w:t>
                  </w:r>
                  <w:r w:rsidR="00102591">
                    <w:tab/>
                  </w:r>
                  <w:r w:rsidR="00102591">
                    <w:fldChar w:fldCharType="begin"/>
                  </w:r>
                  <w:r w:rsidR="00102591">
                    <w:instrText xml:space="preserve"> PAGEREF _Toc178335667 \h </w:instrText>
                  </w:r>
                  <w:r w:rsidR="00102591">
                    <w:fldChar w:fldCharType="separate"/>
                  </w:r>
                  <w:r w:rsidR="00102591">
                    <w:t>81</w:t>
                  </w:r>
                  <w:r w:rsidR="00102591">
                    <w:fldChar w:fldCharType="end"/>
                  </w:r>
                </w:hyperlink>
              </w:p>
              <w:p w14:paraId="08845E4D" w14:textId="77777777" w:rsidR="0029609D" w:rsidRDefault="0030309D">
                <w:pPr>
                  <w:pStyle w:val="Sadraj3"/>
                  <w:rPr>
                    <w:rFonts w:asciiTheme="minorHAnsi" w:eastAsiaTheme="minorEastAsia" w:hAnsiTheme="minorHAnsi" w:cstheme="minorBidi"/>
                    <w:kern w:val="2"/>
                    <w14:ligatures w14:val="standardContextual"/>
                  </w:rPr>
                </w:pPr>
                <w:hyperlink w:anchor="_Toc178335668" w:history="1">
                  <w:r w:rsidR="00102591">
                    <w:rPr>
                      <w:rStyle w:val="Hiperveza"/>
                      <w:rFonts w:ascii="Calibri" w:eastAsia="Calibri" w:hAnsi="Calibri" w:cs="Calibri"/>
                    </w:rPr>
                    <w:t>6.3. Plan rada razrednih vijeća</w:t>
                  </w:r>
                  <w:r w:rsidR="00102591">
                    <w:tab/>
                  </w:r>
                  <w:r w:rsidR="00102591">
                    <w:fldChar w:fldCharType="begin"/>
                  </w:r>
                  <w:r w:rsidR="00102591">
                    <w:instrText xml:space="preserve"> PAGEREF _Toc178335668 \h </w:instrText>
                  </w:r>
                  <w:r w:rsidR="00102591">
                    <w:fldChar w:fldCharType="separate"/>
                  </w:r>
                  <w:r w:rsidR="00102591">
                    <w:t>82</w:t>
                  </w:r>
                  <w:r w:rsidR="00102591">
                    <w:fldChar w:fldCharType="end"/>
                  </w:r>
                </w:hyperlink>
              </w:p>
              <w:p w14:paraId="59226775" w14:textId="77777777" w:rsidR="0029609D" w:rsidRDefault="0030309D">
                <w:pPr>
                  <w:pStyle w:val="Sadraj3"/>
                  <w:rPr>
                    <w:rFonts w:asciiTheme="minorHAnsi" w:eastAsiaTheme="minorEastAsia" w:hAnsiTheme="minorHAnsi" w:cstheme="minorBidi"/>
                    <w:kern w:val="2"/>
                    <w14:ligatures w14:val="standardContextual"/>
                  </w:rPr>
                </w:pPr>
                <w:hyperlink w:anchor="_Toc178335669" w:history="1">
                  <w:r w:rsidR="00102591">
                    <w:rPr>
                      <w:rStyle w:val="Hiperveza"/>
                      <w:rFonts w:ascii="Calibri" w:eastAsia="Calibri" w:hAnsi="Calibri" w:cs="Calibri"/>
                    </w:rPr>
                    <w:t>6.4. Plan rada Vijeća roditelja</w:t>
                  </w:r>
                  <w:r w:rsidR="00102591">
                    <w:tab/>
                  </w:r>
                  <w:r w:rsidR="00102591">
                    <w:fldChar w:fldCharType="begin"/>
                  </w:r>
                  <w:r w:rsidR="00102591">
                    <w:instrText xml:space="preserve"> PAGEREF _Toc178335669 \h </w:instrText>
                  </w:r>
                  <w:r w:rsidR="00102591">
                    <w:fldChar w:fldCharType="separate"/>
                  </w:r>
                  <w:r w:rsidR="00102591">
                    <w:t>83</w:t>
                  </w:r>
                  <w:r w:rsidR="00102591">
                    <w:fldChar w:fldCharType="end"/>
                  </w:r>
                </w:hyperlink>
              </w:p>
              <w:p w14:paraId="17E7CD88" w14:textId="77777777" w:rsidR="0029609D" w:rsidRDefault="0030309D">
                <w:pPr>
                  <w:pStyle w:val="Sadraj3"/>
                  <w:rPr>
                    <w:rFonts w:asciiTheme="minorHAnsi" w:eastAsiaTheme="minorEastAsia" w:hAnsiTheme="minorHAnsi" w:cstheme="minorBidi"/>
                    <w:kern w:val="2"/>
                    <w14:ligatures w14:val="standardContextual"/>
                  </w:rPr>
                </w:pPr>
                <w:hyperlink w:anchor="_Toc178335670" w:history="1">
                  <w:r w:rsidR="00102591">
                    <w:rPr>
                      <w:rStyle w:val="Hiperveza"/>
                      <w:rFonts w:ascii="Calibri" w:eastAsia="Calibri" w:hAnsi="Calibri" w:cs="Calibri"/>
                    </w:rPr>
                    <w:t>6.5. Plan rada Vijeća učenika</w:t>
                  </w:r>
                  <w:r w:rsidR="00102591">
                    <w:tab/>
                  </w:r>
                  <w:r w:rsidR="00102591">
                    <w:fldChar w:fldCharType="begin"/>
                  </w:r>
                  <w:r w:rsidR="00102591">
                    <w:instrText xml:space="preserve"> PAGEREF _Toc178335670 \h </w:instrText>
                  </w:r>
                  <w:r w:rsidR="00102591">
                    <w:fldChar w:fldCharType="separate"/>
                  </w:r>
                  <w:r w:rsidR="00102591">
                    <w:t>84</w:t>
                  </w:r>
                  <w:r w:rsidR="00102591">
                    <w:fldChar w:fldCharType="end"/>
                  </w:r>
                </w:hyperlink>
              </w:p>
              <w:p w14:paraId="32C4AA48" w14:textId="77777777" w:rsidR="0029609D" w:rsidRDefault="0030309D">
                <w:pPr>
                  <w:pStyle w:val="Sadraj3"/>
                  <w:rPr>
                    <w:rFonts w:asciiTheme="minorHAnsi" w:eastAsiaTheme="minorEastAsia" w:hAnsiTheme="minorHAnsi" w:cstheme="minorBidi"/>
                    <w:kern w:val="2"/>
                    <w14:ligatures w14:val="standardContextual"/>
                  </w:rPr>
                </w:pPr>
                <w:hyperlink w:anchor="_Toc178335671" w:history="1">
                  <w:r w:rsidR="00102591">
                    <w:rPr>
                      <w:rStyle w:val="Hiperveza"/>
                      <w:rFonts w:ascii="Calibri" w:eastAsia="Calibri" w:hAnsi="Calibri" w:cs="Calibri"/>
                    </w:rPr>
                    <w:t>6.6. Plan rada Tima za kvalitetu</w:t>
                  </w:r>
                  <w:r w:rsidR="00102591">
                    <w:tab/>
                  </w:r>
                  <w:r w:rsidR="00102591">
                    <w:fldChar w:fldCharType="begin"/>
                  </w:r>
                  <w:r w:rsidR="00102591">
                    <w:instrText xml:space="preserve"> PAGEREF _Toc178335671 \h </w:instrText>
                  </w:r>
                  <w:r w:rsidR="00102591">
                    <w:fldChar w:fldCharType="separate"/>
                  </w:r>
                  <w:r w:rsidR="00102591">
                    <w:t>85</w:t>
                  </w:r>
                  <w:r w:rsidR="00102591">
                    <w:fldChar w:fldCharType="end"/>
                  </w:r>
                </w:hyperlink>
              </w:p>
              <w:p w14:paraId="3DC557C2" w14:textId="77777777" w:rsidR="0029609D" w:rsidRDefault="0030309D">
                <w:pPr>
                  <w:pStyle w:val="Sadraj3"/>
                  <w:rPr>
                    <w:rFonts w:asciiTheme="minorHAnsi" w:eastAsiaTheme="minorEastAsia" w:hAnsiTheme="minorHAnsi" w:cstheme="minorBidi"/>
                    <w:kern w:val="2"/>
                    <w14:ligatures w14:val="standardContextual"/>
                  </w:rPr>
                </w:pPr>
                <w:hyperlink w:anchor="_Toc178335672" w:history="1">
                  <w:r w:rsidR="00102591">
                    <w:rPr>
                      <w:rStyle w:val="Hiperveza"/>
                      <w:rFonts w:ascii="Calibri" w:eastAsia="Calibri" w:hAnsi="Calibri" w:cs="Calibri"/>
                    </w:rPr>
                    <w:t>7. PLAN RADA STRUČNOGA OSPOSOBLJAVANJA I USAVRŠAVANJA</w:t>
                  </w:r>
                  <w:r w:rsidR="00102591">
                    <w:tab/>
                  </w:r>
                  <w:r w:rsidR="00102591">
                    <w:fldChar w:fldCharType="begin"/>
                  </w:r>
                  <w:r w:rsidR="00102591">
                    <w:instrText xml:space="preserve"> PAGEREF _Toc178335672 \h </w:instrText>
                  </w:r>
                  <w:r w:rsidR="00102591">
                    <w:fldChar w:fldCharType="separate"/>
                  </w:r>
                  <w:r w:rsidR="00102591">
                    <w:t>85</w:t>
                  </w:r>
                  <w:r w:rsidR="00102591">
                    <w:fldChar w:fldCharType="end"/>
                  </w:r>
                </w:hyperlink>
              </w:p>
              <w:p w14:paraId="56C491E1" w14:textId="77777777" w:rsidR="0029609D" w:rsidRDefault="0030309D">
                <w:pPr>
                  <w:pStyle w:val="Sadraj3"/>
                  <w:rPr>
                    <w:rFonts w:asciiTheme="minorHAnsi" w:eastAsiaTheme="minorEastAsia" w:hAnsiTheme="minorHAnsi" w:cstheme="minorBidi"/>
                    <w:kern w:val="2"/>
                    <w14:ligatures w14:val="standardContextual"/>
                  </w:rPr>
                </w:pPr>
                <w:hyperlink w:anchor="_Toc178335673" w:history="1">
                  <w:r w:rsidR="00102591">
                    <w:rPr>
                      <w:rStyle w:val="Hiperveza"/>
                      <w:rFonts w:ascii="Calibri" w:eastAsia="Calibri" w:hAnsi="Calibri" w:cs="Calibri"/>
                    </w:rPr>
                    <w:t>7.1. Stručno usavršavanje u školi</w:t>
                  </w:r>
                  <w:r w:rsidR="00102591">
                    <w:tab/>
                  </w:r>
                  <w:r w:rsidR="00102591">
                    <w:fldChar w:fldCharType="begin"/>
                  </w:r>
                  <w:r w:rsidR="00102591">
                    <w:instrText xml:space="preserve"> PAGEREF _Toc178335673 \h </w:instrText>
                  </w:r>
                  <w:r w:rsidR="00102591">
                    <w:fldChar w:fldCharType="separate"/>
                  </w:r>
                  <w:r w:rsidR="00102591">
                    <w:t>85</w:t>
                  </w:r>
                  <w:r w:rsidR="00102591">
                    <w:fldChar w:fldCharType="end"/>
                  </w:r>
                </w:hyperlink>
              </w:p>
              <w:p w14:paraId="4E1D4DDD" w14:textId="77777777" w:rsidR="0029609D" w:rsidRDefault="0030309D">
                <w:pPr>
                  <w:pStyle w:val="Sadraj3"/>
                  <w:rPr>
                    <w:rFonts w:asciiTheme="minorHAnsi" w:eastAsiaTheme="minorEastAsia" w:hAnsiTheme="minorHAnsi" w:cstheme="minorBidi"/>
                    <w:kern w:val="2"/>
                    <w14:ligatures w14:val="standardContextual"/>
                  </w:rPr>
                </w:pPr>
                <w:hyperlink w:anchor="_Toc178335674" w:history="1">
                  <w:r w:rsidR="00102591">
                    <w:rPr>
                      <w:rStyle w:val="Hiperveza"/>
                      <w:rFonts w:ascii="Calibri" w:eastAsia="Calibri" w:hAnsi="Calibri" w:cs="Calibri"/>
                    </w:rPr>
                    <w:t>7.1.1. Stručna vijeća</w:t>
                  </w:r>
                  <w:r w:rsidR="00102591">
                    <w:tab/>
                  </w:r>
                  <w:r w:rsidR="00102591">
                    <w:fldChar w:fldCharType="begin"/>
                  </w:r>
                  <w:r w:rsidR="00102591">
                    <w:instrText xml:space="preserve"> PAGEREF _Toc178335674 \h </w:instrText>
                  </w:r>
                  <w:r w:rsidR="00102591">
                    <w:fldChar w:fldCharType="separate"/>
                  </w:r>
                  <w:r w:rsidR="00102591">
                    <w:t>86</w:t>
                  </w:r>
                  <w:r w:rsidR="00102591">
                    <w:fldChar w:fldCharType="end"/>
                  </w:r>
                </w:hyperlink>
              </w:p>
              <w:p w14:paraId="5540EB0E" w14:textId="77777777" w:rsidR="0029609D" w:rsidRDefault="0030309D">
                <w:pPr>
                  <w:pStyle w:val="Sadraj3"/>
                  <w:rPr>
                    <w:rFonts w:asciiTheme="minorHAnsi" w:eastAsiaTheme="minorEastAsia" w:hAnsiTheme="minorHAnsi" w:cstheme="minorBidi"/>
                    <w:kern w:val="2"/>
                    <w14:ligatures w14:val="standardContextual"/>
                  </w:rPr>
                </w:pPr>
                <w:hyperlink w:anchor="_Toc178335675" w:history="1">
                  <w:r w:rsidR="00102591">
                    <w:rPr>
                      <w:rStyle w:val="Hiperveza"/>
                      <w:rFonts w:ascii="Calibri" w:eastAsia="Calibri" w:hAnsi="Calibri" w:cs="Calibri"/>
                    </w:rPr>
                    <w:t>7.2. Stručna usavršavanja izvan škole</w:t>
                  </w:r>
                  <w:r w:rsidR="00102591">
                    <w:tab/>
                  </w:r>
                  <w:r w:rsidR="00102591">
                    <w:fldChar w:fldCharType="begin"/>
                  </w:r>
                  <w:r w:rsidR="00102591">
                    <w:instrText xml:space="preserve"> PAGEREF _Toc178335675 \h </w:instrText>
                  </w:r>
                  <w:r w:rsidR="00102591">
                    <w:fldChar w:fldCharType="separate"/>
                  </w:r>
                  <w:r w:rsidR="00102591">
                    <w:t>99</w:t>
                  </w:r>
                  <w:r w:rsidR="00102591">
                    <w:fldChar w:fldCharType="end"/>
                  </w:r>
                </w:hyperlink>
              </w:p>
              <w:p w14:paraId="368654C6" w14:textId="77777777" w:rsidR="0029609D" w:rsidRDefault="0030309D">
                <w:pPr>
                  <w:pStyle w:val="Sadraj3"/>
                  <w:rPr>
                    <w:rFonts w:asciiTheme="minorHAnsi" w:eastAsiaTheme="minorEastAsia" w:hAnsiTheme="minorHAnsi" w:cstheme="minorBidi"/>
                    <w:kern w:val="2"/>
                    <w14:ligatures w14:val="standardContextual"/>
                  </w:rPr>
                </w:pPr>
                <w:hyperlink w:anchor="_Toc178335676" w:history="1">
                  <w:r w:rsidR="00102591">
                    <w:rPr>
                      <w:rStyle w:val="Hiperveza"/>
                      <w:rFonts w:ascii="Calibri" w:eastAsia="Calibri" w:hAnsi="Calibri" w:cs="Calibri"/>
                    </w:rPr>
                    <w:t>7.2.1. Stručna usavršavanja na županijskoj razini</w:t>
                  </w:r>
                  <w:r w:rsidR="00102591">
                    <w:tab/>
                  </w:r>
                  <w:r w:rsidR="00102591">
                    <w:fldChar w:fldCharType="begin"/>
                  </w:r>
                  <w:r w:rsidR="00102591">
                    <w:instrText xml:space="preserve"> PAGEREF _Toc178335676 \h </w:instrText>
                  </w:r>
                  <w:r w:rsidR="00102591">
                    <w:fldChar w:fldCharType="separate"/>
                  </w:r>
                  <w:r w:rsidR="00102591">
                    <w:t>99</w:t>
                  </w:r>
                  <w:r w:rsidR="00102591">
                    <w:fldChar w:fldCharType="end"/>
                  </w:r>
                </w:hyperlink>
              </w:p>
              <w:p w14:paraId="5A6EFDDB" w14:textId="77777777" w:rsidR="0029609D" w:rsidRDefault="0030309D">
                <w:pPr>
                  <w:pStyle w:val="Sadraj3"/>
                  <w:rPr>
                    <w:rFonts w:asciiTheme="minorHAnsi" w:eastAsiaTheme="minorEastAsia" w:hAnsiTheme="minorHAnsi" w:cstheme="minorBidi"/>
                    <w:kern w:val="2"/>
                    <w14:ligatures w14:val="standardContextual"/>
                  </w:rPr>
                </w:pPr>
                <w:hyperlink w:anchor="_Toc178335677" w:history="1">
                  <w:r w:rsidR="00102591">
                    <w:rPr>
                      <w:rStyle w:val="Hiperveza"/>
                      <w:rFonts w:ascii="Calibri" w:eastAsia="Calibri" w:hAnsi="Calibri" w:cs="Calibri"/>
                    </w:rPr>
                    <w:t>7.2.2. Stručna usavršavanja na državnoj razini</w:t>
                  </w:r>
                  <w:r w:rsidR="00102591">
                    <w:tab/>
                  </w:r>
                  <w:r w:rsidR="00102591">
                    <w:fldChar w:fldCharType="begin"/>
                  </w:r>
                  <w:r w:rsidR="00102591">
                    <w:instrText xml:space="preserve"> PAGEREF _Toc178335677 \h </w:instrText>
                  </w:r>
                  <w:r w:rsidR="00102591">
                    <w:fldChar w:fldCharType="separate"/>
                  </w:r>
                  <w:r w:rsidR="00102591">
                    <w:t>100</w:t>
                  </w:r>
                  <w:r w:rsidR="00102591">
                    <w:fldChar w:fldCharType="end"/>
                  </w:r>
                </w:hyperlink>
              </w:p>
              <w:p w14:paraId="6F0D90CC" w14:textId="77777777" w:rsidR="0029609D" w:rsidRDefault="0030309D">
                <w:pPr>
                  <w:pStyle w:val="Sadraj3"/>
                  <w:rPr>
                    <w:rFonts w:asciiTheme="minorHAnsi" w:eastAsiaTheme="minorEastAsia" w:hAnsiTheme="minorHAnsi" w:cstheme="minorBidi"/>
                    <w:kern w:val="2"/>
                    <w14:ligatures w14:val="standardContextual"/>
                  </w:rPr>
                </w:pPr>
                <w:hyperlink w:anchor="_Toc178335678" w:history="1">
                  <w:r w:rsidR="00102591">
                    <w:rPr>
                      <w:rStyle w:val="Hiperveza"/>
                      <w:rFonts w:ascii="Calibri" w:eastAsia="Calibri" w:hAnsi="Calibri" w:cs="Calibri"/>
                    </w:rPr>
                    <w:t>7.3. Ostala stručna usavršavanja i osposobljavanja</w:t>
                  </w:r>
                  <w:r w:rsidR="00102591">
                    <w:tab/>
                  </w:r>
                  <w:r w:rsidR="00102591">
                    <w:fldChar w:fldCharType="begin"/>
                  </w:r>
                  <w:r w:rsidR="00102591">
                    <w:instrText xml:space="preserve"> PAGEREF _Toc178335678 \h </w:instrText>
                  </w:r>
                  <w:r w:rsidR="00102591">
                    <w:fldChar w:fldCharType="separate"/>
                  </w:r>
                  <w:r w:rsidR="00102591">
                    <w:t>100</w:t>
                  </w:r>
                  <w:r w:rsidR="00102591">
                    <w:fldChar w:fldCharType="end"/>
                  </w:r>
                </w:hyperlink>
              </w:p>
              <w:p w14:paraId="7678E4EE" w14:textId="77777777" w:rsidR="0029609D" w:rsidRDefault="0030309D">
                <w:pPr>
                  <w:pStyle w:val="Sadraj3"/>
                  <w:rPr>
                    <w:rFonts w:asciiTheme="minorHAnsi" w:eastAsiaTheme="minorEastAsia" w:hAnsiTheme="minorHAnsi" w:cstheme="minorBidi"/>
                    <w:kern w:val="2"/>
                    <w14:ligatures w14:val="standardContextual"/>
                  </w:rPr>
                </w:pPr>
                <w:hyperlink w:anchor="_Toc178335679" w:history="1">
                  <w:r w:rsidR="00102591">
                    <w:rPr>
                      <w:rStyle w:val="Hiperveza"/>
                      <w:rFonts w:ascii="Calibri" w:eastAsia="Calibri" w:hAnsi="Calibri" w:cs="Calibri"/>
                    </w:rPr>
                    <w:t>8. PODATCI O OSTALIM AKTIVNOSTIMA U FUNKCIJI ODGOJNO-OBRAZOVNOG RADA I POSLOVANJA ŠKOLSKE USTANOVE</w:t>
                  </w:r>
                  <w:r w:rsidR="00102591">
                    <w:tab/>
                  </w:r>
                  <w:r w:rsidR="00102591">
                    <w:fldChar w:fldCharType="begin"/>
                  </w:r>
                  <w:r w:rsidR="00102591">
                    <w:instrText xml:space="preserve"> PAGEREF _Toc178335679 \h </w:instrText>
                  </w:r>
                  <w:r w:rsidR="00102591">
                    <w:fldChar w:fldCharType="separate"/>
                  </w:r>
                  <w:r w:rsidR="00102591">
                    <w:t>100</w:t>
                  </w:r>
                  <w:r w:rsidR="00102591">
                    <w:fldChar w:fldCharType="end"/>
                  </w:r>
                </w:hyperlink>
              </w:p>
              <w:p w14:paraId="16F3845C" w14:textId="77777777" w:rsidR="0029609D" w:rsidRDefault="0030309D">
                <w:pPr>
                  <w:pStyle w:val="Sadraj3"/>
                  <w:rPr>
                    <w:rFonts w:asciiTheme="minorHAnsi" w:eastAsiaTheme="minorEastAsia" w:hAnsiTheme="minorHAnsi" w:cstheme="minorBidi"/>
                    <w:kern w:val="2"/>
                    <w14:ligatures w14:val="standardContextual"/>
                  </w:rPr>
                </w:pPr>
                <w:hyperlink w:anchor="_Toc178335680" w:history="1">
                  <w:r w:rsidR="00102591">
                    <w:rPr>
                      <w:rStyle w:val="Hiperveza"/>
                      <w:rFonts w:ascii="Calibri" w:eastAsia="Calibri" w:hAnsi="Calibri" w:cs="Calibri"/>
                    </w:rPr>
                    <w:t>8.1. Plan kulturne i javne djelatnosti</w:t>
                  </w:r>
                  <w:r w:rsidR="00102591">
                    <w:tab/>
                  </w:r>
                  <w:r w:rsidR="00102591">
                    <w:fldChar w:fldCharType="begin"/>
                  </w:r>
                  <w:r w:rsidR="00102591">
                    <w:instrText xml:space="preserve"> PAGEREF _Toc178335680 \h </w:instrText>
                  </w:r>
                  <w:r w:rsidR="00102591">
                    <w:fldChar w:fldCharType="separate"/>
                  </w:r>
                  <w:r w:rsidR="00102591">
                    <w:t>100</w:t>
                  </w:r>
                  <w:r w:rsidR="00102591">
                    <w:fldChar w:fldCharType="end"/>
                  </w:r>
                </w:hyperlink>
              </w:p>
              <w:p w14:paraId="172987AE" w14:textId="77777777" w:rsidR="0029609D" w:rsidRDefault="0030309D">
                <w:pPr>
                  <w:pStyle w:val="Sadraj3"/>
                  <w:rPr>
                    <w:rFonts w:asciiTheme="minorHAnsi" w:eastAsiaTheme="minorEastAsia" w:hAnsiTheme="minorHAnsi" w:cstheme="minorBidi"/>
                    <w:kern w:val="2"/>
                    <w14:ligatures w14:val="standardContextual"/>
                  </w:rPr>
                </w:pPr>
                <w:hyperlink w:anchor="_Toc178335681" w:history="1">
                  <w:r w:rsidR="00102591">
                    <w:rPr>
                      <w:rStyle w:val="Hiperveza"/>
                      <w:rFonts w:ascii="Calibri" w:eastAsia="Calibri" w:hAnsi="Calibri" w:cs="Calibri"/>
                    </w:rPr>
                    <w:t>8.2. Plan zdravstveno-socijalne zaštite učenika</w:t>
                  </w:r>
                  <w:r w:rsidR="00102591">
                    <w:tab/>
                  </w:r>
                  <w:r w:rsidR="00102591">
                    <w:fldChar w:fldCharType="begin"/>
                  </w:r>
                  <w:r w:rsidR="00102591">
                    <w:instrText xml:space="preserve"> PAGEREF _Toc178335681 \h </w:instrText>
                  </w:r>
                  <w:r w:rsidR="00102591">
                    <w:fldChar w:fldCharType="separate"/>
                  </w:r>
                  <w:r w:rsidR="00102591">
                    <w:t>103</w:t>
                  </w:r>
                  <w:r w:rsidR="00102591">
                    <w:fldChar w:fldCharType="end"/>
                  </w:r>
                </w:hyperlink>
              </w:p>
              <w:p w14:paraId="2F46D1EA" w14:textId="77777777" w:rsidR="0029609D" w:rsidRDefault="0030309D">
                <w:pPr>
                  <w:pStyle w:val="Sadraj3"/>
                  <w:rPr>
                    <w:rFonts w:asciiTheme="minorHAnsi" w:eastAsiaTheme="minorEastAsia" w:hAnsiTheme="minorHAnsi" w:cstheme="minorBidi"/>
                    <w:kern w:val="2"/>
                    <w14:ligatures w14:val="standardContextual"/>
                  </w:rPr>
                </w:pPr>
                <w:hyperlink w:anchor="_Toc178335682" w:history="1">
                  <w:r w:rsidR="00102591">
                    <w:rPr>
                      <w:rStyle w:val="Hiperveza"/>
                      <w:rFonts w:eastAsia="Calibri"/>
                    </w:rPr>
                    <w:t>8.3. Plan zdravstvene zaštite odgojno-obrazovnih i ostalih radnika Škole</w:t>
                  </w:r>
                  <w:r w:rsidR="00102591">
                    <w:tab/>
                  </w:r>
                  <w:r w:rsidR="00102591">
                    <w:fldChar w:fldCharType="begin"/>
                  </w:r>
                  <w:r w:rsidR="00102591">
                    <w:instrText xml:space="preserve"> PAGEREF _Toc178335682 \h </w:instrText>
                  </w:r>
                  <w:r w:rsidR="00102591">
                    <w:fldChar w:fldCharType="separate"/>
                  </w:r>
                  <w:r w:rsidR="00102591">
                    <w:t>104</w:t>
                  </w:r>
                  <w:r w:rsidR="00102591">
                    <w:fldChar w:fldCharType="end"/>
                  </w:r>
                </w:hyperlink>
              </w:p>
              <w:p w14:paraId="4AEFBE39" w14:textId="77777777" w:rsidR="0029609D" w:rsidRDefault="0030309D">
                <w:pPr>
                  <w:pStyle w:val="Sadraj3"/>
                  <w:rPr>
                    <w:rFonts w:asciiTheme="minorHAnsi" w:eastAsiaTheme="minorEastAsia" w:hAnsiTheme="minorHAnsi" w:cstheme="minorBidi"/>
                    <w:kern w:val="2"/>
                    <w14:ligatures w14:val="standardContextual"/>
                  </w:rPr>
                </w:pPr>
                <w:hyperlink w:anchor="_Toc178335683" w:history="1">
                  <w:r w:rsidR="00102591">
                    <w:rPr>
                      <w:rStyle w:val="Hiperveza"/>
                      <w:rFonts w:ascii="Calibri" w:eastAsia="Calibri" w:hAnsi="Calibri" w:cs="Calibri"/>
                    </w:rPr>
                    <w:t>8.4.  Školski preventivni program – program prevencije ovisnosti, nasilja, neprihvatljivog ponašanja i prevencije školskog neuspjeha</w:t>
                  </w:r>
                  <w:r w:rsidR="00102591">
                    <w:tab/>
                  </w:r>
                  <w:r w:rsidR="00102591">
                    <w:fldChar w:fldCharType="begin"/>
                  </w:r>
                  <w:r w:rsidR="00102591">
                    <w:instrText xml:space="preserve"> PAGEREF _Toc178335683 \h </w:instrText>
                  </w:r>
                  <w:r w:rsidR="00102591">
                    <w:fldChar w:fldCharType="separate"/>
                  </w:r>
                  <w:r w:rsidR="00102591">
                    <w:t>104</w:t>
                  </w:r>
                  <w:r w:rsidR="00102591">
                    <w:fldChar w:fldCharType="end"/>
                  </w:r>
                </w:hyperlink>
              </w:p>
              <w:p w14:paraId="6A615DBB" w14:textId="77777777" w:rsidR="0029609D" w:rsidRDefault="0030309D">
                <w:pPr>
                  <w:pStyle w:val="Sadraj3"/>
                  <w:rPr>
                    <w:rFonts w:asciiTheme="minorHAnsi" w:eastAsiaTheme="minorEastAsia" w:hAnsiTheme="minorHAnsi" w:cstheme="minorBidi"/>
                    <w:kern w:val="2"/>
                    <w14:ligatures w14:val="standardContextual"/>
                  </w:rPr>
                </w:pPr>
                <w:hyperlink w:anchor="_Toc178335684" w:history="1">
                  <w:r w:rsidR="00102591">
                    <w:rPr>
                      <w:rStyle w:val="Hiperveza"/>
                      <w:rFonts w:ascii="Calibri" w:eastAsia="Calibri" w:hAnsi="Calibri" w:cs="Calibri"/>
                    </w:rPr>
                    <w:t>8.5. Razvojni plan Škole</w:t>
                  </w:r>
                  <w:r w:rsidR="00102591">
                    <w:tab/>
                  </w:r>
                  <w:r w:rsidR="00102591">
                    <w:fldChar w:fldCharType="begin"/>
                  </w:r>
                  <w:r w:rsidR="00102591">
                    <w:instrText xml:space="preserve"> PAGEREF _Toc178335684 \h </w:instrText>
                  </w:r>
                  <w:r w:rsidR="00102591">
                    <w:fldChar w:fldCharType="separate"/>
                  </w:r>
                  <w:r w:rsidR="00102591">
                    <w:t>105</w:t>
                  </w:r>
                  <w:r w:rsidR="00102591">
                    <w:fldChar w:fldCharType="end"/>
                  </w:r>
                </w:hyperlink>
              </w:p>
              <w:p w14:paraId="3455C4A6" w14:textId="77777777" w:rsidR="0029609D" w:rsidRDefault="0030309D">
                <w:pPr>
                  <w:pStyle w:val="Sadraj3"/>
                  <w:rPr>
                    <w:rFonts w:asciiTheme="minorHAnsi" w:eastAsiaTheme="minorEastAsia" w:hAnsiTheme="minorHAnsi" w:cstheme="minorBidi"/>
                    <w:kern w:val="2"/>
                    <w14:ligatures w14:val="standardContextual"/>
                  </w:rPr>
                </w:pPr>
                <w:hyperlink w:anchor="_Toc178335685" w:history="1">
                  <w:r w:rsidR="00102591">
                    <w:rPr>
                      <w:rStyle w:val="Hiperveza"/>
                      <w:rFonts w:ascii="Calibri" w:eastAsia="Calibri" w:hAnsi="Calibri" w:cs="Calibri"/>
                    </w:rPr>
                    <w:t>8.6. Plan izvanučioničke nastave</w:t>
                  </w:r>
                  <w:r w:rsidR="00102591">
                    <w:tab/>
                  </w:r>
                  <w:r w:rsidR="00102591">
                    <w:fldChar w:fldCharType="begin"/>
                  </w:r>
                  <w:r w:rsidR="00102591">
                    <w:instrText xml:space="preserve"> PAGEREF _Toc178335685 \h </w:instrText>
                  </w:r>
                  <w:r w:rsidR="00102591">
                    <w:fldChar w:fldCharType="separate"/>
                  </w:r>
                  <w:r w:rsidR="00102591">
                    <w:t>107</w:t>
                  </w:r>
                  <w:r w:rsidR="00102591">
                    <w:fldChar w:fldCharType="end"/>
                  </w:r>
                </w:hyperlink>
              </w:p>
              <w:p w14:paraId="5965D57E" w14:textId="77777777" w:rsidR="0029609D" w:rsidRDefault="0030309D">
                <w:pPr>
                  <w:pStyle w:val="Sadraj3"/>
                  <w:rPr>
                    <w:rFonts w:asciiTheme="minorHAnsi" w:eastAsiaTheme="minorEastAsia" w:hAnsiTheme="minorHAnsi" w:cstheme="minorBidi"/>
                    <w:kern w:val="2"/>
                    <w14:ligatures w14:val="standardContextual"/>
                  </w:rPr>
                </w:pPr>
                <w:hyperlink w:anchor="_Toc178335686" w:history="1">
                  <w:r w:rsidR="00102591">
                    <w:rPr>
                      <w:rStyle w:val="Hiperveza"/>
                      <w:rFonts w:ascii="Calibri" w:eastAsia="Calibri" w:hAnsi="Calibri" w:cs="Calibri"/>
                    </w:rPr>
                    <w:t>8.7. Plan rada razrednika</w:t>
                  </w:r>
                  <w:r w:rsidR="00102591">
                    <w:tab/>
                  </w:r>
                  <w:r w:rsidR="00102591">
                    <w:fldChar w:fldCharType="begin"/>
                  </w:r>
                  <w:r w:rsidR="00102591">
                    <w:instrText xml:space="preserve"> PAGEREF _Toc178335686 \h </w:instrText>
                  </w:r>
                  <w:r w:rsidR="00102591">
                    <w:fldChar w:fldCharType="separate"/>
                  </w:r>
                  <w:r w:rsidR="00102591">
                    <w:t>108</w:t>
                  </w:r>
                  <w:r w:rsidR="00102591">
                    <w:fldChar w:fldCharType="end"/>
                  </w:r>
                </w:hyperlink>
              </w:p>
              <w:p w14:paraId="32BC1DAA" w14:textId="77777777" w:rsidR="0029609D" w:rsidRDefault="0030309D">
                <w:pPr>
                  <w:pStyle w:val="Sadraj3"/>
                  <w:tabs>
                    <w:tab w:val="left" w:pos="1200"/>
                  </w:tabs>
                  <w:rPr>
                    <w:rFonts w:asciiTheme="minorHAnsi" w:eastAsiaTheme="minorEastAsia" w:hAnsiTheme="minorHAnsi" w:cstheme="minorBidi"/>
                    <w:kern w:val="2"/>
                    <w14:ligatures w14:val="standardContextual"/>
                  </w:rPr>
                </w:pPr>
                <w:hyperlink w:anchor="_Toc178335687" w:history="1">
                  <w:r w:rsidR="00102591">
                    <w:rPr>
                      <w:rStyle w:val="Hiperveza"/>
                      <w:rFonts w:ascii="Calibri" w:eastAsia="Calibri" w:hAnsi="Calibri" w:cs="Calibri"/>
                    </w:rPr>
                    <w:t>8.8.</w:t>
                  </w:r>
                  <w:r w:rsidR="00102591">
                    <w:rPr>
                      <w:rFonts w:asciiTheme="minorHAnsi" w:eastAsiaTheme="minorEastAsia" w:hAnsiTheme="minorHAnsi" w:cstheme="minorBidi"/>
                      <w:kern w:val="2"/>
                      <w14:ligatures w14:val="standardContextual"/>
                    </w:rPr>
                    <w:tab/>
                  </w:r>
                  <w:r w:rsidR="00102591">
                    <w:rPr>
                      <w:rStyle w:val="Hiperveza"/>
                      <w:rFonts w:ascii="Calibri" w:eastAsia="Calibri" w:hAnsi="Calibri" w:cs="Calibri"/>
                    </w:rPr>
                    <w:t>Profesionalno informiranje i usmjeravanje</w:t>
                  </w:r>
                  <w:r w:rsidR="00102591">
                    <w:tab/>
                  </w:r>
                  <w:r w:rsidR="00102591">
                    <w:fldChar w:fldCharType="begin"/>
                  </w:r>
                  <w:r w:rsidR="00102591">
                    <w:instrText xml:space="preserve"> PAGEREF _Toc178335687 \h </w:instrText>
                  </w:r>
                  <w:r w:rsidR="00102591">
                    <w:fldChar w:fldCharType="separate"/>
                  </w:r>
                  <w:r w:rsidR="00102591">
                    <w:t>110</w:t>
                  </w:r>
                  <w:r w:rsidR="00102591">
                    <w:fldChar w:fldCharType="end"/>
                  </w:r>
                </w:hyperlink>
              </w:p>
              <w:p w14:paraId="75CAC2E5" w14:textId="77777777" w:rsidR="0029609D" w:rsidRDefault="0030309D">
                <w:pPr>
                  <w:pStyle w:val="Sadraj3"/>
                  <w:rPr>
                    <w:rFonts w:asciiTheme="minorHAnsi" w:eastAsiaTheme="minorEastAsia" w:hAnsiTheme="minorHAnsi" w:cstheme="minorBidi"/>
                    <w:kern w:val="2"/>
                    <w14:ligatures w14:val="standardContextual"/>
                  </w:rPr>
                </w:pPr>
                <w:hyperlink w:anchor="_Toc178335688" w:history="1">
                  <w:r w:rsidR="00102591">
                    <w:rPr>
                      <w:rStyle w:val="Hiperveza"/>
                      <w:rFonts w:ascii="Calibri" w:eastAsia="Calibri" w:hAnsi="Calibri" w:cs="Calibri"/>
                    </w:rPr>
                    <w:t>8.9. Ostali planovi i programi</w:t>
                  </w:r>
                  <w:r w:rsidR="00102591">
                    <w:tab/>
                  </w:r>
                  <w:r w:rsidR="00102591">
                    <w:fldChar w:fldCharType="begin"/>
                  </w:r>
                  <w:r w:rsidR="00102591">
                    <w:instrText xml:space="preserve"> PAGEREF _Toc178335688 \h </w:instrText>
                  </w:r>
                  <w:r w:rsidR="00102591">
                    <w:fldChar w:fldCharType="separate"/>
                  </w:r>
                  <w:r w:rsidR="00102591">
                    <w:t>111</w:t>
                  </w:r>
                  <w:r w:rsidR="00102591">
                    <w:fldChar w:fldCharType="end"/>
                  </w:r>
                </w:hyperlink>
              </w:p>
              <w:p w14:paraId="7EA3B79C" w14:textId="77777777" w:rsidR="0029609D" w:rsidRDefault="0030309D">
                <w:pPr>
                  <w:pStyle w:val="Sadraj3"/>
                  <w:rPr>
                    <w:rFonts w:asciiTheme="minorHAnsi" w:eastAsiaTheme="minorEastAsia" w:hAnsiTheme="minorHAnsi" w:cstheme="minorBidi"/>
                    <w:kern w:val="2"/>
                    <w14:ligatures w14:val="standardContextual"/>
                  </w:rPr>
                </w:pPr>
                <w:hyperlink w:anchor="_Toc178335689" w:history="1">
                  <w:r w:rsidR="00102591">
                    <w:rPr>
                      <w:rStyle w:val="Hiperveza"/>
                      <w:rFonts w:ascii="Calibri" w:eastAsia="Calibri" w:hAnsi="Calibri" w:cs="Calibri"/>
                    </w:rPr>
                    <w:t>8.10. VREDNOVANJE</w:t>
                  </w:r>
                  <w:r w:rsidR="00102591">
                    <w:tab/>
                  </w:r>
                  <w:r w:rsidR="00102591">
                    <w:fldChar w:fldCharType="begin"/>
                  </w:r>
                  <w:r w:rsidR="00102591">
                    <w:instrText xml:space="preserve"> PAGEREF _Toc178335689 \h </w:instrText>
                  </w:r>
                  <w:r w:rsidR="00102591">
                    <w:fldChar w:fldCharType="separate"/>
                  </w:r>
                  <w:r w:rsidR="00102591">
                    <w:t>111</w:t>
                  </w:r>
                  <w:r w:rsidR="00102591">
                    <w:fldChar w:fldCharType="end"/>
                  </w:r>
                </w:hyperlink>
              </w:p>
              <w:p w14:paraId="68722257" w14:textId="2D863DAA" w:rsidR="0029609D" w:rsidRPr="00F903DF" w:rsidRDefault="00102591" w:rsidP="00F903DF">
                <w:r>
                  <w:rPr>
                    <w:b/>
                    <w:bCs/>
                  </w:rPr>
                  <w:fldChar w:fldCharType="end"/>
                </w:r>
                <w:r>
                  <w:rPr>
                    <w:b/>
                    <w:bCs/>
                  </w:rPr>
                  <w:t xml:space="preserve">        </w:t>
                </w:r>
                <w:r>
                  <w:rPr>
                    <w:bCs/>
                  </w:rPr>
                  <w:t>8.11. Prilozi…………………………………………………………………………...114</w:t>
                </w:r>
              </w:p>
            </w:sdtContent>
          </w:sdt>
        </w:tc>
        <w:tc>
          <w:tcPr>
            <w:tcW w:w="648" w:type="dxa"/>
          </w:tcPr>
          <w:p w14:paraId="2A57222C" w14:textId="77777777" w:rsidR="0029609D" w:rsidRDefault="0029609D">
            <w:pPr>
              <w:ind w:right="97"/>
              <w:rPr>
                <w:sz w:val="22"/>
                <w:szCs w:val="22"/>
              </w:rPr>
            </w:pPr>
          </w:p>
        </w:tc>
      </w:tr>
    </w:tbl>
    <w:p w14:paraId="26C57FB9" w14:textId="77777777" w:rsidR="0029609D" w:rsidRDefault="0029609D">
      <w:pPr>
        <w:ind w:right="201"/>
      </w:pPr>
    </w:p>
    <w:sectPr w:rsidR="0029609D">
      <w:headerReference w:type="default" r:id="rId30"/>
      <w:pgSz w:w="11906" w:h="16838"/>
      <w:pgMar w:top="1418" w:right="1418" w:bottom="72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7AD2B" w14:textId="77777777" w:rsidR="0030309D" w:rsidRDefault="0030309D">
      <w:r>
        <w:separator/>
      </w:r>
    </w:p>
  </w:endnote>
  <w:endnote w:type="continuationSeparator" w:id="0">
    <w:p w14:paraId="24381E5F" w14:textId="77777777" w:rsidR="0030309D" w:rsidRDefault="00303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88535D" w:rsidRDefault="0088535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1D359C8" w14:textId="77777777" w:rsidR="0088535D" w:rsidRDefault="0088535D">
    <w:pPr>
      <w:pStyle w:val="Podnoje"/>
      <w:ind w:right="360"/>
    </w:pPr>
  </w:p>
  <w:p w14:paraId="67B38DEE" w14:textId="77777777" w:rsidR="0088535D" w:rsidRDefault="0088535D"/>
  <w:p w14:paraId="6184ADE9" w14:textId="77777777" w:rsidR="0088535D" w:rsidRDefault="0088535D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7113A" w14:textId="77777777" w:rsidR="0088535D" w:rsidRDefault="0088535D">
    <w:pPr>
      <w:pStyle w:val="Podnoje"/>
      <w:jc w:val="right"/>
    </w:pPr>
  </w:p>
  <w:p w14:paraId="67C37213" w14:textId="77777777" w:rsidR="0088535D" w:rsidRDefault="0088535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9B61B" w14:textId="404B53F7" w:rsidR="0088535D" w:rsidRDefault="0088535D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EE3813">
      <w:rPr>
        <w:noProof/>
      </w:rPr>
      <w:t>1</w:t>
    </w:r>
    <w:r>
      <w:fldChar w:fldCharType="end"/>
    </w:r>
  </w:p>
  <w:p w14:paraId="1A30BBDC" w14:textId="77777777" w:rsidR="0088535D" w:rsidRDefault="0088535D">
    <w:pPr>
      <w:pStyle w:val="Podnoje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8235888"/>
      <w:docPartObj>
        <w:docPartGallery w:val="AutoText"/>
      </w:docPartObj>
    </w:sdtPr>
    <w:sdtEndPr/>
    <w:sdtContent>
      <w:p w14:paraId="6A1654DE" w14:textId="7C64C0DA" w:rsidR="0088535D" w:rsidRDefault="0088535D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3813">
          <w:rPr>
            <w:noProof/>
          </w:rPr>
          <w:t>78</w:t>
        </w:r>
        <w:r>
          <w:fldChar w:fldCharType="end"/>
        </w:r>
      </w:p>
    </w:sdtContent>
  </w:sdt>
  <w:p w14:paraId="4AD5C13F" w14:textId="77777777" w:rsidR="0088535D" w:rsidRDefault="0088535D">
    <w:pPr>
      <w:pStyle w:val="Podnoje"/>
    </w:pPr>
  </w:p>
  <w:p w14:paraId="345DEC29" w14:textId="77777777" w:rsidR="0088535D" w:rsidRDefault="0088535D">
    <w:pPr>
      <w:pStyle w:val="Podnoje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2DE72" w14:textId="7AAD702B" w:rsidR="0088535D" w:rsidRDefault="0088535D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EE3813">
      <w:rPr>
        <w:noProof/>
      </w:rPr>
      <w:t>39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841C1" w14:textId="77777777" w:rsidR="0030309D" w:rsidRDefault="0030309D">
      <w:r>
        <w:separator/>
      </w:r>
    </w:p>
  </w:footnote>
  <w:footnote w:type="continuationSeparator" w:id="0">
    <w:p w14:paraId="65560EEF" w14:textId="77777777" w:rsidR="0030309D" w:rsidRDefault="00303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1BF39" w14:textId="77777777" w:rsidR="0088535D" w:rsidRDefault="0088535D">
    <w:pPr>
      <w:pStyle w:val="Zaglavlje"/>
    </w:pPr>
  </w:p>
  <w:p w14:paraId="4840CF35" w14:textId="77777777" w:rsidR="0088535D" w:rsidRDefault="0088535D"/>
  <w:p w14:paraId="6DFB1443" w14:textId="77777777" w:rsidR="0088535D" w:rsidRDefault="0088535D"/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5130"/>
      <w:gridCol w:w="5130"/>
      <w:gridCol w:w="5130"/>
    </w:tblGrid>
    <w:tr w:rsidR="0088535D" w14:paraId="3D6564B8" w14:textId="77777777">
      <w:trPr>
        <w:trHeight w:val="300"/>
      </w:trPr>
      <w:tc>
        <w:tcPr>
          <w:tcW w:w="5130" w:type="dxa"/>
        </w:tcPr>
        <w:p w14:paraId="65BB321D" w14:textId="77777777" w:rsidR="0088535D" w:rsidRDefault="0088535D">
          <w:pPr>
            <w:pStyle w:val="Zaglavlje"/>
            <w:ind w:left="-115"/>
          </w:pPr>
        </w:p>
      </w:tc>
      <w:tc>
        <w:tcPr>
          <w:tcW w:w="5130" w:type="dxa"/>
        </w:tcPr>
        <w:p w14:paraId="686C0FE3" w14:textId="77777777" w:rsidR="0088535D" w:rsidRDefault="0088535D">
          <w:pPr>
            <w:pStyle w:val="Zaglavlje"/>
            <w:jc w:val="center"/>
          </w:pPr>
        </w:p>
      </w:tc>
      <w:tc>
        <w:tcPr>
          <w:tcW w:w="5130" w:type="dxa"/>
        </w:tcPr>
        <w:p w14:paraId="3273B665" w14:textId="77777777" w:rsidR="0088535D" w:rsidRDefault="0088535D">
          <w:pPr>
            <w:pStyle w:val="Zaglavlje"/>
            <w:ind w:right="-115"/>
            <w:jc w:val="right"/>
          </w:pPr>
        </w:p>
      </w:tc>
    </w:tr>
  </w:tbl>
  <w:p w14:paraId="65E252B2" w14:textId="77777777" w:rsidR="0088535D" w:rsidRDefault="0088535D">
    <w:pPr>
      <w:pStyle w:val="Zaglavlje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210"/>
      <w:gridCol w:w="3210"/>
      <w:gridCol w:w="3210"/>
    </w:tblGrid>
    <w:tr w:rsidR="0088535D" w14:paraId="138D1590" w14:textId="77777777">
      <w:trPr>
        <w:trHeight w:val="300"/>
      </w:trPr>
      <w:tc>
        <w:tcPr>
          <w:tcW w:w="3210" w:type="dxa"/>
        </w:tcPr>
        <w:p w14:paraId="64F845F2" w14:textId="77777777" w:rsidR="0088535D" w:rsidRDefault="0088535D">
          <w:pPr>
            <w:pStyle w:val="Zaglavlje"/>
            <w:ind w:left="-115"/>
          </w:pPr>
        </w:p>
      </w:tc>
      <w:tc>
        <w:tcPr>
          <w:tcW w:w="3210" w:type="dxa"/>
        </w:tcPr>
        <w:p w14:paraId="4D57F8C0" w14:textId="77777777" w:rsidR="0088535D" w:rsidRDefault="0088535D">
          <w:pPr>
            <w:pStyle w:val="Zaglavlje"/>
            <w:jc w:val="center"/>
          </w:pPr>
        </w:p>
      </w:tc>
      <w:tc>
        <w:tcPr>
          <w:tcW w:w="3210" w:type="dxa"/>
        </w:tcPr>
        <w:p w14:paraId="1B417B89" w14:textId="77777777" w:rsidR="0088535D" w:rsidRDefault="0088535D">
          <w:pPr>
            <w:pStyle w:val="Zaglavlje"/>
            <w:ind w:right="-115"/>
            <w:jc w:val="right"/>
          </w:pPr>
        </w:p>
      </w:tc>
    </w:tr>
  </w:tbl>
  <w:p w14:paraId="01E2CEA3" w14:textId="77777777" w:rsidR="0088535D" w:rsidRDefault="0088535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210"/>
      <w:gridCol w:w="3210"/>
      <w:gridCol w:w="3210"/>
    </w:tblGrid>
    <w:tr w:rsidR="0088535D" w14:paraId="79310026" w14:textId="77777777">
      <w:trPr>
        <w:trHeight w:val="300"/>
      </w:trPr>
      <w:tc>
        <w:tcPr>
          <w:tcW w:w="3210" w:type="dxa"/>
        </w:tcPr>
        <w:p w14:paraId="5F4FFC04" w14:textId="77777777" w:rsidR="0088535D" w:rsidRDefault="0088535D">
          <w:pPr>
            <w:pStyle w:val="Zaglavlje"/>
            <w:ind w:left="-115"/>
          </w:pPr>
        </w:p>
      </w:tc>
      <w:tc>
        <w:tcPr>
          <w:tcW w:w="3210" w:type="dxa"/>
        </w:tcPr>
        <w:p w14:paraId="7AF76AC7" w14:textId="77777777" w:rsidR="0088535D" w:rsidRDefault="0088535D">
          <w:pPr>
            <w:pStyle w:val="Zaglavlje"/>
            <w:jc w:val="center"/>
          </w:pPr>
        </w:p>
      </w:tc>
      <w:tc>
        <w:tcPr>
          <w:tcW w:w="3210" w:type="dxa"/>
        </w:tcPr>
        <w:p w14:paraId="1961F471" w14:textId="77777777" w:rsidR="0088535D" w:rsidRDefault="0088535D">
          <w:pPr>
            <w:pStyle w:val="Zaglavlje"/>
            <w:ind w:right="-115"/>
            <w:jc w:val="right"/>
          </w:pPr>
        </w:p>
      </w:tc>
    </w:tr>
  </w:tbl>
  <w:p w14:paraId="6FC2A269" w14:textId="77777777" w:rsidR="0088535D" w:rsidRDefault="0088535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52"/>
      <w:gridCol w:w="8485"/>
    </w:tblGrid>
    <w:tr w:rsidR="0088535D" w14:paraId="7F7F498B" w14:textId="77777777">
      <w:tc>
        <w:tcPr>
          <w:tcW w:w="1152" w:type="dxa"/>
        </w:tcPr>
        <w:p w14:paraId="60AEEDF2" w14:textId="77777777" w:rsidR="0088535D" w:rsidRDefault="0088535D">
          <w:pPr>
            <w:pStyle w:val="Zaglavlje"/>
            <w:jc w:val="right"/>
            <w:rPr>
              <w:b/>
              <w:bCs/>
            </w:rPr>
          </w:pPr>
        </w:p>
      </w:tc>
      <w:tc>
        <w:tcPr>
          <w:tcW w:w="0" w:type="auto"/>
          <w:noWrap/>
        </w:tcPr>
        <w:p w14:paraId="70B20239" w14:textId="77777777" w:rsidR="0088535D" w:rsidRDefault="0088535D">
          <w:pPr>
            <w:pStyle w:val="Zaglavlje"/>
            <w:rPr>
              <w:b/>
              <w:bCs/>
            </w:rPr>
          </w:pPr>
        </w:p>
      </w:tc>
    </w:tr>
  </w:tbl>
  <w:p w14:paraId="7669CDDC" w14:textId="77777777" w:rsidR="0088535D" w:rsidRDefault="0088535D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210"/>
      <w:gridCol w:w="3210"/>
      <w:gridCol w:w="3210"/>
    </w:tblGrid>
    <w:tr w:rsidR="0088535D" w14:paraId="165D65A4" w14:textId="77777777">
      <w:trPr>
        <w:trHeight w:val="300"/>
      </w:trPr>
      <w:tc>
        <w:tcPr>
          <w:tcW w:w="3210" w:type="dxa"/>
        </w:tcPr>
        <w:p w14:paraId="764041C8" w14:textId="77777777" w:rsidR="0088535D" w:rsidRDefault="0088535D">
          <w:pPr>
            <w:pStyle w:val="Zaglavlje"/>
            <w:ind w:left="-115"/>
          </w:pPr>
        </w:p>
      </w:tc>
      <w:tc>
        <w:tcPr>
          <w:tcW w:w="3210" w:type="dxa"/>
        </w:tcPr>
        <w:p w14:paraId="1B791D51" w14:textId="77777777" w:rsidR="0088535D" w:rsidRDefault="0088535D">
          <w:pPr>
            <w:pStyle w:val="Zaglavlje"/>
            <w:jc w:val="center"/>
          </w:pPr>
        </w:p>
      </w:tc>
      <w:tc>
        <w:tcPr>
          <w:tcW w:w="3210" w:type="dxa"/>
        </w:tcPr>
        <w:p w14:paraId="6E60A209" w14:textId="77777777" w:rsidR="0088535D" w:rsidRDefault="0088535D">
          <w:pPr>
            <w:pStyle w:val="Zaglavlje"/>
            <w:ind w:right="-115"/>
            <w:jc w:val="right"/>
          </w:pPr>
        </w:p>
      </w:tc>
    </w:tr>
  </w:tbl>
  <w:p w14:paraId="4B1EEBF2" w14:textId="77777777" w:rsidR="0088535D" w:rsidRDefault="0088535D">
    <w:pPr>
      <w:pStyle w:val="Zaglavlje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900"/>
      <w:gridCol w:w="4900"/>
      <w:gridCol w:w="4900"/>
    </w:tblGrid>
    <w:tr w:rsidR="0088535D" w14:paraId="11C76868" w14:textId="77777777">
      <w:trPr>
        <w:trHeight w:val="300"/>
      </w:trPr>
      <w:tc>
        <w:tcPr>
          <w:tcW w:w="4900" w:type="dxa"/>
        </w:tcPr>
        <w:p w14:paraId="58B8DDC5" w14:textId="77777777" w:rsidR="0088535D" w:rsidRDefault="0088535D">
          <w:pPr>
            <w:pStyle w:val="Zaglavlje"/>
            <w:ind w:left="-115"/>
          </w:pPr>
        </w:p>
      </w:tc>
      <w:tc>
        <w:tcPr>
          <w:tcW w:w="4900" w:type="dxa"/>
        </w:tcPr>
        <w:p w14:paraId="39E3DC33" w14:textId="77777777" w:rsidR="0088535D" w:rsidRDefault="0088535D">
          <w:pPr>
            <w:pStyle w:val="Zaglavlje"/>
            <w:jc w:val="center"/>
          </w:pPr>
        </w:p>
      </w:tc>
      <w:tc>
        <w:tcPr>
          <w:tcW w:w="4900" w:type="dxa"/>
        </w:tcPr>
        <w:p w14:paraId="57908D3C" w14:textId="77777777" w:rsidR="0088535D" w:rsidRDefault="0088535D">
          <w:pPr>
            <w:pStyle w:val="Zaglavlje"/>
            <w:ind w:right="-115"/>
            <w:jc w:val="right"/>
          </w:pPr>
        </w:p>
      </w:tc>
    </w:tr>
  </w:tbl>
  <w:p w14:paraId="474C48ED" w14:textId="77777777" w:rsidR="0088535D" w:rsidRDefault="0088535D">
    <w:pPr>
      <w:pStyle w:val="Zaglavlje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900"/>
      <w:gridCol w:w="4900"/>
      <w:gridCol w:w="4900"/>
    </w:tblGrid>
    <w:tr w:rsidR="0088535D" w14:paraId="498707C1" w14:textId="77777777">
      <w:trPr>
        <w:trHeight w:val="300"/>
      </w:trPr>
      <w:tc>
        <w:tcPr>
          <w:tcW w:w="4900" w:type="dxa"/>
        </w:tcPr>
        <w:p w14:paraId="655AFC76" w14:textId="77777777" w:rsidR="0088535D" w:rsidRDefault="0088535D">
          <w:pPr>
            <w:pStyle w:val="Zaglavlje"/>
            <w:ind w:left="-115"/>
          </w:pPr>
        </w:p>
      </w:tc>
      <w:tc>
        <w:tcPr>
          <w:tcW w:w="4900" w:type="dxa"/>
        </w:tcPr>
        <w:p w14:paraId="182C46FA" w14:textId="77777777" w:rsidR="0088535D" w:rsidRDefault="0088535D">
          <w:pPr>
            <w:pStyle w:val="Zaglavlje"/>
            <w:jc w:val="center"/>
          </w:pPr>
        </w:p>
      </w:tc>
      <w:tc>
        <w:tcPr>
          <w:tcW w:w="4900" w:type="dxa"/>
        </w:tcPr>
        <w:p w14:paraId="773D8B6C" w14:textId="77777777" w:rsidR="0088535D" w:rsidRDefault="0088535D">
          <w:pPr>
            <w:pStyle w:val="Zaglavlje"/>
            <w:ind w:right="-115"/>
            <w:jc w:val="right"/>
          </w:pPr>
        </w:p>
      </w:tc>
    </w:tr>
  </w:tbl>
  <w:p w14:paraId="63B68F7A" w14:textId="77777777" w:rsidR="0088535D" w:rsidRDefault="0088535D">
    <w:pPr>
      <w:pStyle w:val="Zaglavlje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210"/>
      <w:gridCol w:w="3210"/>
      <w:gridCol w:w="3210"/>
    </w:tblGrid>
    <w:tr w:rsidR="0088535D" w14:paraId="590329DB" w14:textId="77777777">
      <w:trPr>
        <w:trHeight w:val="300"/>
      </w:trPr>
      <w:tc>
        <w:tcPr>
          <w:tcW w:w="3210" w:type="dxa"/>
        </w:tcPr>
        <w:p w14:paraId="063A0142" w14:textId="77777777" w:rsidR="0088535D" w:rsidRDefault="0088535D">
          <w:pPr>
            <w:pStyle w:val="Zaglavlje"/>
            <w:ind w:left="-115"/>
          </w:pPr>
        </w:p>
      </w:tc>
      <w:tc>
        <w:tcPr>
          <w:tcW w:w="3210" w:type="dxa"/>
        </w:tcPr>
        <w:p w14:paraId="58BE72B3" w14:textId="77777777" w:rsidR="0088535D" w:rsidRDefault="0088535D">
          <w:pPr>
            <w:pStyle w:val="Zaglavlje"/>
            <w:jc w:val="center"/>
          </w:pPr>
        </w:p>
      </w:tc>
      <w:tc>
        <w:tcPr>
          <w:tcW w:w="3210" w:type="dxa"/>
        </w:tcPr>
        <w:p w14:paraId="28243313" w14:textId="77777777" w:rsidR="0088535D" w:rsidRDefault="0088535D">
          <w:pPr>
            <w:pStyle w:val="Zaglavlje"/>
            <w:ind w:right="-115"/>
            <w:jc w:val="right"/>
          </w:pPr>
        </w:p>
      </w:tc>
    </w:tr>
  </w:tbl>
  <w:p w14:paraId="4E0BE118" w14:textId="77777777" w:rsidR="0088535D" w:rsidRDefault="0088535D">
    <w:pPr>
      <w:pStyle w:val="Zaglavlje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900"/>
      <w:gridCol w:w="4900"/>
      <w:gridCol w:w="4900"/>
    </w:tblGrid>
    <w:tr w:rsidR="0088535D" w14:paraId="61362E9D" w14:textId="77777777">
      <w:trPr>
        <w:trHeight w:val="300"/>
      </w:trPr>
      <w:tc>
        <w:tcPr>
          <w:tcW w:w="4900" w:type="dxa"/>
        </w:tcPr>
        <w:p w14:paraId="10AFD02D" w14:textId="77777777" w:rsidR="0088535D" w:rsidRDefault="0088535D">
          <w:pPr>
            <w:pStyle w:val="Zaglavlje"/>
            <w:ind w:left="-115"/>
          </w:pPr>
        </w:p>
      </w:tc>
      <w:tc>
        <w:tcPr>
          <w:tcW w:w="4900" w:type="dxa"/>
        </w:tcPr>
        <w:p w14:paraId="1251E462" w14:textId="77777777" w:rsidR="0088535D" w:rsidRDefault="0088535D">
          <w:pPr>
            <w:pStyle w:val="Zaglavlje"/>
            <w:jc w:val="center"/>
          </w:pPr>
        </w:p>
      </w:tc>
      <w:tc>
        <w:tcPr>
          <w:tcW w:w="4900" w:type="dxa"/>
        </w:tcPr>
        <w:p w14:paraId="1CB66D15" w14:textId="77777777" w:rsidR="0088535D" w:rsidRDefault="0088535D">
          <w:pPr>
            <w:pStyle w:val="Zaglavlje"/>
            <w:ind w:right="-115"/>
            <w:jc w:val="right"/>
          </w:pPr>
        </w:p>
      </w:tc>
    </w:tr>
  </w:tbl>
  <w:p w14:paraId="070D0AFA" w14:textId="77777777" w:rsidR="0088535D" w:rsidRDefault="0088535D">
    <w:pPr>
      <w:pStyle w:val="Zaglavlje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210"/>
      <w:gridCol w:w="3210"/>
      <w:gridCol w:w="3210"/>
    </w:tblGrid>
    <w:tr w:rsidR="0088535D" w14:paraId="7FCED489" w14:textId="77777777">
      <w:trPr>
        <w:trHeight w:val="300"/>
      </w:trPr>
      <w:tc>
        <w:tcPr>
          <w:tcW w:w="3210" w:type="dxa"/>
        </w:tcPr>
        <w:p w14:paraId="6D57605F" w14:textId="77777777" w:rsidR="0088535D" w:rsidRDefault="0088535D">
          <w:pPr>
            <w:pStyle w:val="Zaglavlje"/>
            <w:ind w:left="-115"/>
          </w:pPr>
        </w:p>
      </w:tc>
      <w:tc>
        <w:tcPr>
          <w:tcW w:w="3210" w:type="dxa"/>
        </w:tcPr>
        <w:p w14:paraId="4CA0E172" w14:textId="77777777" w:rsidR="0088535D" w:rsidRDefault="0088535D">
          <w:pPr>
            <w:pStyle w:val="Zaglavlje"/>
            <w:jc w:val="center"/>
          </w:pPr>
        </w:p>
      </w:tc>
      <w:tc>
        <w:tcPr>
          <w:tcW w:w="3210" w:type="dxa"/>
        </w:tcPr>
        <w:p w14:paraId="3A4D252C" w14:textId="77777777" w:rsidR="0088535D" w:rsidRDefault="0088535D">
          <w:pPr>
            <w:pStyle w:val="Zaglavlje"/>
            <w:ind w:right="-115"/>
            <w:jc w:val="right"/>
          </w:pPr>
        </w:p>
      </w:tc>
    </w:tr>
  </w:tbl>
  <w:p w14:paraId="4FFD65B9" w14:textId="77777777" w:rsidR="0088535D" w:rsidRDefault="0088535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F55515F"/>
    <w:multiLevelType w:val="singleLevel"/>
    <w:tmpl w:val="9F55515F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1C6C1D2"/>
    <w:multiLevelType w:val="multilevel"/>
    <w:tmpl w:val="01C6C1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1C9F5"/>
    <w:multiLevelType w:val="multilevel"/>
    <w:tmpl w:val="0281C9F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A6074"/>
    <w:multiLevelType w:val="multilevel"/>
    <w:tmpl w:val="047A60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F1628"/>
    <w:multiLevelType w:val="multilevel"/>
    <w:tmpl w:val="048F162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0" w:hanging="1800"/>
      </w:pPr>
      <w:rPr>
        <w:rFonts w:hint="default"/>
      </w:rPr>
    </w:lvl>
  </w:abstractNum>
  <w:abstractNum w:abstractNumId="5" w15:restartNumberingAfterBreak="0">
    <w:nsid w:val="04F60156"/>
    <w:multiLevelType w:val="multilevel"/>
    <w:tmpl w:val="04F60156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8D59F4"/>
    <w:multiLevelType w:val="multilevel"/>
    <w:tmpl w:val="078D59F4"/>
    <w:lvl w:ilvl="0">
      <w:start w:val="1"/>
      <w:numFmt w:val="upperRoman"/>
      <w:lvlText w:val="%1."/>
      <w:lvlJc w:val="right"/>
      <w:pPr>
        <w:tabs>
          <w:tab w:val="left" w:pos="540"/>
        </w:tabs>
        <w:ind w:left="54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094A3364"/>
    <w:multiLevelType w:val="multilevel"/>
    <w:tmpl w:val="094A33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877BA0"/>
    <w:multiLevelType w:val="multilevel"/>
    <w:tmpl w:val="0A877BA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9" w15:restartNumberingAfterBreak="0">
    <w:nsid w:val="0DEC1629"/>
    <w:multiLevelType w:val="multilevel"/>
    <w:tmpl w:val="0DEC1629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A8307C"/>
    <w:multiLevelType w:val="multilevel"/>
    <w:tmpl w:val="0FA830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385109"/>
    <w:multiLevelType w:val="multilevel"/>
    <w:tmpl w:val="11385109"/>
    <w:lvl w:ilvl="0">
      <w:start w:val="1"/>
      <w:numFmt w:val="upperRoman"/>
      <w:lvlText w:val="%1."/>
      <w:lvlJc w:val="right"/>
      <w:pPr>
        <w:tabs>
          <w:tab w:val="left" w:pos="540"/>
        </w:tabs>
        <w:ind w:left="540" w:hanging="180"/>
      </w:pPr>
      <w:rPr>
        <w:rFonts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12172A02"/>
    <w:multiLevelType w:val="multilevel"/>
    <w:tmpl w:val="12172A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AAD803"/>
    <w:multiLevelType w:val="multilevel"/>
    <w:tmpl w:val="12AAD8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432247"/>
    <w:multiLevelType w:val="multilevel"/>
    <w:tmpl w:val="13432247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98F235"/>
    <w:multiLevelType w:val="multilevel"/>
    <w:tmpl w:val="1498F23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894B80"/>
    <w:multiLevelType w:val="multilevel"/>
    <w:tmpl w:val="15894B80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9B092C"/>
    <w:multiLevelType w:val="multilevel"/>
    <w:tmpl w:val="159B092C"/>
    <w:lvl w:ilvl="0">
      <w:start w:val="1"/>
      <w:numFmt w:val="upperRoman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D013F8"/>
    <w:multiLevelType w:val="multilevel"/>
    <w:tmpl w:val="15D013F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1601508B"/>
    <w:multiLevelType w:val="multilevel"/>
    <w:tmpl w:val="1601508B"/>
    <w:lvl w:ilvl="0">
      <w:start w:val="4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Restart w:val="0"/>
      <w:isLgl/>
      <w:lvlText w:val="%1.%2."/>
      <w:lvlJc w:val="left"/>
      <w:pPr>
        <w:tabs>
          <w:tab w:val="left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left" w:pos="1440"/>
        </w:tabs>
        <w:ind w:left="1224" w:hanging="504"/>
      </w:pPr>
    </w:lvl>
    <w:lvl w:ilvl="3">
      <w:start w:val="1"/>
      <w:numFmt w:val="decimal"/>
      <w:lvlText w:val="%4"/>
      <w:lvlJc w:val="left"/>
      <w:pPr>
        <w:tabs>
          <w:tab w:val="left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0" w15:restartNumberingAfterBreak="0">
    <w:nsid w:val="16A2792C"/>
    <w:multiLevelType w:val="multilevel"/>
    <w:tmpl w:val="16A2792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6D92EB1"/>
    <w:multiLevelType w:val="multilevel"/>
    <w:tmpl w:val="16D92EB1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6E54232"/>
    <w:multiLevelType w:val="multilevel"/>
    <w:tmpl w:val="16E542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6F3289E"/>
    <w:multiLevelType w:val="multilevel"/>
    <w:tmpl w:val="16F3289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7B11814"/>
    <w:multiLevelType w:val="multilevel"/>
    <w:tmpl w:val="17B1181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18C59DD8"/>
    <w:multiLevelType w:val="multilevel"/>
    <w:tmpl w:val="18C59D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00A634E"/>
    <w:multiLevelType w:val="multilevel"/>
    <w:tmpl w:val="200A634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446A2E"/>
    <w:multiLevelType w:val="multilevel"/>
    <w:tmpl w:val="21446A2E"/>
    <w:lvl w:ilvl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Restart w:val="0"/>
      <w:isLgl/>
      <w:lvlText w:val="%1.%2."/>
      <w:lvlJc w:val="left"/>
      <w:pPr>
        <w:tabs>
          <w:tab w:val="left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left" w:pos="1440"/>
        </w:tabs>
        <w:ind w:left="1224" w:hanging="504"/>
      </w:pPr>
    </w:lvl>
    <w:lvl w:ilvl="3">
      <w:start w:val="1"/>
      <w:numFmt w:val="decimal"/>
      <w:lvlText w:val="%4"/>
      <w:lvlJc w:val="left"/>
      <w:pPr>
        <w:tabs>
          <w:tab w:val="left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8" w15:restartNumberingAfterBreak="0">
    <w:nsid w:val="21BC5AB1"/>
    <w:multiLevelType w:val="multilevel"/>
    <w:tmpl w:val="21BC5AB1"/>
    <w:lvl w:ilvl="0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1CAB855"/>
    <w:multiLevelType w:val="multilevel"/>
    <w:tmpl w:val="21CAB85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34E2792"/>
    <w:multiLevelType w:val="multilevel"/>
    <w:tmpl w:val="234E27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4AED339"/>
    <w:multiLevelType w:val="multilevel"/>
    <w:tmpl w:val="24AED339"/>
    <w:lvl w:ilvl="0">
      <w:numFmt w:val="decimal"/>
      <w:lvlText w:val="*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600008E"/>
    <w:multiLevelType w:val="multilevel"/>
    <w:tmpl w:val="2600008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F32D84"/>
    <w:multiLevelType w:val="multilevel"/>
    <w:tmpl w:val="28F32D8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B7C79C2"/>
    <w:multiLevelType w:val="multilevel"/>
    <w:tmpl w:val="2B7C79C2"/>
    <w:lvl w:ilvl="0">
      <w:start w:val="1"/>
      <w:numFmt w:val="upperRoman"/>
      <w:lvlText w:val="%1."/>
      <w:lvlJc w:val="right"/>
      <w:pPr>
        <w:tabs>
          <w:tab w:val="left" w:pos="540"/>
        </w:tabs>
        <w:ind w:left="54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5" w15:restartNumberingAfterBreak="0">
    <w:nsid w:val="2DB9BD09"/>
    <w:multiLevelType w:val="multilevel"/>
    <w:tmpl w:val="2DB9BD09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FD71460"/>
    <w:multiLevelType w:val="multilevel"/>
    <w:tmpl w:val="2FD71460"/>
    <w:lvl w:ilvl="0">
      <w:start w:val="1"/>
      <w:numFmt w:val="bullet"/>
      <w:lvlText w:val="−"/>
      <w:lvlJc w:val="left"/>
      <w:pPr>
        <w:tabs>
          <w:tab w:val="left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FDF2D3A"/>
    <w:multiLevelType w:val="multilevel"/>
    <w:tmpl w:val="2FDF2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F2E16F"/>
    <w:multiLevelType w:val="multilevel"/>
    <w:tmpl w:val="30F2E16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2BA3585"/>
    <w:multiLevelType w:val="multilevel"/>
    <w:tmpl w:val="32BA3585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40" w15:restartNumberingAfterBreak="0">
    <w:nsid w:val="34AC6D4D"/>
    <w:multiLevelType w:val="multilevel"/>
    <w:tmpl w:val="34AC6D4D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350D54F7"/>
    <w:multiLevelType w:val="multilevel"/>
    <w:tmpl w:val="350D54F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7E59D73"/>
    <w:multiLevelType w:val="multilevel"/>
    <w:tmpl w:val="37E59D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99C6053"/>
    <w:multiLevelType w:val="multilevel"/>
    <w:tmpl w:val="399C6053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9BF14B3"/>
    <w:multiLevelType w:val="multilevel"/>
    <w:tmpl w:val="39BF14B3"/>
    <w:lvl w:ilvl="0">
      <w:start w:val="1"/>
      <w:numFmt w:val="upperRoman"/>
      <w:lvlText w:val="%1."/>
      <w:lvlJc w:val="right"/>
      <w:pPr>
        <w:tabs>
          <w:tab w:val="left" w:pos="540"/>
        </w:tabs>
        <w:ind w:left="54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5" w15:restartNumberingAfterBreak="0">
    <w:nsid w:val="406A7DB3"/>
    <w:multiLevelType w:val="multilevel"/>
    <w:tmpl w:val="406A7DB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1151259"/>
    <w:multiLevelType w:val="multilevel"/>
    <w:tmpl w:val="4115125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49B2A0C"/>
    <w:multiLevelType w:val="multilevel"/>
    <w:tmpl w:val="449B2A0C"/>
    <w:lvl w:ilvl="0">
      <w:start w:val="7"/>
      <w:numFmt w:val="decimal"/>
      <w:lvlText w:val="%1."/>
      <w:lvlJc w:val="left"/>
      <w:pPr>
        <w:tabs>
          <w:tab w:val="left" w:pos="360"/>
        </w:tabs>
        <w:ind w:left="360" w:hanging="360"/>
      </w:pPr>
      <w:rPr>
        <w:color w:val="auto"/>
      </w:rPr>
    </w:lvl>
    <w:lvl w:ilvl="1">
      <w:start w:val="1"/>
      <w:numFmt w:val="decimal"/>
      <w:lvlRestart w:val="0"/>
      <w:isLgl/>
      <w:lvlText w:val="%1.%2."/>
      <w:lvlJc w:val="left"/>
      <w:pPr>
        <w:tabs>
          <w:tab w:val="left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left" w:pos="1440"/>
        </w:tabs>
        <w:ind w:left="1224" w:hanging="504"/>
      </w:pPr>
    </w:lvl>
    <w:lvl w:ilvl="3">
      <w:start w:val="1"/>
      <w:numFmt w:val="decimal"/>
      <w:lvlText w:val="%4"/>
      <w:lvlJc w:val="left"/>
      <w:pPr>
        <w:tabs>
          <w:tab w:val="left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48" w15:restartNumberingAfterBreak="0">
    <w:nsid w:val="458E1E66"/>
    <w:multiLevelType w:val="multilevel"/>
    <w:tmpl w:val="458E1E66"/>
    <w:lvl w:ilvl="0">
      <w:start w:val="1"/>
      <w:numFmt w:val="upperRoman"/>
      <w:lvlText w:val="%1."/>
      <w:lvlJc w:val="right"/>
      <w:pPr>
        <w:tabs>
          <w:tab w:val="left" w:pos="540"/>
        </w:tabs>
        <w:ind w:left="54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9" w15:restartNumberingAfterBreak="0">
    <w:nsid w:val="45A9FE3E"/>
    <w:multiLevelType w:val="multilevel"/>
    <w:tmpl w:val="45A9FE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5B01B36"/>
    <w:multiLevelType w:val="multilevel"/>
    <w:tmpl w:val="45B0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5E06E8F"/>
    <w:multiLevelType w:val="multilevel"/>
    <w:tmpl w:val="45E06E8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2" w15:restartNumberingAfterBreak="0">
    <w:nsid w:val="489BA501"/>
    <w:multiLevelType w:val="multilevel"/>
    <w:tmpl w:val="489BA501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953486D"/>
    <w:multiLevelType w:val="multilevel"/>
    <w:tmpl w:val="4953486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9D6673D"/>
    <w:multiLevelType w:val="multilevel"/>
    <w:tmpl w:val="49D6673D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B1851EB"/>
    <w:multiLevelType w:val="multilevel"/>
    <w:tmpl w:val="4B1851E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BB40A65"/>
    <w:multiLevelType w:val="multilevel"/>
    <w:tmpl w:val="4BB40A65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D3DAC96"/>
    <w:multiLevelType w:val="multilevel"/>
    <w:tmpl w:val="4D3DAC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E6534F9"/>
    <w:multiLevelType w:val="multilevel"/>
    <w:tmpl w:val="4E6534F9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2183B24"/>
    <w:multiLevelType w:val="multilevel"/>
    <w:tmpl w:val="52183B24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23801A6"/>
    <w:multiLevelType w:val="multilevel"/>
    <w:tmpl w:val="523801A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31E780A"/>
    <w:multiLevelType w:val="multilevel"/>
    <w:tmpl w:val="531E780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45D6007"/>
    <w:multiLevelType w:val="multilevel"/>
    <w:tmpl w:val="545D6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8512F8"/>
    <w:multiLevelType w:val="multilevel"/>
    <w:tmpl w:val="568512F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FC4697"/>
    <w:multiLevelType w:val="multilevel"/>
    <w:tmpl w:val="56FC4697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80630EE"/>
    <w:multiLevelType w:val="multilevel"/>
    <w:tmpl w:val="580630EE"/>
    <w:lvl w:ilvl="0">
      <w:start w:val="9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Restart w:val="0"/>
      <w:isLgl/>
      <w:lvlText w:val="%1.%2."/>
      <w:lvlJc w:val="left"/>
      <w:pPr>
        <w:tabs>
          <w:tab w:val="left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left" w:pos="1440"/>
        </w:tabs>
        <w:ind w:left="1224" w:hanging="504"/>
      </w:pPr>
    </w:lvl>
    <w:lvl w:ilvl="3">
      <w:start w:val="1"/>
      <w:numFmt w:val="decimal"/>
      <w:lvlText w:val="%4"/>
      <w:lvlJc w:val="left"/>
      <w:pPr>
        <w:tabs>
          <w:tab w:val="left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66" w15:restartNumberingAfterBreak="0">
    <w:nsid w:val="58184900"/>
    <w:multiLevelType w:val="multilevel"/>
    <w:tmpl w:val="58184900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91A16D9"/>
    <w:multiLevelType w:val="multilevel"/>
    <w:tmpl w:val="591A16D9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9CDF3DD"/>
    <w:multiLevelType w:val="multilevel"/>
    <w:tmpl w:val="59CDF3D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A10FC04"/>
    <w:multiLevelType w:val="multilevel"/>
    <w:tmpl w:val="5A10FC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DE9705B"/>
    <w:multiLevelType w:val="singleLevel"/>
    <w:tmpl w:val="5DE9705B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71" w15:restartNumberingAfterBreak="0">
    <w:nsid w:val="5EADE5EE"/>
    <w:multiLevelType w:val="multilevel"/>
    <w:tmpl w:val="5EADE5E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00021AE"/>
    <w:multiLevelType w:val="multilevel"/>
    <w:tmpl w:val="600021AE"/>
    <w:lvl w:ilvl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680" w:hanging="1800"/>
      </w:pPr>
      <w:rPr>
        <w:rFonts w:hint="default"/>
      </w:rPr>
    </w:lvl>
  </w:abstractNum>
  <w:abstractNum w:abstractNumId="73" w15:restartNumberingAfterBreak="0">
    <w:nsid w:val="620F1F84"/>
    <w:multiLevelType w:val="multilevel"/>
    <w:tmpl w:val="620F1F84"/>
    <w:lvl w:ilvl="0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4CA8B79"/>
    <w:multiLevelType w:val="multilevel"/>
    <w:tmpl w:val="64CA8B7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63A1AA2"/>
    <w:multiLevelType w:val="multilevel"/>
    <w:tmpl w:val="663A1AA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641FA6D"/>
    <w:multiLevelType w:val="multilevel"/>
    <w:tmpl w:val="6641FA6D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7F47968"/>
    <w:multiLevelType w:val="multilevel"/>
    <w:tmpl w:val="67F479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84B63A8"/>
    <w:multiLevelType w:val="multilevel"/>
    <w:tmpl w:val="684B63A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79" w15:restartNumberingAfterBreak="0">
    <w:nsid w:val="68915F19"/>
    <w:multiLevelType w:val="multilevel"/>
    <w:tmpl w:val="68915F19"/>
    <w:lvl w:ilvl="0">
      <w:start w:val="1"/>
      <w:numFmt w:val="bullet"/>
      <w:lvlText w:val="−"/>
      <w:lvlJc w:val="left"/>
      <w:pPr>
        <w:tabs>
          <w:tab w:val="left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9F06CCB"/>
    <w:multiLevelType w:val="multilevel"/>
    <w:tmpl w:val="69F06CC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BE573B2"/>
    <w:multiLevelType w:val="multilevel"/>
    <w:tmpl w:val="6BE573B2"/>
    <w:lvl w:ilvl="0">
      <w:start w:val="1"/>
      <w:numFmt w:val="upperRoman"/>
      <w:lvlText w:val="%1."/>
      <w:lvlJc w:val="right"/>
      <w:pPr>
        <w:tabs>
          <w:tab w:val="left" w:pos="540"/>
        </w:tabs>
        <w:ind w:left="54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2" w15:restartNumberingAfterBreak="0">
    <w:nsid w:val="6CBD40AD"/>
    <w:multiLevelType w:val="multilevel"/>
    <w:tmpl w:val="6CBD40A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CEE26C6"/>
    <w:multiLevelType w:val="multilevel"/>
    <w:tmpl w:val="6CEE26C6"/>
    <w:lvl w:ilvl="0">
      <w:start w:val="1"/>
      <w:numFmt w:val="bullet"/>
      <w:lvlText w:val="−"/>
      <w:lvlJc w:val="left"/>
      <w:pPr>
        <w:tabs>
          <w:tab w:val="left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D465AB6"/>
    <w:multiLevelType w:val="multilevel"/>
    <w:tmpl w:val="6D465AB6"/>
    <w:lvl w:ilvl="0">
      <w:start w:val="1"/>
      <w:numFmt w:val="upperRoman"/>
      <w:lvlText w:val="%1."/>
      <w:lvlJc w:val="right"/>
      <w:pPr>
        <w:tabs>
          <w:tab w:val="left" w:pos="540"/>
        </w:tabs>
        <w:ind w:left="54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5" w15:restartNumberingAfterBreak="0">
    <w:nsid w:val="6DD97C05"/>
    <w:multiLevelType w:val="multilevel"/>
    <w:tmpl w:val="6DD97C05"/>
    <w:lvl w:ilvl="0">
      <w:start w:val="8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Restart w:val="0"/>
      <w:isLgl/>
      <w:lvlText w:val="%1.%2."/>
      <w:lvlJc w:val="left"/>
      <w:pPr>
        <w:tabs>
          <w:tab w:val="left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left" w:pos="1440"/>
        </w:tabs>
        <w:ind w:left="1224" w:hanging="504"/>
      </w:pPr>
    </w:lvl>
    <w:lvl w:ilvl="3">
      <w:start w:val="1"/>
      <w:numFmt w:val="decimal"/>
      <w:lvlText w:val="%4"/>
      <w:lvlJc w:val="left"/>
      <w:pPr>
        <w:tabs>
          <w:tab w:val="left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86" w15:restartNumberingAfterBreak="0">
    <w:nsid w:val="713AC310"/>
    <w:multiLevelType w:val="multilevel"/>
    <w:tmpl w:val="713AC31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1FD5455"/>
    <w:multiLevelType w:val="multilevel"/>
    <w:tmpl w:val="71FD5455"/>
    <w:lvl w:ilvl="0">
      <w:start w:val="1"/>
      <w:numFmt w:val="upperRoman"/>
      <w:lvlText w:val="%1."/>
      <w:lvlJc w:val="right"/>
      <w:pPr>
        <w:tabs>
          <w:tab w:val="left" w:pos="540"/>
        </w:tabs>
        <w:ind w:left="54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8" w15:restartNumberingAfterBreak="0">
    <w:nsid w:val="72984EDD"/>
    <w:multiLevelType w:val="multilevel"/>
    <w:tmpl w:val="72984EDD"/>
    <w:lvl w:ilvl="0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36549F3"/>
    <w:multiLevelType w:val="multilevel"/>
    <w:tmpl w:val="736549F3"/>
    <w:lvl w:ilvl="0">
      <w:start w:val="1"/>
      <w:numFmt w:val="upperRoman"/>
      <w:lvlText w:val="%1."/>
      <w:lvlJc w:val="right"/>
      <w:pPr>
        <w:tabs>
          <w:tab w:val="left" w:pos="540"/>
        </w:tabs>
        <w:ind w:left="54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0" w15:restartNumberingAfterBreak="0">
    <w:nsid w:val="73F546DF"/>
    <w:multiLevelType w:val="multilevel"/>
    <w:tmpl w:val="73F546DF"/>
    <w:lvl w:ilvl="0">
      <w:start w:val="3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6D68AF6"/>
    <w:multiLevelType w:val="multilevel"/>
    <w:tmpl w:val="76D68A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75F509D"/>
    <w:multiLevelType w:val="multilevel"/>
    <w:tmpl w:val="775F509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8A92C33"/>
    <w:multiLevelType w:val="multilevel"/>
    <w:tmpl w:val="78A92C33"/>
    <w:lvl w:ilvl="0">
      <w:start w:val="1"/>
      <w:numFmt w:val="upperRoman"/>
      <w:lvlText w:val="%1."/>
      <w:lvlJc w:val="right"/>
      <w:pPr>
        <w:tabs>
          <w:tab w:val="left" w:pos="540"/>
        </w:tabs>
        <w:ind w:left="54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4" w15:restartNumberingAfterBreak="0">
    <w:nsid w:val="78C2B5F3"/>
    <w:multiLevelType w:val="multilevel"/>
    <w:tmpl w:val="78C2B5F3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A8E71EC"/>
    <w:multiLevelType w:val="multilevel"/>
    <w:tmpl w:val="7A8E71E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AEDF518"/>
    <w:multiLevelType w:val="multilevel"/>
    <w:tmpl w:val="7AEDF5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C6505F0"/>
    <w:multiLevelType w:val="multilevel"/>
    <w:tmpl w:val="7C6505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D353AD3"/>
    <w:multiLevelType w:val="multilevel"/>
    <w:tmpl w:val="7D353AD3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"/>
      <w:lvlJc w:val="left"/>
      <w:pPr>
        <w:tabs>
          <w:tab w:val="left" w:pos="1440"/>
        </w:tabs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E0CE475"/>
    <w:multiLevelType w:val="multilevel"/>
    <w:tmpl w:val="7E0CE475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EA54762"/>
    <w:multiLevelType w:val="multilevel"/>
    <w:tmpl w:val="7EA547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EEF7118"/>
    <w:multiLevelType w:val="multilevel"/>
    <w:tmpl w:val="7EEF7118"/>
    <w:lvl w:ilvl="0">
      <w:start w:val="1"/>
      <w:numFmt w:val="upperRoman"/>
      <w:lvlText w:val="%1."/>
      <w:lvlJc w:val="right"/>
      <w:pPr>
        <w:tabs>
          <w:tab w:val="left" w:pos="540"/>
        </w:tabs>
        <w:ind w:left="54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2" w15:restartNumberingAfterBreak="0">
    <w:nsid w:val="7F9D7B9B"/>
    <w:multiLevelType w:val="multilevel"/>
    <w:tmpl w:val="7F9D7B9B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FBD55D1"/>
    <w:multiLevelType w:val="multilevel"/>
    <w:tmpl w:val="7FBD55D1"/>
    <w:lvl w:ilvl="0">
      <w:start w:val="1"/>
      <w:numFmt w:val="upperRoman"/>
      <w:lvlText w:val="%1."/>
      <w:lvlJc w:val="right"/>
      <w:pPr>
        <w:tabs>
          <w:tab w:val="left" w:pos="540"/>
        </w:tabs>
        <w:ind w:left="54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28"/>
  </w:num>
  <w:num w:numId="2">
    <w:abstractNumId w:val="100"/>
  </w:num>
  <w:num w:numId="3">
    <w:abstractNumId w:val="51"/>
  </w:num>
  <w:num w:numId="4">
    <w:abstractNumId w:val="30"/>
  </w:num>
  <w:num w:numId="5">
    <w:abstractNumId w:val="3"/>
  </w:num>
  <w:num w:numId="6">
    <w:abstractNumId w:val="23"/>
  </w:num>
  <w:num w:numId="7">
    <w:abstractNumId w:val="91"/>
  </w:num>
  <w:num w:numId="8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2"/>
  </w:num>
  <w:num w:numId="14">
    <w:abstractNumId w:val="47"/>
    <w:lvlOverride w:ilvl="0">
      <w:startOverride w:val="7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5"/>
    <w:lvlOverride w:ilvl="0">
      <w:startOverride w:val="8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5"/>
    <w:lvlOverride w:ilvl="0">
      <w:startOverride w:val="9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93"/>
  </w:num>
  <w:num w:numId="20">
    <w:abstractNumId w:val="66"/>
  </w:num>
  <w:num w:numId="21">
    <w:abstractNumId w:val="16"/>
  </w:num>
  <w:num w:numId="22">
    <w:abstractNumId w:val="59"/>
  </w:num>
  <w:num w:numId="23">
    <w:abstractNumId w:val="98"/>
  </w:num>
  <w:num w:numId="24">
    <w:abstractNumId w:val="81"/>
  </w:num>
  <w:num w:numId="25">
    <w:abstractNumId w:val="84"/>
  </w:num>
  <w:num w:numId="26">
    <w:abstractNumId w:val="6"/>
  </w:num>
  <w:num w:numId="27">
    <w:abstractNumId w:val="44"/>
  </w:num>
  <w:num w:numId="28">
    <w:abstractNumId w:val="34"/>
  </w:num>
  <w:num w:numId="29">
    <w:abstractNumId w:val="103"/>
  </w:num>
  <w:num w:numId="30">
    <w:abstractNumId w:val="89"/>
  </w:num>
  <w:num w:numId="31">
    <w:abstractNumId w:val="101"/>
  </w:num>
  <w:num w:numId="32">
    <w:abstractNumId w:val="48"/>
  </w:num>
  <w:num w:numId="33">
    <w:abstractNumId w:val="11"/>
  </w:num>
  <w:num w:numId="34">
    <w:abstractNumId w:val="87"/>
  </w:num>
  <w:num w:numId="35">
    <w:abstractNumId w:val="13"/>
  </w:num>
  <w:num w:numId="36">
    <w:abstractNumId w:val="38"/>
  </w:num>
  <w:num w:numId="37">
    <w:abstractNumId w:val="57"/>
  </w:num>
  <w:num w:numId="38">
    <w:abstractNumId w:val="49"/>
  </w:num>
  <w:num w:numId="39">
    <w:abstractNumId w:val="12"/>
  </w:num>
  <w:num w:numId="40">
    <w:abstractNumId w:val="68"/>
  </w:num>
  <w:num w:numId="41">
    <w:abstractNumId w:val="22"/>
  </w:num>
  <w:num w:numId="42">
    <w:abstractNumId w:val="74"/>
  </w:num>
  <w:num w:numId="43">
    <w:abstractNumId w:val="1"/>
  </w:num>
  <w:num w:numId="44">
    <w:abstractNumId w:val="69"/>
  </w:num>
  <w:num w:numId="45">
    <w:abstractNumId w:val="55"/>
  </w:num>
  <w:num w:numId="46">
    <w:abstractNumId w:val="42"/>
  </w:num>
  <w:num w:numId="47">
    <w:abstractNumId w:val="77"/>
  </w:num>
  <w:num w:numId="48">
    <w:abstractNumId w:val="50"/>
  </w:num>
  <w:num w:numId="49">
    <w:abstractNumId w:val="15"/>
  </w:num>
  <w:num w:numId="50">
    <w:abstractNumId w:val="41"/>
  </w:num>
  <w:num w:numId="51">
    <w:abstractNumId w:val="29"/>
  </w:num>
  <w:num w:numId="52">
    <w:abstractNumId w:val="25"/>
  </w:num>
  <w:num w:numId="53">
    <w:abstractNumId w:val="62"/>
  </w:num>
  <w:num w:numId="54">
    <w:abstractNumId w:val="82"/>
  </w:num>
  <w:num w:numId="55">
    <w:abstractNumId w:val="46"/>
  </w:num>
  <w:num w:numId="56">
    <w:abstractNumId w:val="52"/>
  </w:num>
  <w:num w:numId="57">
    <w:abstractNumId w:val="14"/>
  </w:num>
  <w:num w:numId="58">
    <w:abstractNumId w:val="86"/>
  </w:num>
  <w:num w:numId="59">
    <w:abstractNumId w:val="7"/>
  </w:num>
  <w:num w:numId="60">
    <w:abstractNumId w:val="76"/>
  </w:num>
  <w:num w:numId="61">
    <w:abstractNumId w:val="9"/>
  </w:num>
  <w:num w:numId="62">
    <w:abstractNumId w:val="67"/>
  </w:num>
  <w:num w:numId="63">
    <w:abstractNumId w:val="26"/>
  </w:num>
  <w:num w:numId="64">
    <w:abstractNumId w:val="20"/>
  </w:num>
  <w:num w:numId="65">
    <w:abstractNumId w:val="31"/>
  </w:num>
  <w:num w:numId="66">
    <w:abstractNumId w:val="83"/>
  </w:num>
  <w:num w:numId="67">
    <w:abstractNumId w:val="79"/>
  </w:num>
  <w:num w:numId="68">
    <w:abstractNumId w:val="36"/>
  </w:num>
  <w:num w:numId="69">
    <w:abstractNumId w:val="90"/>
  </w:num>
  <w:num w:numId="70">
    <w:abstractNumId w:val="5"/>
  </w:num>
  <w:num w:numId="71">
    <w:abstractNumId w:val="73"/>
  </w:num>
  <w:num w:numId="72">
    <w:abstractNumId w:val="45"/>
  </w:num>
  <w:num w:numId="73">
    <w:abstractNumId w:val="61"/>
  </w:num>
  <w:num w:numId="74">
    <w:abstractNumId w:val="60"/>
  </w:num>
  <w:num w:numId="75">
    <w:abstractNumId w:val="53"/>
  </w:num>
  <w:num w:numId="76">
    <w:abstractNumId w:val="75"/>
  </w:num>
  <w:num w:numId="77">
    <w:abstractNumId w:val="64"/>
  </w:num>
  <w:num w:numId="78">
    <w:abstractNumId w:val="21"/>
  </w:num>
  <w:num w:numId="79">
    <w:abstractNumId w:val="92"/>
  </w:num>
  <w:num w:numId="80">
    <w:abstractNumId w:val="32"/>
  </w:num>
  <w:num w:numId="81">
    <w:abstractNumId w:val="43"/>
  </w:num>
  <w:num w:numId="82">
    <w:abstractNumId w:val="33"/>
  </w:num>
  <w:num w:numId="83">
    <w:abstractNumId w:val="56"/>
  </w:num>
  <w:num w:numId="84">
    <w:abstractNumId w:val="2"/>
  </w:num>
  <w:num w:numId="85">
    <w:abstractNumId w:val="10"/>
  </w:num>
  <w:num w:numId="86">
    <w:abstractNumId w:val="80"/>
  </w:num>
  <w:num w:numId="87">
    <w:abstractNumId w:val="96"/>
  </w:num>
  <w:num w:numId="88">
    <w:abstractNumId w:val="94"/>
  </w:num>
  <w:num w:numId="89">
    <w:abstractNumId w:val="54"/>
  </w:num>
  <w:num w:numId="90">
    <w:abstractNumId w:val="99"/>
  </w:num>
  <w:num w:numId="91">
    <w:abstractNumId w:val="88"/>
  </w:num>
  <w:num w:numId="92">
    <w:abstractNumId w:val="71"/>
  </w:num>
  <w:num w:numId="93">
    <w:abstractNumId w:val="35"/>
  </w:num>
  <w:num w:numId="94">
    <w:abstractNumId w:val="58"/>
  </w:num>
  <w:num w:numId="95">
    <w:abstractNumId w:val="63"/>
  </w:num>
  <w:num w:numId="96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95"/>
  </w:num>
  <w:num w:numId="98">
    <w:abstractNumId w:val="0"/>
  </w:num>
  <w:num w:numId="99">
    <w:abstractNumId w:val="40"/>
  </w:num>
  <w:num w:numId="100">
    <w:abstractNumId w:val="70"/>
  </w:num>
  <w:num w:numId="101">
    <w:abstractNumId w:val="17"/>
  </w:num>
  <w:num w:numId="102">
    <w:abstractNumId w:val="4"/>
  </w:num>
  <w:num w:numId="103">
    <w:abstractNumId w:val="37"/>
  </w:num>
  <w:num w:numId="104">
    <w:abstractNumId w:val="97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02A"/>
    <w:rsid w:val="00000C08"/>
    <w:rsid w:val="0000104A"/>
    <w:rsid w:val="00002A1C"/>
    <w:rsid w:val="000036CB"/>
    <w:rsid w:val="000039A6"/>
    <w:rsid w:val="00004AFF"/>
    <w:rsid w:val="00004E1A"/>
    <w:rsid w:val="000057FA"/>
    <w:rsid w:val="00005B43"/>
    <w:rsid w:val="000065B2"/>
    <w:rsid w:val="0001014A"/>
    <w:rsid w:val="0001068D"/>
    <w:rsid w:val="00010798"/>
    <w:rsid w:val="00011B95"/>
    <w:rsid w:val="00012C17"/>
    <w:rsid w:val="0001325C"/>
    <w:rsid w:val="0001374A"/>
    <w:rsid w:val="000139E2"/>
    <w:rsid w:val="00013A6F"/>
    <w:rsid w:val="000159B5"/>
    <w:rsid w:val="00016125"/>
    <w:rsid w:val="00016247"/>
    <w:rsid w:val="0001627D"/>
    <w:rsid w:val="000200BD"/>
    <w:rsid w:val="00020794"/>
    <w:rsid w:val="00020B9C"/>
    <w:rsid w:val="00021B00"/>
    <w:rsid w:val="00022A97"/>
    <w:rsid w:val="00023E62"/>
    <w:rsid w:val="0002407C"/>
    <w:rsid w:val="000248FE"/>
    <w:rsid w:val="0002532D"/>
    <w:rsid w:val="000254DA"/>
    <w:rsid w:val="000259F1"/>
    <w:rsid w:val="00025B2A"/>
    <w:rsid w:val="000260DB"/>
    <w:rsid w:val="0002691D"/>
    <w:rsid w:val="00027751"/>
    <w:rsid w:val="00030C78"/>
    <w:rsid w:val="00030D06"/>
    <w:rsid w:val="00030D7E"/>
    <w:rsid w:val="0003241C"/>
    <w:rsid w:val="000324C4"/>
    <w:rsid w:val="00032628"/>
    <w:rsid w:val="00032F7F"/>
    <w:rsid w:val="00033B3E"/>
    <w:rsid w:val="00034332"/>
    <w:rsid w:val="00034369"/>
    <w:rsid w:val="000352CE"/>
    <w:rsid w:val="000372CA"/>
    <w:rsid w:val="00037423"/>
    <w:rsid w:val="00037BC7"/>
    <w:rsid w:val="00037C4C"/>
    <w:rsid w:val="000400EF"/>
    <w:rsid w:val="00040C9B"/>
    <w:rsid w:val="0004104B"/>
    <w:rsid w:val="00041D4C"/>
    <w:rsid w:val="00042427"/>
    <w:rsid w:val="00042633"/>
    <w:rsid w:val="00042890"/>
    <w:rsid w:val="000429CF"/>
    <w:rsid w:val="00042F50"/>
    <w:rsid w:val="000435C0"/>
    <w:rsid w:val="000435CC"/>
    <w:rsid w:val="00043758"/>
    <w:rsid w:val="00043D12"/>
    <w:rsid w:val="00043D98"/>
    <w:rsid w:val="00044540"/>
    <w:rsid w:val="000446B2"/>
    <w:rsid w:val="00044A75"/>
    <w:rsid w:val="000450D4"/>
    <w:rsid w:val="0004520D"/>
    <w:rsid w:val="000458EF"/>
    <w:rsid w:val="00046057"/>
    <w:rsid w:val="00046059"/>
    <w:rsid w:val="00046B91"/>
    <w:rsid w:val="0004760D"/>
    <w:rsid w:val="00047769"/>
    <w:rsid w:val="00047EBB"/>
    <w:rsid w:val="000502AE"/>
    <w:rsid w:val="0005033C"/>
    <w:rsid w:val="00050ADF"/>
    <w:rsid w:val="0005141A"/>
    <w:rsid w:val="0005288F"/>
    <w:rsid w:val="0005354F"/>
    <w:rsid w:val="00053A3D"/>
    <w:rsid w:val="00053A9F"/>
    <w:rsid w:val="00055268"/>
    <w:rsid w:val="0005571B"/>
    <w:rsid w:val="0005657E"/>
    <w:rsid w:val="0005694B"/>
    <w:rsid w:val="00056A55"/>
    <w:rsid w:val="000575CE"/>
    <w:rsid w:val="0006003F"/>
    <w:rsid w:val="00061012"/>
    <w:rsid w:val="00062250"/>
    <w:rsid w:val="00062278"/>
    <w:rsid w:val="00062AAE"/>
    <w:rsid w:val="00062AE9"/>
    <w:rsid w:val="00063123"/>
    <w:rsid w:val="0006512B"/>
    <w:rsid w:val="0006555E"/>
    <w:rsid w:val="000661DE"/>
    <w:rsid w:val="000665ED"/>
    <w:rsid w:val="0006711A"/>
    <w:rsid w:val="00067A64"/>
    <w:rsid w:val="00067A6B"/>
    <w:rsid w:val="00067C03"/>
    <w:rsid w:val="00068CEC"/>
    <w:rsid w:val="00069393"/>
    <w:rsid w:val="000700FF"/>
    <w:rsid w:val="00070996"/>
    <w:rsid w:val="00071127"/>
    <w:rsid w:val="00071D2A"/>
    <w:rsid w:val="00073B05"/>
    <w:rsid w:val="00073E29"/>
    <w:rsid w:val="0007506A"/>
    <w:rsid w:val="0007519C"/>
    <w:rsid w:val="000757CE"/>
    <w:rsid w:val="000764F2"/>
    <w:rsid w:val="000800A8"/>
    <w:rsid w:val="00080F46"/>
    <w:rsid w:val="00081211"/>
    <w:rsid w:val="000817AB"/>
    <w:rsid w:val="00081FB2"/>
    <w:rsid w:val="000821AA"/>
    <w:rsid w:val="000823BA"/>
    <w:rsid w:val="0008279D"/>
    <w:rsid w:val="000838EC"/>
    <w:rsid w:val="00083953"/>
    <w:rsid w:val="00083C3D"/>
    <w:rsid w:val="00083C80"/>
    <w:rsid w:val="0008448E"/>
    <w:rsid w:val="000846F3"/>
    <w:rsid w:val="00084786"/>
    <w:rsid w:val="0008518E"/>
    <w:rsid w:val="00085812"/>
    <w:rsid w:val="00086343"/>
    <w:rsid w:val="0008703A"/>
    <w:rsid w:val="0008706A"/>
    <w:rsid w:val="00087A44"/>
    <w:rsid w:val="00087EC5"/>
    <w:rsid w:val="000906C6"/>
    <w:rsid w:val="000908A3"/>
    <w:rsid w:val="00090BA7"/>
    <w:rsid w:val="00090E23"/>
    <w:rsid w:val="0009143E"/>
    <w:rsid w:val="00091699"/>
    <w:rsid w:val="00093566"/>
    <w:rsid w:val="0009378A"/>
    <w:rsid w:val="00093EE1"/>
    <w:rsid w:val="00095011"/>
    <w:rsid w:val="00095461"/>
    <w:rsid w:val="000957BD"/>
    <w:rsid w:val="000959FA"/>
    <w:rsid w:val="00096856"/>
    <w:rsid w:val="000974A2"/>
    <w:rsid w:val="0009DB3B"/>
    <w:rsid w:val="000A05A3"/>
    <w:rsid w:val="000A06F1"/>
    <w:rsid w:val="000A1F42"/>
    <w:rsid w:val="000A1F80"/>
    <w:rsid w:val="000A2EB5"/>
    <w:rsid w:val="000A3204"/>
    <w:rsid w:val="000A3F30"/>
    <w:rsid w:val="000A4F72"/>
    <w:rsid w:val="000A50D0"/>
    <w:rsid w:val="000A6359"/>
    <w:rsid w:val="000A68EC"/>
    <w:rsid w:val="000A7221"/>
    <w:rsid w:val="000A7663"/>
    <w:rsid w:val="000AF3D1"/>
    <w:rsid w:val="000B1520"/>
    <w:rsid w:val="000B1593"/>
    <w:rsid w:val="000B16B0"/>
    <w:rsid w:val="000B1F43"/>
    <w:rsid w:val="000B26F1"/>
    <w:rsid w:val="000B36A2"/>
    <w:rsid w:val="000B3A23"/>
    <w:rsid w:val="000B4893"/>
    <w:rsid w:val="000B4E77"/>
    <w:rsid w:val="000B5243"/>
    <w:rsid w:val="000B53D5"/>
    <w:rsid w:val="000B5AB5"/>
    <w:rsid w:val="000B5BAB"/>
    <w:rsid w:val="000B5F84"/>
    <w:rsid w:val="000B64B0"/>
    <w:rsid w:val="000B6695"/>
    <w:rsid w:val="000B76CA"/>
    <w:rsid w:val="000B7A08"/>
    <w:rsid w:val="000B98DE"/>
    <w:rsid w:val="000C0950"/>
    <w:rsid w:val="000C16E9"/>
    <w:rsid w:val="000C1C04"/>
    <w:rsid w:val="000C2044"/>
    <w:rsid w:val="000C20DD"/>
    <w:rsid w:val="000C2179"/>
    <w:rsid w:val="000C2FBA"/>
    <w:rsid w:val="000C3949"/>
    <w:rsid w:val="000C43E5"/>
    <w:rsid w:val="000C620B"/>
    <w:rsid w:val="000C6AFC"/>
    <w:rsid w:val="000C6E83"/>
    <w:rsid w:val="000C729C"/>
    <w:rsid w:val="000C74B3"/>
    <w:rsid w:val="000C7CC8"/>
    <w:rsid w:val="000D0712"/>
    <w:rsid w:val="000D13A1"/>
    <w:rsid w:val="000D163D"/>
    <w:rsid w:val="000D1955"/>
    <w:rsid w:val="000D1FB8"/>
    <w:rsid w:val="000D3669"/>
    <w:rsid w:val="000D3B0D"/>
    <w:rsid w:val="000D42E8"/>
    <w:rsid w:val="000D4D61"/>
    <w:rsid w:val="000D5106"/>
    <w:rsid w:val="000D5120"/>
    <w:rsid w:val="000D5510"/>
    <w:rsid w:val="000D5C1B"/>
    <w:rsid w:val="000D5F47"/>
    <w:rsid w:val="000D6024"/>
    <w:rsid w:val="000D637B"/>
    <w:rsid w:val="000D6B5B"/>
    <w:rsid w:val="000D74B7"/>
    <w:rsid w:val="000D7EA6"/>
    <w:rsid w:val="000E02F9"/>
    <w:rsid w:val="000E1158"/>
    <w:rsid w:val="000E11A0"/>
    <w:rsid w:val="000E1265"/>
    <w:rsid w:val="000E1856"/>
    <w:rsid w:val="000E1C40"/>
    <w:rsid w:val="000E1F1F"/>
    <w:rsid w:val="000E2214"/>
    <w:rsid w:val="000E2952"/>
    <w:rsid w:val="000E3788"/>
    <w:rsid w:val="000E40C1"/>
    <w:rsid w:val="000E467C"/>
    <w:rsid w:val="000E4A5A"/>
    <w:rsid w:val="000E4B35"/>
    <w:rsid w:val="000E52EF"/>
    <w:rsid w:val="000E5514"/>
    <w:rsid w:val="000E555B"/>
    <w:rsid w:val="000E5813"/>
    <w:rsid w:val="000E5957"/>
    <w:rsid w:val="000E59B5"/>
    <w:rsid w:val="000E5AB0"/>
    <w:rsid w:val="000E62F5"/>
    <w:rsid w:val="000E6AE6"/>
    <w:rsid w:val="000E7386"/>
    <w:rsid w:val="000E7541"/>
    <w:rsid w:val="000E75D7"/>
    <w:rsid w:val="000E75F1"/>
    <w:rsid w:val="000EC8E5"/>
    <w:rsid w:val="000F002A"/>
    <w:rsid w:val="000F004E"/>
    <w:rsid w:val="000F087D"/>
    <w:rsid w:val="000F0BF2"/>
    <w:rsid w:val="000F13E2"/>
    <w:rsid w:val="000F1B6A"/>
    <w:rsid w:val="000F1CDE"/>
    <w:rsid w:val="000F2489"/>
    <w:rsid w:val="000F264D"/>
    <w:rsid w:val="000F3597"/>
    <w:rsid w:val="000F369A"/>
    <w:rsid w:val="000F4478"/>
    <w:rsid w:val="000F5260"/>
    <w:rsid w:val="000F53BF"/>
    <w:rsid w:val="000F5FD9"/>
    <w:rsid w:val="000F68D8"/>
    <w:rsid w:val="000F6F12"/>
    <w:rsid w:val="000F7DF2"/>
    <w:rsid w:val="00100C75"/>
    <w:rsid w:val="00100C89"/>
    <w:rsid w:val="001012F4"/>
    <w:rsid w:val="001018F0"/>
    <w:rsid w:val="00101F24"/>
    <w:rsid w:val="00102591"/>
    <w:rsid w:val="00103693"/>
    <w:rsid w:val="00103DE4"/>
    <w:rsid w:val="00103F79"/>
    <w:rsid w:val="00105157"/>
    <w:rsid w:val="0010544B"/>
    <w:rsid w:val="00106554"/>
    <w:rsid w:val="00106861"/>
    <w:rsid w:val="00107753"/>
    <w:rsid w:val="00107BC1"/>
    <w:rsid w:val="00107BF5"/>
    <w:rsid w:val="00110453"/>
    <w:rsid w:val="00110788"/>
    <w:rsid w:val="00111BE5"/>
    <w:rsid w:val="00111E3C"/>
    <w:rsid w:val="00112499"/>
    <w:rsid w:val="001140EF"/>
    <w:rsid w:val="0011447C"/>
    <w:rsid w:val="00116340"/>
    <w:rsid w:val="001163D2"/>
    <w:rsid w:val="001164E2"/>
    <w:rsid w:val="001164E6"/>
    <w:rsid w:val="00116B04"/>
    <w:rsid w:val="00116B78"/>
    <w:rsid w:val="00116D63"/>
    <w:rsid w:val="001178D2"/>
    <w:rsid w:val="00117A42"/>
    <w:rsid w:val="00117B1C"/>
    <w:rsid w:val="00117C52"/>
    <w:rsid w:val="00120694"/>
    <w:rsid w:val="00121705"/>
    <w:rsid w:val="00121731"/>
    <w:rsid w:val="0012197C"/>
    <w:rsid w:val="00121AB7"/>
    <w:rsid w:val="00122CF3"/>
    <w:rsid w:val="00123B1A"/>
    <w:rsid w:val="00123C29"/>
    <w:rsid w:val="00124087"/>
    <w:rsid w:val="00124469"/>
    <w:rsid w:val="001247A0"/>
    <w:rsid w:val="001254A5"/>
    <w:rsid w:val="00125B33"/>
    <w:rsid w:val="00126C55"/>
    <w:rsid w:val="001278FA"/>
    <w:rsid w:val="00127A28"/>
    <w:rsid w:val="0013000A"/>
    <w:rsid w:val="00131796"/>
    <w:rsid w:val="00133897"/>
    <w:rsid w:val="00134354"/>
    <w:rsid w:val="00135D75"/>
    <w:rsid w:val="001366FF"/>
    <w:rsid w:val="00136834"/>
    <w:rsid w:val="00136902"/>
    <w:rsid w:val="00137944"/>
    <w:rsid w:val="00137CA3"/>
    <w:rsid w:val="00140814"/>
    <w:rsid w:val="001408BC"/>
    <w:rsid w:val="00141E20"/>
    <w:rsid w:val="00141E52"/>
    <w:rsid w:val="00142588"/>
    <w:rsid w:val="00142C42"/>
    <w:rsid w:val="00143519"/>
    <w:rsid w:val="00143A94"/>
    <w:rsid w:val="00144163"/>
    <w:rsid w:val="0014460E"/>
    <w:rsid w:val="001449A6"/>
    <w:rsid w:val="0014573C"/>
    <w:rsid w:val="001458CA"/>
    <w:rsid w:val="00146576"/>
    <w:rsid w:val="001466F2"/>
    <w:rsid w:val="001467A7"/>
    <w:rsid w:val="00146F1A"/>
    <w:rsid w:val="001501C9"/>
    <w:rsid w:val="00150688"/>
    <w:rsid w:val="00150AC7"/>
    <w:rsid w:val="00150E49"/>
    <w:rsid w:val="00151A41"/>
    <w:rsid w:val="00152074"/>
    <w:rsid w:val="00152A72"/>
    <w:rsid w:val="001537F8"/>
    <w:rsid w:val="00153C71"/>
    <w:rsid w:val="00156D51"/>
    <w:rsid w:val="00157276"/>
    <w:rsid w:val="0015733A"/>
    <w:rsid w:val="0015750E"/>
    <w:rsid w:val="00157578"/>
    <w:rsid w:val="001577DA"/>
    <w:rsid w:val="001608B3"/>
    <w:rsid w:val="00160CBC"/>
    <w:rsid w:val="001611F2"/>
    <w:rsid w:val="00161519"/>
    <w:rsid w:val="001617E6"/>
    <w:rsid w:val="0016277C"/>
    <w:rsid w:val="00162D2F"/>
    <w:rsid w:val="00163352"/>
    <w:rsid w:val="00163BFC"/>
    <w:rsid w:val="0016409F"/>
    <w:rsid w:val="00164CB0"/>
    <w:rsid w:val="001657D0"/>
    <w:rsid w:val="00165A11"/>
    <w:rsid w:val="001673A7"/>
    <w:rsid w:val="001673D9"/>
    <w:rsid w:val="00170DDB"/>
    <w:rsid w:val="001710BF"/>
    <w:rsid w:val="00171A4A"/>
    <w:rsid w:val="00171F68"/>
    <w:rsid w:val="0017210D"/>
    <w:rsid w:val="00172403"/>
    <w:rsid w:val="00172749"/>
    <w:rsid w:val="00172913"/>
    <w:rsid w:val="00173713"/>
    <w:rsid w:val="00173B85"/>
    <w:rsid w:val="001742D2"/>
    <w:rsid w:val="001745A7"/>
    <w:rsid w:val="00174E75"/>
    <w:rsid w:val="001750A6"/>
    <w:rsid w:val="00175280"/>
    <w:rsid w:val="0017548B"/>
    <w:rsid w:val="00175982"/>
    <w:rsid w:val="00176001"/>
    <w:rsid w:val="00176421"/>
    <w:rsid w:val="001767BA"/>
    <w:rsid w:val="0017717A"/>
    <w:rsid w:val="00177CD4"/>
    <w:rsid w:val="00177FF4"/>
    <w:rsid w:val="001801EE"/>
    <w:rsid w:val="0018060F"/>
    <w:rsid w:val="00180659"/>
    <w:rsid w:val="00180E45"/>
    <w:rsid w:val="001821BC"/>
    <w:rsid w:val="0018239B"/>
    <w:rsid w:val="00182658"/>
    <w:rsid w:val="001826D7"/>
    <w:rsid w:val="00182880"/>
    <w:rsid w:val="00182E51"/>
    <w:rsid w:val="001837A6"/>
    <w:rsid w:val="001842CF"/>
    <w:rsid w:val="00184CC7"/>
    <w:rsid w:val="00185E6D"/>
    <w:rsid w:val="001874FB"/>
    <w:rsid w:val="00187B42"/>
    <w:rsid w:val="00187D0C"/>
    <w:rsid w:val="0018A4BE"/>
    <w:rsid w:val="001905D1"/>
    <w:rsid w:val="00191742"/>
    <w:rsid w:val="00191786"/>
    <w:rsid w:val="001918D5"/>
    <w:rsid w:val="00191AB1"/>
    <w:rsid w:val="00193700"/>
    <w:rsid w:val="00193775"/>
    <w:rsid w:val="00193969"/>
    <w:rsid w:val="00193FD3"/>
    <w:rsid w:val="001940E0"/>
    <w:rsid w:val="001951F7"/>
    <w:rsid w:val="0019537E"/>
    <w:rsid w:val="001953D2"/>
    <w:rsid w:val="00195B44"/>
    <w:rsid w:val="00196890"/>
    <w:rsid w:val="00196ACE"/>
    <w:rsid w:val="001971C3"/>
    <w:rsid w:val="00197FA7"/>
    <w:rsid w:val="001A105B"/>
    <w:rsid w:val="001A2143"/>
    <w:rsid w:val="001A2435"/>
    <w:rsid w:val="001A33B4"/>
    <w:rsid w:val="001A3EED"/>
    <w:rsid w:val="001A412F"/>
    <w:rsid w:val="001A4C13"/>
    <w:rsid w:val="001A5828"/>
    <w:rsid w:val="001A604A"/>
    <w:rsid w:val="001A6838"/>
    <w:rsid w:val="001A6C04"/>
    <w:rsid w:val="001A7FE4"/>
    <w:rsid w:val="001B0B9D"/>
    <w:rsid w:val="001B0FE9"/>
    <w:rsid w:val="001B2079"/>
    <w:rsid w:val="001B20C1"/>
    <w:rsid w:val="001B248B"/>
    <w:rsid w:val="001B331C"/>
    <w:rsid w:val="001B37DE"/>
    <w:rsid w:val="001B38CB"/>
    <w:rsid w:val="001B39FC"/>
    <w:rsid w:val="001B3B0A"/>
    <w:rsid w:val="001B3D2C"/>
    <w:rsid w:val="001B3E55"/>
    <w:rsid w:val="001B400C"/>
    <w:rsid w:val="001B4054"/>
    <w:rsid w:val="001B5063"/>
    <w:rsid w:val="001B5111"/>
    <w:rsid w:val="001B5C4E"/>
    <w:rsid w:val="001B65E6"/>
    <w:rsid w:val="001B6A23"/>
    <w:rsid w:val="001B6C4D"/>
    <w:rsid w:val="001B6FC6"/>
    <w:rsid w:val="001B7200"/>
    <w:rsid w:val="001B73B6"/>
    <w:rsid w:val="001B7AE2"/>
    <w:rsid w:val="001B7CFE"/>
    <w:rsid w:val="001B9F85"/>
    <w:rsid w:val="001C0DEF"/>
    <w:rsid w:val="001C0F6F"/>
    <w:rsid w:val="001C0F79"/>
    <w:rsid w:val="001C24EC"/>
    <w:rsid w:val="001C2D72"/>
    <w:rsid w:val="001C2EBB"/>
    <w:rsid w:val="001C3ADB"/>
    <w:rsid w:val="001C4A1A"/>
    <w:rsid w:val="001C52F6"/>
    <w:rsid w:val="001C597E"/>
    <w:rsid w:val="001C5F96"/>
    <w:rsid w:val="001C67EB"/>
    <w:rsid w:val="001C6E42"/>
    <w:rsid w:val="001C7F46"/>
    <w:rsid w:val="001D21EB"/>
    <w:rsid w:val="001D25E3"/>
    <w:rsid w:val="001D2D13"/>
    <w:rsid w:val="001D3298"/>
    <w:rsid w:val="001D3737"/>
    <w:rsid w:val="001D37AD"/>
    <w:rsid w:val="001D397E"/>
    <w:rsid w:val="001D3F51"/>
    <w:rsid w:val="001D437E"/>
    <w:rsid w:val="001D5375"/>
    <w:rsid w:val="001D5F71"/>
    <w:rsid w:val="001D60A5"/>
    <w:rsid w:val="001D60C6"/>
    <w:rsid w:val="001D63B2"/>
    <w:rsid w:val="001D7794"/>
    <w:rsid w:val="001D7D28"/>
    <w:rsid w:val="001E0187"/>
    <w:rsid w:val="001E065D"/>
    <w:rsid w:val="001E0BA7"/>
    <w:rsid w:val="001E11C7"/>
    <w:rsid w:val="001E188E"/>
    <w:rsid w:val="001E1B36"/>
    <w:rsid w:val="001E23BA"/>
    <w:rsid w:val="001E3445"/>
    <w:rsid w:val="001E3487"/>
    <w:rsid w:val="001E3561"/>
    <w:rsid w:val="001E3A8A"/>
    <w:rsid w:val="001E4873"/>
    <w:rsid w:val="001E5A71"/>
    <w:rsid w:val="001E5B52"/>
    <w:rsid w:val="001E635F"/>
    <w:rsid w:val="001E68B5"/>
    <w:rsid w:val="001E695C"/>
    <w:rsid w:val="001E72AF"/>
    <w:rsid w:val="001E72B3"/>
    <w:rsid w:val="001E7691"/>
    <w:rsid w:val="001F1E9A"/>
    <w:rsid w:val="001F2CD0"/>
    <w:rsid w:val="001F3642"/>
    <w:rsid w:val="001F3EF5"/>
    <w:rsid w:val="001F442A"/>
    <w:rsid w:val="001F46FA"/>
    <w:rsid w:val="001F48C7"/>
    <w:rsid w:val="001F4ADD"/>
    <w:rsid w:val="001F4E5A"/>
    <w:rsid w:val="001F4FD2"/>
    <w:rsid w:val="001F5E64"/>
    <w:rsid w:val="001F63CF"/>
    <w:rsid w:val="001F6C3B"/>
    <w:rsid w:val="001F6D25"/>
    <w:rsid w:val="001F7279"/>
    <w:rsid w:val="001F74B6"/>
    <w:rsid w:val="001F7DAB"/>
    <w:rsid w:val="0020004D"/>
    <w:rsid w:val="00200907"/>
    <w:rsid w:val="00200D3B"/>
    <w:rsid w:val="00200F17"/>
    <w:rsid w:val="00202145"/>
    <w:rsid w:val="00202AA9"/>
    <w:rsid w:val="00202CB4"/>
    <w:rsid w:val="00203122"/>
    <w:rsid w:val="0020365A"/>
    <w:rsid w:val="002051DC"/>
    <w:rsid w:val="00205584"/>
    <w:rsid w:val="002055C9"/>
    <w:rsid w:val="00206577"/>
    <w:rsid w:val="0020657A"/>
    <w:rsid w:val="00206AEA"/>
    <w:rsid w:val="002079C2"/>
    <w:rsid w:val="00207C58"/>
    <w:rsid w:val="002102B4"/>
    <w:rsid w:val="002103DE"/>
    <w:rsid w:val="00210410"/>
    <w:rsid w:val="002119BB"/>
    <w:rsid w:val="0021203E"/>
    <w:rsid w:val="0021291C"/>
    <w:rsid w:val="00213A68"/>
    <w:rsid w:val="0021448D"/>
    <w:rsid w:val="002147C9"/>
    <w:rsid w:val="002155ED"/>
    <w:rsid w:val="00215831"/>
    <w:rsid w:val="002162CE"/>
    <w:rsid w:val="00216356"/>
    <w:rsid w:val="00216765"/>
    <w:rsid w:val="002169FF"/>
    <w:rsid w:val="00216F45"/>
    <w:rsid w:val="00216F9D"/>
    <w:rsid w:val="00217D87"/>
    <w:rsid w:val="002204D8"/>
    <w:rsid w:val="00220675"/>
    <w:rsid w:val="00220749"/>
    <w:rsid w:val="002209E2"/>
    <w:rsid w:val="00220C1A"/>
    <w:rsid w:val="00220C9C"/>
    <w:rsid w:val="00221382"/>
    <w:rsid w:val="00221899"/>
    <w:rsid w:val="00222627"/>
    <w:rsid w:val="0022320B"/>
    <w:rsid w:val="002239DC"/>
    <w:rsid w:val="00223F98"/>
    <w:rsid w:val="00223FC0"/>
    <w:rsid w:val="002240E3"/>
    <w:rsid w:val="00225F9E"/>
    <w:rsid w:val="002261F9"/>
    <w:rsid w:val="002263FB"/>
    <w:rsid w:val="0022675E"/>
    <w:rsid w:val="00227A5B"/>
    <w:rsid w:val="00227E68"/>
    <w:rsid w:val="00230229"/>
    <w:rsid w:val="002313E1"/>
    <w:rsid w:val="0023187D"/>
    <w:rsid w:val="00231A7C"/>
    <w:rsid w:val="002321CA"/>
    <w:rsid w:val="0023325D"/>
    <w:rsid w:val="002336D7"/>
    <w:rsid w:val="00233749"/>
    <w:rsid w:val="0023376C"/>
    <w:rsid w:val="00234A89"/>
    <w:rsid w:val="00235ACF"/>
    <w:rsid w:val="002362F2"/>
    <w:rsid w:val="00236C05"/>
    <w:rsid w:val="00237912"/>
    <w:rsid w:val="00237BB6"/>
    <w:rsid w:val="00237BB7"/>
    <w:rsid w:val="002409D9"/>
    <w:rsid w:val="0024104E"/>
    <w:rsid w:val="002417FB"/>
    <w:rsid w:val="00241B04"/>
    <w:rsid w:val="00241C0F"/>
    <w:rsid w:val="00241C2C"/>
    <w:rsid w:val="002422CC"/>
    <w:rsid w:val="00242E51"/>
    <w:rsid w:val="00243211"/>
    <w:rsid w:val="00243D72"/>
    <w:rsid w:val="00243EB5"/>
    <w:rsid w:val="0024419E"/>
    <w:rsid w:val="00244D54"/>
    <w:rsid w:val="002454FD"/>
    <w:rsid w:val="002458B7"/>
    <w:rsid w:val="00245BFE"/>
    <w:rsid w:val="00245CD6"/>
    <w:rsid w:val="00245E47"/>
    <w:rsid w:val="0024607A"/>
    <w:rsid w:val="00246A21"/>
    <w:rsid w:val="00247691"/>
    <w:rsid w:val="00253114"/>
    <w:rsid w:val="002531C0"/>
    <w:rsid w:val="00253BE2"/>
    <w:rsid w:val="00253D4B"/>
    <w:rsid w:val="00253F71"/>
    <w:rsid w:val="00254510"/>
    <w:rsid w:val="002549E1"/>
    <w:rsid w:val="002550B5"/>
    <w:rsid w:val="00255461"/>
    <w:rsid w:val="0025594E"/>
    <w:rsid w:val="002560CA"/>
    <w:rsid w:val="00256DE2"/>
    <w:rsid w:val="00257621"/>
    <w:rsid w:val="0025779E"/>
    <w:rsid w:val="00257832"/>
    <w:rsid w:val="00257FDD"/>
    <w:rsid w:val="00260314"/>
    <w:rsid w:val="002603D4"/>
    <w:rsid w:val="00260450"/>
    <w:rsid w:val="00260564"/>
    <w:rsid w:val="00260912"/>
    <w:rsid w:val="00260D1E"/>
    <w:rsid w:val="0026150C"/>
    <w:rsid w:val="00262693"/>
    <w:rsid w:val="0026333A"/>
    <w:rsid w:val="002642E2"/>
    <w:rsid w:val="002644A6"/>
    <w:rsid w:val="00264BAF"/>
    <w:rsid w:val="0026519F"/>
    <w:rsid w:val="00265274"/>
    <w:rsid w:val="0026610B"/>
    <w:rsid w:val="00266638"/>
    <w:rsid w:val="00267AE4"/>
    <w:rsid w:val="00267E36"/>
    <w:rsid w:val="002702ED"/>
    <w:rsid w:val="00270B0B"/>
    <w:rsid w:val="00270E9C"/>
    <w:rsid w:val="00271293"/>
    <w:rsid w:val="002713D1"/>
    <w:rsid w:val="00271BE1"/>
    <w:rsid w:val="00271E43"/>
    <w:rsid w:val="002728D3"/>
    <w:rsid w:val="00272D51"/>
    <w:rsid w:val="002732E2"/>
    <w:rsid w:val="00273A4C"/>
    <w:rsid w:val="00273CBF"/>
    <w:rsid w:val="00273FB9"/>
    <w:rsid w:val="00275063"/>
    <w:rsid w:val="0027542E"/>
    <w:rsid w:val="002756DA"/>
    <w:rsid w:val="00275D37"/>
    <w:rsid w:val="00275D93"/>
    <w:rsid w:val="00276530"/>
    <w:rsid w:val="00277539"/>
    <w:rsid w:val="00277C71"/>
    <w:rsid w:val="00277DFF"/>
    <w:rsid w:val="00280066"/>
    <w:rsid w:val="002805E7"/>
    <w:rsid w:val="00281081"/>
    <w:rsid w:val="0028115F"/>
    <w:rsid w:val="00282252"/>
    <w:rsid w:val="002822B2"/>
    <w:rsid w:val="00282B53"/>
    <w:rsid w:val="002830CD"/>
    <w:rsid w:val="002838A0"/>
    <w:rsid w:val="002839FC"/>
    <w:rsid w:val="00284C85"/>
    <w:rsid w:val="002850B9"/>
    <w:rsid w:val="00285234"/>
    <w:rsid w:val="00285D4E"/>
    <w:rsid w:val="0028615B"/>
    <w:rsid w:val="00286632"/>
    <w:rsid w:val="002872F3"/>
    <w:rsid w:val="0028734D"/>
    <w:rsid w:val="00287C76"/>
    <w:rsid w:val="00290352"/>
    <w:rsid w:val="002903C0"/>
    <w:rsid w:val="00291305"/>
    <w:rsid w:val="00291B20"/>
    <w:rsid w:val="00291BB4"/>
    <w:rsid w:val="002934DB"/>
    <w:rsid w:val="00295049"/>
    <w:rsid w:val="00295300"/>
    <w:rsid w:val="00295310"/>
    <w:rsid w:val="00296010"/>
    <w:rsid w:val="0029609D"/>
    <w:rsid w:val="002966AD"/>
    <w:rsid w:val="002966EA"/>
    <w:rsid w:val="00296D7D"/>
    <w:rsid w:val="002973A6"/>
    <w:rsid w:val="00297455"/>
    <w:rsid w:val="00297A62"/>
    <w:rsid w:val="00297AD4"/>
    <w:rsid w:val="002A01C9"/>
    <w:rsid w:val="002A0A6F"/>
    <w:rsid w:val="002A18F3"/>
    <w:rsid w:val="002A1D21"/>
    <w:rsid w:val="002A1D45"/>
    <w:rsid w:val="002A2896"/>
    <w:rsid w:val="002A3669"/>
    <w:rsid w:val="002A3C4A"/>
    <w:rsid w:val="002A3D89"/>
    <w:rsid w:val="002A482B"/>
    <w:rsid w:val="002A5194"/>
    <w:rsid w:val="002A5AAF"/>
    <w:rsid w:val="002A6495"/>
    <w:rsid w:val="002A660E"/>
    <w:rsid w:val="002A7A4F"/>
    <w:rsid w:val="002A7CE5"/>
    <w:rsid w:val="002B1072"/>
    <w:rsid w:val="002B1E80"/>
    <w:rsid w:val="002B2245"/>
    <w:rsid w:val="002B495B"/>
    <w:rsid w:val="002B5238"/>
    <w:rsid w:val="002B61E7"/>
    <w:rsid w:val="002B6EB3"/>
    <w:rsid w:val="002B7581"/>
    <w:rsid w:val="002C0807"/>
    <w:rsid w:val="002C0BF9"/>
    <w:rsid w:val="002C15E9"/>
    <w:rsid w:val="002C17D8"/>
    <w:rsid w:val="002C2230"/>
    <w:rsid w:val="002C259C"/>
    <w:rsid w:val="002C29CA"/>
    <w:rsid w:val="002C2C32"/>
    <w:rsid w:val="002C347B"/>
    <w:rsid w:val="002C3A28"/>
    <w:rsid w:val="002C3DCA"/>
    <w:rsid w:val="002C4145"/>
    <w:rsid w:val="002C4872"/>
    <w:rsid w:val="002C494A"/>
    <w:rsid w:val="002C5048"/>
    <w:rsid w:val="002C5C0F"/>
    <w:rsid w:val="002C672E"/>
    <w:rsid w:val="002C7123"/>
    <w:rsid w:val="002C7A53"/>
    <w:rsid w:val="002D0299"/>
    <w:rsid w:val="002D05E0"/>
    <w:rsid w:val="002D2850"/>
    <w:rsid w:val="002D2C24"/>
    <w:rsid w:val="002D2F42"/>
    <w:rsid w:val="002D3784"/>
    <w:rsid w:val="002D3CE6"/>
    <w:rsid w:val="002D3F0D"/>
    <w:rsid w:val="002D4307"/>
    <w:rsid w:val="002D458B"/>
    <w:rsid w:val="002D462F"/>
    <w:rsid w:val="002D4FC8"/>
    <w:rsid w:val="002D5114"/>
    <w:rsid w:val="002D5895"/>
    <w:rsid w:val="002D7091"/>
    <w:rsid w:val="002E02BA"/>
    <w:rsid w:val="002E0A86"/>
    <w:rsid w:val="002E11FC"/>
    <w:rsid w:val="002E2883"/>
    <w:rsid w:val="002E2DDB"/>
    <w:rsid w:val="002E2EDE"/>
    <w:rsid w:val="002E3432"/>
    <w:rsid w:val="002E5DD2"/>
    <w:rsid w:val="002E6572"/>
    <w:rsid w:val="002E6E75"/>
    <w:rsid w:val="002E743C"/>
    <w:rsid w:val="002E77AF"/>
    <w:rsid w:val="002E7A39"/>
    <w:rsid w:val="002F011E"/>
    <w:rsid w:val="002F0471"/>
    <w:rsid w:val="002F096B"/>
    <w:rsid w:val="002F0A71"/>
    <w:rsid w:val="002F0AE3"/>
    <w:rsid w:val="002F0FA0"/>
    <w:rsid w:val="002F20A4"/>
    <w:rsid w:val="002F22E2"/>
    <w:rsid w:val="002F27D4"/>
    <w:rsid w:val="002F2A1E"/>
    <w:rsid w:val="002F316A"/>
    <w:rsid w:val="002F579A"/>
    <w:rsid w:val="002F5F15"/>
    <w:rsid w:val="002F611F"/>
    <w:rsid w:val="002F6304"/>
    <w:rsid w:val="002F6D02"/>
    <w:rsid w:val="002F7C28"/>
    <w:rsid w:val="002F7DE6"/>
    <w:rsid w:val="00300967"/>
    <w:rsid w:val="00301144"/>
    <w:rsid w:val="00301C65"/>
    <w:rsid w:val="0030289C"/>
    <w:rsid w:val="00302A83"/>
    <w:rsid w:val="0030309D"/>
    <w:rsid w:val="00303CB9"/>
    <w:rsid w:val="00303E92"/>
    <w:rsid w:val="003052D5"/>
    <w:rsid w:val="00305533"/>
    <w:rsid w:val="003056A1"/>
    <w:rsid w:val="00305AEB"/>
    <w:rsid w:val="00305AFA"/>
    <w:rsid w:val="00307E48"/>
    <w:rsid w:val="00310BE5"/>
    <w:rsid w:val="00310EB8"/>
    <w:rsid w:val="00310FA7"/>
    <w:rsid w:val="00311614"/>
    <w:rsid w:val="003120EB"/>
    <w:rsid w:val="00313601"/>
    <w:rsid w:val="00314867"/>
    <w:rsid w:val="003148EC"/>
    <w:rsid w:val="003149E1"/>
    <w:rsid w:val="003154B2"/>
    <w:rsid w:val="00316649"/>
    <w:rsid w:val="00316681"/>
    <w:rsid w:val="00321071"/>
    <w:rsid w:val="00321AA7"/>
    <w:rsid w:val="00321BB1"/>
    <w:rsid w:val="003225ED"/>
    <w:rsid w:val="00323C71"/>
    <w:rsid w:val="0032473A"/>
    <w:rsid w:val="00324CBD"/>
    <w:rsid w:val="003253CE"/>
    <w:rsid w:val="003254D7"/>
    <w:rsid w:val="003262BE"/>
    <w:rsid w:val="0032647D"/>
    <w:rsid w:val="003264A2"/>
    <w:rsid w:val="003264B5"/>
    <w:rsid w:val="003267D4"/>
    <w:rsid w:val="00326D65"/>
    <w:rsid w:val="00327015"/>
    <w:rsid w:val="0032855D"/>
    <w:rsid w:val="003305BD"/>
    <w:rsid w:val="003305D8"/>
    <w:rsid w:val="003305E6"/>
    <w:rsid w:val="00330FB8"/>
    <w:rsid w:val="00331DBA"/>
    <w:rsid w:val="00332333"/>
    <w:rsid w:val="00332BC3"/>
    <w:rsid w:val="00332BF6"/>
    <w:rsid w:val="00332D22"/>
    <w:rsid w:val="00333D00"/>
    <w:rsid w:val="00334493"/>
    <w:rsid w:val="003354EC"/>
    <w:rsid w:val="00337A15"/>
    <w:rsid w:val="003407DE"/>
    <w:rsid w:val="00341075"/>
    <w:rsid w:val="00341A69"/>
    <w:rsid w:val="00341AB4"/>
    <w:rsid w:val="0034231A"/>
    <w:rsid w:val="00342C4F"/>
    <w:rsid w:val="00343EF7"/>
    <w:rsid w:val="0034FA41"/>
    <w:rsid w:val="0035089F"/>
    <w:rsid w:val="003521D0"/>
    <w:rsid w:val="00352AB1"/>
    <w:rsid w:val="00352E64"/>
    <w:rsid w:val="00353538"/>
    <w:rsid w:val="00354006"/>
    <w:rsid w:val="00355467"/>
    <w:rsid w:val="0035563F"/>
    <w:rsid w:val="00355A08"/>
    <w:rsid w:val="00356093"/>
    <w:rsid w:val="003563B4"/>
    <w:rsid w:val="003563F1"/>
    <w:rsid w:val="003575FE"/>
    <w:rsid w:val="003576BB"/>
    <w:rsid w:val="00357AF6"/>
    <w:rsid w:val="00357D3C"/>
    <w:rsid w:val="003601FB"/>
    <w:rsid w:val="00360E8A"/>
    <w:rsid w:val="00361222"/>
    <w:rsid w:val="003616B8"/>
    <w:rsid w:val="00361BAD"/>
    <w:rsid w:val="00361F74"/>
    <w:rsid w:val="00363691"/>
    <w:rsid w:val="00363BD0"/>
    <w:rsid w:val="00363EAD"/>
    <w:rsid w:val="0036409F"/>
    <w:rsid w:val="00365104"/>
    <w:rsid w:val="003661EE"/>
    <w:rsid w:val="00366506"/>
    <w:rsid w:val="00366B17"/>
    <w:rsid w:val="00367227"/>
    <w:rsid w:val="0036779F"/>
    <w:rsid w:val="00370065"/>
    <w:rsid w:val="00370B96"/>
    <w:rsid w:val="00372250"/>
    <w:rsid w:val="003737BF"/>
    <w:rsid w:val="00373BCE"/>
    <w:rsid w:val="003746C4"/>
    <w:rsid w:val="003749D8"/>
    <w:rsid w:val="00374C50"/>
    <w:rsid w:val="00374D3C"/>
    <w:rsid w:val="00375124"/>
    <w:rsid w:val="00376055"/>
    <w:rsid w:val="00377106"/>
    <w:rsid w:val="00377E09"/>
    <w:rsid w:val="003783A2"/>
    <w:rsid w:val="003816B8"/>
    <w:rsid w:val="0038235A"/>
    <w:rsid w:val="003824F9"/>
    <w:rsid w:val="00383444"/>
    <w:rsid w:val="003835BC"/>
    <w:rsid w:val="00383B1E"/>
    <w:rsid w:val="00383C03"/>
    <w:rsid w:val="00383E6B"/>
    <w:rsid w:val="003841D4"/>
    <w:rsid w:val="003844C6"/>
    <w:rsid w:val="00384D02"/>
    <w:rsid w:val="00384F15"/>
    <w:rsid w:val="00385866"/>
    <w:rsid w:val="00386266"/>
    <w:rsid w:val="00386517"/>
    <w:rsid w:val="00386635"/>
    <w:rsid w:val="0038699D"/>
    <w:rsid w:val="003869B4"/>
    <w:rsid w:val="003870CE"/>
    <w:rsid w:val="00387FFE"/>
    <w:rsid w:val="00391091"/>
    <w:rsid w:val="00391574"/>
    <w:rsid w:val="0039181C"/>
    <w:rsid w:val="00391B1E"/>
    <w:rsid w:val="00391F7E"/>
    <w:rsid w:val="00392C3C"/>
    <w:rsid w:val="0039386E"/>
    <w:rsid w:val="003939A8"/>
    <w:rsid w:val="00393F8C"/>
    <w:rsid w:val="00394B98"/>
    <w:rsid w:val="00395D48"/>
    <w:rsid w:val="00396072"/>
    <w:rsid w:val="00396720"/>
    <w:rsid w:val="00397638"/>
    <w:rsid w:val="003A0550"/>
    <w:rsid w:val="003A298B"/>
    <w:rsid w:val="003A2BD8"/>
    <w:rsid w:val="003A2F16"/>
    <w:rsid w:val="003A37D6"/>
    <w:rsid w:val="003A3C87"/>
    <w:rsid w:val="003A4417"/>
    <w:rsid w:val="003A4552"/>
    <w:rsid w:val="003A481F"/>
    <w:rsid w:val="003A48CF"/>
    <w:rsid w:val="003A4941"/>
    <w:rsid w:val="003A4E28"/>
    <w:rsid w:val="003A4E44"/>
    <w:rsid w:val="003A5D54"/>
    <w:rsid w:val="003A6D01"/>
    <w:rsid w:val="003A6F23"/>
    <w:rsid w:val="003A7066"/>
    <w:rsid w:val="003A7229"/>
    <w:rsid w:val="003B003A"/>
    <w:rsid w:val="003B0408"/>
    <w:rsid w:val="003B0B8A"/>
    <w:rsid w:val="003B1490"/>
    <w:rsid w:val="003B38F8"/>
    <w:rsid w:val="003B417B"/>
    <w:rsid w:val="003B45F2"/>
    <w:rsid w:val="003B638A"/>
    <w:rsid w:val="003B6FA1"/>
    <w:rsid w:val="003C0774"/>
    <w:rsid w:val="003C08BA"/>
    <w:rsid w:val="003C145E"/>
    <w:rsid w:val="003C16AA"/>
    <w:rsid w:val="003C1BD3"/>
    <w:rsid w:val="003C2489"/>
    <w:rsid w:val="003C28E8"/>
    <w:rsid w:val="003C2EF7"/>
    <w:rsid w:val="003C45FF"/>
    <w:rsid w:val="003C65E4"/>
    <w:rsid w:val="003C776F"/>
    <w:rsid w:val="003D06B4"/>
    <w:rsid w:val="003D0C0B"/>
    <w:rsid w:val="003D1832"/>
    <w:rsid w:val="003D188A"/>
    <w:rsid w:val="003D2993"/>
    <w:rsid w:val="003D2A8A"/>
    <w:rsid w:val="003D2BB5"/>
    <w:rsid w:val="003D3447"/>
    <w:rsid w:val="003D363C"/>
    <w:rsid w:val="003D38B7"/>
    <w:rsid w:val="003D38D4"/>
    <w:rsid w:val="003D3BCC"/>
    <w:rsid w:val="003D402A"/>
    <w:rsid w:val="003D4F68"/>
    <w:rsid w:val="003D55EA"/>
    <w:rsid w:val="003D5717"/>
    <w:rsid w:val="003D6AF5"/>
    <w:rsid w:val="003D7C69"/>
    <w:rsid w:val="003D7DC2"/>
    <w:rsid w:val="003DC183"/>
    <w:rsid w:val="003E07E4"/>
    <w:rsid w:val="003E0875"/>
    <w:rsid w:val="003E15E0"/>
    <w:rsid w:val="003E1D44"/>
    <w:rsid w:val="003E2BBE"/>
    <w:rsid w:val="003E2CF4"/>
    <w:rsid w:val="003E343B"/>
    <w:rsid w:val="003E4110"/>
    <w:rsid w:val="003E525A"/>
    <w:rsid w:val="003E58B1"/>
    <w:rsid w:val="003E6175"/>
    <w:rsid w:val="003E63D2"/>
    <w:rsid w:val="003E68EC"/>
    <w:rsid w:val="003E71DF"/>
    <w:rsid w:val="003E721B"/>
    <w:rsid w:val="003E73D4"/>
    <w:rsid w:val="003E7824"/>
    <w:rsid w:val="003E7889"/>
    <w:rsid w:val="003F0126"/>
    <w:rsid w:val="003F181D"/>
    <w:rsid w:val="003F1DF3"/>
    <w:rsid w:val="003F1F7A"/>
    <w:rsid w:val="003F212B"/>
    <w:rsid w:val="003F22AA"/>
    <w:rsid w:val="003F2E24"/>
    <w:rsid w:val="003F3749"/>
    <w:rsid w:val="003F3C92"/>
    <w:rsid w:val="003F4135"/>
    <w:rsid w:val="003F5103"/>
    <w:rsid w:val="003F6006"/>
    <w:rsid w:val="003F697A"/>
    <w:rsid w:val="003F7387"/>
    <w:rsid w:val="003F7993"/>
    <w:rsid w:val="003F7F2C"/>
    <w:rsid w:val="00400353"/>
    <w:rsid w:val="004014A4"/>
    <w:rsid w:val="004023CC"/>
    <w:rsid w:val="00403C6A"/>
    <w:rsid w:val="004046E9"/>
    <w:rsid w:val="00404AC3"/>
    <w:rsid w:val="00404B88"/>
    <w:rsid w:val="004052A6"/>
    <w:rsid w:val="004057F8"/>
    <w:rsid w:val="00406BC4"/>
    <w:rsid w:val="004075B8"/>
    <w:rsid w:val="00407896"/>
    <w:rsid w:val="00410111"/>
    <w:rsid w:val="00410A1B"/>
    <w:rsid w:val="00413497"/>
    <w:rsid w:val="00413953"/>
    <w:rsid w:val="00413A34"/>
    <w:rsid w:val="00413DEA"/>
    <w:rsid w:val="00414D16"/>
    <w:rsid w:val="004152BD"/>
    <w:rsid w:val="00415A7E"/>
    <w:rsid w:val="00415FF9"/>
    <w:rsid w:val="004167A6"/>
    <w:rsid w:val="00417341"/>
    <w:rsid w:val="004175B5"/>
    <w:rsid w:val="0042059E"/>
    <w:rsid w:val="00420672"/>
    <w:rsid w:val="004209AE"/>
    <w:rsid w:val="00420AD3"/>
    <w:rsid w:val="00420F94"/>
    <w:rsid w:val="00422237"/>
    <w:rsid w:val="004234EA"/>
    <w:rsid w:val="00423790"/>
    <w:rsid w:val="004238E5"/>
    <w:rsid w:val="00423AEB"/>
    <w:rsid w:val="00424B48"/>
    <w:rsid w:val="00424EF5"/>
    <w:rsid w:val="004256B2"/>
    <w:rsid w:val="004259F7"/>
    <w:rsid w:val="00425CF1"/>
    <w:rsid w:val="004264BC"/>
    <w:rsid w:val="0042776C"/>
    <w:rsid w:val="00427955"/>
    <w:rsid w:val="0043051B"/>
    <w:rsid w:val="00433608"/>
    <w:rsid w:val="00434A7E"/>
    <w:rsid w:val="0043501C"/>
    <w:rsid w:val="00435205"/>
    <w:rsid w:val="0043655F"/>
    <w:rsid w:val="00437830"/>
    <w:rsid w:val="00437A99"/>
    <w:rsid w:val="004400AB"/>
    <w:rsid w:val="00440CD4"/>
    <w:rsid w:val="00440EDD"/>
    <w:rsid w:val="004411E5"/>
    <w:rsid w:val="00441226"/>
    <w:rsid w:val="00441BC5"/>
    <w:rsid w:val="00441BFA"/>
    <w:rsid w:val="00443546"/>
    <w:rsid w:val="00443EC6"/>
    <w:rsid w:val="00444B0F"/>
    <w:rsid w:val="00444CFA"/>
    <w:rsid w:val="00445B2B"/>
    <w:rsid w:val="00445DD6"/>
    <w:rsid w:val="004466BF"/>
    <w:rsid w:val="00446B40"/>
    <w:rsid w:val="0044719A"/>
    <w:rsid w:val="00447253"/>
    <w:rsid w:val="004478B0"/>
    <w:rsid w:val="00450467"/>
    <w:rsid w:val="004520B1"/>
    <w:rsid w:val="00452184"/>
    <w:rsid w:val="00452231"/>
    <w:rsid w:val="004523F8"/>
    <w:rsid w:val="00452447"/>
    <w:rsid w:val="00452A3A"/>
    <w:rsid w:val="00453131"/>
    <w:rsid w:val="00453A00"/>
    <w:rsid w:val="00454424"/>
    <w:rsid w:val="00454D4B"/>
    <w:rsid w:val="00455105"/>
    <w:rsid w:val="00455541"/>
    <w:rsid w:val="00456489"/>
    <w:rsid w:val="00456704"/>
    <w:rsid w:val="00456FF5"/>
    <w:rsid w:val="00457946"/>
    <w:rsid w:val="00457ECD"/>
    <w:rsid w:val="0046003C"/>
    <w:rsid w:val="0046049A"/>
    <w:rsid w:val="004604B8"/>
    <w:rsid w:val="0046139F"/>
    <w:rsid w:val="00461BAB"/>
    <w:rsid w:val="00462387"/>
    <w:rsid w:val="0046283B"/>
    <w:rsid w:val="00462DFF"/>
    <w:rsid w:val="00462E08"/>
    <w:rsid w:val="004633D0"/>
    <w:rsid w:val="0046356E"/>
    <w:rsid w:val="00463B70"/>
    <w:rsid w:val="004648EB"/>
    <w:rsid w:val="004649AA"/>
    <w:rsid w:val="00465816"/>
    <w:rsid w:val="00465F64"/>
    <w:rsid w:val="00466D52"/>
    <w:rsid w:val="0046700B"/>
    <w:rsid w:val="0046C74E"/>
    <w:rsid w:val="00470263"/>
    <w:rsid w:val="00470D1C"/>
    <w:rsid w:val="00471407"/>
    <w:rsid w:val="004714DE"/>
    <w:rsid w:val="00471564"/>
    <w:rsid w:val="004715B8"/>
    <w:rsid w:val="00472256"/>
    <w:rsid w:val="0047244C"/>
    <w:rsid w:val="00472791"/>
    <w:rsid w:val="00472F42"/>
    <w:rsid w:val="00473CD7"/>
    <w:rsid w:val="00474AAB"/>
    <w:rsid w:val="00474B3E"/>
    <w:rsid w:val="0047590E"/>
    <w:rsid w:val="00476016"/>
    <w:rsid w:val="00476614"/>
    <w:rsid w:val="00476B10"/>
    <w:rsid w:val="00476CB3"/>
    <w:rsid w:val="004771E7"/>
    <w:rsid w:val="00477A65"/>
    <w:rsid w:val="0048024B"/>
    <w:rsid w:val="00481DF8"/>
    <w:rsid w:val="00482157"/>
    <w:rsid w:val="0048215C"/>
    <w:rsid w:val="00482D89"/>
    <w:rsid w:val="004843F7"/>
    <w:rsid w:val="0048441E"/>
    <w:rsid w:val="004845C7"/>
    <w:rsid w:val="004850BC"/>
    <w:rsid w:val="00485A1F"/>
    <w:rsid w:val="0048631B"/>
    <w:rsid w:val="00487137"/>
    <w:rsid w:val="00487BCA"/>
    <w:rsid w:val="00487CA3"/>
    <w:rsid w:val="00487CC8"/>
    <w:rsid w:val="004891BA"/>
    <w:rsid w:val="00490089"/>
    <w:rsid w:val="00490D50"/>
    <w:rsid w:val="00490E20"/>
    <w:rsid w:val="00491CE8"/>
    <w:rsid w:val="00491E9E"/>
    <w:rsid w:val="00492A03"/>
    <w:rsid w:val="00492D9D"/>
    <w:rsid w:val="00493635"/>
    <w:rsid w:val="00493652"/>
    <w:rsid w:val="00493B88"/>
    <w:rsid w:val="0049411D"/>
    <w:rsid w:val="0049453F"/>
    <w:rsid w:val="0049562A"/>
    <w:rsid w:val="0049567E"/>
    <w:rsid w:val="00495AE9"/>
    <w:rsid w:val="00496859"/>
    <w:rsid w:val="00497094"/>
    <w:rsid w:val="0049773C"/>
    <w:rsid w:val="00497D5E"/>
    <w:rsid w:val="004A0109"/>
    <w:rsid w:val="004A0469"/>
    <w:rsid w:val="004A0D26"/>
    <w:rsid w:val="004A11F9"/>
    <w:rsid w:val="004A1A28"/>
    <w:rsid w:val="004A1FA9"/>
    <w:rsid w:val="004A224D"/>
    <w:rsid w:val="004A261F"/>
    <w:rsid w:val="004A3014"/>
    <w:rsid w:val="004A3BE9"/>
    <w:rsid w:val="004A3C6A"/>
    <w:rsid w:val="004A4401"/>
    <w:rsid w:val="004A530B"/>
    <w:rsid w:val="004A5944"/>
    <w:rsid w:val="004A5ACA"/>
    <w:rsid w:val="004A700A"/>
    <w:rsid w:val="004A707D"/>
    <w:rsid w:val="004B04FB"/>
    <w:rsid w:val="004B0776"/>
    <w:rsid w:val="004B1D00"/>
    <w:rsid w:val="004B2584"/>
    <w:rsid w:val="004B2898"/>
    <w:rsid w:val="004B2F9E"/>
    <w:rsid w:val="004B3C7B"/>
    <w:rsid w:val="004B3EB8"/>
    <w:rsid w:val="004B3FE9"/>
    <w:rsid w:val="004B49FE"/>
    <w:rsid w:val="004B4FD9"/>
    <w:rsid w:val="004B5154"/>
    <w:rsid w:val="004B520D"/>
    <w:rsid w:val="004B658D"/>
    <w:rsid w:val="004B6745"/>
    <w:rsid w:val="004B7778"/>
    <w:rsid w:val="004B7D60"/>
    <w:rsid w:val="004BE251"/>
    <w:rsid w:val="004C10D5"/>
    <w:rsid w:val="004C1805"/>
    <w:rsid w:val="004C20BF"/>
    <w:rsid w:val="004C2B71"/>
    <w:rsid w:val="004C482F"/>
    <w:rsid w:val="004C4B60"/>
    <w:rsid w:val="004C56EA"/>
    <w:rsid w:val="004C5A5F"/>
    <w:rsid w:val="004C5F6F"/>
    <w:rsid w:val="004C6C36"/>
    <w:rsid w:val="004C756E"/>
    <w:rsid w:val="004C76CD"/>
    <w:rsid w:val="004D04D7"/>
    <w:rsid w:val="004D04FA"/>
    <w:rsid w:val="004D06D9"/>
    <w:rsid w:val="004D0734"/>
    <w:rsid w:val="004D0CBF"/>
    <w:rsid w:val="004D0DBD"/>
    <w:rsid w:val="004D10A1"/>
    <w:rsid w:val="004D1C9E"/>
    <w:rsid w:val="004D1D43"/>
    <w:rsid w:val="004D250B"/>
    <w:rsid w:val="004D2BD7"/>
    <w:rsid w:val="004D3E10"/>
    <w:rsid w:val="004D4659"/>
    <w:rsid w:val="004D4663"/>
    <w:rsid w:val="004D47A5"/>
    <w:rsid w:val="004D5C57"/>
    <w:rsid w:val="004D5CB8"/>
    <w:rsid w:val="004D5F8B"/>
    <w:rsid w:val="004D65F6"/>
    <w:rsid w:val="004D7FAB"/>
    <w:rsid w:val="004E0327"/>
    <w:rsid w:val="004E0ACF"/>
    <w:rsid w:val="004E120C"/>
    <w:rsid w:val="004E14BA"/>
    <w:rsid w:val="004E154D"/>
    <w:rsid w:val="004E29C3"/>
    <w:rsid w:val="004E2E15"/>
    <w:rsid w:val="004E35E4"/>
    <w:rsid w:val="004E4B4E"/>
    <w:rsid w:val="004E556C"/>
    <w:rsid w:val="004E5E50"/>
    <w:rsid w:val="004E630F"/>
    <w:rsid w:val="004E631D"/>
    <w:rsid w:val="004E6CA1"/>
    <w:rsid w:val="004E778E"/>
    <w:rsid w:val="004F0CFD"/>
    <w:rsid w:val="004F1BDB"/>
    <w:rsid w:val="004F1EC2"/>
    <w:rsid w:val="004F1FC8"/>
    <w:rsid w:val="004F448D"/>
    <w:rsid w:val="004F493A"/>
    <w:rsid w:val="004F605D"/>
    <w:rsid w:val="004F6CE1"/>
    <w:rsid w:val="004F7064"/>
    <w:rsid w:val="00500CCF"/>
    <w:rsid w:val="005011D1"/>
    <w:rsid w:val="00502615"/>
    <w:rsid w:val="0050273C"/>
    <w:rsid w:val="005027A9"/>
    <w:rsid w:val="00502B02"/>
    <w:rsid w:val="005041DE"/>
    <w:rsid w:val="005042CF"/>
    <w:rsid w:val="00505B7A"/>
    <w:rsid w:val="005061F4"/>
    <w:rsid w:val="00507772"/>
    <w:rsid w:val="00510028"/>
    <w:rsid w:val="00510096"/>
    <w:rsid w:val="005123E1"/>
    <w:rsid w:val="0051245C"/>
    <w:rsid w:val="005127B9"/>
    <w:rsid w:val="005128EE"/>
    <w:rsid w:val="0051294F"/>
    <w:rsid w:val="0051415B"/>
    <w:rsid w:val="005145AB"/>
    <w:rsid w:val="00514743"/>
    <w:rsid w:val="005148C3"/>
    <w:rsid w:val="00514B7E"/>
    <w:rsid w:val="0051553A"/>
    <w:rsid w:val="00515576"/>
    <w:rsid w:val="00515F3D"/>
    <w:rsid w:val="00516147"/>
    <w:rsid w:val="0051703D"/>
    <w:rsid w:val="00517E79"/>
    <w:rsid w:val="00520B41"/>
    <w:rsid w:val="00521685"/>
    <w:rsid w:val="005218EA"/>
    <w:rsid w:val="005219CF"/>
    <w:rsid w:val="005223E6"/>
    <w:rsid w:val="005225CC"/>
    <w:rsid w:val="0052342D"/>
    <w:rsid w:val="00524AA0"/>
    <w:rsid w:val="00525841"/>
    <w:rsid w:val="005258BC"/>
    <w:rsid w:val="005258E2"/>
    <w:rsid w:val="00525D51"/>
    <w:rsid w:val="005261D6"/>
    <w:rsid w:val="00526A36"/>
    <w:rsid w:val="00526B63"/>
    <w:rsid w:val="00526E58"/>
    <w:rsid w:val="00526EC1"/>
    <w:rsid w:val="005273A3"/>
    <w:rsid w:val="00527708"/>
    <w:rsid w:val="005279A0"/>
    <w:rsid w:val="0052FF75"/>
    <w:rsid w:val="005301C9"/>
    <w:rsid w:val="00530DEA"/>
    <w:rsid w:val="00531910"/>
    <w:rsid w:val="00531B16"/>
    <w:rsid w:val="00532082"/>
    <w:rsid w:val="005320ED"/>
    <w:rsid w:val="00532339"/>
    <w:rsid w:val="0053243A"/>
    <w:rsid w:val="0053278B"/>
    <w:rsid w:val="00532A98"/>
    <w:rsid w:val="00532D54"/>
    <w:rsid w:val="0053309E"/>
    <w:rsid w:val="0053358B"/>
    <w:rsid w:val="00533E04"/>
    <w:rsid w:val="0053452C"/>
    <w:rsid w:val="00535AED"/>
    <w:rsid w:val="00535E27"/>
    <w:rsid w:val="00536014"/>
    <w:rsid w:val="00536036"/>
    <w:rsid w:val="00536A56"/>
    <w:rsid w:val="005370F3"/>
    <w:rsid w:val="00537809"/>
    <w:rsid w:val="00537923"/>
    <w:rsid w:val="00537B6A"/>
    <w:rsid w:val="005413B1"/>
    <w:rsid w:val="0054284D"/>
    <w:rsid w:val="00542A65"/>
    <w:rsid w:val="00542AB7"/>
    <w:rsid w:val="00542D9D"/>
    <w:rsid w:val="0054343D"/>
    <w:rsid w:val="00545DEA"/>
    <w:rsid w:val="00547BD0"/>
    <w:rsid w:val="00547F00"/>
    <w:rsid w:val="005508A7"/>
    <w:rsid w:val="005517FF"/>
    <w:rsid w:val="005518BA"/>
    <w:rsid w:val="00552C21"/>
    <w:rsid w:val="00552CD8"/>
    <w:rsid w:val="0055305F"/>
    <w:rsid w:val="00554AC4"/>
    <w:rsid w:val="005552E1"/>
    <w:rsid w:val="005552ED"/>
    <w:rsid w:val="00556A85"/>
    <w:rsid w:val="00557D2C"/>
    <w:rsid w:val="00557FEE"/>
    <w:rsid w:val="0056018B"/>
    <w:rsid w:val="00560D83"/>
    <w:rsid w:val="00561151"/>
    <w:rsid w:val="00561877"/>
    <w:rsid w:val="005626E3"/>
    <w:rsid w:val="00563701"/>
    <w:rsid w:val="00564097"/>
    <w:rsid w:val="005658A3"/>
    <w:rsid w:val="005666FC"/>
    <w:rsid w:val="0056672E"/>
    <w:rsid w:val="00567F13"/>
    <w:rsid w:val="005702E3"/>
    <w:rsid w:val="005704B3"/>
    <w:rsid w:val="00570503"/>
    <w:rsid w:val="005706DF"/>
    <w:rsid w:val="005708B8"/>
    <w:rsid w:val="0057092E"/>
    <w:rsid w:val="00572610"/>
    <w:rsid w:val="005728AE"/>
    <w:rsid w:val="00572C38"/>
    <w:rsid w:val="00572E8C"/>
    <w:rsid w:val="005733D1"/>
    <w:rsid w:val="005735DA"/>
    <w:rsid w:val="0057465C"/>
    <w:rsid w:val="00575168"/>
    <w:rsid w:val="0057615A"/>
    <w:rsid w:val="00576441"/>
    <w:rsid w:val="00577C6B"/>
    <w:rsid w:val="00577CED"/>
    <w:rsid w:val="00580872"/>
    <w:rsid w:val="00580B68"/>
    <w:rsid w:val="005815D8"/>
    <w:rsid w:val="00581F31"/>
    <w:rsid w:val="005827D7"/>
    <w:rsid w:val="00582951"/>
    <w:rsid w:val="00582B7D"/>
    <w:rsid w:val="00582F51"/>
    <w:rsid w:val="00583AC4"/>
    <w:rsid w:val="005840E1"/>
    <w:rsid w:val="0058533C"/>
    <w:rsid w:val="00585A1C"/>
    <w:rsid w:val="00585FFF"/>
    <w:rsid w:val="005860EE"/>
    <w:rsid w:val="0058770B"/>
    <w:rsid w:val="00590176"/>
    <w:rsid w:val="00590A62"/>
    <w:rsid w:val="005911AF"/>
    <w:rsid w:val="005927FD"/>
    <w:rsid w:val="005928FC"/>
    <w:rsid w:val="00592C1A"/>
    <w:rsid w:val="00592D1D"/>
    <w:rsid w:val="00593537"/>
    <w:rsid w:val="00593DAE"/>
    <w:rsid w:val="00593FA0"/>
    <w:rsid w:val="00594453"/>
    <w:rsid w:val="005944F6"/>
    <w:rsid w:val="00594B9A"/>
    <w:rsid w:val="00595504"/>
    <w:rsid w:val="005968F2"/>
    <w:rsid w:val="00596DCA"/>
    <w:rsid w:val="005A09AB"/>
    <w:rsid w:val="005A0F04"/>
    <w:rsid w:val="005A1552"/>
    <w:rsid w:val="005A1C24"/>
    <w:rsid w:val="005A3419"/>
    <w:rsid w:val="005A3754"/>
    <w:rsid w:val="005A577E"/>
    <w:rsid w:val="005A60C3"/>
    <w:rsid w:val="005A6343"/>
    <w:rsid w:val="005A6396"/>
    <w:rsid w:val="005A6697"/>
    <w:rsid w:val="005A6B5A"/>
    <w:rsid w:val="005A70D8"/>
    <w:rsid w:val="005A71F3"/>
    <w:rsid w:val="005A7D1E"/>
    <w:rsid w:val="005B0187"/>
    <w:rsid w:val="005B051E"/>
    <w:rsid w:val="005B0790"/>
    <w:rsid w:val="005B09EA"/>
    <w:rsid w:val="005B0C98"/>
    <w:rsid w:val="005B11FF"/>
    <w:rsid w:val="005B1376"/>
    <w:rsid w:val="005B16B5"/>
    <w:rsid w:val="005B1C99"/>
    <w:rsid w:val="005B1D24"/>
    <w:rsid w:val="005B1F40"/>
    <w:rsid w:val="005B25C3"/>
    <w:rsid w:val="005B2C0F"/>
    <w:rsid w:val="005B2C73"/>
    <w:rsid w:val="005B2FB2"/>
    <w:rsid w:val="005B3261"/>
    <w:rsid w:val="005B4052"/>
    <w:rsid w:val="005B4A33"/>
    <w:rsid w:val="005B5026"/>
    <w:rsid w:val="005B570E"/>
    <w:rsid w:val="005B5AF3"/>
    <w:rsid w:val="005B675E"/>
    <w:rsid w:val="005B6CD6"/>
    <w:rsid w:val="005B6F75"/>
    <w:rsid w:val="005B7163"/>
    <w:rsid w:val="005B77F6"/>
    <w:rsid w:val="005B7F06"/>
    <w:rsid w:val="005C0278"/>
    <w:rsid w:val="005C0403"/>
    <w:rsid w:val="005C0848"/>
    <w:rsid w:val="005C1133"/>
    <w:rsid w:val="005C129C"/>
    <w:rsid w:val="005C1A2B"/>
    <w:rsid w:val="005C1AAE"/>
    <w:rsid w:val="005C2E42"/>
    <w:rsid w:val="005C4A0D"/>
    <w:rsid w:val="005C4EE8"/>
    <w:rsid w:val="005C551E"/>
    <w:rsid w:val="005C57F1"/>
    <w:rsid w:val="005C5AA3"/>
    <w:rsid w:val="005C6978"/>
    <w:rsid w:val="005C6E38"/>
    <w:rsid w:val="005C76B2"/>
    <w:rsid w:val="005C7A44"/>
    <w:rsid w:val="005D0080"/>
    <w:rsid w:val="005D0AD2"/>
    <w:rsid w:val="005D0B6A"/>
    <w:rsid w:val="005D1DE9"/>
    <w:rsid w:val="005D224A"/>
    <w:rsid w:val="005D231B"/>
    <w:rsid w:val="005D3047"/>
    <w:rsid w:val="005D37E5"/>
    <w:rsid w:val="005D38EA"/>
    <w:rsid w:val="005D456E"/>
    <w:rsid w:val="005D49BC"/>
    <w:rsid w:val="005D4F7A"/>
    <w:rsid w:val="005D52C2"/>
    <w:rsid w:val="005D6156"/>
    <w:rsid w:val="005D66A0"/>
    <w:rsid w:val="005D6994"/>
    <w:rsid w:val="005D6CDE"/>
    <w:rsid w:val="005D716A"/>
    <w:rsid w:val="005D72AA"/>
    <w:rsid w:val="005D7430"/>
    <w:rsid w:val="005D7A97"/>
    <w:rsid w:val="005E00D7"/>
    <w:rsid w:val="005E12F7"/>
    <w:rsid w:val="005E1354"/>
    <w:rsid w:val="005E14E3"/>
    <w:rsid w:val="005E21FF"/>
    <w:rsid w:val="005E2415"/>
    <w:rsid w:val="005E35A2"/>
    <w:rsid w:val="005E3938"/>
    <w:rsid w:val="005E3D69"/>
    <w:rsid w:val="005E4397"/>
    <w:rsid w:val="005E48A0"/>
    <w:rsid w:val="005E4EC2"/>
    <w:rsid w:val="005E4FD2"/>
    <w:rsid w:val="005E5B32"/>
    <w:rsid w:val="005E645E"/>
    <w:rsid w:val="005E6671"/>
    <w:rsid w:val="005E6DE5"/>
    <w:rsid w:val="005E732D"/>
    <w:rsid w:val="005F0112"/>
    <w:rsid w:val="005F0C29"/>
    <w:rsid w:val="005F1D44"/>
    <w:rsid w:val="005F2937"/>
    <w:rsid w:val="005F3FD3"/>
    <w:rsid w:val="005F48DC"/>
    <w:rsid w:val="005F5723"/>
    <w:rsid w:val="005F5BBB"/>
    <w:rsid w:val="005F750D"/>
    <w:rsid w:val="00601383"/>
    <w:rsid w:val="00601AC8"/>
    <w:rsid w:val="00602376"/>
    <w:rsid w:val="006024CD"/>
    <w:rsid w:val="0060266F"/>
    <w:rsid w:val="00602FF1"/>
    <w:rsid w:val="00603732"/>
    <w:rsid w:val="00603F9E"/>
    <w:rsid w:val="00605585"/>
    <w:rsid w:val="006067C2"/>
    <w:rsid w:val="00607A25"/>
    <w:rsid w:val="00610051"/>
    <w:rsid w:val="00610832"/>
    <w:rsid w:val="00610A0A"/>
    <w:rsid w:val="00610E96"/>
    <w:rsid w:val="00611069"/>
    <w:rsid w:val="006111D5"/>
    <w:rsid w:val="0061142C"/>
    <w:rsid w:val="00611559"/>
    <w:rsid w:val="006128CD"/>
    <w:rsid w:val="00612FFF"/>
    <w:rsid w:val="006130BA"/>
    <w:rsid w:val="006131C9"/>
    <w:rsid w:val="006136D0"/>
    <w:rsid w:val="006140E0"/>
    <w:rsid w:val="006145F2"/>
    <w:rsid w:val="00615664"/>
    <w:rsid w:val="0061593F"/>
    <w:rsid w:val="0061626E"/>
    <w:rsid w:val="00616335"/>
    <w:rsid w:val="006164EA"/>
    <w:rsid w:val="006177C5"/>
    <w:rsid w:val="00617ED8"/>
    <w:rsid w:val="00617EED"/>
    <w:rsid w:val="00620DD8"/>
    <w:rsid w:val="00620ECC"/>
    <w:rsid w:val="006216A4"/>
    <w:rsid w:val="006218A8"/>
    <w:rsid w:val="00621B8A"/>
    <w:rsid w:val="00621FD9"/>
    <w:rsid w:val="00622530"/>
    <w:rsid w:val="006236D4"/>
    <w:rsid w:val="00623924"/>
    <w:rsid w:val="00623C00"/>
    <w:rsid w:val="00624483"/>
    <w:rsid w:val="00625127"/>
    <w:rsid w:val="0062549D"/>
    <w:rsid w:val="006262FB"/>
    <w:rsid w:val="00626AB9"/>
    <w:rsid w:val="00626C31"/>
    <w:rsid w:val="00627C12"/>
    <w:rsid w:val="006300EC"/>
    <w:rsid w:val="006301D6"/>
    <w:rsid w:val="006307D7"/>
    <w:rsid w:val="00630B07"/>
    <w:rsid w:val="00630C4C"/>
    <w:rsid w:val="00630C7F"/>
    <w:rsid w:val="00630DBF"/>
    <w:rsid w:val="006313F2"/>
    <w:rsid w:val="00632711"/>
    <w:rsid w:val="0063295E"/>
    <w:rsid w:val="006333F9"/>
    <w:rsid w:val="00633C4C"/>
    <w:rsid w:val="00633E05"/>
    <w:rsid w:val="00633EC9"/>
    <w:rsid w:val="0063414C"/>
    <w:rsid w:val="0063660A"/>
    <w:rsid w:val="006367FD"/>
    <w:rsid w:val="006368D8"/>
    <w:rsid w:val="00637A82"/>
    <w:rsid w:val="00640315"/>
    <w:rsid w:val="00640F45"/>
    <w:rsid w:val="0064146E"/>
    <w:rsid w:val="00641775"/>
    <w:rsid w:val="0064193B"/>
    <w:rsid w:val="00641BAF"/>
    <w:rsid w:val="00642DAC"/>
    <w:rsid w:val="006430BE"/>
    <w:rsid w:val="006437B7"/>
    <w:rsid w:val="00643976"/>
    <w:rsid w:val="00643C2A"/>
    <w:rsid w:val="00644CF8"/>
    <w:rsid w:val="00645CFA"/>
    <w:rsid w:val="00645E92"/>
    <w:rsid w:val="00646051"/>
    <w:rsid w:val="00646070"/>
    <w:rsid w:val="0064655F"/>
    <w:rsid w:val="0064678B"/>
    <w:rsid w:val="00646A71"/>
    <w:rsid w:val="0064702C"/>
    <w:rsid w:val="0064780C"/>
    <w:rsid w:val="00647A2A"/>
    <w:rsid w:val="00650F55"/>
    <w:rsid w:val="006518B2"/>
    <w:rsid w:val="0065228D"/>
    <w:rsid w:val="00653C4B"/>
    <w:rsid w:val="0065429F"/>
    <w:rsid w:val="00654A97"/>
    <w:rsid w:val="00654CFA"/>
    <w:rsid w:val="00655085"/>
    <w:rsid w:val="00655719"/>
    <w:rsid w:val="0065574C"/>
    <w:rsid w:val="00655FD9"/>
    <w:rsid w:val="00657057"/>
    <w:rsid w:val="0065789E"/>
    <w:rsid w:val="00657938"/>
    <w:rsid w:val="00657AE0"/>
    <w:rsid w:val="00657DCE"/>
    <w:rsid w:val="00657EE8"/>
    <w:rsid w:val="006614AE"/>
    <w:rsid w:val="006615E0"/>
    <w:rsid w:val="00662401"/>
    <w:rsid w:val="006625CA"/>
    <w:rsid w:val="00662D49"/>
    <w:rsid w:val="006637CB"/>
    <w:rsid w:val="006638DE"/>
    <w:rsid w:val="00664B3F"/>
    <w:rsid w:val="00664E90"/>
    <w:rsid w:val="006661A2"/>
    <w:rsid w:val="00666671"/>
    <w:rsid w:val="00666672"/>
    <w:rsid w:val="00666B88"/>
    <w:rsid w:val="006702BB"/>
    <w:rsid w:val="00671A03"/>
    <w:rsid w:val="00672FFD"/>
    <w:rsid w:val="00673309"/>
    <w:rsid w:val="0067463F"/>
    <w:rsid w:val="00674903"/>
    <w:rsid w:val="00674BD2"/>
    <w:rsid w:val="00675690"/>
    <w:rsid w:val="00675DF9"/>
    <w:rsid w:val="00675FC3"/>
    <w:rsid w:val="006763F5"/>
    <w:rsid w:val="0067666A"/>
    <w:rsid w:val="006768B2"/>
    <w:rsid w:val="00676A4C"/>
    <w:rsid w:val="0067756E"/>
    <w:rsid w:val="00677F16"/>
    <w:rsid w:val="00680371"/>
    <w:rsid w:val="0068096B"/>
    <w:rsid w:val="0068098A"/>
    <w:rsid w:val="00681988"/>
    <w:rsid w:val="0068235F"/>
    <w:rsid w:val="00683808"/>
    <w:rsid w:val="00683A0F"/>
    <w:rsid w:val="00684190"/>
    <w:rsid w:val="006843A2"/>
    <w:rsid w:val="0068578F"/>
    <w:rsid w:val="00686B9E"/>
    <w:rsid w:val="00687309"/>
    <w:rsid w:val="006875EA"/>
    <w:rsid w:val="00687C2C"/>
    <w:rsid w:val="006909EA"/>
    <w:rsid w:val="00690E5B"/>
    <w:rsid w:val="0069100B"/>
    <w:rsid w:val="006911D9"/>
    <w:rsid w:val="00692923"/>
    <w:rsid w:val="00693B29"/>
    <w:rsid w:val="00693CD2"/>
    <w:rsid w:val="00694577"/>
    <w:rsid w:val="00694EE0"/>
    <w:rsid w:val="0069504C"/>
    <w:rsid w:val="0069572F"/>
    <w:rsid w:val="00695D82"/>
    <w:rsid w:val="00696303"/>
    <w:rsid w:val="00697570"/>
    <w:rsid w:val="006979F2"/>
    <w:rsid w:val="006A0291"/>
    <w:rsid w:val="006A0569"/>
    <w:rsid w:val="006A0642"/>
    <w:rsid w:val="006A3B1B"/>
    <w:rsid w:val="006A3E1B"/>
    <w:rsid w:val="006A3F31"/>
    <w:rsid w:val="006A595C"/>
    <w:rsid w:val="006A5C82"/>
    <w:rsid w:val="006A7288"/>
    <w:rsid w:val="006A74D0"/>
    <w:rsid w:val="006A7B65"/>
    <w:rsid w:val="006A7C32"/>
    <w:rsid w:val="006B0568"/>
    <w:rsid w:val="006B074E"/>
    <w:rsid w:val="006B0767"/>
    <w:rsid w:val="006B0FB3"/>
    <w:rsid w:val="006B1567"/>
    <w:rsid w:val="006B2263"/>
    <w:rsid w:val="006B2DF0"/>
    <w:rsid w:val="006B3C2C"/>
    <w:rsid w:val="006B3D63"/>
    <w:rsid w:val="006B4001"/>
    <w:rsid w:val="006B48CB"/>
    <w:rsid w:val="006B4CB8"/>
    <w:rsid w:val="006B56D1"/>
    <w:rsid w:val="006B6A9C"/>
    <w:rsid w:val="006B6E97"/>
    <w:rsid w:val="006B751E"/>
    <w:rsid w:val="006B7692"/>
    <w:rsid w:val="006B77AF"/>
    <w:rsid w:val="006B7BA1"/>
    <w:rsid w:val="006B7CD3"/>
    <w:rsid w:val="006B7E01"/>
    <w:rsid w:val="006C00E2"/>
    <w:rsid w:val="006C11A5"/>
    <w:rsid w:val="006C1281"/>
    <w:rsid w:val="006C2289"/>
    <w:rsid w:val="006C2A4C"/>
    <w:rsid w:val="006C2FCB"/>
    <w:rsid w:val="006C3D7E"/>
    <w:rsid w:val="006C4559"/>
    <w:rsid w:val="006C46E0"/>
    <w:rsid w:val="006C4845"/>
    <w:rsid w:val="006C4A2A"/>
    <w:rsid w:val="006C5371"/>
    <w:rsid w:val="006C5A41"/>
    <w:rsid w:val="006C5B18"/>
    <w:rsid w:val="006C5E13"/>
    <w:rsid w:val="006C6604"/>
    <w:rsid w:val="006C7389"/>
    <w:rsid w:val="006C73C2"/>
    <w:rsid w:val="006C774E"/>
    <w:rsid w:val="006C7DED"/>
    <w:rsid w:val="006CD058"/>
    <w:rsid w:val="006D0E45"/>
    <w:rsid w:val="006D18A6"/>
    <w:rsid w:val="006D19A0"/>
    <w:rsid w:val="006D1F93"/>
    <w:rsid w:val="006D2055"/>
    <w:rsid w:val="006D238A"/>
    <w:rsid w:val="006D24E7"/>
    <w:rsid w:val="006D253C"/>
    <w:rsid w:val="006D28D4"/>
    <w:rsid w:val="006D2A54"/>
    <w:rsid w:val="006D36D4"/>
    <w:rsid w:val="006D3904"/>
    <w:rsid w:val="006D3A38"/>
    <w:rsid w:val="006D3E10"/>
    <w:rsid w:val="006D3EF2"/>
    <w:rsid w:val="006D4009"/>
    <w:rsid w:val="006D4421"/>
    <w:rsid w:val="006D45D6"/>
    <w:rsid w:val="006D49A4"/>
    <w:rsid w:val="006D5E5C"/>
    <w:rsid w:val="006D632F"/>
    <w:rsid w:val="006D75BE"/>
    <w:rsid w:val="006D7F70"/>
    <w:rsid w:val="006E0314"/>
    <w:rsid w:val="006E06A5"/>
    <w:rsid w:val="006E0AB9"/>
    <w:rsid w:val="006E1F2F"/>
    <w:rsid w:val="006E2940"/>
    <w:rsid w:val="006E378F"/>
    <w:rsid w:val="006E4260"/>
    <w:rsid w:val="006E4E20"/>
    <w:rsid w:val="006E54F1"/>
    <w:rsid w:val="006E620A"/>
    <w:rsid w:val="006E74C0"/>
    <w:rsid w:val="006E753B"/>
    <w:rsid w:val="006E7BF2"/>
    <w:rsid w:val="006F0ACA"/>
    <w:rsid w:val="006F0C08"/>
    <w:rsid w:val="006F0FEA"/>
    <w:rsid w:val="006F12AB"/>
    <w:rsid w:val="006F13DF"/>
    <w:rsid w:val="006F2280"/>
    <w:rsid w:val="006F32EC"/>
    <w:rsid w:val="006F3878"/>
    <w:rsid w:val="006F40D7"/>
    <w:rsid w:val="006F48A3"/>
    <w:rsid w:val="006F4FF5"/>
    <w:rsid w:val="006F52A3"/>
    <w:rsid w:val="006F5715"/>
    <w:rsid w:val="006F59BC"/>
    <w:rsid w:val="006F6037"/>
    <w:rsid w:val="006F723E"/>
    <w:rsid w:val="006F7670"/>
    <w:rsid w:val="006FEE02"/>
    <w:rsid w:val="007001E0"/>
    <w:rsid w:val="0070025B"/>
    <w:rsid w:val="007004E9"/>
    <w:rsid w:val="00703028"/>
    <w:rsid w:val="00704718"/>
    <w:rsid w:val="00704C38"/>
    <w:rsid w:val="00704DBF"/>
    <w:rsid w:val="00706F33"/>
    <w:rsid w:val="00707200"/>
    <w:rsid w:val="007073F9"/>
    <w:rsid w:val="00707D20"/>
    <w:rsid w:val="00710311"/>
    <w:rsid w:val="0071071D"/>
    <w:rsid w:val="007108F8"/>
    <w:rsid w:val="007119E4"/>
    <w:rsid w:val="00711F97"/>
    <w:rsid w:val="007121BE"/>
    <w:rsid w:val="00712811"/>
    <w:rsid w:val="0071470F"/>
    <w:rsid w:val="00714C20"/>
    <w:rsid w:val="007159FA"/>
    <w:rsid w:val="007163AC"/>
    <w:rsid w:val="007169BD"/>
    <w:rsid w:val="0071724D"/>
    <w:rsid w:val="00717322"/>
    <w:rsid w:val="00717430"/>
    <w:rsid w:val="00717457"/>
    <w:rsid w:val="00717799"/>
    <w:rsid w:val="007179BD"/>
    <w:rsid w:val="00717AC8"/>
    <w:rsid w:val="0071B75D"/>
    <w:rsid w:val="007201C2"/>
    <w:rsid w:val="00721055"/>
    <w:rsid w:val="0072279E"/>
    <w:rsid w:val="00722B04"/>
    <w:rsid w:val="00722B47"/>
    <w:rsid w:val="0072319B"/>
    <w:rsid w:val="007237CC"/>
    <w:rsid w:val="00724A41"/>
    <w:rsid w:val="007258F1"/>
    <w:rsid w:val="00725CDB"/>
    <w:rsid w:val="00726294"/>
    <w:rsid w:val="00726496"/>
    <w:rsid w:val="0072688F"/>
    <w:rsid w:val="00727F03"/>
    <w:rsid w:val="0072A481"/>
    <w:rsid w:val="007312FB"/>
    <w:rsid w:val="00731359"/>
    <w:rsid w:val="00731623"/>
    <w:rsid w:val="007316A6"/>
    <w:rsid w:val="007316BC"/>
    <w:rsid w:val="0073171B"/>
    <w:rsid w:val="00731F78"/>
    <w:rsid w:val="00732262"/>
    <w:rsid w:val="00732472"/>
    <w:rsid w:val="00732929"/>
    <w:rsid w:val="0073364C"/>
    <w:rsid w:val="00733C70"/>
    <w:rsid w:val="0073419B"/>
    <w:rsid w:val="00734DDA"/>
    <w:rsid w:val="00735390"/>
    <w:rsid w:val="00735840"/>
    <w:rsid w:val="00735CE8"/>
    <w:rsid w:val="0073607A"/>
    <w:rsid w:val="0073683D"/>
    <w:rsid w:val="00736F81"/>
    <w:rsid w:val="0073728A"/>
    <w:rsid w:val="00740B29"/>
    <w:rsid w:val="00740BEF"/>
    <w:rsid w:val="00741E5E"/>
    <w:rsid w:val="00742A22"/>
    <w:rsid w:val="00742AA5"/>
    <w:rsid w:val="0074343E"/>
    <w:rsid w:val="00743CFC"/>
    <w:rsid w:val="00744199"/>
    <w:rsid w:val="0074459F"/>
    <w:rsid w:val="00745654"/>
    <w:rsid w:val="0074610E"/>
    <w:rsid w:val="00746460"/>
    <w:rsid w:val="00746DB8"/>
    <w:rsid w:val="00747785"/>
    <w:rsid w:val="00747ABC"/>
    <w:rsid w:val="00747C80"/>
    <w:rsid w:val="00751309"/>
    <w:rsid w:val="007519F2"/>
    <w:rsid w:val="00752ADB"/>
    <w:rsid w:val="00752DD2"/>
    <w:rsid w:val="0075321E"/>
    <w:rsid w:val="007536E5"/>
    <w:rsid w:val="00753CA4"/>
    <w:rsid w:val="00753EA4"/>
    <w:rsid w:val="007541F3"/>
    <w:rsid w:val="0075784F"/>
    <w:rsid w:val="00760C0E"/>
    <w:rsid w:val="0076119B"/>
    <w:rsid w:val="00761366"/>
    <w:rsid w:val="007618C1"/>
    <w:rsid w:val="00761E9E"/>
    <w:rsid w:val="00763958"/>
    <w:rsid w:val="007640BF"/>
    <w:rsid w:val="00764328"/>
    <w:rsid w:val="00764490"/>
    <w:rsid w:val="00764A27"/>
    <w:rsid w:val="00764BB2"/>
    <w:rsid w:val="007656E5"/>
    <w:rsid w:val="00765F85"/>
    <w:rsid w:val="007663BF"/>
    <w:rsid w:val="00766A1C"/>
    <w:rsid w:val="00766A77"/>
    <w:rsid w:val="00766AD4"/>
    <w:rsid w:val="00766CA1"/>
    <w:rsid w:val="0076780A"/>
    <w:rsid w:val="00767B54"/>
    <w:rsid w:val="00767CDE"/>
    <w:rsid w:val="007702E2"/>
    <w:rsid w:val="0077117C"/>
    <w:rsid w:val="00771A89"/>
    <w:rsid w:val="007725EB"/>
    <w:rsid w:val="00772BD4"/>
    <w:rsid w:val="00773E61"/>
    <w:rsid w:val="00773FBF"/>
    <w:rsid w:val="00773FC2"/>
    <w:rsid w:val="007744CB"/>
    <w:rsid w:val="0077536B"/>
    <w:rsid w:val="00775F88"/>
    <w:rsid w:val="007761BE"/>
    <w:rsid w:val="00776203"/>
    <w:rsid w:val="00776A0F"/>
    <w:rsid w:val="00777B34"/>
    <w:rsid w:val="00777D27"/>
    <w:rsid w:val="0078007D"/>
    <w:rsid w:val="0078040B"/>
    <w:rsid w:val="00781717"/>
    <w:rsid w:val="00783014"/>
    <w:rsid w:val="00783279"/>
    <w:rsid w:val="007835DF"/>
    <w:rsid w:val="00784381"/>
    <w:rsid w:val="00785A7A"/>
    <w:rsid w:val="00785B3C"/>
    <w:rsid w:val="00786479"/>
    <w:rsid w:val="00787FE7"/>
    <w:rsid w:val="007919B9"/>
    <w:rsid w:val="007919DD"/>
    <w:rsid w:val="00792AB9"/>
    <w:rsid w:val="00792AEC"/>
    <w:rsid w:val="00793CF2"/>
    <w:rsid w:val="00794EB5"/>
    <w:rsid w:val="00795541"/>
    <w:rsid w:val="007957FF"/>
    <w:rsid w:val="007962E0"/>
    <w:rsid w:val="00796776"/>
    <w:rsid w:val="007969C9"/>
    <w:rsid w:val="00796DE5"/>
    <w:rsid w:val="00796E27"/>
    <w:rsid w:val="00796EFB"/>
    <w:rsid w:val="007974C9"/>
    <w:rsid w:val="00797D91"/>
    <w:rsid w:val="0079D84B"/>
    <w:rsid w:val="007A0DAB"/>
    <w:rsid w:val="007A1567"/>
    <w:rsid w:val="007A1753"/>
    <w:rsid w:val="007A1832"/>
    <w:rsid w:val="007A209E"/>
    <w:rsid w:val="007A2801"/>
    <w:rsid w:val="007A2C02"/>
    <w:rsid w:val="007A2FC5"/>
    <w:rsid w:val="007A5DE1"/>
    <w:rsid w:val="007A6E04"/>
    <w:rsid w:val="007A71DE"/>
    <w:rsid w:val="007A74B6"/>
    <w:rsid w:val="007A77A0"/>
    <w:rsid w:val="007B00B1"/>
    <w:rsid w:val="007B0965"/>
    <w:rsid w:val="007B1036"/>
    <w:rsid w:val="007B14E2"/>
    <w:rsid w:val="007B171B"/>
    <w:rsid w:val="007B1AD2"/>
    <w:rsid w:val="007B2243"/>
    <w:rsid w:val="007B2F58"/>
    <w:rsid w:val="007B3FC4"/>
    <w:rsid w:val="007B47C7"/>
    <w:rsid w:val="007B5C8B"/>
    <w:rsid w:val="007B5E8A"/>
    <w:rsid w:val="007B6FE7"/>
    <w:rsid w:val="007B721D"/>
    <w:rsid w:val="007B7686"/>
    <w:rsid w:val="007B7734"/>
    <w:rsid w:val="007B7C87"/>
    <w:rsid w:val="007BC656"/>
    <w:rsid w:val="007C07F8"/>
    <w:rsid w:val="007C0E2C"/>
    <w:rsid w:val="007C1665"/>
    <w:rsid w:val="007C183A"/>
    <w:rsid w:val="007C2562"/>
    <w:rsid w:val="007C257B"/>
    <w:rsid w:val="007C2B1B"/>
    <w:rsid w:val="007C2BC6"/>
    <w:rsid w:val="007C2F1B"/>
    <w:rsid w:val="007C3131"/>
    <w:rsid w:val="007C390D"/>
    <w:rsid w:val="007C441C"/>
    <w:rsid w:val="007C4AC5"/>
    <w:rsid w:val="007C4ACD"/>
    <w:rsid w:val="007C4B83"/>
    <w:rsid w:val="007C56CC"/>
    <w:rsid w:val="007C602E"/>
    <w:rsid w:val="007C61BF"/>
    <w:rsid w:val="007C62D0"/>
    <w:rsid w:val="007C62F3"/>
    <w:rsid w:val="007C6516"/>
    <w:rsid w:val="007C6CD0"/>
    <w:rsid w:val="007C6E3E"/>
    <w:rsid w:val="007C7158"/>
    <w:rsid w:val="007C76BD"/>
    <w:rsid w:val="007C7837"/>
    <w:rsid w:val="007C7902"/>
    <w:rsid w:val="007D0A5E"/>
    <w:rsid w:val="007D0B01"/>
    <w:rsid w:val="007D176C"/>
    <w:rsid w:val="007D2C90"/>
    <w:rsid w:val="007D3E19"/>
    <w:rsid w:val="007D442F"/>
    <w:rsid w:val="007D4CC5"/>
    <w:rsid w:val="007D54B9"/>
    <w:rsid w:val="007D59D9"/>
    <w:rsid w:val="007D5EC5"/>
    <w:rsid w:val="007D61B6"/>
    <w:rsid w:val="007D62F6"/>
    <w:rsid w:val="007D6A20"/>
    <w:rsid w:val="007D7A8E"/>
    <w:rsid w:val="007D7C93"/>
    <w:rsid w:val="007D7D39"/>
    <w:rsid w:val="007E002B"/>
    <w:rsid w:val="007E0213"/>
    <w:rsid w:val="007E122D"/>
    <w:rsid w:val="007E25A2"/>
    <w:rsid w:val="007E34EE"/>
    <w:rsid w:val="007E35E9"/>
    <w:rsid w:val="007E47F7"/>
    <w:rsid w:val="007E4A5F"/>
    <w:rsid w:val="007E515B"/>
    <w:rsid w:val="007E564C"/>
    <w:rsid w:val="007E6325"/>
    <w:rsid w:val="007E653F"/>
    <w:rsid w:val="007E678F"/>
    <w:rsid w:val="007E6CBB"/>
    <w:rsid w:val="007E73C6"/>
    <w:rsid w:val="007E78CC"/>
    <w:rsid w:val="007F028B"/>
    <w:rsid w:val="007F04CF"/>
    <w:rsid w:val="007F056E"/>
    <w:rsid w:val="007F071F"/>
    <w:rsid w:val="007F07A3"/>
    <w:rsid w:val="007F07D9"/>
    <w:rsid w:val="007F07E7"/>
    <w:rsid w:val="007F1179"/>
    <w:rsid w:val="007F1E6A"/>
    <w:rsid w:val="007F2071"/>
    <w:rsid w:val="007F2F5C"/>
    <w:rsid w:val="007F3067"/>
    <w:rsid w:val="007F3158"/>
    <w:rsid w:val="007F3390"/>
    <w:rsid w:val="007F48F1"/>
    <w:rsid w:val="007F4EF3"/>
    <w:rsid w:val="007F5469"/>
    <w:rsid w:val="007F5ED5"/>
    <w:rsid w:val="007F616F"/>
    <w:rsid w:val="007F6A24"/>
    <w:rsid w:val="007F7329"/>
    <w:rsid w:val="007F7F8B"/>
    <w:rsid w:val="00800C71"/>
    <w:rsid w:val="00800CB0"/>
    <w:rsid w:val="00800CD6"/>
    <w:rsid w:val="008014AA"/>
    <w:rsid w:val="00801924"/>
    <w:rsid w:val="00801AA2"/>
    <w:rsid w:val="008022B2"/>
    <w:rsid w:val="0080295E"/>
    <w:rsid w:val="0080299C"/>
    <w:rsid w:val="00802CA9"/>
    <w:rsid w:val="00804259"/>
    <w:rsid w:val="00804B5C"/>
    <w:rsid w:val="00805003"/>
    <w:rsid w:val="00805C31"/>
    <w:rsid w:val="00805CBF"/>
    <w:rsid w:val="008060C7"/>
    <w:rsid w:val="008066CA"/>
    <w:rsid w:val="00807690"/>
    <w:rsid w:val="00807B78"/>
    <w:rsid w:val="00810897"/>
    <w:rsid w:val="00810AB7"/>
    <w:rsid w:val="00810EA3"/>
    <w:rsid w:val="00811001"/>
    <w:rsid w:val="0081115E"/>
    <w:rsid w:val="00811B5A"/>
    <w:rsid w:val="00811C70"/>
    <w:rsid w:val="00811ED2"/>
    <w:rsid w:val="00812287"/>
    <w:rsid w:val="008126BE"/>
    <w:rsid w:val="00813332"/>
    <w:rsid w:val="008136C7"/>
    <w:rsid w:val="008136FE"/>
    <w:rsid w:val="008139F7"/>
    <w:rsid w:val="00813F66"/>
    <w:rsid w:val="00813F7B"/>
    <w:rsid w:val="008142DE"/>
    <w:rsid w:val="00815291"/>
    <w:rsid w:val="00816753"/>
    <w:rsid w:val="00816939"/>
    <w:rsid w:val="0081790D"/>
    <w:rsid w:val="00817C89"/>
    <w:rsid w:val="00817F05"/>
    <w:rsid w:val="00817F91"/>
    <w:rsid w:val="008208E4"/>
    <w:rsid w:val="00820F99"/>
    <w:rsid w:val="00821B5B"/>
    <w:rsid w:val="0082221C"/>
    <w:rsid w:val="008224B2"/>
    <w:rsid w:val="00822E13"/>
    <w:rsid w:val="008239E0"/>
    <w:rsid w:val="00824A8C"/>
    <w:rsid w:val="008263AD"/>
    <w:rsid w:val="00826960"/>
    <w:rsid w:val="00826E1B"/>
    <w:rsid w:val="00827267"/>
    <w:rsid w:val="0083118E"/>
    <w:rsid w:val="00831778"/>
    <w:rsid w:val="00831909"/>
    <w:rsid w:val="00831AE0"/>
    <w:rsid w:val="00831F8A"/>
    <w:rsid w:val="00832083"/>
    <w:rsid w:val="0083278C"/>
    <w:rsid w:val="00832AD0"/>
    <w:rsid w:val="00832BA6"/>
    <w:rsid w:val="00834786"/>
    <w:rsid w:val="00834CC4"/>
    <w:rsid w:val="00835F37"/>
    <w:rsid w:val="0083604C"/>
    <w:rsid w:val="008361B9"/>
    <w:rsid w:val="0083697A"/>
    <w:rsid w:val="00836E95"/>
    <w:rsid w:val="00837C31"/>
    <w:rsid w:val="0084082C"/>
    <w:rsid w:val="00840A34"/>
    <w:rsid w:val="00840BAE"/>
    <w:rsid w:val="0084195C"/>
    <w:rsid w:val="0084201E"/>
    <w:rsid w:val="00842885"/>
    <w:rsid w:val="00842AC7"/>
    <w:rsid w:val="00842F16"/>
    <w:rsid w:val="0084349B"/>
    <w:rsid w:val="00843DFF"/>
    <w:rsid w:val="00843F0A"/>
    <w:rsid w:val="00844046"/>
    <w:rsid w:val="00844596"/>
    <w:rsid w:val="00844DFE"/>
    <w:rsid w:val="00844E76"/>
    <w:rsid w:val="008450D4"/>
    <w:rsid w:val="0084514B"/>
    <w:rsid w:val="008452B5"/>
    <w:rsid w:val="00845335"/>
    <w:rsid w:val="008455C4"/>
    <w:rsid w:val="00845885"/>
    <w:rsid w:val="00845B71"/>
    <w:rsid w:val="00846961"/>
    <w:rsid w:val="00846D35"/>
    <w:rsid w:val="00846DF3"/>
    <w:rsid w:val="00846F6B"/>
    <w:rsid w:val="008471B4"/>
    <w:rsid w:val="00847443"/>
    <w:rsid w:val="00847887"/>
    <w:rsid w:val="008506A3"/>
    <w:rsid w:val="00850784"/>
    <w:rsid w:val="00850C40"/>
    <w:rsid w:val="008516E6"/>
    <w:rsid w:val="00851B47"/>
    <w:rsid w:val="00851EE9"/>
    <w:rsid w:val="00852342"/>
    <w:rsid w:val="00852566"/>
    <w:rsid w:val="008543B3"/>
    <w:rsid w:val="008546DD"/>
    <w:rsid w:val="008549E7"/>
    <w:rsid w:val="00854BC5"/>
    <w:rsid w:val="0085556C"/>
    <w:rsid w:val="00855818"/>
    <w:rsid w:val="00855B64"/>
    <w:rsid w:val="00855B8D"/>
    <w:rsid w:val="0085625E"/>
    <w:rsid w:val="008562F6"/>
    <w:rsid w:val="00856B89"/>
    <w:rsid w:val="00856D6C"/>
    <w:rsid w:val="00857BA5"/>
    <w:rsid w:val="00857DAB"/>
    <w:rsid w:val="008607E5"/>
    <w:rsid w:val="00860858"/>
    <w:rsid w:val="008610B6"/>
    <w:rsid w:val="0086148F"/>
    <w:rsid w:val="008634B6"/>
    <w:rsid w:val="008635A9"/>
    <w:rsid w:val="008635F0"/>
    <w:rsid w:val="0086371A"/>
    <w:rsid w:val="00864342"/>
    <w:rsid w:val="0086510C"/>
    <w:rsid w:val="008657E7"/>
    <w:rsid w:val="0086582A"/>
    <w:rsid w:val="008664A3"/>
    <w:rsid w:val="00866ED4"/>
    <w:rsid w:val="00867122"/>
    <w:rsid w:val="0086788F"/>
    <w:rsid w:val="00867D4A"/>
    <w:rsid w:val="00867FED"/>
    <w:rsid w:val="00871B69"/>
    <w:rsid w:val="008722D2"/>
    <w:rsid w:val="00873935"/>
    <w:rsid w:val="008748FF"/>
    <w:rsid w:val="00874950"/>
    <w:rsid w:val="00875717"/>
    <w:rsid w:val="008771C0"/>
    <w:rsid w:val="008805DA"/>
    <w:rsid w:val="0088139A"/>
    <w:rsid w:val="00882BF3"/>
    <w:rsid w:val="00882C8D"/>
    <w:rsid w:val="008831A3"/>
    <w:rsid w:val="008839D6"/>
    <w:rsid w:val="00884EF4"/>
    <w:rsid w:val="0088535D"/>
    <w:rsid w:val="008853C1"/>
    <w:rsid w:val="00886BBE"/>
    <w:rsid w:val="00890541"/>
    <w:rsid w:val="00890AD9"/>
    <w:rsid w:val="00890F99"/>
    <w:rsid w:val="0089114C"/>
    <w:rsid w:val="008914C2"/>
    <w:rsid w:val="0089238C"/>
    <w:rsid w:val="00892631"/>
    <w:rsid w:val="00892E13"/>
    <w:rsid w:val="00894274"/>
    <w:rsid w:val="00894295"/>
    <w:rsid w:val="008944C1"/>
    <w:rsid w:val="00894C64"/>
    <w:rsid w:val="008953FF"/>
    <w:rsid w:val="008957ED"/>
    <w:rsid w:val="00896399"/>
    <w:rsid w:val="008973D1"/>
    <w:rsid w:val="00897B2D"/>
    <w:rsid w:val="008A02E8"/>
    <w:rsid w:val="008A03BD"/>
    <w:rsid w:val="008A0670"/>
    <w:rsid w:val="008A1E35"/>
    <w:rsid w:val="008A2193"/>
    <w:rsid w:val="008A2348"/>
    <w:rsid w:val="008A2897"/>
    <w:rsid w:val="008A327F"/>
    <w:rsid w:val="008A36C9"/>
    <w:rsid w:val="008A446E"/>
    <w:rsid w:val="008A45A2"/>
    <w:rsid w:val="008A4BEA"/>
    <w:rsid w:val="008A5612"/>
    <w:rsid w:val="008A628A"/>
    <w:rsid w:val="008B11C4"/>
    <w:rsid w:val="008B1E6A"/>
    <w:rsid w:val="008B2664"/>
    <w:rsid w:val="008B302F"/>
    <w:rsid w:val="008B334E"/>
    <w:rsid w:val="008B3637"/>
    <w:rsid w:val="008B406E"/>
    <w:rsid w:val="008B48A3"/>
    <w:rsid w:val="008B59C4"/>
    <w:rsid w:val="008B5D5C"/>
    <w:rsid w:val="008B6107"/>
    <w:rsid w:val="008B6882"/>
    <w:rsid w:val="008B7C71"/>
    <w:rsid w:val="008B7F67"/>
    <w:rsid w:val="008B7F9C"/>
    <w:rsid w:val="008C013E"/>
    <w:rsid w:val="008C1EF1"/>
    <w:rsid w:val="008C2239"/>
    <w:rsid w:val="008C2BB1"/>
    <w:rsid w:val="008C4022"/>
    <w:rsid w:val="008C51A6"/>
    <w:rsid w:val="008C770D"/>
    <w:rsid w:val="008C7D64"/>
    <w:rsid w:val="008D00B7"/>
    <w:rsid w:val="008D0441"/>
    <w:rsid w:val="008D18C5"/>
    <w:rsid w:val="008D1F33"/>
    <w:rsid w:val="008D2353"/>
    <w:rsid w:val="008D293C"/>
    <w:rsid w:val="008D2F2E"/>
    <w:rsid w:val="008D4756"/>
    <w:rsid w:val="008D4C57"/>
    <w:rsid w:val="008D4D36"/>
    <w:rsid w:val="008D5468"/>
    <w:rsid w:val="008D56C9"/>
    <w:rsid w:val="008D57C7"/>
    <w:rsid w:val="008D5CBD"/>
    <w:rsid w:val="008D6252"/>
    <w:rsid w:val="008D646B"/>
    <w:rsid w:val="008D6DBD"/>
    <w:rsid w:val="008D7608"/>
    <w:rsid w:val="008D77AB"/>
    <w:rsid w:val="008E0566"/>
    <w:rsid w:val="008E06FF"/>
    <w:rsid w:val="008E0D51"/>
    <w:rsid w:val="008E1C80"/>
    <w:rsid w:val="008E23B0"/>
    <w:rsid w:val="008E24DB"/>
    <w:rsid w:val="008E2785"/>
    <w:rsid w:val="008E2CEE"/>
    <w:rsid w:val="008E2DCE"/>
    <w:rsid w:val="008E2EF6"/>
    <w:rsid w:val="008E31DE"/>
    <w:rsid w:val="008E3B5B"/>
    <w:rsid w:val="008E52A8"/>
    <w:rsid w:val="008E5A49"/>
    <w:rsid w:val="008E5C8C"/>
    <w:rsid w:val="008E6F8E"/>
    <w:rsid w:val="008E70AB"/>
    <w:rsid w:val="008E78CC"/>
    <w:rsid w:val="008E790A"/>
    <w:rsid w:val="008F0C58"/>
    <w:rsid w:val="008F0D29"/>
    <w:rsid w:val="008F1629"/>
    <w:rsid w:val="008F1D76"/>
    <w:rsid w:val="008F340B"/>
    <w:rsid w:val="008F4255"/>
    <w:rsid w:val="008F42B6"/>
    <w:rsid w:val="008F49B2"/>
    <w:rsid w:val="008F4C5D"/>
    <w:rsid w:val="008F5096"/>
    <w:rsid w:val="008F5336"/>
    <w:rsid w:val="008F5350"/>
    <w:rsid w:val="008F55A6"/>
    <w:rsid w:val="008F57E8"/>
    <w:rsid w:val="008F57FE"/>
    <w:rsid w:val="008F60B1"/>
    <w:rsid w:val="008F6404"/>
    <w:rsid w:val="008F6505"/>
    <w:rsid w:val="008F66C0"/>
    <w:rsid w:val="008F6DC5"/>
    <w:rsid w:val="008F6E89"/>
    <w:rsid w:val="008F74B1"/>
    <w:rsid w:val="008F751C"/>
    <w:rsid w:val="008FDA1C"/>
    <w:rsid w:val="0090025A"/>
    <w:rsid w:val="009003C2"/>
    <w:rsid w:val="00900A01"/>
    <w:rsid w:val="00900BAB"/>
    <w:rsid w:val="00900F28"/>
    <w:rsid w:val="00901D84"/>
    <w:rsid w:val="00902407"/>
    <w:rsid w:val="00902ABC"/>
    <w:rsid w:val="009030BC"/>
    <w:rsid w:val="009040C6"/>
    <w:rsid w:val="0090464A"/>
    <w:rsid w:val="00906500"/>
    <w:rsid w:val="00907D5B"/>
    <w:rsid w:val="00907DD8"/>
    <w:rsid w:val="00907DDF"/>
    <w:rsid w:val="00911031"/>
    <w:rsid w:val="00911304"/>
    <w:rsid w:val="0091192B"/>
    <w:rsid w:val="00911D12"/>
    <w:rsid w:val="009127E6"/>
    <w:rsid w:val="00912DE4"/>
    <w:rsid w:val="00914F1F"/>
    <w:rsid w:val="00915F51"/>
    <w:rsid w:val="0091616F"/>
    <w:rsid w:val="00916294"/>
    <w:rsid w:val="0091707D"/>
    <w:rsid w:val="00917BF2"/>
    <w:rsid w:val="0092003C"/>
    <w:rsid w:val="009201F6"/>
    <w:rsid w:val="00920235"/>
    <w:rsid w:val="00920290"/>
    <w:rsid w:val="00920B8E"/>
    <w:rsid w:val="00920DC2"/>
    <w:rsid w:val="00921046"/>
    <w:rsid w:val="0092129D"/>
    <w:rsid w:val="00921846"/>
    <w:rsid w:val="00921875"/>
    <w:rsid w:val="00922667"/>
    <w:rsid w:val="00923952"/>
    <w:rsid w:val="00923A7A"/>
    <w:rsid w:val="00923D9E"/>
    <w:rsid w:val="00923DAB"/>
    <w:rsid w:val="00923E03"/>
    <w:rsid w:val="00924BF1"/>
    <w:rsid w:val="00925439"/>
    <w:rsid w:val="0092582E"/>
    <w:rsid w:val="00926514"/>
    <w:rsid w:val="009267E3"/>
    <w:rsid w:val="00926B77"/>
    <w:rsid w:val="009277DD"/>
    <w:rsid w:val="00927DC2"/>
    <w:rsid w:val="0093112F"/>
    <w:rsid w:val="00931E23"/>
    <w:rsid w:val="009326D4"/>
    <w:rsid w:val="00933148"/>
    <w:rsid w:val="0093384E"/>
    <w:rsid w:val="00933EDB"/>
    <w:rsid w:val="00934E31"/>
    <w:rsid w:val="00936889"/>
    <w:rsid w:val="00936C56"/>
    <w:rsid w:val="00937136"/>
    <w:rsid w:val="00937239"/>
    <w:rsid w:val="00937405"/>
    <w:rsid w:val="009400D9"/>
    <w:rsid w:val="00940E8A"/>
    <w:rsid w:val="00941CC5"/>
    <w:rsid w:val="00941E21"/>
    <w:rsid w:val="00941F39"/>
    <w:rsid w:val="00942110"/>
    <w:rsid w:val="009421C0"/>
    <w:rsid w:val="009429F2"/>
    <w:rsid w:val="009433CF"/>
    <w:rsid w:val="009433E3"/>
    <w:rsid w:val="0094363C"/>
    <w:rsid w:val="00943E81"/>
    <w:rsid w:val="00944403"/>
    <w:rsid w:val="00944769"/>
    <w:rsid w:val="0094630F"/>
    <w:rsid w:val="009466FF"/>
    <w:rsid w:val="00946950"/>
    <w:rsid w:val="00946DF1"/>
    <w:rsid w:val="00946FB5"/>
    <w:rsid w:val="00947352"/>
    <w:rsid w:val="00947B51"/>
    <w:rsid w:val="00950970"/>
    <w:rsid w:val="00951573"/>
    <w:rsid w:val="0095180F"/>
    <w:rsid w:val="009519E3"/>
    <w:rsid w:val="009526F7"/>
    <w:rsid w:val="00952874"/>
    <w:rsid w:val="00953482"/>
    <w:rsid w:val="009542CB"/>
    <w:rsid w:val="0095485F"/>
    <w:rsid w:val="009548D5"/>
    <w:rsid w:val="00954CD0"/>
    <w:rsid w:val="00954FC5"/>
    <w:rsid w:val="0095536F"/>
    <w:rsid w:val="009553BF"/>
    <w:rsid w:val="00955663"/>
    <w:rsid w:val="00955804"/>
    <w:rsid w:val="0095586A"/>
    <w:rsid w:val="00956042"/>
    <w:rsid w:val="00956076"/>
    <w:rsid w:val="009561AA"/>
    <w:rsid w:val="009567C0"/>
    <w:rsid w:val="00956B3B"/>
    <w:rsid w:val="0095786C"/>
    <w:rsid w:val="00957B27"/>
    <w:rsid w:val="0096017B"/>
    <w:rsid w:val="0096053F"/>
    <w:rsid w:val="009612E6"/>
    <w:rsid w:val="009614C6"/>
    <w:rsid w:val="00961A6F"/>
    <w:rsid w:val="00961EAD"/>
    <w:rsid w:val="009630D6"/>
    <w:rsid w:val="00963560"/>
    <w:rsid w:val="009639C0"/>
    <w:rsid w:val="0096476E"/>
    <w:rsid w:val="009653A8"/>
    <w:rsid w:val="009658FF"/>
    <w:rsid w:val="00965EA8"/>
    <w:rsid w:val="009662F2"/>
    <w:rsid w:val="00967F54"/>
    <w:rsid w:val="00970338"/>
    <w:rsid w:val="0097122D"/>
    <w:rsid w:val="009729BE"/>
    <w:rsid w:val="00973345"/>
    <w:rsid w:val="00973CB1"/>
    <w:rsid w:val="0097416F"/>
    <w:rsid w:val="00974A0F"/>
    <w:rsid w:val="009753A7"/>
    <w:rsid w:val="009761D4"/>
    <w:rsid w:val="00976262"/>
    <w:rsid w:val="00976DFB"/>
    <w:rsid w:val="00976E08"/>
    <w:rsid w:val="009774C9"/>
    <w:rsid w:val="0098141F"/>
    <w:rsid w:val="00981810"/>
    <w:rsid w:val="00982E22"/>
    <w:rsid w:val="00983542"/>
    <w:rsid w:val="00983E28"/>
    <w:rsid w:val="00985993"/>
    <w:rsid w:val="009868A3"/>
    <w:rsid w:val="009868F2"/>
    <w:rsid w:val="0098739B"/>
    <w:rsid w:val="0098BA6D"/>
    <w:rsid w:val="00990555"/>
    <w:rsid w:val="0099061B"/>
    <w:rsid w:val="009907A9"/>
    <w:rsid w:val="00991284"/>
    <w:rsid w:val="00991373"/>
    <w:rsid w:val="00992528"/>
    <w:rsid w:val="00992A21"/>
    <w:rsid w:val="00992C8A"/>
    <w:rsid w:val="00994E27"/>
    <w:rsid w:val="009959B0"/>
    <w:rsid w:val="00995ECC"/>
    <w:rsid w:val="00996178"/>
    <w:rsid w:val="00996357"/>
    <w:rsid w:val="00996BB3"/>
    <w:rsid w:val="009A056E"/>
    <w:rsid w:val="009A09AB"/>
    <w:rsid w:val="009A0E0B"/>
    <w:rsid w:val="009A0E51"/>
    <w:rsid w:val="009A180D"/>
    <w:rsid w:val="009A1BA7"/>
    <w:rsid w:val="009A25DE"/>
    <w:rsid w:val="009A2D23"/>
    <w:rsid w:val="009A3321"/>
    <w:rsid w:val="009A3536"/>
    <w:rsid w:val="009A36C3"/>
    <w:rsid w:val="009A403D"/>
    <w:rsid w:val="009A5A30"/>
    <w:rsid w:val="009A5D96"/>
    <w:rsid w:val="009A666B"/>
    <w:rsid w:val="009A6673"/>
    <w:rsid w:val="009A74D5"/>
    <w:rsid w:val="009A77C4"/>
    <w:rsid w:val="009B0936"/>
    <w:rsid w:val="009B1509"/>
    <w:rsid w:val="009B1AD6"/>
    <w:rsid w:val="009B1FB0"/>
    <w:rsid w:val="009B2FF3"/>
    <w:rsid w:val="009B307D"/>
    <w:rsid w:val="009B3453"/>
    <w:rsid w:val="009B3CB4"/>
    <w:rsid w:val="009B3FD2"/>
    <w:rsid w:val="009B4179"/>
    <w:rsid w:val="009B45F3"/>
    <w:rsid w:val="009B4E19"/>
    <w:rsid w:val="009B547D"/>
    <w:rsid w:val="009B6599"/>
    <w:rsid w:val="009B6668"/>
    <w:rsid w:val="009B6731"/>
    <w:rsid w:val="009B6ABF"/>
    <w:rsid w:val="009B6B73"/>
    <w:rsid w:val="009B6BF6"/>
    <w:rsid w:val="009B6F4C"/>
    <w:rsid w:val="009C07FD"/>
    <w:rsid w:val="009C0862"/>
    <w:rsid w:val="009C2FCE"/>
    <w:rsid w:val="009C3A95"/>
    <w:rsid w:val="009C403E"/>
    <w:rsid w:val="009C4AC4"/>
    <w:rsid w:val="009C4C31"/>
    <w:rsid w:val="009C5ABA"/>
    <w:rsid w:val="009C5C58"/>
    <w:rsid w:val="009C6C72"/>
    <w:rsid w:val="009C6E1E"/>
    <w:rsid w:val="009C6F7A"/>
    <w:rsid w:val="009C76DB"/>
    <w:rsid w:val="009D031F"/>
    <w:rsid w:val="009D06E5"/>
    <w:rsid w:val="009D07E9"/>
    <w:rsid w:val="009D0FED"/>
    <w:rsid w:val="009D107B"/>
    <w:rsid w:val="009D133A"/>
    <w:rsid w:val="009D1A25"/>
    <w:rsid w:val="009D1D42"/>
    <w:rsid w:val="009D1FB1"/>
    <w:rsid w:val="009D20F4"/>
    <w:rsid w:val="009D2691"/>
    <w:rsid w:val="009D27A4"/>
    <w:rsid w:val="009D28F7"/>
    <w:rsid w:val="009D2E42"/>
    <w:rsid w:val="009D3133"/>
    <w:rsid w:val="009D33DC"/>
    <w:rsid w:val="009D40DE"/>
    <w:rsid w:val="009D45C5"/>
    <w:rsid w:val="009D46FF"/>
    <w:rsid w:val="009D47C6"/>
    <w:rsid w:val="009D5368"/>
    <w:rsid w:val="009D5B23"/>
    <w:rsid w:val="009D6579"/>
    <w:rsid w:val="009D6938"/>
    <w:rsid w:val="009D6EB2"/>
    <w:rsid w:val="009D71E7"/>
    <w:rsid w:val="009D7575"/>
    <w:rsid w:val="009D7D24"/>
    <w:rsid w:val="009D7E2A"/>
    <w:rsid w:val="009E023F"/>
    <w:rsid w:val="009E079A"/>
    <w:rsid w:val="009E0971"/>
    <w:rsid w:val="009E1370"/>
    <w:rsid w:val="009E19C4"/>
    <w:rsid w:val="009E224E"/>
    <w:rsid w:val="009E30BE"/>
    <w:rsid w:val="009E423E"/>
    <w:rsid w:val="009E500C"/>
    <w:rsid w:val="009E54B4"/>
    <w:rsid w:val="009E55A1"/>
    <w:rsid w:val="009E5D43"/>
    <w:rsid w:val="009E5D75"/>
    <w:rsid w:val="009E61A5"/>
    <w:rsid w:val="009E6C33"/>
    <w:rsid w:val="009E6DD4"/>
    <w:rsid w:val="009E6FD5"/>
    <w:rsid w:val="009F0123"/>
    <w:rsid w:val="009F12A7"/>
    <w:rsid w:val="009F1887"/>
    <w:rsid w:val="009F1DD5"/>
    <w:rsid w:val="009F31CB"/>
    <w:rsid w:val="009F3246"/>
    <w:rsid w:val="009F33D6"/>
    <w:rsid w:val="009F4C92"/>
    <w:rsid w:val="009F6AC9"/>
    <w:rsid w:val="009F737D"/>
    <w:rsid w:val="009F92E5"/>
    <w:rsid w:val="00A00CC5"/>
    <w:rsid w:val="00A0234D"/>
    <w:rsid w:val="00A02B5B"/>
    <w:rsid w:val="00A03876"/>
    <w:rsid w:val="00A04228"/>
    <w:rsid w:val="00A04707"/>
    <w:rsid w:val="00A0533C"/>
    <w:rsid w:val="00A06092"/>
    <w:rsid w:val="00A077CE"/>
    <w:rsid w:val="00A11194"/>
    <w:rsid w:val="00A11350"/>
    <w:rsid w:val="00A11776"/>
    <w:rsid w:val="00A11C83"/>
    <w:rsid w:val="00A11D45"/>
    <w:rsid w:val="00A12839"/>
    <w:rsid w:val="00A13034"/>
    <w:rsid w:val="00A1309D"/>
    <w:rsid w:val="00A13F17"/>
    <w:rsid w:val="00A14987"/>
    <w:rsid w:val="00A14BA2"/>
    <w:rsid w:val="00A1562B"/>
    <w:rsid w:val="00A16360"/>
    <w:rsid w:val="00A16427"/>
    <w:rsid w:val="00A16459"/>
    <w:rsid w:val="00A1675A"/>
    <w:rsid w:val="00A168EC"/>
    <w:rsid w:val="00A168F7"/>
    <w:rsid w:val="00A172C4"/>
    <w:rsid w:val="00A175BE"/>
    <w:rsid w:val="00A17F64"/>
    <w:rsid w:val="00A2032D"/>
    <w:rsid w:val="00A20DC3"/>
    <w:rsid w:val="00A20EA5"/>
    <w:rsid w:val="00A21333"/>
    <w:rsid w:val="00A21B1C"/>
    <w:rsid w:val="00A21F65"/>
    <w:rsid w:val="00A229F9"/>
    <w:rsid w:val="00A22F97"/>
    <w:rsid w:val="00A2343B"/>
    <w:rsid w:val="00A23EBE"/>
    <w:rsid w:val="00A24154"/>
    <w:rsid w:val="00A252D7"/>
    <w:rsid w:val="00A25444"/>
    <w:rsid w:val="00A25545"/>
    <w:rsid w:val="00A259E0"/>
    <w:rsid w:val="00A26156"/>
    <w:rsid w:val="00A26539"/>
    <w:rsid w:val="00A266F2"/>
    <w:rsid w:val="00A274D6"/>
    <w:rsid w:val="00A27FA6"/>
    <w:rsid w:val="00A3054D"/>
    <w:rsid w:val="00A30E66"/>
    <w:rsid w:val="00A32199"/>
    <w:rsid w:val="00A32582"/>
    <w:rsid w:val="00A33673"/>
    <w:rsid w:val="00A339AA"/>
    <w:rsid w:val="00A33DE5"/>
    <w:rsid w:val="00A3427D"/>
    <w:rsid w:val="00A34999"/>
    <w:rsid w:val="00A34D99"/>
    <w:rsid w:val="00A356BD"/>
    <w:rsid w:val="00A35FFB"/>
    <w:rsid w:val="00A35FFD"/>
    <w:rsid w:val="00A360B7"/>
    <w:rsid w:val="00A36DCD"/>
    <w:rsid w:val="00A36DFA"/>
    <w:rsid w:val="00A373BF"/>
    <w:rsid w:val="00A37768"/>
    <w:rsid w:val="00A37788"/>
    <w:rsid w:val="00A377A5"/>
    <w:rsid w:val="00A37F38"/>
    <w:rsid w:val="00A3C347"/>
    <w:rsid w:val="00A408D7"/>
    <w:rsid w:val="00A40C95"/>
    <w:rsid w:val="00A40ED7"/>
    <w:rsid w:val="00A419A0"/>
    <w:rsid w:val="00A41C92"/>
    <w:rsid w:val="00A41DF8"/>
    <w:rsid w:val="00A41E3F"/>
    <w:rsid w:val="00A41EDB"/>
    <w:rsid w:val="00A42084"/>
    <w:rsid w:val="00A42FC0"/>
    <w:rsid w:val="00A43DC7"/>
    <w:rsid w:val="00A44D02"/>
    <w:rsid w:val="00A44D9E"/>
    <w:rsid w:val="00A45AB4"/>
    <w:rsid w:val="00A461AC"/>
    <w:rsid w:val="00A46430"/>
    <w:rsid w:val="00A46605"/>
    <w:rsid w:val="00A4690E"/>
    <w:rsid w:val="00A47394"/>
    <w:rsid w:val="00A4753B"/>
    <w:rsid w:val="00A476CA"/>
    <w:rsid w:val="00A47BB7"/>
    <w:rsid w:val="00A47FA5"/>
    <w:rsid w:val="00A50071"/>
    <w:rsid w:val="00A50599"/>
    <w:rsid w:val="00A51350"/>
    <w:rsid w:val="00A513D7"/>
    <w:rsid w:val="00A51F43"/>
    <w:rsid w:val="00A5200E"/>
    <w:rsid w:val="00A52501"/>
    <w:rsid w:val="00A526F9"/>
    <w:rsid w:val="00A52BC5"/>
    <w:rsid w:val="00A52F10"/>
    <w:rsid w:val="00A5310C"/>
    <w:rsid w:val="00A53653"/>
    <w:rsid w:val="00A53CFE"/>
    <w:rsid w:val="00A54076"/>
    <w:rsid w:val="00A54519"/>
    <w:rsid w:val="00A54C85"/>
    <w:rsid w:val="00A552BC"/>
    <w:rsid w:val="00A55600"/>
    <w:rsid w:val="00A56272"/>
    <w:rsid w:val="00A5641C"/>
    <w:rsid w:val="00A61876"/>
    <w:rsid w:val="00A62730"/>
    <w:rsid w:val="00A63374"/>
    <w:rsid w:val="00A63868"/>
    <w:rsid w:val="00A64481"/>
    <w:rsid w:val="00A647F0"/>
    <w:rsid w:val="00A656AA"/>
    <w:rsid w:val="00A65783"/>
    <w:rsid w:val="00A659DD"/>
    <w:rsid w:val="00A66BD7"/>
    <w:rsid w:val="00A66CFE"/>
    <w:rsid w:val="00A66D25"/>
    <w:rsid w:val="00A703DD"/>
    <w:rsid w:val="00A706AB"/>
    <w:rsid w:val="00A707D6"/>
    <w:rsid w:val="00A7150D"/>
    <w:rsid w:val="00A71585"/>
    <w:rsid w:val="00A71765"/>
    <w:rsid w:val="00A74CFE"/>
    <w:rsid w:val="00A7699F"/>
    <w:rsid w:val="00A76A6D"/>
    <w:rsid w:val="00A8036E"/>
    <w:rsid w:val="00A812CC"/>
    <w:rsid w:val="00A821F2"/>
    <w:rsid w:val="00A82B37"/>
    <w:rsid w:val="00A84140"/>
    <w:rsid w:val="00A8420E"/>
    <w:rsid w:val="00A84F1F"/>
    <w:rsid w:val="00A851FD"/>
    <w:rsid w:val="00A8524B"/>
    <w:rsid w:val="00A85AB9"/>
    <w:rsid w:val="00A864BE"/>
    <w:rsid w:val="00A86A17"/>
    <w:rsid w:val="00A86EF0"/>
    <w:rsid w:val="00A871E6"/>
    <w:rsid w:val="00A87553"/>
    <w:rsid w:val="00A8B09E"/>
    <w:rsid w:val="00A9009A"/>
    <w:rsid w:val="00A91340"/>
    <w:rsid w:val="00A91A53"/>
    <w:rsid w:val="00A92165"/>
    <w:rsid w:val="00A92295"/>
    <w:rsid w:val="00A92888"/>
    <w:rsid w:val="00A92DCE"/>
    <w:rsid w:val="00A931E5"/>
    <w:rsid w:val="00A932A6"/>
    <w:rsid w:val="00A937C7"/>
    <w:rsid w:val="00A93D5E"/>
    <w:rsid w:val="00A956CB"/>
    <w:rsid w:val="00A96505"/>
    <w:rsid w:val="00A97072"/>
    <w:rsid w:val="00AA0420"/>
    <w:rsid w:val="00AA150D"/>
    <w:rsid w:val="00AA15FE"/>
    <w:rsid w:val="00AA1B49"/>
    <w:rsid w:val="00AA1C50"/>
    <w:rsid w:val="00AA1EA0"/>
    <w:rsid w:val="00AA2250"/>
    <w:rsid w:val="00AA32DB"/>
    <w:rsid w:val="00AA427F"/>
    <w:rsid w:val="00AA4436"/>
    <w:rsid w:val="00AA51F0"/>
    <w:rsid w:val="00AA5601"/>
    <w:rsid w:val="00AA5674"/>
    <w:rsid w:val="00AA576B"/>
    <w:rsid w:val="00AA5CD0"/>
    <w:rsid w:val="00AA66E2"/>
    <w:rsid w:val="00AA6846"/>
    <w:rsid w:val="00AA7486"/>
    <w:rsid w:val="00AA78AF"/>
    <w:rsid w:val="00AA7978"/>
    <w:rsid w:val="00AA798F"/>
    <w:rsid w:val="00AA7E27"/>
    <w:rsid w:val="00AB0F09"/>
    <w:rsid w:val="00AB18E3"/>
    <w:rsid w:val="00AB19AD"/>
    <w:rsid w:val="00AB2029"/>
    <w:rsid w:val="00AB2AC7"/>
    <w:rsid w:val="00AB460D"/>
    <w:rsid w:val="00AB4787"/>
    <w:rsid w:val="00AB5041"/>
    <w:rsid w:val="00AB5196"/>
    <w:rsid w:val="00AB688F"/>
    <w:rsid w:val="00AB696E"/>
    <w:rsid w:val="00AB69B2"/>
    <w:rsid w:val="00AB6A9F"/>
    <w:rsid w:val="00AB6E14"/>
    <w:rsid w:val="00AB6FFC"/>
    <w:rsid w:val="00AB7842"/>
    <w:rsid w:val="00AB78EB"/>
    <w:rsid w:val="00AB7AC8"/>
    <w:rsid w:val="00AC167B"/>
    <w:rsid w:val="00AC1F12"/>
    <w:rsid w:val="00AC2649"/>
    <w:rsid w:val="00AC2EF2"/>
    <w:rsid w:val="00AC326E"/>
    <w:rsid w:val="00AC3347"/>
    <w:rsid w:val="00AC4389"/>
    <w:rsid w:val="00AC4F60"/>
    <w:rsid w:val="00AC5BA7"/>
    <w:rsid w:val="00AC6FCE"/>
    <w:rsid w:val="00AC764E"/>
    <w:rsid w:val="00AD08FB"/>
    <w:rsid w:val="00AD0900"/>
    <w:rsid w:val="00AD0CAD"/>
    <w:rsid w:val="00AD107E"/>
    <w:rsid w:val="00AD2B94"/>
    <w:rsid w:val="00AD32F3"/>
    <w:rsid w:val="00AD37B5"/>
    <w:rsid w:val="00AD3927"/>
    <w:rsid w:val="00AD44B3"/>
    <w:rsid w:val="00AD506A"/>
    <w:rsid w:val="00AD523B"/>
    <w:rsid w:val="00AD588E"/>
    <w:rsid w:val="00AD630A"/>
    <w:rsid w:val="00AD7601"/>
    <w:rsid w:val="00AD7A69"/>
    <w:rsid w:val="00AD7D42"/>
    <w:rsid w:val="00AE1D66"/>
    <w:rsid w:val="00AE28E7"/>
    <w:rsid w:val="00AE3A00"/>
    <w:rsid w:val="00AE3D3E"/>
    <w:rsid w:val="00AE3E20"/>
    <w:rsid w:val="00AE406E"/>
    <w:rsid w:val="00AE4699"/>
    <w:rsid w:val="00AE4928"/>
    <w:rsid w:val="00AE4981"/>
    <w:rsid w:val="00AE4B1E"/>
    <w:rsid w:val="00AE4B3B"/>
    <w:rsid w:val="00AE53D0"/>
    <w:rsid w:val="00AE5618"/>
    <w:rsid w:val="00AE5F04"/>
    <w:rsid w:val="00AE7942"/>
    <w:rsid w:val="00AF09B5"/>
    <w:rsid w:val="00AF0D7C"/>
    <w:rsid w:val="00AF1A42"/>
    <w:rsid w:val="00AF41B2"/>
    <w:rsid w:val="00AF4835"/>
    <w:rsid w:val="00AF50A2"/>
    <w:rsid w:val="00AF51E3"/>
    <w:rsid w:val="00AF7521"/>
    <w:rsid w:val="00B0058C"/>
    <w:rsid w:val="00B00936"/>
    <w:rsid w:val="00B010D9"/>
    <w:rsid w:val="00B01A47"/>
    <w:rsid w:val="00B02922"/>
    <w:rsid w:val="00B02FA5"/>
    <w:rsid w:val="00B03872"/>
    <w:rsid w:val="00B03D76"/>
    <w:rsid w:val="00B0462E"/>
    <w:rsid w:val="00B047FD"/>
    <w:rsid w:val="00B04F00"/>
    <w:rsid w:val="00B055C3"/>
    <w:rsid w:val="00B059E8"/>
    <w:rsid w:val="00B05E94"/>
    <w:rsid w:val="00B0625D"/>
    <w:rsid w:val="00B0670E"/>
    <w:rsid w:val="00B06D06"/>
    <w:rsid w:val="00B06D46"/>
    <w:rsid w:val="00B06F11"/>
    <w:rsid w:val="00B06F39"/>
    <w:rsid w:val="00B0702C"/>
    <w:rsid w:val="00B07AC4"/>
    <w:rsid w:val="00B10097"/>
    <w:rsid w:val="00B10646"/>
    <w:rsid w:val="00B11F0A"/>
    <w:rsid w:val="00B1252D"/>
    <w:rsid w:val="00B13806"/>
    <w:rsid w:val="00B13B58"/>
    <w:rsid w:val="00B147C3"/>
    <w:rsid w:val="00B14BC6"/>
    <w:rsid w:val="00B14C5E"/>
    <w:rsid w:val="00B15C05"/>
    <w:rsid w:val="00B15EA6"/>
    <w:rsid w:val="00B1748C"/>
    <w:rsid w:val="00B17A50"/>
    <w:rsid w:val="00B181FA"/>
    <w:rsid w:val="00B2079F"/>
    <w:rsid w:val="00B22208"/>
    <w:rsid w:val="00B22313"/>
    <w:rsid w:val="00B23645"/>
    <w:rsid w:val="00B25107"/>
    <w:rsid w:val="00B25DD4"/>
    <w:rsid w:val="00B26241"/>
    <w:rsid w:val="00B26A52"/>
    <w:rsid w:val="00B276D8"/>
    <w:rsid w:val="00B2799B"/>
    <w:rsid w:val="00B27E4F"/>
    <w:rsid w:val="00B30467"/>
    <w:rsid w:val="00B30D91"/>
    <w:rsid w:val="00B3101B"/>
    <w:rsid w:val="00B31FD0"/>
    <w:rsid w:val="00B321B8"/>
    <w:rsid w:val="00B33647"/>
    <w:rsid w:val="00B33D7B"/>
    <w:rsid w:val="00B346B3"/>
    <w:rsid w:val="00B357FA"/>
    <w:rsid w:val="00B35A41"/>
    <w:rsid w:val="00B36DEC"/>
    <w:rsid w:val="00B36E65"/>
    <w:rsid w:val="00B401E8"/>
    <w:rsid w:val="00B4060C"/>
    <w:rsid w:val="00B41081"/>
    <w:rsid w:val="00B41D4C"/>
    <w:rsid w:val="00B421DD"/>
    <w:rsid w:val="00B42D4D"/>
    <w:rsid w:val="00B43ACE"/>
    <w:rsid w:val="00B4436E"/>
    <w:rsid w:val="00B448C4"/>
    <w:rsid w:val="00B4490B"/>
    <w:rsid w:val="00B44955"/>
    <w:rsid w:val="00B4572E"/>
    <w:rsid w:val="00B45860"/>
    <w:rsid w:val="00B45D43"/>
    <w:rsid w:val="00B4642F"/>
    <w:rsid w:val="00B469EA"/>
    <w:rsid w:val="00B46F4D"/>
    <w:rsid w:val="00B47ECE"/>
    <w:rsid w:val="00B49197"/>
    <w:rsid w:val="00B50447"/>
    <w:rsid w:val="00B50BF6"/>
    <w:rsid w:val="00B513C7"/>
    <w:rsid w:val="00B516CC"/>
    <w:rsid w:val="00B51BA5"/>
    <w:rsid w:val="00B51C9B"/>
    <w:rsid w:val="00B51E9C"/>
    <w:rsid w:val="00B52576"/>
    <w:rsid w:val="00B52BCF"/>
    <w:rsid w:val="00B52EEE"/>
    <w:rsid w:val="00B53193"/>
    <w:rsid w:val="00B53252"/>
    <w:rsid w:val="00B5366B"/>
    <w:rsid w:val="00B5387D"/>
    <w:rsid w:val="00B53F5D"/>
    <w:rsid w:val="00B547E3"/>
    <w:rsid w:val="00B54B01"/>
    <w:rsid w:val="00B54BAB"/>
    <w:rsid w:val="00B54EF2"/>
    <w:rsid w:val="00B5606E"/>
    <w:rsid w:val="00B5615B"/>
    <w:rsid w:val="00B56196"/>
    <w:rsid w:val="00B56A6F"/>
    <w:rsid w:val="00B57846"/>
    <w:rsid w:val="00B57DDC"/>
    <w:rsid w:val="00B60267"/>
    <w:rsid w:val="00B603E0"/>
    <w:rsid w:val="00B609A3"/>
    <w:rsid w:val="00B60A47"/>
    <w:rsid w:val="00B60AA4"/>
    <w:rsid w:val="00B612A3"/>
    <w:rsid w:val="00B6192B"/>
    <w:rsid w:val="00B61FFB"/>
    <w:rsid w:val="00B622F8"/>
    <w:rsid w:val="00B623F6"/>
    <w:rsid w:val="00B62939"/>
    <w:rsid w:val="00B62F59"/>
    <w:rsid w:val="00B6311E"/>
    <w:rsid w:val="00B633EE"/>
    <w:rsid w:val="00B63968"/>
    <w:rsid w:val="00B63CFA"/>
    <w:rsid w:val="00B6459A"/>
    <w:rsid w:val="00B64678"/>
    <w:rsid w:val="00B6676A"/>
    <w:rsid w:val="00B66B90"/>
    <w:rsid w:val="00B674AD"/>
    <w:rsid w:val="00B679DD"/>
    <w:rsid w:val="00B707E6"/>
    <w:rsid w:val="00B708AA"/>
    <w:rsid w:val="00B70B4D"/>
    <w:rsid w:val="00B70E93"/>
    <w:rsid w:val="00B71EA9"/>
    <w:rsid w:val="00B72003"/>
    <w:rsid w:val="00B7306E"/>
    <w:rsid w:val="00B734FF"/>
    <w:rsid w:val="00B735F5"/>
    <w:rsid w:val="00B737CC"/>
    <w:rsid w:val="00B73918"/>
    <w:rsid w:val="00B74450"/>
    <w:rsid w:val="00B7499E"/>
    <w:rsid w:val="00B74C8D"/>
    <w:rsid w:val="00B74D06"/>
    <w:rsid w:val="00B74F05"/>
    <w:rsid w:val="00B74FE8"/>
    <w:rsid w:val="00B762F0"/>
    <w:rsid w:val="00B76B36"/>
    <w:rsid w:val="00B77803"/>
    <w:rsid w:val="00B7EA30"/>
    <w:rsid w:val="00B806C7"/>
    <w:rsid w:val="00B80CC8"/>
    <w:rsid w:val="00B81557"/>
    <w:rsid w:val="00B81613"/>
    <w:rsid w:val="00B82564"/>
    <w:rsid w:val="00B827E2"/>
    <w:rsid w:val="00B8287C"/>
    <w:rsid w:val="00B83019"/>
    <w:rsid w:val="00B8552F"/>
    <w:rsid w:val="00B8574D"/>
    <w:rsid w:val="00B85856"/>
    <w:rsid w:val="00B8610C"/>
    <w:rsid w:val="00B86458"/>
    <w:rsid w:val="00B9085D"/>
    <w:rsid w:val="00B91018"/>
    <w:rsid w:val="00B91D2D"/>
    <w:rsid w:val="00B920F4"/>
    <w:rsid w:val="00B927FF"/>
    <w:rsid w:val="00B937BB"/>
    <w:rsid w:val="00B93BBD"/>
    <w:rsid w:val="00B93CE6"/>
    <w:rsid w:val="00B943F6"/>
    <w:rsid w:val="00B94876"/>
    <w:rsid w:val="00B94D24"/>
    <w:rsid w:val="00B94D6F"/>
    <w:rsid w:val="00B9563D"/>
    <w:rsid w:val="00B957A7"/>
    <w:rsid w:val="00B959A1"/>
    <w:rsid w:val="00B95B84"/>
    <w:rsid w:val="00B96A24"/>
    <w:rsid w:val="00B970AD"/>
    <w:rsid w:val="00B97B61"/>
    <w:rsid w:val="00BA043B"/>
    <w:rsid w:val="00BA0673"/>
    <w:rsid w:val="00BA06EA"/>
    <w:rsid w:val="00BA0F31"/>
    <w:rsid w:val="00BA2D3D"/>
    <w:rsid w:val="00BA2F1C"/>
    <w:rsid w:val="00BA31BB"/>
    <w:rsid w:val="00BA4C53"/>
    <w:rsid w:val="00BA66E4"/>
    <w:rsid w:val="00BA70FD"/>
    <w:rsid w:val="00BA7720"/>
    <w:rsid w:val="00BA7EFC"/>
    <w:rsid w:val="00BB0D4E"/>
    <w:rsid w:val="00BB0D5F"/>
    <w:rsid w:val="00BB16F1"/>
    <w:rsid w:val="00BB178C"/>
    <w:rsid w:val="00BB205D"/>
    <w:rsid w:val="00BB2357"/>
    <w:rsid w:val="00BB278A"/>
    <w:rsid w:val="00BB3CAD"/>
    <w:rsid w:val="00BB3EEC"/>
    <w:rsid w:val="00BB49C3"/>
    <w:rsid w:val="00BB4BEF"/>
    <w:rsid w:val="00BB4EEB"/>
    <w:rsid w:val="00BB5A01"/>
    <w:rsid w:val="00BB5ACA"/>
    <w:rsid w:val="00BB670A"/>
    <w:rsid w:val="00BB6A69"/>
    <w:rsid w:val="00BB7373"/>
    <w:rsid w:val="00BB78D9"/>
    <w:rsid w:val="00BBA5F1"/>
    <w:rsid w:val="00BC183E"/>
    <w:rsid w:val="00BC1F5B"/>
    <w:rsid w:val="00BC208A"/>
    <w:rsid w:val="00BC208C"/>
    <w:rsid w:val="00BC225D"/>
    <w:rsid w:val="00BC27DA"/>
    <w:rsid w:val="00BC2B88"/>
    <w:rsid w:val="00BC3402"/>
    <w:rsid w:val="00BC38C4"/>
    <w:rsid w:val="00BC43F9"/>
    <w:rsid w:val="00BC4AAF"/>
    <w:rsid w:val="00BC4DD4"/>
    <w:rsid w:val="00BC614B"/>
    <w:rsid w:val="00BC6A4B"/>
    <w:rsid w:val="00BC7697"/>
    <w:rsid w:val="00BD0404"/>
    <w:rsid w:val="00BD04FB"/>
    <w:rsid w:val="00BD05E4"/>
    <w:rsid w:val="00BD06A5"/>
    <w:rsid w:val="00BD1527"/>
    <w:rsid w:val="00BD2A43"/>
    <w:rsid w:val="00BD2BB6"/>
    <w:rsid w:val="00BD2BD6"/>
    <w:rsid w:val="00BD2E71"/>
    <w:rsid w:val="00BD33FB"/>
    <w:rsid w:val="00BD3400"/>
    <w:rsid w:val="00BD3964"/>
    <w:rsid w:val="00BD47AA"/>
    <w:rsid w:val="00BD489C"/>
    <w:rsid w:val="00BD56EB"/>
    <w:rsid w:val="00BD57EF"/>
    <w:rsid w:val="00BD5991"/>
    <w:rsid w:val="00BD5AAE"/>
    <w:rsid w:val="00BD6207"/>
    <w:rsid w:val="00BD6376"/>
    <w:rsid w:val="00BD69FF"/>
    <w:rsid w:val="00BD7A1D"/>
    <w:rsid w:val="00BD7C8D"/>
    <w:rsid w:val="00BE01D8"/>
    <w:rsid w:val="00BE0433"/>
    <w:rsid w:val="00BE075A"/>
    <w:rsid w:val="00BE07C3"/>
    <w:rsid w:val="00BE18AB"/>
    <w:rsid w:val="00BE1F70"/>
    <w:rsid w:val="00BE2368"/>
    <w:rsid w:val="00BE31AC"/>
    <w:rsid w:val="00BE3ECE"/>
    <w:rsid w:val="00BE4666"/>
    <w:rsid w:val="00BE4DAD"/>
    <w:rsid w:val="00BE5349"/>
    <w:rsid w:val="00BE58A5"/>
    <w:rsid w:val="00BE5A15"/>
    <w:rsid w:val="00BE6238"/>
    <w:rsid w:val="00BE62A1"/>
    <w:rsid w:val="00BE6C68"/>
    <w:rsid w:val="00BF024E"/>
    <w:rsid w:val="00BF0BE4"/>
    <w:rsid w:val="00BF0E79"/>
    <w:rsid w:val="00BF0F65"/>
    <w:rsid w:val="00BF180D"/>
    <w:rsid w:val="00BF20E0"/>
    <w:rsid w:val="00BF2193"/>
    <w:rsid w:val="00BF2256"/>
    <w:rsid w:val="00BF2C77"/>
    <w:rsid w:val="00BF2DFD"/>
    <w:rsid w:val="00BF3394"/>
    <w:rsid w:val="00BF38E4"/>
    <w:rsid w:val="00BF410C"/>
    <w:rsid w:val="00BF419A"/>
    <w:rsid w:val="00BF5089"/>
    <w:rsid w:val="00BF54D9"/>
    <w:rsid w:val="00BF5B1A"/>
    <w:rsid w:val="00BF6080"/>
    <w:rsid w:val="00BF662F"/>
    <w:rsid w:val="00BF7AE3"/>
    <w:rsid w:val="00BF7D02"/>
    <w:rsid w:val="00BFE755"/>
    <w:rsid w:val="00C00E97"/>
    <w:rsid w:val="00C01252"/>
    <w:rsid w:val="00C0201A"/>
    <w:rsid w:val="00C03053"/>
    <w:rsid w:val="00C03136"/>
    <w:rsid w:val="00C038BE"/>
    <w:rsid w:val="00C04740"/>
    <w:rsid w:val="00C049FF"/>
    <w:rsid w:val="00C0523E"/>
    <w:rsid w:val="00C058E9"/>
    <w:rsid w:val="00C07956"/>
    <w:rsid w:val="00C10744"/>
    <w:rsid w:val="00C116D8"/>
    <w:rsid w:val="00C12370"/>
    <w:rsid w:val="00C126EE"/>
    <w:rsid w:val="00C1294E"/>
    <w:rsid w:val="00C138A8"/>
    <w:rsid w:val="00C14D52"/>
    <w:rsid w:val="00C15668"/>
    <w:rsid w:val="00C15A08"/>
    <w:rsid w:val="00C15D68"/>
    <w:rsid w:val="00C1600D"/>
    <w:rsid w:val="00C16D0E"/>
    <w:rsid w:val="00C17111"/>
    <w:rsid w:val="00C17813"/>
    <w:rsid w:val="00C17FF0"/>
    <w:rsid w:val="00C21058"/>
    <w:rsid w:val="00C2189F"/>
    <w:rsid w:val="00C21B42"/>
    <w:rsid w:val="00C22B95"/>
    <w:rsid w:val="00C22CCE"/>
    <w:rsid w:val="00C22F39"/>
    <w:rsid w:val="00C244A9"/>
    <w:rsid w:val="00C24BA6"/>
    <w:rsid w:val="00C24BB2"/>
    <w:rsid w:val="00C24D4E"/>
    <w:rsid w:val="00C26118"/>
    <w:rsid w:val="00C266D6"/>
    <w:rsid w:val="00C2739B"/>
    <w:rsid w:val="00C2740B"/>
    <w:rsid w:val="00C27A5C"/>
    <w:rsid w:val="00C27AFF"/>
    <w:rsid w:val="00C27B23"/>
    <w:rsid w:val="00C27C53"/>
    <w:rsid w:val="00C313DD"/>
    <w:rsid w:val="00C31400"/>
    <w:rsid w:val="00C32375"/>
    <w:rsid w:val="00C3359D"/>
    <w:rsid w:val="00C342D6"/>
    <w:rsid w:val="00C34A49"/>
    <w:rsid w:val="00C35BE3"/>
    <w:rsid w:val="00C35FD9"/>
    <w:rsid w:val="00C37554"/>
    <w:rsid w:val="00C37C8A"/>
    <w:rsid w:val="00C3D7AB"/>
    <w:rsid w:val="00C401F4"/>
    <w:rsid w:val="00C409E7"/>
    <w:rsid w:val="00C40C96"/>
    <w:rsid w:val="00C40E00"/>
    <w:rsid w:val="00C40E36"/>
    <w:rsid w:val="00C41CFF"/>
    <w:rsid w:val="00C4229C"/>
    <w:rsid w:val="00C43447"/>
    <w:rsid w:val="00C444CD"/>
    <w:rsid w:val="00C44C1B"/>
    <w:rsid w:val="00C453AC"/>
    <w:rsid w:val="00C45884"/>
    <w:rsid w:val="00C46936"/>
    <w:rsid w:val="00C4E940"/>
    <w:rsid w:val="00C5053A"/>
    <w:rsid w:val="00C5085D"/>
    <w:rsid w:val="00C50C65"/>
    <w:rsid w:val="00C51491"/>
    <w:rsid w:val="00C51A38"/>
    <w:rsid w:val="00C538FF"/>
    <w:rsid w:val="00C53E18"/>
    <w:rsid w:val="00C542BC"/>
    <w:rsid w:val="00C544CD"/>
    <w:rsid w:val="00C54F16"/>
    <w:rsid w:val="00C556C7"/>
    <w:rsid w:val="00C55F2F"/>
    <w:rsid w:val="00C56F0C"/>
    <w:rsid w:val="00C57993"/>
    <w:rsid w:val="00C6042D"/>
    <w:rsid w:val="00C604A0"/>
    <w:rsid w:val="00C6175B"/>
    <w:rsid w:val="00C6195D"/>
    <w:rsid w:val="00C61F69"/>
    <w:rsid w:val="00C63FB5"/>
    <w:rsid w:val="00C640C1"/>
    <w:rsid w:val="00C643C1"/>
    <w:rsid w:val="00C64F62"/>
    <w:rsid w:val="00C657CB"/>
    <w:rsid w:val="00C65848"/>
    <w:rsid w:val="00C6586A"/>
    <w:rsid w:val="00C65CA5"/>
    <w:rsid w:val="00C6673A"/>
    <w:rsid w:val="00C667B8"/>
    <w:rsid w:val="00C6E695"/>
    <w:rsid w:val="00C706E7"/>
    <w:rsid w:val="00C70D2F"/>
    <w:rsid w:val="00C71146"/>
    <w:rsid w:val="00C71BBE"/>
    <w:rsid w:val="00C71D40"/>
    <w:rsid w:val="00C72E8E"/>
    <w:rsid w:val="00C7331E"/>
    <w:rsid w:val="00C73649"/>
    <w:rsid w:val="00C7557F"/>
    <w:rsid w:val="00C758B5"/>
    <w:rsid w:val="00C75C2E"/>
    <w:rsid w:val="00C768B0"/>
    <w:rsid w:val="00C770AC"/>
    <w:rsid w:val="00C77413"/>
    <w:rsid w:val="00C77953"/>
    <w:rsid w:val="00C77F39"/>
    <w:rsid w:val="00C80BE1"/>
    <w:rsid w:val="00C81333"/>
    <w:rsid w:val="00C8146E"/>
    <w:rsid w:val="00C81BD8"/>
    <w:rsid w:val="00C82113"/>
    <w:rsid w:val="00C8315A"/>
    <w:rsid w:val="00C8367E"/>
    <w:rsid w:val="00C847F6"/>
    <w:rsid w:val="00C855D5"/>
    <w:rsid w:val="00C8561E"/>
    <w:rsid w:val="00C8590B"/>
    <w:rsid w:val="00C85AE4"/>
    <w:rsid w:val="00C86316"/>
    <w:rsid w:val="00C8635B"/>
    <w:rsid w:val="00C86CF9"/>
    <w:rsid w:val="00C86FBB"/>
    <w:rsid w:val="00C90AAA"/>
    <w:rsid w:val="00C9102B"/>
    <w:rsid w:val="00C91C08"/>
    <w:rsid w:val="00C91EF6"/>
    <w:rsid w:val="00C9341B"/>
    <w:rsid w:val="00C947BB"/>
    <w:rsid w:val="00C947D3"/>
    <w:rsid w:val="00C94EDA"/>
    <w:rsid w:val="00C95937"/>
    <w:rsid w:val="00C96AFE"/>
    <w:rsid w:val="00C96E4A"/>
    <w:rsid w:val="00C9718F"/>
    <w:rsid w:val="00CA0630"/>
    <w:rsid w:val="00CA0AAB"/>
    <w:rsid w:val="00CA0C82"/>
    <w:rsid w:val="00CA30EA"/>
    <w:rsid w:val="00CA3A01"/>
    <w:rsid w:val="00CA3BF1"/>
    <w:rsid w:val="00CA402E"/>
    <w:rsid w:val="00CA563D"/>
    <w:rsid w:val="00CA5774"/>
    <w:rsid w:val="00CA5A2C"/>
    <w:rsid w:val="00CA5FBE"/>
    <w:rsid w:val="00CA7A52"/>
    <w:rsid w:val="00CB01E9"/>
    <w:rsid w:val="00CB1F23"/>
    <w:rsid w:val="00CB2FA6"/>
    <w:rsid w:val="00CB40D6"/>
    <w:rsid w:val="00CB45C2"/>
    <w:rsid w:val="00CB4AF6"/>
    <w:rsid w:val="00CB559F"/>
    <w:rsid w:val="00CB5A9B"/>
    <w:rsid w:val="00CB6543"/>
    <w:rsid w:val="00CC14AE"/>
    <w:rsid w:val="00CC2D9A"/>
    <w:rsid w:val="00CC3A52"/>
    <w:rsid w:val="00CC4FB6"/>
    <w:rsid w:val="00CC538C"/>
    <w:rsid w:val="00CC5A01"/>
    <w:rsid w:val="00CC5AC8"/>
    <w:rsid w:val="00CC6001"/>
    <w:rsid w:val="00CC6012"/>
    <w:rsid w:val="00CC6A41"/>
    <w:rsid w:val="00CC72B8"/>
    <w:rsid w:val="00CC78CE"/>
    <w:rsid w:val="00CD02E6"/>
    <w:rsid w:val="00CD03C8"/>
    <w:rsid w:val="00CD0698"/>
    <w:rsid w:val="00CD1656"/>
    <w:rsid w:val="00CD168A"/>
    <w:rsid w:val="00CD1723"/>
    <w:rsid w:val="00CD1CB8"/>
    <w:rsid w:val="00CD1DED"/>
    <w:rsid w:val="00CD2257"/>
    <w:rsid w:val="00CD2328"/>
    <w:rsid w:val="00CD26D3"/>
    <w:rsid w:val="00CD2FE3"/>
    <w:rsid w:val="00CD301F"/>
    <w:rsid w:val="00CD4015"/>
    <w:rsid w:val="00CD42E3"/>
    <w:rsid w:val="00CD46F8"/>
    <w:rsid w:val="00CD493B"/>
    <w:rsid w:val="00CD52FE"/>
    <w:rsid w:val="00CD7DA7"/>
    <w:rsid w:val="00CE00AD"/>
    <w:rsid w:val="00CE079D"/>
    <w:rsid w:val="00CE0D82"/>
    <w:rsid w:val="00CE0F44"/>
    <w:rsid w:val="00CE1BE5"/>
    <w:rsid w:val="00CE2038"/>
    <w:rsid w:val="00CE21B2"/>
    <w:rsid w:val="00CE29B3"/>
    <w:rsid w:val="00CE2A96"/>
    <w:rsid w:val="00CE379E"/>
    <w:rsid w:val="00CE3E5C"/>
    <w:rsid w:val="00CE4B00"/>
    <w:rsid w:val="00CE578F"/>
    <w:rsid w:val="00CE6111"/>
    <w:rsid w:val="00CE61A7"/>
    <w:rsid w:val="00CE67D8"/>
    <w:rsid w:val="00CE7456"/>
    <w:rsid w:val="00CE7753"/>
    <w:rsid w:val="00CE792D"/>
    <w:rsid w:val="00CE7BA8"/>
    <w:rsid w:val="00CF00D8"/>
    <w:rsid w:val="00CF0E51"/>
    <w:rsid w:val="00CF0F44"/>
    <w:rsid w:val="00CF1B9F"/>
    <w:rsid w:val="00CF3559"/>
    <w:rsid w:val="00CF3705"/>
    <w:rsid w:val="00CF3C2D"/>
    <w:rsid w:val="00CF524C"/>
    <w:rsid w:val="00CF6447"/>
    <w:rsid w:val="00CF6FFC"/>
    <w:rsid w:val="00CF7DCE"/>
    <w:rsid w:val="00D01085"/>
    <w:rsid w:val="00D019FC"/>
    <w:rsid w:val="00D01A8A"/>
    <w:rsid w:val="00D04068"/>
    <w:rsid w:val="00D050F3"/>
    <w:rsid w:val="00D0531C"/>
    <w:rsid w:val="00D05538"/>
    <w:rsid w:val="00D06578"/>
    <w:rsid w:val="00D071D4"/>
    <w:rsid w:val="00D073F6"/>
    <w:rsid w:val="00D074F4"/>
    <w:rsid w:val="00D0772E"/>
    <w:rsid w:val="00D1026B"/>
    <w:rsid w:val="00D1027E"/>
    <w:rsid w:val="00D10C47"/>
    <w:rsid w:val="00D1168F"/>
    <w:rsid w:val="00D11C13"/>
    <w:rsid w:val="00D12201"/>
    <w:rsid w:val="00D12CF3"/>
    <w:rsid w:val="00D132C0"/>
    <w:rsid w:val="00D13885"/>
    <w:rsid w:val="00D1389F"/>
    <w:rsid w:val="00D1466E"/>
    <w:rsid w:val="00D152B6"/>
    <w:rsid w:val="00D15F34"/>
    <w:rsid w:val="00D163AF"/>
    <w:rsid w:val="00D16402"/>
    <w:rsid w:val="00D20F61"/>
    <w:rsid w:val="00D2168E"/>
    <w:rsid w:val="00D2211B"/>
    <w:rsid w:val="00D22182"/>
    <w:rsid w:val="00D222BA"/>
    <w:rsid w:val="00D22465"/>
    <w:rsid w:val="00D225EE"/>
    <w:rsid w:val="00D22C88"/>
    <w:rsid w:val="00D24206"/>
    <w:rsid w:val="00D246BB"/>
    <w:rsid w:val="00D24812"/>
    <w:rsid w:val="00D256D4"/>
    <w:rsid w:val="00D2607E"/>
    <w:rsid w:val="00D26517"/>
    <w:rsid w:val="00D2797B"/>
    <w:rsid w:val="00D27E58"/>
    <w:rsid w:val="00D3004F"/>
    <w:rsid w:val="00D30289"/>
    <w:rsid w:val="00D3034C"/>
    <w:rsid w:val="00D30524"/>
    <w:rsid w:val="00D30E2C"/>
    <w:rsid w:val="00D31734"/>
    <w:rsid w:val="00D31B14"/>
    <w:rsid w:val="00D32430"/>
    <w:rsid w:val="00D3346F"/>
    <w:rsid w:val="00D33A9D"/>
    <w:rsid w:val="00D35BF4"/>
    <w:rsid w:val="00D37E9B"/>
    <w:rsid w:val="00D37FE2"/>
    <w:rsid w:val="00D40717"/>
    <w:rsid w:val="00D40900"/>
    <w:rsid w:val="00D40C4A"/>
    <w:rsid w:val="00D41259"/>
    <w:rsid w:val="00D414D7"/>
    <w:rsid w:val="00D416A3"/>
    <w:rsid w:val="00D41854"/>
    <w:rsid w:val="00D419D6"/>
    <w:rsid w:val="00D41CD3"/>
    <w:rsid w:val="00D41FD5"/>
    <w:rsid w:val="00D4240C"/>
    <w:rsid w:val="00D4312F"/>
    <w:rsid w:val="00D446F5"/>
    <w:rsid w:val="00D44727"/>
    <w:rsid w:val="00D4484B"/>
    <w:rsid w:val="00D45191"/>
    <w:rsid w:val="00D45452"/>
    <w:rsid w:val="00D45C3C"/>
    <w:rsid w:val="00D45D8E"/>
    <w:rsid w:val="00D45DAB"/>
    <w:rsid w:val="00D45E63"/>
    <w:rsid w:val="00D464D5"/>
    <w:rsid w:val="00D46998"/>
    <w:rsid w:val="00D47277"/>
    <w:rsid w:val="00D511F1"/>
    <w:rsid w:val="00D51DEC"/>
    <w:rsid w:val="00D51EC9"/>
    <w:rsid w:val="00D52006"/>
    <w:rsid w:val="00D5294F"/>
    <w:rsid w:val="00D52CFC"/>
    <w:rsid w:val="00D52F99"/>
    <w:rsid w:val="00D5313E"/>
    <w:rsid w:val="00D53926"/>
    <w:rsid w:val="00D54E0D"/>
    <w:rsid w:val="00D55091"/>
    <w:rsid w:val="00D56449"/>
    <w:rsid w:val="00D56C75"/>
    <w:rsid w:val="00D57282"/>
    <w:rsid w:val="00D57B16"/>
    <w:rsid w:val="00D61D9B"/>
    <w:rsid w:val="00D627D1"/>
    <w:rsid w:val="00D6386D"/>
    <w:rsid w:val="00D673C7"/>
    <w:rsid w:val="00D679F1"/>
    <w:rsid w:val="00D67E6E"/>
    <w:rsid w:val="00D708F8"/>
    <w:rsid w:val="00D70A8C"/>
    <w:rsid w:val="00D70FBE"/>
    <w:rsid w:val="00D717DE"/>
    <w:rsid w:val="00D72127"/>
    <w:rsid w:val="00D722EB"/>
    <w:rsid w:val="00D729BE"/>
    <w:rsid w:val="00D72EE1"/>
    <w:rsid w:val="00D72F96"/>
    <w:rsid w:val="00D74D2D"/>
    <w:rsid w:val="00D7513C"/>
    <w:rsid w:val="00D7595E"/>
    <w:rsid w:val="00D766C9"/>
    <w:rsid w:val="00D76B94"/>
    <w:rsid w:val="00D77445"/>
    <w:rsid w:val="00D80453"/>
    <w:rsid w:val="00D806D9"/>
    <w:rsid w:val="00D8079D"/>
    <w:rsid w:val="00D807C3"/>
    <w:rsid w:val="00D8094E"/>
    <w:rsid w:val="00D809AB"/>
    <w:rsid w:val="00D80DE1"/>
    <w:rsid w:val="00D810C1"/>
    <w:rsid w:val="00D82463"/>
    <w:rsid w:val="00D82670"/>
    <w:rsid w:val="00D827EF"/>
    <w:rsid w:val="00D82A7B"/>
    <w:rsid w:val="00D8416B"/>
    <w:rsid w:val="00D85339"/>
    <w:rsid w:val="00D85604"/>
    <w:rsid w:val="00D869EE"/>
    <w:rsid w:val="00D86BD3"/>
    <w:rsid w:val="00D90DD5"/>
    <w:rsid w:val="00D917CA"/>
    <w:rsid w:val="00D9213A"/>
    <w:rsid w:val="00D92FE1"/>
    <w:rsid w:val="00D93348"/>
    <w:rsid w:val="00D9496C"/>
    <w:rsid w:val="00D94F9E"/>
    <w:rsid w:val="00D95FF0"/>
    <w:rsid w:val="00D96AB6"/>
    <w:rsid w:val="00D96BCD"/>
    <w:rsid w:val="00D96D1D"/>
    <w:rsid w:val="00D96F8B"/>
    <w:rsid w:val="00D97151"/>
    <w:rsid w:val="00DA1E04"/>
    <w:rsid w:val="00DA2595"/>
    <w:rsid w:val="00DA2C8C"/>
    <w:rsid w:val="00DA3223"/>
    <w:rsid w:val="00DA34BE"/>
    <w:rsid w:val="00DA37DE"/>
    <w:rsid w:val="00DA3EE2"/>
    <w:rsid w:val="00DA5B7A"/>
    <w:rsid w:val="00DA5F84"/>
    <w:rsid w:val="00DA649D"/>
    <w:rsid w:val="00DA7235"/>
    <w:rsid w:val="00DA7628"/>
    <w:rsid w:val="00DA768C"/>
    <w:rsid w:val="00DB05E5"/>
    <w:rsid w:val="00DB250F"/>
    <w:rsid w:val="00DB31D7"/>
    <w:rsid w:val="00DB33BD"/>
    <w:rsid w:val="00DB361E"/>
    <w:rsid w:val="00DB3F50"/>
    <w:rsid w:val="00DB43DF"/>
    <w:rsid w:val="00DB51B9"/>
    <w:rsid w:val="00DB5215"/>
    <w:rsid w:val="00DB5E10"/>
    <w:rsid w:val="00DB6CD5"/>
    <w:rsid w:val="00DB7606"/>
    <w:rsid w:val="00DC05E9"/>
    <w:rsid w:val="00DC1BE9"/>
    <w:rsid w:val="00DC3068"/>
    <w:rsid w:val="00DC3308"/>
    <w:rsid w:val="00DC33E4"/>
    <w:rsid w:val="00DC393C"/>
    <w:rsid w:val="00DC39AC"/>
    <w:rsid w:val="00DC403B"/>
    <w:rsid w:val="00DC4098"/>
    <w:rsid w:val="00DC49F3"/>
    <w:rsid w:val="00DC6BD8"/>
    <w:rsid w:val="00DC6FF3"/>
    <w:rsid w:val="00DC70F1"/>
    <w:rsid w:val="00DC7253"/>
    <w:rsid w:val="00DC7687"/>
    <w:rsid w:val="00DC76DB"/>
    <w:rsid w:val="00DC7B05"/>
    <w:rsid w:val="00DC7B9A"/>
    <w:rsid w:val="00DC7F72"/>
    <w:rsid w:val="00DCE465"/>
    <w:rsid w:val="00DD0EF4"/>
    <w:rsid w:val="00DD1372"/>
    <w:rsid w:val="00DD2129"/>
    <w:rsid w:val="00DD2948"/>
    <w:rsid w:val="00DD29EF"/>
    <w:rsid w:val="00DD2FD7"/>
    <w:rsid w:val="00DD3E14"/>
    <w:rsid w:val="00DD4F4E"/>
    <w:rsid w:val="00DD5034"/>
    <w:rsid w:val="00DD6152"/>
    <w:rsid w:val="00DD76F4"/>
    <w:rsid w:val="00DD8AD8"/>
    <w:rsid w:val="00DE091F"/>
    <w:rsid w:val="00DE1522"/>
    <w:rsid w:val="00DE1847"/>
    <w:rsid w:val="00DE1AF1"/>
    <w:rsid w:val="00DE1DCB"/>
    <w:rsid w:val="00DE35BE"/>
    <w:rsid w:val="00DE376B"/>
    <w:rsid w:val="00DE38E8"/>
    <w:rsid w:val="00DE3937"/>
    <w:rsid w:val="00DE39D5"/>
    <w:rsid w:val="00DE3B37"/>
    <w:rsid w:val="00DE402A"/>
    <w:rsid w:val="00DE45E5"/>
    <w:rsid w:val="00DE4D87"/>
    <w:rsid w:val="00DE4F53"/>
    <w:rsid w:val="00DE6516"/>
    <w:rsid w:val="00DE7734"/>
    <w:rsid w:val="00DE78AD"/>
    <w:rsid w:val="00DE7C20"/>
    <w:rsid w:val="00DF0246"/>
    <w:rsid w:val="00DF239A"/>
    <w:rsid w:val="00DF2FB1"/>
    <w:rsid w:val="00DF384E"/>
    <w:rsid w:val="00DF3DE8"/>
    <w:rsid w:val="00DF4348"/>
    <w:rsid w:val="00DF4752"/>
    <w:rsid w:val="00DF4BD1"/>
    <w:rsid w:val="00DF50F5"/>
    <w:rsid w:val="00DF5634"/>
    <w:rsid w:val="00DF5B2E"/>
    <w:rsid w:val="00DF636D"/>
    <w:rsid w:val="00DF65C4"/>
    <w:rsid w:val="00DF66C6"/>
    <w:rsid w:val="00DF67C9"/>
    <w:rsid w:val="00DF71BB"/>
    <w:rsid w:val="00E01236"/>
    <w:rsid w:val="00E019FB"/>
    <w:rsid w:val="00E01E19"/>
    <w:rsid w:val="00E023B9"/>
    <w:rsid w:val="00E023DA"/>
    <w:rsid w:val="00E0270B"/>
    <w:rsid w:val="00E0338C"/>
    <w:rsid w:val="00E049A7"/>
    <w:rsid w:val="00E04CE4"/>
    <w:rsid w:val="00E050DE"/>
    <w:rsid w:val="00E05E98"/>
    <w:rsid w:val="00E06A4A"/>
    <w:rsid w:val="00E103A4"/>
    <w:rsid w:val="00E10EA0"/>
    <w:rsid w:val="00E10FCB"/>
    <w:rsid w:val="00E11EA2"/>
    <w:rsid w:val="00E12240"/>
    <w:rsid w:val="00E124B6"/>
    <w:rsid w:val="00E12CC3"/>
    <w:rsid w:val="00E12FA9"/>
    <w:rsid w:val="00E141A0"/>
    <w:rsid w:val="00E1436F"/>
    <w:rsid w:val="00E144D9"/>
    <w:rsid w:val="00E1521A"/>
    <w:rsid w:val="00E162C5"/>
    <w:rsid w:val="00E16908"/>
    <w:rsid w:val="00E16E85"/>
    <w:rsid w:val="00E17184"/>
    <w:rsid w:val="00E21F7B"/>
    <w:rsid w:val="00E22404"/>
    <w:rsid w:val="00E230F0"/>
    <w:rsid w:val="00E24BA5"/>
    <w:rsid w:val="00E265DE"/>
    <w:rsid w:val="00E26D76"/>
    <w:rsid w:val="00E2785C"/>
    <w:rsid w:val="00E28E39"/>
    <w:rsid w:val="00E30256"/>
    <w:rsid w:val="00E3090A"/>
    <w:rsid w:val="00E312B4"/>
    <w:rsid w:val="00E32CD0"/>
    <w:rsid w:val="00E3348D"/>
    <w:rsid w:val="00E34CC1"/>
    <w:rsid w:val="00E34E89"/>
    <w:rsid w:val="00E34EC3"/>
    <w:rsid w:val="00E358B9"/>
    <w:rsid w:val="00E36492"/>
    <w:rsid w:val="00E37E98"/>
    <w:rsid w:val="00E37ECC"/>
    <w:rsid w:val="00E403BD"/>
    <w:rsid w:val="00E4052B"/>
    <w:rsid w:val="00E407AE"/>
    <w:rsid w:val="00E41238"/>
    <w:rsid w:val="00E41F2D"/>
    <w:rsid w:val="00E420DB"/>
    <w:rsid w:val="00E424FC"/>
    <w:rsid w:val="00E432F8"/>
    <w:rsid w:val="00E43A87"/>
    <w:rsid w:val="00E43BDB"/>
    <w:rsid w:val="00E43EF3"/>
    <w:rsid w:val="00E440C8"/>
    <w:rsid w:val="00E441FD"/>
    <w:rsid w:val="00E44EC6"/>
    <w:rsid w:val="00E4522F"/>
    <w:rsid w:val="00E4628D"/>
    <w:rsid w:val="00E4631E"/>
    <w:rsid w:val="00E46AC5"/>
    <w:rsid w:val="00E46E90"/>
    <w:rsid w:val="00E50462"/>
    <w:rsid w:val="00E504BA"/>
    <w:rsid w:val="00E51773"/>
    <w:rsid w:val="00E51A1E"/>
    <w:rsid w:val="00E521CE"/>
    <w:rsid w:val="00E52B91"/>
    <w:rsid w:val="00E52EBB"/>
    <w:rsid w:val="00E544C0"/>
    <w:rsid w:val="00E5474F"/>
    <w:rsid w:val="00E573E7"/>
    <w:rsid w:val="00E5749A"/>
    <w:rsid w:val="00E579DF"/>
    <w:rsid w:val="00E57D49"/>
    <w:rsid w:val="00E57EFD"/>
    <w:rsid w:val="00E60E48"/>
    <w:rsid w:val="00E6134B"/>
    <w:rsid w:val="00E614F5"/>
    <w:rsid w:val="00E61F8A"/>
    <w:rsid w:val="00E62050"/>
    <w:rsid w:val="00E62F40"/>
    <w:rsid w:val="00E62FA3"/>
    <w:rsid w:val="00E63CBE"/>
    <w:rsid w:val="00E6434E"/>
    <w:rsid w:val="00E64814"/>
    <w:rsid w:val="00E64EA5"/>
    <w:rsid w:val="00E66005"/>
    <w:rsid w:val="00E666D0"/>
    <w:rsid w:val="00E66A75"/>
    <w:rsid w:val="00E66FAF"/>
    <w:rsid w:val="00E6712B"/>
    <w:rsid w:val="00E672FD"/>
    <w:rsid w:val="00E67A9C"/>
    <w:rsid w:val="00E70729"/>
    <w:rsid w:val="00E7150B"/>
    <w:rsid w:val="00E71DC3"/>
    <w:rsid w:val="00E72334"/>
    <w:rsid w:val="00E72C75"/>
    <w:rsid w:val="00E73350"/>
    <w:rsid w:val="00E74766"/>
    <w:rsid w:val="00E75C42"/>
    <w:rsid w:val="00E7643C"/>
    <w:rsid w:val="00E77FFD"/>
    <w:rsid w:val="00E80AF4"/>
    <w:rsid w:val="00E80BDF"/>
    <w:rsid w:val="00E80E5C"/>
    <w:rsid w:val="00E811F2"/>
    <w:rsid w:val="00E81BE3"/>
    <w:rsid w:val="00E82E75"/>
    <w:rsid w:val="00E8343F"/>
    <w:rsid w:val="00E8384C"/>
    <w:rsid w:val="00E83D02"/>
    <w:rsid w:val="00E84AFD"/>
    <w:rsid w:val="00E84D3D"/>
    <w:rsid w:val="00E856C2"/>
    <w:rsid w:val="00E87192"/>
    <w:rsid w:val="00E8763C"/>
    <w:rsid w:val="00E87D18"/>
    <w:rsid w:val="00E907AA"/>
    <w:rsid w:val="00E91286"/>
    <w:rsid w:val="00E9153F"/>
    <w:rsid w:val="00E9177F"/>
    <w:rsid w:val="00E91A81"/>
    <w:rsid w:val="00E91AE6"/>
    <w:rsid w:val="00E91B0D"/>
    <w:rsid w:val="00E929B5"/>
    <w:rsid w:val="00E941A0"/>
    <w:rsid w:val="00E94543"/>
    <w:rsid w:val="00E951B3"/>
    <w:rsid w:val="00E95E01"/>
    <w:rsid w:val="00E96215"/>
    <w:rsid w:val="00E965EE"/>
    <w:rsid w:val="00E96C1C"/>
    <w:rsid w:val="00E96E23"/>
    <w:rsid w:val="00E9723B"/>
    <w:rsid w:val="00EA0D85"/>
    <w:rsid w:val="00EA1211"/>
    <w:rsid w:val="00EA19AB"/>
    <w:rsid w:val="00EA2C12"/>
    <w:rsid w:val="00EA31AB"/>
    <w:rsid w:val="00EA481A"/>
    <w:rsid w:val="00EA5147"/>
    <w:rsid w:val="00EA5ABA"/>
    <w:rsid w:val="00EA5D8F"/>
    <w:rsid w:val="00EA60F7"/>
    <w:rsid w:val="00EA6314"/>
    <w:rsid w:val="00EA6DAB"/>
    <w:rsid w:val="00EA75EE"/>
    <w:rsid w:val="00EA7AC7"/>
    <w:rsid w:val="00EB0206"/>
    <w:rsid w:val="00EB058F"/>
    <w:rsid w:val="00EB0EE3"/>
    <w:rsid w:val="00EB24B0"/>
    <w:rsid w:val="00EB269C"/>
    <w:rsid w:val="00EB2862"/>
    <w:rsid w:val="00EB2AC3"/>
    <w:rsid w:val="00EB2D8B"/>
    <w:rsid w:val="00EB457E"/>
    <w:rsid w:val="00EB48EB"/>
    <w:rsid w:val="00EB5B76"/>
    <w:rsid w:val="00EB6D3A"/>
    <w:rsid w:val="00EB6E10"/>
    <w:rsid w:val="00EB7543"/>
    <w:rsid w:val="00EB77E0"/>
    <w:rsid w:val="00EC0F62"/>
    <w:rsid w:val="00EC19F8"/>
    <w:rsid w:val="00EC265D"/>
    <w:rsid w:val="00EC45FF"/>
    <w:rsid w:val="00EC48EE"/>
    <w:rsid w:val="00EC4C60"/>
    <w:rsid w:val="00EC573E"/>
    <w:rsid w:val="00EC5DE4"/>
    <w:rsid w:val="00EC6102"/>
    <w:rsid w:val="00EC7159"/>
    <w:rsid w:val="00EC7507"/>
    <w:rsid w:val="00EC755C"/>
    <w:rsid w:val="00EC7990"/>
    <w:rsid w:val="00EC7A6D"/>
    <w:rsid w:val="00ED000A"/>
    <w:rsid w:val="00ED02A3"/>
    <w:rsid w:val="00ED19FA"/>
    <w:rsid w:val="00ED1FC8"/>
    <w:rsid w:val="00ED33CF"/>
    <w:rsid w:val="00ED3548"/>
    <w:rsid w:val="00ED3744"/>
    <w:rsid w:val="00ED3F91"/>
    <w:rsid w:val="00ED3FAA"/>
    <w:rsid w:val="00ED4238"/>
    <w:rsid w:val="00ED4287"/>
    <w:rsid w:val="00ED510F"/>
    <w:rsid w:val="00ED53FB"/>
    <w:rsid w:val="00ED5878"/>
    <w:rsid w:val="00ED5B7A"/>
    <w:rsid w:val="00ED5DCD"/>
    <w:rsid w:val="00ED61D8"/>
    <w:rsid w:val="00ED6312"/>
    <w:rsid w:val="00ED661C"/>
    <w:rsid w:val="00ED6826"/>
    <w:rsid w:val="00ED6A79"/>
    <w:rsid w:val="00ED6DF6"/>
    <w:rsid w:val="00ED773E"/>
    <w:rsid w:val="00ED7A4C"/>
    <w:rsid w:val="00ED7D1B"/>
    <w:rsid w:val="00ED7EA8"/>
    <w:rsid w:val="00EE01D9"/>
    <w:rsid w:val="00EE04BC"/>
    <w:rsid w:val="00EE09FC"/>
    <w:rsid w:val="00EE1369"/>
    <w:rsid w:val="00EE173B"/>
    <w:rsid w:val="00EE1B56"/>
    <w:rsid w:val="00EE1D1E"/>
    <w:rsid w:val="00EE29A2"/>
    <w:rsid w:val="00EE3782"/>
    <w:rsid w:val="00EE3813"/>
    <w:rsid w:val="00EE4139"/>
    <w:rsid w:val="00EE4756"/>
    <w:rsid w:val="00EE489F"/>
    <w:rsid w:val="00EE494A"/>
    <w:rsid w:val="00EE4E7F"/>
    <w:rsid w:val="00EE534A"/>
    <w:rsid w:val="00EE566B"/>
    <w:rsid w:val="00EE5EB4"/>
    <w:rsid w:val="00EE672B"/>
    <w:rsid w:val="00EE6BE3"/>
    <w:rsid w:val="00EE7300"/>
    <w:rsid w:val="00EE78C8"/>
    <w:rsid w:val="00EF12AC"/>
    <w:rsid w:val="00EF35C9"/>
    <w:rsid w:val="00EF40FF"/>
    <w:rsid w:val="00EF4B65"/>
    <w:rsid w:val="00EF56E0"/>
    <w:rsid w:val="00EF5EEE"/>
    <w:rsid w:val="00EF5F4B"/>
    <w:rsid w:val="00EF685A"/>
    <w:rsid w:val="00EF6B0D"/>
    <w:rsid w:val="00EF6DFF"/>
    <w:rsid w:val="00EF774E"/>
    <w:rsid w:val="00EF7E26"/>
    <w:rsid w:val="00F00E78"/>
    <w:rsid w:val="00F01A5A"/>
    <w:rsid w:val="00F02E13"/>
    <w:rsid w:val="00F031F4"/>
    <w:rsid w:val="00F038E2"/>
    <w:rsid w:val="00F03C28"/>
    <w:rsid w:val="00F0424E"/>
    <w:rsid w:val="00F05B8C"/>
    <w:rsid w:val="00F06477"/>
    <w:rsid w:val="00F0653E"/>
    <w:rsid w:val="00F06FEB"/>
    <w:rsid w:val="00F071C3"/>
    <w:rsid w:val="00F077F6"/>
    <w:rsid w:val="00F078BA"/>
    <w:rsid w:val="00F106DB"/>
    <w:rsid w:val="00F10C3E"/>
    <w:rsid w:val="00F10D1B"/>
    <w:rsid w:val="00F13C63"/>
    <w:rsid w:val="00F14DFC"/>
    <w:rsid w:val="00F16325"/>
    <w:rsid w:val="00F165AB"/>
    <w:rsid w:val="00F16FCC"/>
    <w:rsid w:val="00F1703B"/>
    <w:rsid w:val="00F1723D"/>
    <w:rsid w:val="00F17A0D"/>
    <w:rsid w:val="00F17F59"/>
    <w:rsid w:val="00F17FF7"/>
    <w:rsid w:val="00F20EE9"/>
    <w:rsid w:val="00F21519"/>
    <w:rsid w:val="00F2162F"/>
    <w:rsid w:val="00F22758"/>
    <w:rsid w:val="00F229B9"/>
    <w:rsid w:val="00F23A28"/>
    <w:rsid w:val="00F23D80"/>
    <w:rsid w:val="00F23FF5"/>
    <w:rsid w:val="00F2410F"/>
    <w:rsid w:val="00F242E3"/>
    <w:rsid w:val="00F268C6"/>
    <w:rsid w:val="00F26A3B"/>
    <w:rsid w:val="00F26E1F"/>
    <w:rsid w:val="00F303E8"/>
    <w:rsid w:val="00F3096F"/>
    <w:rsid w:val="00F30C7B"/>
    <w:rsid w:val="00F32EE4"/>
    <w:rsid w:val="00F3387D"/>
    <w:rsid w:val="00F33A08"/>
    <w:rsid w:val="00F33B69"/>
    <w:rsid w:val="00F34416"/>
    <w:rsid w:val="00F349D2"/>
    <w:rsid w:val="00F34DB9"/>
    <w:rsid w:val="00F34E34"/>
    <w:rsid w:val="00F35D94"/>
    <w:rsid w:val="00F35F1B"/>
    <w:rsid w:val="00F369BB"/>
    <w:rsid w:val="00F370CE"/>
    <w:rsid w:val="00F372A0"/>
    <w:rsid w:val="00F37E54"/>
    <w:rsid w:val="00F4057F"/>
    <w:rsid w:val="00F42159"/>
    <w:rsid w:val="00F42533"/>
    <w:rsid w:val="00F42CE1"/>
    <w:rsid w:val="00F43105"/>
    <w:rsid w:val="00F43623"/>
    <w:rsid w:val="00F43BC4"/>
    <w:rsid w:val="00F43DCB"/>
    <w:rsid w:val="00F44040"/>
    <w:rsid w:val="00F45426"/>
    <w:rsid w:val="00F45C6C"/>
    <w:rsid w:val="00F46816"/>
    <w:rsid w:val="00F476B4"/>
    <w:rsid w:val="00F502A7"/>
    <w:rsid w:val="00F50364"/>
    <w:rsid w:val="00F503F7"/>
    <w:rsid w:val="00F50ADF"/>
    <w:rsid w:val="00F51342"/>
    <w:rsid w:val="00F52FFC"/>
    <w:rsid w:val="00F533EE"/>
    <w:rsid w:val="00F53692"/>
    <w:rsid w:val="00F54756"/>
    <w:rsid w:val="00F549D0"/>
    <w:rsid w:val="00F54DB1"/>
    <w:rsid w:val="00F55310"/>
    <w:rsid w:val="00F5566E"/>
    <w:rsid w:val="00F556B0"/>
    <w:rsid w:val="00F56141"/>
    <w:rsid w:val="00F571BB"/>
    <w:rsid w:val="00F571BC"/>
    <w:rsid w:val="00F5792B"/>
    <w:rsid w:val="00F57C0D"/>
    <w:rsid w:val="00F601B9"/>
    <w:rsid w:val="00F60A3E"/>
    <w:rsid w:val="00F6174D"/>
    <w:rsid w:val="00F61A77"/>
    <w:rsid w:val="00F61CE9"/>
    <w:rsid w:val="00F622BF"/>
    <w:rsid w:val="00F63F39"/>
    <w:rsid w:val="00F64D18"/>
    <w:rsid w:val="00F64D98"/>
    <w:rsid w:val="00F650B7"/>
    <w:rsid w:val="00F65613"/>
    <w:rsid w:val="00F66CA4"/>
    <w:rsid w:val="00F677ED"/>
    <w:rsid w:val="00F67D2B"/>
    <w:rsid w:val="00F67DAD"/>
    <w:rsid w:val="00F70719"/>
    <w:rsid w:val="00F7073A"/>
    <w:rsid w:val="00F70961"/>
    <w:rsid w:val="00F7115A"/>
    <w:rsid w:val="00F72522"/>
    <w:rsid w:val="00F72855"/>
    <w:rsid w:val="00F7374B"/>
    <w:rsid w:val="00F7381E"/>
    <w:rsid w:val="00F73BE6"/>
    <w:rsid w:val="00F73E39"/>
    <w:rsid w:val="00F74271"/>
    <w:rsid w:val="00F742E3"/>
    <w:rsid w:val="00F74962"/>
    <w:rsid w:val="00F757AE"/>
    <w:rsid w:val="00F75ABF"/>
    <w:rsid w:val="00F778AC"/>
    <w:rsid w:val="00F80C5F"/>
    <w:rsid w:val="00F813B3"/>
    <w:rsid w:val="00F81590"/>
    <w:rsid w:val="00F819E5"/>
    <w:rsid w:val="00F81F08"/>
    <w:rsid w:val="00F8258C"/>
    <w:rsid w:val="00F8334E"/>
    <w:rsid w:val="00F83AFD"/>
    <w:rsid w:val="00F84744"/>
    <w:rsid w:val="00F85827"/>
    <w:rsid w:val="00F86CF0"/>
    <w:rsid w:val="00F870BC"/>
    <w:rsid w:val="00F87239"/>
    <w:rsid w:val="00F873C6"/>
    <w:rsid w:val="00F87974"/>
    <w:rsid w:val="00F87F40"/>
    <w:rsid w:val="00F903DF"/>
    <w:rsid w:val="00F90516"/>
    <w:rsid w:val="00F9088E"/>
    <w:rsid w:val="00F91210"/>
    <w:rsid w:val="00F914E3"/>
    <w:rsid w:val="00F91C30"/>
    <w:rsid w:val="00F93788"/>
    <w:rsid w:val="00F94290"/>
    <w:rsid w:val="00F9478C"/>
    <w:rsid w:val="00F952DD"/>
    <w:rsid w:val="00F95817"/>
    <w:rsid w:val="00F95B3E"/>
    <w:rsid w:val="00F95BEB"/>
    <w:rsid w:val="00F970ED"/>
    <w:rsid w:val="00FA0243"/>
    <w:rsid w:val="00FA039A"/>
    <w:rsid w:val="00FA20E0"/>
    <w:rsid w:val="00FA2108"/>
    <w:rsid w:val="00FA2B07"/>
    <w:rsid w:val="00FA308E"/>
    <w:rsid w:val="00FA4913"/>
    <w:rsid w:val="00FA5CED"/>
    <w:rsid w:val="00FA602A"/>
    <w:rsid w:val="00FA67F6"/>
    <w:rsid w:val="00FA685E"/>
    <w:rsid w:val="00FA6CA8"/>
    <w:rsid w:val="00FA7C97"/>
    <w:rsid w:val="00FA7D7A"/>
    <w:rsid w:val="00FB09EF"/>
    <w:rsid w:val="00FB13F1"/>
    <w:rsid w:val="00FB1FA9"/>
    <w:rsid w:val="00FB2280"/>
    <w:rsid w:val="00FB2989"/>
    <w:rsid w:val="00FB2F91"/>
    <w:rsid w:val="00FB30C5"/>
    <w:rsid w:val="00FB3596"/>
    <w:rsid w:val="00FB493D"/>
    <w:rsid w:val="00FB4953"/>
    <w:rsid w:val="00FB5352"/>
    <w:rsid w:val="00FB53FD"/>
    <w:rsid w:val="00FB5BFA"/>
    <w:rsid w:val="00FB703B"/>
    <w:rsid w:val="00FB71EF"/>
    <w:rsid w:val="00FB7652"/>
    <w:rsid w:val="00FB76E8"/>
    <w:rsid w:val="00FB7CE1"/>
    <w:rsid w:val="00FC00A6"/>
    <w:rsid w:val="00FC0566"/>
    <w:rsid w:val="00FC0922"/>
    <w:rsid w:val="00FC0F79"/>
    <w:rsid w:val="00FC123F"/>
    <w:rsid w:val="00FC12FD"/>
    <w:rsid w:val="00FC1580"/>
    <w:rsid w:val="00FC16DF"/>
    <w:rsid w:val="00FC1757"/>
    <w:rsid w:val="00FC1F5F"/>
    <w:rsid w:val="00FC2527"/>
    <w:rsid w:val="00FC260E"/>
    <w:rsid w:val="00FC29A0"/>
    <w:rsid w:val="00FC2EF2"/>
    <w:rsid w:val="00FC359E"/>
    <w:rsid w:val="00FC3648"/>
    <w:rsid w:val="00FC3A19"/>
    <w:rsid w:val="00FC3CA5"/>
    <w:rsid w:val="00FC4023"/>
    <w:rsid w:val="00FC5C1F"/>
    <w:rsid w:val="00FC5ED0"/>
    <w:rsid w:val="00FC5F75"/>
    <w:rsid w:val="00FC61E5"/>
    <w:rsid w:val="00FC6500"/>
    <w:rsid w:val="00FC6C7A"/>
    <w:rsid w:val="00FCED54"/>
    <w:rsid w:val="00FD014C"/>
    <w:rsid w:val="00FD0A17"/>
    <w:rsid w:val="00FD0DC8"/>
    <w:rsid w:val="00FD0FFA"/>
    <w:rsid w:val="00FD282A"/>
    <w:rsid w:val="00FD32DF"/>
    <w:rsid w:val="00FD381B"/>
    <w:rsid w:val="00FD3A5C"/>
    <w:rsid w:val="00FD3C95"/>
    <w:rsid w:val="00FD4424"/>
    <w:rsid w:val="00FD5170"/>
    <w:rsid w:val="00FD5853"/>
    <w:rsid w:val="00FD599B"/>
    <w:rsid w:val="00FD690F"/>
    <w:rsid w:val="00FD7DBF"/>
    <w:rsid w:val="00FE02A4"/>
    <w:rsid w:val="00FE0BD5"/>
    <w:rsid w:val="00FE1B3A"/>
    <w:rsid w:val="00FE27D1"/>
    <w:rsid w:val="00FE28A5"/>
    <w:rsid w:val="00FE3297"/>
    <w:rsid w:val="00FE3556"/>
    <w:rsid w:val="00FE3DFC"/>
    <w:rsid w:val="00FE3F8F"/>
    <w:rsid w:val="00FE5873"/>
    <w:rsid w:val="00FE6033"/>
    <w:rsid w:val="00FE6263"/>
    <w:rsid w:val="00FE65E7"/>
    <w:rsid w:val="00FE65FE"/>
    <w:rsid w:val="00FE6BBD"/>
    <w:rsid w:val="00FE6E4A"/>
    <w:rsid w:val="00FE79FE"/>
    <w:rsid w:val="00FF13CE"/>
    <w:rsid w:val="00FF1D2D"/>
    <w:rsid w:val="00FF1D55"/>
    <w:rsid w:val="00FF2026"/>
    <w:rsid w:val="00FF2127"/>
    <w:rsid w:val="00FF2F17"/>
    <w:rsid w:val="00FF4F20"/>
    <w:rsid w:val="00FF5DE9"/>
    <w:rsid w:val="00FF7623"/>
    <w:rsid w:val="00FF9DA0"/>
    <w:rsid w:val="00FFC165"/>
    <w:rsid w:val="01006FBA"/>
    <w:rsid w:val="01099220"/>
    <w:rsid w:val="010CBD70"/>
    <w:rsid w:val="0110F8ED"/>
    <w:rsid w:val="01111291"/>
    <w:rsid w:val="0113804A"/>
    <w:rsid w:val="01139D43"/>
    <w:rsid w:val="011826B4"/>
    <w:rsid w:val="0119746C"/>
    <w:rsid w:val="011A3202"/>
    <w:rsid w:val="011F0264"/>
    <w:rsid w:val="01203DA5"/>
    <w:rsid w:val="01227728"/>
    <w:rsid w:val="012550E4"/>
    <w:rsid w:val="01275B3A"/>
    <w:rsid w:val="012E43A8"/>
    <w:rsid w:val="012E6E3D"/>
    <w:rsid w:val="012EDD5F"/>
    <w:rsid w:val="0131431F"/>
    <w:rsid w:val="01323793"/>
    <w:rsid w:val="0134FA84"/>
    <w:rsid w:val="013F8AC2"/>
    <w:rsid w:val="013FB9BC"/>
    <w:rsid w:val="014216FE"/>
    <w:rsid w:val="01422C0E"/>
    <w:rsid w:val="01437062"/>
    <w:rsid w:val="01449D01"/>
    <w:rsid w:val="0145304E"/>
    <w:rsid w:val="014597AE"/>
    <w:rsid w:val="0145E4AB"/>
    <w:rsid w:val="014712C6"/>
    <w:rsid w:val="01488A61"/>
    <w:rsid w:val="014A3BD8"/>
    <w:rsid w:val="014C99D6"/>
    <w:rsid w:val="014E80CE"/>
    <w:rsid w:val="014FF725"/>
    <w:rsid w:val="0153C84A"/>
    <w:rsid w:val="0155AC3E"/>
    <w:rsid w:val="0156E1C2"/>
    <w:rsid w:val="01632493"/>
    <w:rsid w:val="01681222"/>
    <w:rsid w:val="016AA007"/>
    <w:rsid w:val="016E4A62"/>
    <w:rsid w:val="016F1A86"/>
    <w:rsid w:val="0171650A"/>
    <w:rsid w:val="0175D6BA"/>
    <w:rsid w:val="0179BB6B"/>
    <w:rsid w:val="017B4CF9"/>
    <w:rsid w:val="017C9832"/>
    <w:rsid w:val="018249B6"/>
    <w:rsid w:val="0184B997"/>
    <w:rsid w:val="01877F0B"/>
    <w:rsid w:val="018BF2C0"/>
    <w:rsid w:val="018CD2D8"/>
    <w:rsid w:val="018E8FFC"/>
    <w:rsid w:val="018EEAAB"/>
    <w:rsid w:val="0198EE51"/>
    <w:rsid w:val="019F76CB"/>
    <w:rsid w:val="01A247A7"/>
    <w:rsid w:val="01A3B6D5"/>
    <w:rsid w:val="01AB522B"/>
    <w:rsid w:val="01AC128E"/>
    <w:rsid w:val="01B332A8"/>
    <w:rsid w:val="01B83B3A"/>
    <w:rsid w:val="01BC4D30"/>
    <w:rsid w:val="01BDE26D"/>
    <w:rsid w:val="01BE66F4"/>
    <w:rsid w:val="01C17827"/>
    <w:rsid w:val="01C5B499"/>
    <w:rsid w:val="01C7D4EC"/>
    <w:rsid w:val="01CA35C1"/>
    <w:rsid w:val="01D19B26"/>
    <w:rsid w:val="01D2958F"/>
    <w:rsid w:val="01D6B076"/>
    <w:rsid w:val="01D73CE1"/>
    <w:rsid w:val="01DDDDBD"/>
    <w:rsid w:val="01DE733D"/>
    <w:rsid w:val="01E0633F"/>
    <w:rsid w:val="01E0B365"/>
    <w:rsid w:val="01E4D37F"/>
    <w:rsid w:val="01E78C78"/>
    <w:rsid w:val="01EC1B5F"/>
    <w:rsid w:val="01F0250C"/>
    <w:rsid w:val="01F0912E"/>
    <w:rsid w:val="01F326EE"/>
    <w:rsid w:val="01F764A9"/>
    <w:rsid w:val="01FB137D"/>
    <w:rsid w:val="0201B377"/>
    <w:rsid w:val="0208C36C"/>
    <w:rsid w:val="020C84C7"/>
    <w:rsid w:val="020C975C"/>
    <w:rsid w:val="020C9886"/>
    <w:rsid w:val="02169ABC"/>
    <w:rsid w:val="02173419"/>
    <w:rsid w:val="02188C7C"/>
    <w:rsid w:val="021BAAFE"/>
    <w:rsid w:val="021EB4BF"/>
    <w:rsid w:val="02231BDD"/>
    <w:rsid w:val="02243DEB"/>
    <w:rsid w:val="022848F7"/>
    <w:rsid w:val="022CCF71"/>
    <w:rsid w:val="022E3640"/>
    <w:rsid w:val="022E43BC"/>
    <w:rsid w:val="02345BDB"/>
    <w:rsid w:val="02356B47"/>
    <w:rsid w:val="023632E2"/>
    <w:rsid w:val="024417C5"/>
    <w:rsid w:val="024435AE"/>
    <w:rsid w:val="024505DD"/>
    <w:rsid w:val="02453698"/>
    <w:rsid w:val="02464BE1"/>
    <w:rsid w:val="02465186"/>
    <w:rsid w:val="024B105A"/>
    <w:rsid w:val="024B5435"/>
    <w:rsid w:val="0250C4B6"/>
    <w:rsid w:val="0250FA80"/>
    <w:rsid w:val="02528868"/>
    <w:rsid w:val="0255580F"/>
    <w:rsid w:val="0255C107"/>
    <w:rsid w:val="025B85E7"/>
    <w:rsid w:val="026D45CA"/>
    <w:rsid w:val="026E6E00"/>
    <w:rsid w:val="02712098"/>
    <w:rsid w:val="02727D9F"/>
    <w:rsid w:val="027A82E3"/>
    <w:rsid w:val="027FED8D"/>
    <w:rsid w:val="0280295E"/>
    <w:rsid w:val="0281ADEE"/>
    <w:rsid w:val="02860FAB"/>
    <w:rsid w:val="02869825"/>
    <w:rsid w:val="028B3F36"/>
    <w:rsid w:val="028C8CF2"/>
    <w:rsid w:val="028C94CD"/>
    <w:rsid w:val="028CED7A"/>
    <w:rsid w:val="028ED6DE"/>
    <w:rsid w:val="029D94ED"/>
    <w:rsid w:val="02A0A1FF"/>
    <w:rsid w:val="02A13FAF"/>
    <w:rsid w:val="02A36DE2"/>
    <w:rsid w:val="02A6F6C6"/>
    <w:rsid w:val="02ACB49E"/>
    <w:rsid w:val="02AEFE02"/>
    <w:rsid w:val="02B0AE5D"/>
    <w:rsid w:val="02B1E606"/>
    <w:rsid w:val="02B721C8"/>
    <w:rsid w:val="02B85F10"/>
    <w:rsid w:val="02C3F1CE"/>
    <w:rsid w:val="02C40FFE"/>
    <w:rsid w:val="02C4890C"/>
    <w:rsid w:val="02C64551"/>
    <w:rsid w:val="02C68E60"/>
    <w:rsid w:val="02CAADC0"/>
    <w:rsid w:val="02CAC0EA"/>
    <w:rsid w:val="02CC276E"/>
    <w:rsid w:val="02CFA776"/>
    <w:rsid w:val="02D93841"/>
    <w:rsid w:val="02DDCDC9"/>
    <w:rsid w:val="02EA8E72"/>
    <w:rsid w:val="02F2173C"/>
    <w:rsid w:val="02F26C0C"/>
    <w:rsid w:val="02F4C17D"/>
    <w:rsid w:val="02F79A92"/>
    <w:rsid w:val="02FC19EA"/>
    <w:rsid w:val="02FD6952"/>
    <w:rsid w:val="0300E2C5"/>
    <w:rsid w:val="03020CA7"/>
    <w:rsid w:val="03023C81"/>
    <w:rsid w:val="030E70DC"/>
    <w:rsid w:val="0310A903"/>
    <w:rsid w:val="0314FC94"/>
    <w:rsid w:val="03171CE6"/>
    <w:rsid w:val="0317AB3F"/>
    <w:rsid w:val="031A5BF2"/>
    <w:rsid w:val="031C6117"/>
    <w:rsid w:val="0321C6A6"/>
    <w:rsid w:val="03231A97"/>
    <w:rsid w:val="033631EB"/>
    <w:rsid w:val="0339C1D1"/>
    <w:rsid w:val="033DBF47"/>
    <w:rsid w:val="0341C4FC"/>
    <w:rsid w:val="03456BA5"/>
    <w:rsid w:val="034A6AD3"/>
    <w:rsid w:val="034A814D"/>
    <w:rsid w:val="034D1A0F"/>
    <w:rsid w:val="034DCF37"/>
    <w:rsid w:val="034F0309"/>
    <w:rsid w:val="0350C9B3"/>
    <w:rsid w:val="03578A77"/>
    <w:rsid w:val="03588E02"/>
    <w:rsid w:val="0358E2C2"/>
    <w:rsid w:val="035B551F"/>
    <w:rsid w:val="0362D9BE"/>
    <w:rsid w:val="03695E48"/>
    <w:rsid w:val="036E0A13"/>
    <w:rsid w:val="037620C4"/>
    <w:rsid w:val="037CCFC9"/>
    <w:rsid w:val="037D756B"/>
    <w:rsid w:val="03825FBA"/>
    <w:rsid w:val="038B3579"/>
    <w:rsid w:val="038FBADD"/>
    <w:rsid w:val="0390E91B"/>
    <w:rsid w:val="039303AE"/>
    <w:rsid w:val="039AF08A"/>
    <w:rsid w:val="039F19D9"/>
    <w:rsid w:val="03A91C9E"/>
    <w:rsid w:val="03A92319"/>
    <w:rsid w:val="03AB68FA"/>
    <w:rsid w:val="03AC03E2"/>
    <w:rsid w:val="03B03644"/>
    <w:rsid w:val="03B3E62A"/>
    <w:rsid w:val="03BBCDC0"/>
    <w:rsid w:val="03C0ED28"/>
    <w:rsid w:val="03C178B6"/>
    <w:rsid w:val="03D05A3E"/>
    <w:rsid w:val="03D6C6A1"/>
    <w:rsid w:val="03D7D2A6"/>
    <w:rsid w:val="03D99CF0"/>
    <w:rsid w:val="03E129F0"/>
    <w:rsid w:val="03E405B9"/>
    <w:rsid w:val="03E45296"/>
    <w:rsid w:val="03E6898C"/>
    <w:rsid w:val="03E6B1D7"/>
    <w:rsid w:val="03E7FD60"/>
    <w:rsid w:val="03F2B9F3"/>
    <w:rsid w:val="03F5E033"/>
    <w:rsid w:val="03FC7105"/>
    <w:rsid w:val="03FD2F4B"/>
    <w:rsid w:val="04040252"/>
    <w:rsid w:val="040905DC"/>
    <w:rsid w:val="0409DFBF"/>
    <w:rsid w:val="040D234C"/>
    <w:rsid w:val="041393BE"/>
    <w:rsid w:val="04140F3A"/>
    <w:rsid w:val="04147B5B"/>
    <w:rsid w:val="041EAD9E"/>
    <w:rsid w:val="042053EE"/>
    <w:rsid w:val="0422EB07"/>
    <w:rsid w:val="042552D6"/>
    <w:rsid w:val="04269EE1"/>
    <w:rsid w:val="04270F97"/>
    <w:rsid w:val="04297194"/>
    <w:rsid w:val="042B73FE"/>
    <w:rsid w:val="042CE491"/>
    <w:rsid w:val="042D1069"/>
    <w:rsid w:val="0435F7E3"/>
    <w:rsid w:val="0437D5D6"/>
    <w:rsid w:val="0437D79F"/>
    <w:rsid w:val="043B34AA"/>
    <w:rsid w:val="043D2F19"/>
    <w:rsid w:val="043FC374"/>
    <w:rsid w:val="0441083A"/>
    <w:rsid w:val="04431AC6"/>
    <w:rsid w:val="04486B52"/>
    <w:rsid w:val="04515810"/>
    <w:rsid w:val="0451A222"/>
    <w:rsid w:val="04582395"/>
    <w:rsid w:val="046006F6"/>
    <w:rsid w:val="046756B2"/>
    <w:rsid w:val="046C7684"/>
    <w:rsid w:val="04703126"/>
    <w:rsid w:val="04711D9C"/>
    <w:rsid w:val="04746C43"/>
    <w:rsid w:val="047C3CE8"/>
    <w:rsid w:val="047DBC56"/>
    <w:rsid w:val="047DDB36"/>
    <w:rsid w:val="0480B323"/>
    <w:rsid w:val="0483F5F3"/>
    <w:rsid w:val="04856AD7"/>
    <w:rsid w:val="048A8C6C"/>
    <w:rsid w:val="048D1DCC"/>
    <w:rsid w:val="048F6843"/>
    <w:rsid w:val="048FF393"/>
    <w:rsid w:val="0491606C"/>
    <w:rsid w:val="04925DE7"/>
    <w:rsid w:val="049332AB"/>
    <w:rsid w:val="049A8B4F"/>
    <w:rsid w:val="04AC8C19"/>
    <w:rsid w:val="04ADFFEC"/>
    <w:rsid w:val="04AE4F3F"/>
    <w:rsid w:val="04B2ED47"/>
    <w:rsid w:val="04B4077C"/>
    <w:rsid w:val="04BACD9D"/>
    <w:rsid w:val="04BBBBDB"/>
    <w:rsid w:val="04BC38E2"/>
    <w:rsid w:val="04BD80BA"/>
    <w:rsid w:val="04C02F9C"/>
    <w:rsid w:val="04C0F0B4"/>
    <w:rsid w:val="04C1EEE3"/>
    <w:rsid w:val="04C3D374"/>
    <w:rsid w:val="04C4A8A3"/>
    <w:rsid w:val="04C76007"/>
    <w:rsid w:val="04C930FF"/>
    <w:rsid w:val="04D4600C"/>
    <w:rsid w:val="04D56C4E"/>
    <w:rsid w:val="04D7BF43"/>
    <w:rsid w:val="04D9FEE8"/>
    <w:rsid w:val="04E530BC"/>
    <w:rsid w:val="04E5A413"/>
    <w:rsid w:val="04E5F8B6"/>
    <w:rsid w:val="04E6F37A"/>
    <w:rsid w:val="04EA2373"/>
    <w:rsid w:val="04ED2B73"/>
    <w:rsid w:val="04EDA489"/>
    <w:rsid w:val="04F730D6"/>
    <w:rsid w:val="04FA3E69"/>
    <w:rsid w:val="04FAB2A1"/>
    <w:rsid w:val="05014674"/>
    <w:rsid w:val="05014D97"/>
    <w:rsid w:val="0505323E"/>
    <w:rsid w:val="05088864"/>
    <w:rsid w:val="050A6731"/>
    <w:rsid w:val="050B7D70"/>
    <w:rsid w:val="050EA09A"/>
    <w:rsid w:val="0511730F"/>
    <w:rsid w:val="05122E57"/>
    <w:rsid w:val="05207575"/>
    <w:rsid w:val="0522CAF9"/>
    <w:rsid w:val="0524D006"/>
    <w:rsid w:val="05254601"/>
    <w:rsid w:val="0529A170"/>
    <w:rsid w:val="052CD10B"/>
    <w:rsid w:val="052F37F0"/>
    <w:rsid w:val="052F383C"/>
    <w:rsid w:val="05305A07"/>
    <w:rsid w:val="0530F94E"/>
    <w:rsid w:val="05321A62"/>
    <w:rsid w:val="0539AEF3"/>
    <w:rsid w:val="053B6FB3"/>
    <w:rsid w:val="0540DCE6"/>
    <w:rsid w:val="05449293"/>
    <w:rsid w:val="05465883"/>
    <w:rsid w:val="054B9720"/>
    <w:rsid w:val="054FFFCC"/>
    <w:rsid w:val="0555BE3B"/>
    <w:rsid w:val="055A07C0"/>
    <w:rsid w:val="055D70BF"/>
    <w:rsid w:val="055E5C3B"/>
    <w:rsid w:val="05684404"/>
    <w:rsid w:val="0569EF5F"/>
    <w:rsid w:val="056EB497"/>
    <w:rsid w:val="058789C4"/>
    <w:rsid w:val="0587FD68"/>
    <w:rsid w:val="058B7230"/>
    <w:rsid w:val="058E67FC"/>
    <w:rsid w:val="058EDD06"/>
    <w:rsid w:val="058F04F5"/>
    <w:rsid w:val="059156E7"/>
    <w:rsid w:val="059B1083"/>
    <w:rsid w:val="05A5808D"/>
    <w:rsid w:val="05A5EE9D"/>
    <w:rsid w:val="05ACD67A"/>
    <w:rsid w:val="05AD5870"/>
    <w:rsid w:val="05AE8A03"/>
    <w:rsid w:val="05AEF667"/>
    <w:rsid w:val="05AFE6C9"/>
    <w:rsid w:val="05B186FF"/>
    <w:rsid w:val="05B21756"/>
    <w:rsid w:val="05B27A61"/>
    <w:rsid w:val="05B3C150"/>
    <w:rsid w:val="05B4F88D"/>
    <w:rsid w:val="05B56EB2"/>
    <w:rsid w:val="05B6ECB0"/>
    <w:rsid w:val="05B73365"/>
    <w:rsid w:val="05BAFFA9"/>
    <w:rsid w:val="05C81FE9"/>
    <w:rsid w:val="05CA6A10"/>
    <w:rsid w:val="05CC48E8"/>
    <w:rsid w:val="05CE3CB0"/>
    <w:rsid w:val="05D2CCF4"/>
    <w:rsid w:val="05DFD553"/>
    <w:rsid w:val="05E1E399"/>
    <w:rsid w:val="05E570D6"/>
    <w:rsid w:val="05E8E965"/>
    <w:rsid w:val="05EAEB44"/>
    <w:rsid w:val="05EB6699"/>
    <w:rsid w:val="05EFF797"/>
    <w:rsid w:val="05F43312"/>
    <w:rsid w:val="05F51EE4"/>
    <w:rsid w:val="05F62BC3"/>
    <w:rsid w:val="05F684F7"/>
    <w:rsid w:val="05F7DFAF"/>
    <w:rsid w:val="05F88DD3"/>
    <w:rsid w:val="060434CE"/>
    <w:rsid w:val="06052AEB"/>
    <w:rsid w:val="0608E634"/>
    <w:rsid w:val="060B570E"/>
    <w:rsid w:val="060EE480"/>
    <w:rsid w:val="060FCD0E"/>
    <w:rsid w:val="06150934"/>
    <w:rsid w:val="061C9992"/>
    <w:rsid w:val="061D8992"/>
    <w:rsid w:val="0624E80F"/>
    <w:rsid w:val="0629BBCF"/>
    <w:rsid w:val="062F73C3"/>
    <w:rsid w:val="06307760"/>
    <w:rsid w:val="0630C553"/>
    <w:rsid w:val="063242F2"/>
    <w:rsid w:val="063476F3"/>
    <w:rsid w:val="06363728"/>
    <w:rsid w:val="06398B0B"/>
    <w:rsid w:val="0639B04A"/>
    <w:rsid w:val="063C90C6"/>
    <w:rsid w:val="063F0A3E"/>
    <w:rsid w:val="0641269A"/>
    <w:rsid w:val="06416B16"/>
    <w:rsid w:val="0642C4BA"/>
    <w:rsid w:val="06485C7A"/>
    <w:rsid w:val="064A7C41"/>
    <w:rsid w:val="064AE468"/>
    <w:rsid w:val="064CD449"/>
    <w:rsid w:val="064DC608"/>
    <w:rsid w:val="064FA22D"/>
    <w:rsid w:val="064FAEA9"/>
    <w:rsid w:val="06522D5E"/>
    <w:rsid w:val="0656E2CF"/>
    <w:rsid w:val="0658E01E"/>
    <w:rsid w:val="06598BB7"/>
    <w:rsid w:val="065A3173"/>
    <w:rsid w:val="0662546B"/>
    <w:rsid w:val="066595C9"/>
    <w:rsid w:val="0665A626"/>
    <w:rsid w:val="066A3393"/>
    <w:rsid w:val="06723E69"/>
    <w:rsid w:val="0672E2D2"/>
    <w:rsid w:val="0676966B"/>
    <w:rsid w:val="0676BEB4"/>
    <w:rsid w:val="06782002"/>
    <w:rsid w:val="068002B5"/>
    <w:rsid w:val="06812BFF"/>
    <w:rsid w:val="06854867"/>
    <w:rsid w:val="06861D55"/>
    <w:rsid w:val="06876270"/>
    <w:rsid w:val="06888F45"/>
    <w:rsid w:val="0688DCAA"/>
    <w:rsid w:val="068A18FD"/>
    <w:rsid w:val="068A7671"/>
    <w:rsid w:val="068AEAF8"/>
    <w:rsid w:val="068FF500"/>
    <w:rsid w:val="06931A0B"/>
    <w:rsid w:val="069803E7"/>
    <w:rsid w:val="06984429"/>
    <w:rsid w:val="06993EBA"/>
    <w:rsid w:val="069B57B0"/>
    <w:rsid w:val="069D7940"/>
    <w:rsid w:val="069DA5B7"/>
    <w:rsid w:val="06A06493"/>
    <w:rsid w:val="06A360D9"/>
    <w:rsid w:val="06A3D447"/>
    <w:rsid w:val="06A43C3E"/>
    <w:rsid w:val="06A51394"/>
    <w:rsid w:val="06A7DD1A"/>
    <w:rsid w:val="06A901E7"/>
    <w:rsid w:val="06AD1FDC"/>
    <w:rsid w:val="06AD21A1"/>
    <w:rsid w:val="06B072F2"/>
    <w:rsid w:val="06B7C22B"/>
    <w:rsid w:val="06BC24BA"/>
    <w:rsid w:val="06BD83A8"/>
    <w:rsid w:val="06C0317A"/>
    <w:rsid w:val="06C0750C"/>
    <w:rsid w:val="06C1A6FF"/>
    <w:rsid w:val="06C54C9C"/>
    <w:rsid w:val="06C93D30"/>
    <w:rsid w:val="06D07840"/>
    <w:rsid w:val="06D5260F"/>
    <w:rsid w:val="06D5A903"/>
    <w:rsid w:val="06D673F4"/>
    <w:rsid w:val="06D838E8"/>
    <w:rsid w:val="06D9D21B"/>
    <w:rsid w:val="06DA4BA6"/>
    <w:rsid w:val="06E0D465"/>
    <w:rsid w:val="06E1DE21"/>
    <w:rsid w:val="06E3E266"/>
    <w:rsid w:val="06E4DACC"/>
    <w:rsid w:val="06E85462"/>
    <w:rsid w:val="06EDD01F"/>
    <w:rsid w:val="06EF52FF"/>
    <w:rsid w:val="06F1FDD6"/>
    <w:rsid w:val="06F2B1D9"/>
    <w:rsid w:val="06F45816"/>
    <w:rsid w:val="06F578AC"/>
    <w:rsid w:val="06FD0EFB"/>
    <w:rsid w:val="0702691F"/>
    <w:rsid w:val="070C6E8F"/>
    <w:rsid w:val="0714686F"/>
    <w:rsid w:val="07153A55"/>
    <w:rsid w:val="0715B4E3"/>
    <w:rsid w:val="0716C7EE"/>
    <w:rsid w:val="07192A53"/>
    <w:rsid w:val="071A7AF5"/>
    <w:rsid w:val="0720BA0D"/>
    <w:rsid w:val="0721C45F"/>
    <w:rsid w:val="072294CA"/>
    <w:rsid w:val="0729F581"/>
    <w:rsid w:val="072BCD47"/>
    <w:rsid w:val="072C09C2"/>
    <w:rsid w:val="072CB519"/>
    <w:rsid w:val="072FCF78"/>
    <w:rsid w:val="07317A5F"/>
    <w:rsid w:val="0731FD1E"/>
    <w:rsid w:val="0732B28E"/>
    <w:rsid w:val="07337BF1"/>
    <w:rsid w:val="073C8C8C"/>
    <w:rsid w:val="07470A27"/>
    <w:rsid w:val="0748F8A9"/>
    <w:rsid w:val="074A7664"/>
    <w:rsid w:val="074B1E05"/>
    <w:rsid w:val="074F00C3"/>
    <w:rsid w:val="0751C4F7"/>
    <w:rsid w:val="075401F8"/>
    <w:rsid w:val="075452EA"/>
    <w:rsid w:val="0755385A"/>
    <w:rsid w:val="07578AA7"/>
    <w:rsid w:val="07593EF9"/>
    <w:rsid w:val="07600249"/>
    <w:rsid w:val="0763DB1D"/>
    <w:rsid w:val="0767B35F"/>
    <w:rsid w:val="076D1E11"/>
    <w:rsid w:val="0775FA24"/>
    <w:rsid w:val="0776BB31"/>
    <w:rsid w:val="0779E930"/>
    <w:rsid w:val="077ACC75"/>
    <w:rsid w:val="07844053"/>
    <w:rsid w:val="07848418"/>
    <w:rsid w:val="078D3D01"/>
    <w:rsid w:val="07912235"/>
    <w:rsid w:val="07962FFE"/>
    <w:rsid w:val="0797F159"/>
    <w:rsid w:val="07AC27AB"/>
    <w:rsid w:val="07AFDD84"/>
    <w:rsid w:val="07B0958A"/>
    <w:rsid w:val="07B1AFD3"/>
    <w:rsid w:val="07B251BF"/>
    <w:rsid w:val="07B807D1"/>
    <w:rsid w:val="07B87EE9"/>
    <w:rsid w:val="07BFE2F9"/>
    <w:rsid w:val="07C14FA2"/>
    <w:rsid w:val="07C17469"/>
    <w:rsid w:val="07C41D59"/>
    <w:rsid w:val="07C4BE8E"/>
    <w:rsid w:val="07D25064"/>
    <w:rsid w:val="07D68EC3"/>
    <w:rsid w:val="07D79864"/>
    <w:rsid w:val="07D97F09"/>
    <w:rsid w:val="07DA4B05"/>
    <w:rsid w:val="07DEC14A"/>
    <w:rsid w:val="07DFA36A"/>
    <w:rsid w:val="07E1E154"/>
    <w:rsid w:val="07E86787"/>
    <w:rsid w:val="07EC66EF"/>
    <w:rsid w:val="07EE0E86"/>
    <w:rsid w:val="07F21507"/>
    <w:rsid w:val="07F2DDCE"/>
    <w:rsid w:val="07F4B01D"/>
    <w:rsid w:val="07F66F6B"/>
    <w:rsid w:val="07F7D2A1"/>
    <w:rsid w:val="07FBB374"/>
    <w:rsid w:val="07FCB665"/>
    <w:rsid w:val="07FEA04E"/>
    <w:rsid w:val="08124F65"/>
    <w:rsid w:val="0819D671"/>
    <w:rsid w:val="081C97E2"/>
    <w:rsid w:val="081F2C51"/>
    <w:rsid w:val="08248C53"/>
    <w:rsid w:val="08278B74"/>
    <w:rsid w:val="082819AC"/>
    <w:rsid w:val="0828F383"/>
    <w:rsid w:val="0829E3A1"/>
    <w:rsid w:val="082B8EB4"/>
    <w:rsid w:val="083121CA"/>
    <w:rsid w:val="0838765F"/>
    <w:rsid w:val="083F656B"/>
    <w:rsid w:val="08461B45"/>
    <w:rsid w:val="08473D5C"/>
    <w:rsid w:val="08491BD1"/>
    <w:rsid w:val="084C5B63"/>
    <w:rsid w:val="084E949E"/>
    <w:rsid w:val="085065BF"/>
    <w:rsid w:val="08531073"/>
    <w:rsid w:val="08544CD0"/>
    <w:rsid w:val="08586C55"/>
    <w:rsid w:val="085C6E11"/>
    <w:rsid w:val="08669936"/>
    <w:rsid w:val="0869699B"/>
    <w:rsid w:val="086C96CD"/>
    <w:rsid w:val="0871E6B3"/>
    <w:rsid w:val="087311EC"/>
    <w:rsid w:val="08734CE9"/>
    <w:rsid w:val="087408EF"/>
    <w:rsid w:val="0877E8B6"/>
    <w:rsid w:val="087A8FDF"/>
    <w:rsid w:val="087CE2A9"/>
    <w:rsid w:val="087DBEFB"/>
    <w:rsid w:val="087E3F3D"/>
    <w:rsid w:val="087FB90F"/>
    <w:rsid w:val="0882A376"/>
    <w:rsid w:val="0887DEBC"/>
    <w:rsid w:val="088C2C7C"/>
    <w:rsid w:val="088DF198"/>
    <w:rsid w:val="088FC634"/>
    <w:rsid w:val="088FF433"/>
    <w:rsid w:val="0893C6CC"/>
    <w:rsid w:val="08944238"/>
    <w:rsid w:val="08976E69"/>
    <w:rsid w:val="089A137C"/>
    <w:rsid w:val="089AC054"/>
    <w:rsid w:val="089E2D46"/>
    <w:rsid w:val="089E2EA6"/>
    <w:rsid w:val="08A004E3"/>
    <w:rsid w:val="08A16F4B"/>
    <w:rsid w:val="08A18ADE"/>
    <w:rsid w:val="08A29615"/>
    <w:rsid w:val="08A42A59"/>
    <w:rsid w:val="08AAD4B5"/>
    <w:rsid w:val="08AB6300"/>
    <w:rsid w:val="08B10CEB"/>
    <w:rsid w:val="08B313D2"/>
    <w:rsid w:val="08B941F6"/>
    <w:rsid w:val="08BBB004"/>
    <w:rsid w:val="08BCD650"/>
    <w:rsid w:val="08BDB6E4"/>
    <w:rsid w:val="08BE1D31"/>
    <w:rsid w:val="08C7C211"/>
    <w:rsid w:val="08CA2471"/>
    <w:rsid w:val="08CE1FBD"/>
    <w:rsid w:val="08CE2A8C"/>
    <w:rsid w:val="08CECE79"/>
    <w:rsid w:val="08D3B197"/>
    <w:rsid w:val="08D712C2"/>
    <w:rsid w:val="08E189AA"/>
    <w:rsid w:val="08E2DE5C"/>
    <w:rsid w:val="08E500A7"/>
    <w:rsid w:val="08E658D7"/>
    <w:rsid w:val="08EEC4C5"/>
    <w:rsid w:val="08EEEBC4"/>
    <w:rsid w:val="08F395EF"/>
    <w:rsid w:val="08F78D02"/>
    <w:rsid w:val="08F93E40"/>
    <w:rsid w:val="08F9E9C5"/>
    <w:rsid w:val="08FB8096"/>
    <w:rsid w:val="08FE69DB"/>
    <w:rsid w:val="08FF89F2"/>
    <w:rsid w:val="09046F9F"/>
    <w:rsid w:val="09066BBA"/>
    <w:rsid w:val="090B73E5"/>
    <w:rsid w:val="090E1105"/>
    <w:rsid w:val="090F083E"/>
    <w:rsid w:val="0915BDC4"/>
    <w:rsid w:val="09164C3C"/>
    <w:rsid w:val="09174465"/>
    <w:rsid w:val="09191FA7"/>
    <w:rsid w:val="0919F0D5"/>
    <w:rsid w:val="091C9432"/>
    <w:rsid w:val="091D06A7"/>
    <w:rsid w:val="09217C39"/>
    <w:rsid w:val="0927811F"/>
    <w:rsid w:val="092D1470"/>
    <w:rsid w:val="092D18E8"/>
    <w:rsid w:val="092E753E"/>
    <w:rsid w:val="092EFB24"/>
    <w:rsid w:val="093142F7"/>
    <w:rsid w:val="093AECDC"/>
    <w:rsid w:val="093D2212"/>
    <w:rsid w:val="0941B26E"/>
    <w:rsid w:val="09421973"/>
    <w:rsid w:val="0943F1DB"/>
    <w:rsid w:val="094BA539"/>
    <w:rsid w:val="094C746D"/>
    <w:rsid w:val="094EC2A6"/>
    <w:rsid w:val="0957AE1D"/>
    <w:rsid w:val="095801B9"/>
    <w:rsid w:val="0961091E"/>
    <w:rsid w:val="096796E9"/>
    <w:rsid w:val="096B2346"/>
    <w:rsid w:val="096D8AEF"/>
    <w:rsid w:val="0971735C"/>
    <w:rsid w:val="09793AB6"/>
    <w:rsid w:val="097D9358"/>
    <w:rsid w:val="0986AD75"/>
    <w:rsid w:val="098B5B1F"/>
    <w:rsid w:val="098E7DC8"/>
    <w:rsid w:val="098F7E1A"/>
    <w:rsid w:val="0990B02A"/>
    <w:rsid w:val="09946FCE"/>
    <w:rsid w:val="0996766A"/>
    <w:rsid w:val="09A4650E"/>
    <w:rsid w:val="09A7939F"/>
    <w:rsid w:val="09B86CCF"/>
    <w:rsid w:val="09BA35D0"/>
    <w:rsid w:val="09C0A222"/>
    <w:rsid w:val="09C0CD20"/>
    <w:rsid w:val="09C1A7FC"/>
    <w:rsid w:val="09C44FA3"/>
    <w:rsid w:val="09CA5656"/>
    <w:rsid w:val="09CC83EA"/>
    <w:rsid w:val="09CDE9B6"/>
    <w:rsid w:val="09CEC3AD"/>
    <w:rsid w:val="09D7FD5E"/>
    <w:rsid w:val="09DA6510"/>
    <w:rsid w:val="09DABD04"/>
    <w:rsid w:val="09DB4A7E"/>
    <w:rsid w:val="09E184CA"/>
    <w:rsid w:val="09E3553F"/>
    <w:rsid w:val="09E80DD9"/>
    <w:rsid w:val="09E88E6F"/>
    <w:rsid w:val="09E97102"/>
    <w:rsid w:val="09EC75D4"/>
    <w:rsid w:val="09F52275"/>
    <w:rsid w:val="09F9FBAD"/>
    <w:rsid w:val="09FCB721"/>
    <w:rsid w:val="09FD36A9"/>
    <w:rsid w:val="09FFABAB"/>
    <w:rsid w:val="0A018E0C"/>
    <w:rsid w:val="0A03683A"/>
    <w:rsid w:val="0A09961C"/>
    <w:rsid w:val="0A0F22B6"/>
    <w:rsid w:val="0A13B842"/>
    <w:rsid w:val="0A19AEFE"/>
    <w:rsid w:val="0A1A664C"/>
    <w:rsid w:val="0A1CF384"/>
    <w:rsid w:val="0A1DF941"/>
    <w:rsid w:val="0A1E0033"/>
    <w:rsid w:val="0A1F140A"/>
    <w:rsid w:val="0A1F7BA6"/>
    <w:rsid w:val="0A22E4D3"/>
    <w:rsid w:val="0A24DD5A"/>
    <w:rsid w:val="0A283310"/>
    <w:rsid w:val="0A2BF675"/>
    <w:rsid w:val="0A2C0E93"/>
    <w:rsid w:val="0A2D86A7"/>
    <w:rsid w:val="0A319DFA"/>
    <w:rsid w:val="0A31B3DD"/>
    <w:rsid w:val="0A36383D"/>
    <w:rsid w:val="0A3E6940"/>
    <w:rsid w:val="0A3F556C"/>
    <w:rsid w:val="0A43F3C7"/>
    <w:rsid w:val="0A44EA16"/>
    <w:rsid w:val="0A4D0022"/>
    <w:rsid w:val="0A5AFBE0"/>
    <w:rsid w:val="0A5B2DD8"/>
    <w:rsid w:val="0A5EFCEC"/>
    <w:rsid w:val="0A5F029B"/>
    <w:rsid w:val="0A60E556"/>
    <w:rsid w:val="0A61CA8A"/>
    <w:rsid w:val="0A659E4B"/>
    <w:rsid w:val="0A668B81"/>
    <w:rsid w:val="0A6A5438"/>
    <w:rsid w:val="0A73D3D9"/>
    <w:rsid w:val="0A7669E0"/>
    <w:rsid w:val="0A77DDD7"/>
    <w:rsid w:val="0A78ADAD"/>
    <w:rsid w:val="0A7C729E"/>
    <w:rsid w:val="0A7DDF3F"/>
    <w:rsid w:val="0A8489CE"/>
    <w:rsid w:val="0A84F6A7"/>
    <w:rsid w:val="0A88855F"/>
    <w:rsid w:val="0A911292"/>
    <w:rsid w:val="0A935AE3"/>
    <w:rsid w:val="0A96F783"/>
    <w:rsid w:val="0AB794D4"/>
    <w:rsid w:val="0ABBF766"/>
    <w:rsid w:val="0ABCF295"/>
    <w:rsid w:val="0ABE18C5"/>
    <w:rsid w:val="0ABF23AE"/>
    <w:rsid w:val="0AC1418D"/>
    <w:rsid w:val="0ACAF926"/>
    <w:rsid w:val="0ACB0C31"/>
    <w:rsid w:val="0ACBF8B3"/>
    <w:rsid w:val="0ACC9836"/>
    <w:rsid w:val="0AD2560F"/>
    <w:rsid w:val="0AE38CA2"/>
    <w:rsid w:val="0AE77DEC"/>
    <w:rsid w:val="0AE786D1"/>
    <w:rsid w:val="0AE7A4C8"/>
    <w:rsid w:val="0AEDDF8F"/>
    <w:rsid w:val="0AEEEAE2"/>
    <w:rsid w:val="0AF0A425"/>
    <w:rsid w:val="0AF7CFE6"/>
    <w:rsid w:val="0AFC679A"/>
    <w:rsid w:val="0B050B64"/>
    <w:rsid w:val="0B0AE375"/>
    <w:rsid w:val="0B0E6FF9"/>
    <w:rsid w:val="0B0E7184"/>
    <w:rsid w:val="0B143C93"/>
    <w:rsid w:val="0B16491E"/>
    <w:rsid w:val="0B1BA106"/>
    <w:rsid w:val="0B1E42E0"/>
    <w:rsid w:val="0B237EC5"/>
    <w:rsid w:val="0B243918"/>
    <w:rsid w:val="0B2A7124"/>
    <w:rsid w:val="0B2EB90F"/>
    <w:rsid w:val="0B30180F"/>
    <w:rsid w:val="0B3069A1"/>
    <w:rsid w:val="0B310CD3"/>
    <w:rsid w:val="0B37B4C3"/>
    <w:rsid w:val="0B392681"/>
    <w:rsid w:val="0B42586C"/>
    <w:rsid w:val="0B44786B"/>
    <w:rsid w:val="0B455F7C"/>
    <w:rsid w:val="0B4B1E5A"/>
    <w:rsid w:val="0B50F065"/>
    <w:rsid w:val="0B515D40"/>
    <w:rsid w:val="0B523329"/>
    <w:rsid w:val="0B57C773"/>
    <w:rsid w:val="0B5A88DC"/>
    <w:rsid w:val="0B62789F"/>
    <w:rsid w:val="0B62F04B"/>
    <w:rsid w:val="0B649DBF"/>
    <w:rsid w:val="0B6CD114"/>
    <w:rsid w:val="0B6D26AC"/>
    <w:rsid w:val="0B713008"/>
    <w:rsid w:val="0B7271B3"/>
    <w:rsid w:val="0B7C4160"/>
    <w:rsid w:val="0B85A0D6"/>
    <w:rsid w:val="0B88360E"/>
    <w:rsid w:val="0B8846E0"/>
    <w:rsid w:val="0B893F0D"/>
    <w:rsid w:val="0B8A2C14"/>
    <w:rsid w:val="0B8ADADF"/>
    <w:rsid w:val="0B8B7732"/>
    <w:rsid w:val="0B8FF664"/>
    <w:rsid w:val="0B915E03"/>
    <w:rsid w:val="0B918F5A"/>
    <w:rsid w:val="0B9481F1"/>
    <w:rsid w:val="0B96B0B4"/>
    <w:rsid w:val="0B9C8124"/>
    <w:rsid w:val="0BA52B31"/>
    <w:rsid w:val="0BA58723"/>
    <w:rsid w:val="0BA748A3"/>
    <w:rsid w:val="0BA90CCD"/>
    <w:rsid w:val="0BAC88B1"/>
    <w:rsid w:val="0BADF35A"/>
    <w:rsid w:val="0BB81489"/>
    <w:rsid w:val="0BB9C71F"/>
    <w:rsid w:val="0BBE3E23"/>
    <w:rsid w:val="0BBE8BBC"/>
    <w:rsid w:val="0BC75740"/>
    <w:rsid w:val="0BC90E43"/>
    <w:rsid w:val="0BCBFF98"/>
    <w:rsid w:val="0BCD9560"/>
    <w:rsid w:val="0BCDD471"/>
    <w:rsid w:val="0BD20329"/>
    <w:rsid w:val="0BD3A89E"/>
    <w:rsid w:val="0BDA656A"/>
    <w:rsid w:val="0BDDB893"/>
    <w:rsid w:val="0BE0E745"/>
    <w:rsid w:val="0BE1B640"/>
    <w:rsid w:val="0BE72DB3"/>
    <w:rsid w:val="0BE8CC96"/>
    <w:rsid w:val="0BED136C"/>
    <w:rsid w:val="0BF6F3EB"/>
    <w:rsid w:val="0BF7DC6F"/>
    <w:rsid w:val="0BFA5165"/>
    <w:rsid w:val="0BFBED2A"/>
    <w:rsid w:val="0C037AE7"/>
    <w:rsid w:val="0C042C13"/>
    <w:rsid w:val="0C065C9D"/>
    <w:rsid w:val="0C0A4A23"/>
    <w:rsid w:val="0C0B7096"/>
    <w:rsid w:val="0C0D804F"/>
    <w:rsid w:val="0C12A37B"/>
    <w:rsid w:val="0C1842FF"/>
    <w:rsid w:val="0C187F49"/>
    <w:rsid w:val="0C1E1D55"/>
    <w:rsid w:val="0C1EE1A3"/>
    <w:rsid w:val="0C20E1C3"/>
    <w:rsid w:val="0C28B281"/>
    <w:rsid w:val="0C2AAEFC"/>
    <w:rsid w:val="0C2B5EC9"/>
    <w:rsid w:val="0C2C0456"/>
    <w:rsid w:val="0C3019A9"/>
    <w:rsid w:val="0C36E4A6"/>
    <w:rsid w:val="0C3CCB66"/>
    <w:rsid w:val="0C400254"/>
    <w:rsid w:val="0C416092"/>
    <w:rsid w:val="0C49CCBC"/>
    <w:rsid w:val="0C4A1FE9"/>
    <w:rsid w:val="0C4E783B"/>
    <w:rsid w:val="0C4EFEE4"/>
    <w:rsid w:val="0C5148FE"/>
    <w:rsid w:val="0C54CFBA"/>
    <w:rsid w:val="0C553865"/>
    <w:rsid w:val="0C5A4617"/>
    <w:rsid w:val="0C5AE3A9"/>
    <w:rsid w:val="0C5DE45F"/>
    <w:rsid w:val="0C61FAA8"/>
    <w:rsid w:val="0C65BC0A"/>
    <w:rsid w:val="0C699999"/>
    <w:rsid w:val="0C6CC14C"/>
    <w:rsid w:val="0C6E08AA"/>
    <w:rsid w:val="0C75BBF9"/>
    <w:rsid w:val="0C82DFC2"/>
    <w:rsid w:val="0C82F7A3"/>
    <w:rsid w:val="0C846C0C"/>
    <w:rsid w:val="0C87E50A"/>
    <w:rsid w:val="0C8CB960"/>
    <w:rsid w:val="0C8E291B"/>
    <w:rsid w:val="0C901B30"/>
    <w:rsid w:val="0C90D9D7"/>
    <w:rsid w:val="0C92904D"/>
    <w:rsid w:val="0C941932"/>
    <w:rsid w:val="0C98C48D"/>
    <w:rsid w:val="0C9C9F70"/>
    <w:rsid w:val="0CAD52AE"/>
    <w:rsid w:val="0CADCB9A"/>
    <w:rsid w:val="0CAFC4F7"/>
    <w:rsid w:val="0CB72D6C"/>
    <w:rsid w:val="0CB820E7"/>
    <w:rsid w:val="0CB86239"/>
    <w:rsid w:val="0CB9DE07"/>
    <w:rsid w:val="0CC1AE71"/>
    <w:rsid w:val="0CC2BA6E"/>
    <w:rsid w:val="0CC88CAB"/>
    <w:rsid w:val="0CC96E25"/>
    <w:rsid w:val="0CD324B4"/>
    <w:rsid w:val="0CD7A82B"/>
    <w:rsid w:val="0CDCD633"/>
    <w:rsid w:val="0CE4BD66"/>
    <w:rsid w:val="0CE53D31"/>
    <w:rsid w:val="0CE91B27"/>
    <w:rsid w:val="0CEC1E33"/>
    <w:rsid w:val="0CEC9E55"/>
    <w:rsid w:val="0CF09F14"/>
    <w:rsid w:val="0CF4D415"/>
    <w:rsid w:val="0CF8BADC"/>
    <w:rsid w:val="0CFEFC6C"/>
    <w:rsid w:val="0CFEFFD7"/>
    <w:rsid w:val="0CFF15C8"/>
    <w:rsid w:val="0D019BDD"/>
    <w:rsid w:val="0D02E8EB"/>
    <w:rsid w:val="0D0444BD"/>
    <w:rsid w:val="0D083F39"/>
    <w:rsid w:val="0D0AEE39"/>
    <w:rsid w:val="0D0E51A1"/>
    <w:rsid w:val="0D118233"/>
    <w:rsid w:val="0D11F2EC"/>
    <w:rsid w:val="0D17C53A"/>
    <w:rsid w:val="0D22024D"/>
    <w:rsid w:val="0D2912CD"/>
    <w:rsid w:val="0D2B4A88"/>
    <w:rsid w:val="0D2F10CA"/>
    <w:rsid w:val="0D3045DD"/>
    <w:rsid w:val="0D32E9BD"/>
    <w:rsid w:val="0D3EC282"/>
    <w:rsid w:val="0D42FB4D"/>
    <w:rsid w:val="0D43DA3E"/>
    <w:rsid w:val="0D444815"/>
    <w:rsid w:val="0D4CD8BE"/>
    <w:rsid w:val="0D50BFD0"/>
    <w:rsid w:val="0D5561B9"/>
    <w:rsid w:val="0D55D66A"/>
    <w:rsid w:val="0D5C1446"/>
    <w:rsid w:val="0D5C593D"/>
    <w:rsid w:val="0D64DAE5"/>
    <w:rsid w:val="0D67BDBC"/>
    <w:rsid w:val="0D69A2F6"/>
    <w:rsid w:val="0D69A67F"/>
    <w:rsid w:val="0D6A2692"/>
    <w:rsid w:val="0D6A91FE"/>
    <w:rsid w:val="0D6F9905"/>
    <w:rsid w:val="0D735726"/>
    <w:rsid w:val="0D750F5B"/>
    <w:rsid w:val="0D75CB9A"/>
    <w:rsid w:val="0D75F6E8"/>
    <w:rsid w:val="0D7CC4D2"/>
    <w:rsid w:val="0D8BEE5B"/>
    <w:rsid w:val="0D8CB913"/>
    <w:rsid w:val="0D92D349"/>
    <w:rsid w:val="0D98438B"/>
    <w:rsid w:val="0D9A0BD6"/>
    <w:rsid w:val="0DA07011"/>
    <w:rsid w:val="0DA09EED"/>
    <w:rsid w:val="0DAFCB6C"/>
    <w:rsid w:val="0DB01FCC"/>
    <w:rsid w:val="0DB6A2AE"/>
    <w:rsid w:val="0DB6C6B6"/>
    <w:rsid w:val="0DBA4EA6"/>
    <w:rsid w:val="0DBBCA91"/>
    <w:rsid w:val="0DBE569D"/>
    <w:rsid w:val="0DBEAB76"/>
    <w:rsid w:val="0DBF1361"/>
    <w:rsid w:val="0DC38DC9"/>
    <w:rsid w:val="0DCA5089"/>
    <w:rsid w:val="0DD69FD2"/>
    <w:rsid w:val="0DD6C0E0"/>
    <w:rsid w:val="0DD8EF1B"/>
    <w:rsid w:val="0DD9D243"/>
    <w:rsid w:val="0DDAC0BB"/>
    <w:rsid w:val="0DE34035"/>
    <w:rsid w:val="0DE51E79"/>
    <w:rsid w:val="0DE96BBF"/>
    <w:rsid w:val="0DEB5253"/>
    <w:rsid w:val="0DED412F"/>
    <w:rsid w:val="0DF2E875"/>
    <w:rsid w:val="0DF3A710"/>
    <w:rsid w:val="0DF73CC5"/>
    <w:rsid w:val="0DFA2399"/>
    <w:rsid w:val="0DFAEFC6"/>
    <w:rsid w:val="0DFB7577"/>
    <w:rsid w:val="0E03183A"/>
    <w:rsid w:val="0E06ACF5"/>
    <w:rsid w:val="0E082293"/>
    <w:rsid w:val="0E08A290"/>
    <w:rsid w:val="0E097A41"/>
    <w:rsid w:val="0E0B62CB"/>
    <w:rsid w:val="0E0BA905"/>
    <w:rsid w:val="0E0C4088"/>
    <w:rsid w:val="0E0D6067"/>
    <w:rsid w:val="0E0FA0DB"/>
    <w:rsid w:val="0E141A87"/>
    <w:rsid w:val="0E1C6529"/>
    <w:rsid w:val="0E227FF1"/>
    <w:rsid w:val="0E22EDCB"/>
    <w:rsid w:val="0E2FA587"/>
    <w:rsid w:val="0E353B41"/>
    <w:rsid w:val="0E3AEFF0"/>
    <w:rsid w:val="0E3D7A1C"/>
    <w:rsid w:val="0E409614"/>
    <w:rsid w:val="0E411333"/>
    <w:rsid w:val="0E41BA0E"/>
    <w:rsid w:val="0E42BBC0"/>
    <w:rsid w:val="0E46BAC9"/>
    <w:rsid w:val="0E4976FA"/>
    <w:rsid w:val="0E4CC5CE"/>
    <w:rsid w:val="0E530EB2"/>
    <w:rsid w:val="0E596B33"/>
    <w:rsid w:val="0E604239"/>
    <w:rsid w:val="0E605C52"/>
    <w:rsid w:val="0E60A149"/>
    <w:rsid w:val="0E610610"/>
    <w:rsid w:val="0E640E54"/>
    <w:rsid w:val="0E6E5C9A"/>
    <w:rsid w:val="0E71F725"/>
    <w:rsid w:val="0E788B9A"/>
    <w:rsid w:val="0E7A555F"/>
    <w:rsid w:val="0E87778B"/>
    <w:rsid w:val="0E89551F"/>
    <w:rsid w:val="0E8CFDB7"/>
    <w:rsid w:val="0E8DD9CD"/>
    <w:rsid w:val="0E8FFD79"/>
    <w:rsid w:val="0E905A4C"/>
    <w:rsid w:val="0E910700"/>
    <w:rsid w:val="0E966A13"/>
    <w:rsid w:val="0EA92C50"/>
    <w:rsid w:val="0EADD9D4"/>
    <w:rsid w:val="0EAF8655"/>
    <w:rsid w:val="0EB621F3"/>
    <w:rsid w:val="0EB6BB85"/>
    <w:rsid w:val="0EBD15EA"/>
    <w:rsid w:val="0EC4D47D"/>
    <w:rsid w:val="0ECF5E47"/>
    <w:rsid w:val="0ED04BE1"/>
    <w:rsid w:val="0ED37449"/>
    <w:rsid w:val="0ED3F5D8"/>
    <w:rsid w:val="0EE23D22"/>
    <w:rsid w:val="0EE58DF2"/>
    <w:rsid w:val="0EEEF857"/>
    <w:rsid w:val="0EEFAB48"/>
    <w:rsid w:val="0EF129F7"/>
    <w:rsid w:val="0EF3720B"/>
    <w:rsid w:val="0EF42DE5"/>
    <w:rsid w:val="0EF7A31D"/>
    <w:rsid w:val="0EFCF2FA"/>
    <w:rsid w:val="0F04E4D1"/>
    <w:rsid w:val="0F08E925"/>
    <w:rsid w:val="0F0B0492"/>
    <w:rsid w:val="0F0D44C2"/>
    <w:rsid w:val="0F0F9790"/>
    <w:rsid w:val="0F11E52D"/>
    <w:rsid w:val="0F12424B"/>
    <w:rsid w:val="0F158391"/>
    <w:rsid w:val="0F15FB64"/>
    <w:rsid w:val="0F17C5A0"/>
    <w:rsid w:val="0F1EB881"/>
    <w:rsid w:val="0F1F5936"/>
    <w:rsid w:val="0F2ADEEA"/>
    <w:rsid w:val="0F2D5676"/>
    <w:rsid w:val="0F37F346"/>
    <w:rsid w:val="0F3B2111"/>
    <w:rsid w:val="0F3C270A"/>
    <w:rsid w:val="0F3D9DD1"/>
    <w:rsid w:val="0F4C7300"/>
    <w:rsid w:val="0F4D16DA"/>
    <w:rsid w:val="0F4D9796"/>
    <w:rsid w:val="0F52B74F"/>
    <w:rsid w:val="0F54AAD1"/>
    <w:rsid w:val="0F54C68B"/>
    <w:rsid w:val="0F58C449"/>
    <w:rsid w:val="0F5C941C"/>
    <w:rsid w:val="0F5D4147"/>
    <w:rsid w:val="0F644308"/>
    <w:rsid w:val="0F652165"/>
    <w:rsid w:val="0F6C325B"/>
    <w:rsid w:val="0F78B0E1"/>
    <w:rsid w:val="0F790660"/>
    <w:rsid w:val="0F79AF3A"/>
    <w:rsid w:val="0F8232E6"/>
    <w:rsid w:val="0F8487DA"/>
    <w:rsid w:val="0F89B841"/>
    <w:rsid w:val="0F903392"/>
    <w:rsid w:val="0F95257A"/>
    <w:rsid w:val="0F969729"/>
    <w:rsid w:val="0F9732B0"/>
    <w:rsid w:val="0F9794A2"/>
    <w:rsid w:val="0F97D28D"/>
    <w:rsid w:val="0F9C78AA"/>
    <w:rsid w:val="0F9DF45A"/>
    <w:rsid w:val="0F9E52F0"/>
    <w:rsid w:val="0FA3236C"/>
    <w:rsid w:val="0FA64E3B"/>
    <w:rsid w:val="0FA828A5"/>
    <w:rsid w:val="0FA98FBA"/>
    <w:rsid w:val="0FACF23F"/>
    <w:rsid w:val="0FB2DAC3"/>
    <w:rsid w:val="0FB4141B"/>
    <w:rsid w:val="0FBAD115"/>
    <w:rsid w:val="0FBCAE7A"/>
    <w:rsid w:val="0FBF00B6"/>
    <w:rsid w:val="0FBFC9F5"/>
    <w:rsid w:val="0FC1A871"/>
    <w:rsid w:val="0FC2A883"/>
    <w:rsid w:val="0FC73AAC"/>
    <w:rsid w:val="0FC871D1"/>
    <w:rsid w:val="0FCC0E8F"/>
    <w:rsid w:val="0FCD9855"/>
    <w:rsid w:val="0FCEA13E"/>
    <w:rsid w:val="0FD04610"/>
    <w:rsid w:val="0FD6CB90"/>
    <w:rsid w:val="0FD6F058"/>
    <w:rsid w:val="0FD8C6E0"/>
    <w:rsid w:val="0FDCD37F"/>
    <w:rsid w:val="0FE1D931"/>
    <w:rsid w:val="0FE6B4C7"/>
    <w:rsid w:val="0FEBF088"/>
    <w:rsid w:val="0FEDD57B"/>
    <w:rsid w:val="0FEF8F83"/>
    <w:rsid w:val="0FF52036"/>
    <w:rsid w:val="0FFA1745"/>
    <w:rsid w:val="0FFC5095"/>
    <w:rsid w:val="0FFDA7BC"/>
    <w:rsid w:val="0FFE98D8"/>
    <w:rsid w:val="1000D7F2"/>
    <w:rsid w:val="100583B8"/>
    <w:rsid w:val="1005CE5F"/>
    <w:rsid w:val="100957DD"/>
    <w:rsid w:val="101CE808"/>
    <w:rsid w:val="1023E548"/>
    <w:rsid w:val="102465D1"/>
    <w:rsid w:val="1024E161"/>
    <w:rsid w:val="102729AB"/>
    <w:rsid w:val="102FB1EE"/>
    <w:rsid w:val="10323C6E"/>
    <w:rsid w:val="1034A11C"/>
    <w:rsid w:val="103F4924"/>
    <w:rsid w:val="1042F8C9"/>
    <w:rsid w:val="10438ABA"/>
    <w:rsid w:val="1046115B"/>
    <w:rsid w:val="1047CD81"/>
    <w:rsid w:val="104D9672"/>
    <w:rsid w:val="105D94C1"/>
    <w:rsid w:val="105E3D59"/>
    <w:rsid w:val="105F6A41"/>
    <w:rsid w:val="10603A73"/>
    <w:rsid w:val="106079C9"/>
    <w:rsid w:val="1061163C"/>
    <w:rsid w:val="10640354"/>
    <w:rsid w:val="1065E8D0"/>
    <w:rsid w:val="106A8D92"/>
    <w:rsid w:val="106ACC09"/>
    <w:rsid w:val="107485CC"/>
    <w:rsid w:val="10753E5B"/>
    <w:rsid w:val="10776246"/>
    <w:rsid w:val="1083A7FA"/>
    <w:rsid w:val="108656FA"/>
    <w:rsid w:val="108BAB21"/>
    <w:rsid w:val="108DEE88"/>
    <w:rsid w:val="108E4CD3"/>
    <w:rsid w:val="108FAFDE"/>
    <w:rsid w:val="109C4178"/>
    <w:rsid w:val="10A1CE80"/>
    <w:rsid w:val="10A3AB6F"/>
    <w:rsid w:val="10A94FD4"/>
    <w:rsid w:val="10B76087"/>
    <w:rsid w:val="10BA74D5"/>
    <w:rsid w:val="10BA8699"/>
    <w:rsid w:val="10BE2887"/>
    <w:rsid w:val="10BE73DE"/>
    <w:rsid w:val="10C450DE"/>
    <w:rsid w:val="10C56A63"/>
    <w:rsid w:val="10C812BD"/>
    <w:rsid w:val="10CE2C90"/>
    <w:rsid w:val="10CFE299"/>
    <w:rsid w:val="10D0D3ED"/>
    <w:rsid w:val="10DD5976"/>
    <w:rsid w:val="10DF57AB"/>
    <w:rsid w:val="10DFEAB1"/>
    <w:rsid w:val="10E503C0"/>
    <w:rsid w:val="10E61F85"/>
    <w:rsid w:val="10EDE385"/>
    <w:rsid w:val="10EE0754"/>
    <w:rsid w:val="10F3963D"/>
    <w:rsid w:val="10F9B551"/>
    <w:rsid w:val="10FA1B47"/>
    <w:rsid w:val="10FA3835"/>
    <w:rsid w:val="1102398C"/>
    <w:rsid w:val="11064ECD"/>
    <w:rsid w:val="11088A12"/>
    <w:rsid w:val="110D0ED2"/>
    <w:rsid w:val="111102C7"/>
    <w:rsid w:val="11134718"/>
    <w:rsid w:val="1114E74D"/>
    <w:rsid w:val="1116F9CA"/>
    <w:rsid w:val="11174C87"/>
    <w:rsid w:val="111E051C"/>
    <w:rsid w:val="111F80F3"/>
    <w:rsid w:val="1120DD11"/>
    <w:rsid w:val="11230019"/>
    <w:rsid w:val="1129BA72"/>
    <w:rsid w:val="1130DB0F"/>
    <w:rsid w:val="1131C728"/>
    <w:rsid w:val="113576E1"/>
    <w:rsid w:val="1139AD97"/>
    <w:rsid w:val="113AC5E8"/>
    <w:rsid w:val="113CB02C"/>
    <w:rsid w:val="1146D71C"/>
    <w:rsid w:val="1148C2A0"/>
    <w:rsid w:val="114B98DB"/>
    <w:rsid w:val="114E8246"/>
    <w:rsid w:val="114FD201"/>
    <w:rsid w:val="1150538C"/>
    <w:rsid w:val="1153EEA0"/>
    <w:rsid w:val="1154DAC1"/>
    <w:rsid w:val="11550BC9"/>
    <w:rsid w:val="11589219"/>
    <w:rsid w:val="115E8174"/>
    <w:rsid w:val="115ED46D"/>
    <w:rsid w:val="11602F46"/>
    <w:rsid w:val="1165678E"/>
    <w:rsid w:val="1167BE3E"/>
    <w:rsid w:val="116A4F29"/>
    <w:rsid w:val="117079EE"/>
    <w:rsid w:val="117226B8"/>
    <w:rsid w:val="117320A0"/>
    <w:rsid w:val="1177D686"/>
    <w:rsid w:val="1178EAC7"/>
    <w:rsid w:val="117B9978"/>
    <w:rsid w:val="117DC04D"/>
    <w:rsid w:val="1180C3D1"/>
    <w:rsid w:val="11818432"/>
    <w:rsid w:val="11822CB6"/>
    <w:rsid w:val="1188BD28"/>
    <w:rsid w:val="118AAD82"/>
    <w:rsid w:val="11907017"/>
    <w:rsid w:val="1190E570"/>
    <w:rsid w:val="119250B8"/>
    <w:rsid w:val="1193EFDE"/>
    <w:rsid w:val="11976E7B"/>
    <w:rsid w:val="119BFDD3"/>
    <w:rsid w:val="119C1819"/>
    <w:rsid w:val="119E3151"/>
    <w:rsid w:val="11A01A18"/>
    <w:rsid w:val="11A4847D"/>
    <w:rsid w:val="11AA97E1"/>
    <w:rsid w:val="11AC8B45"/>
    <w:rsid w:val="11ADEB96"/>
    <w:rsid w:val="11AE3C35"/>
    <w:rsid w:val="11AE41A4"/>
    <w:rsid w:val="11AEBDAC"/>
    <w:rsid w:val="11B43BC8"/>
    <w:rsid w:val="11B894F8"/>
    <w:rsid w:val="11BAF9E9"/>
    <w:rsid w:val="11BB1B21"/>
    <w:rsid w:val="11BC09CC"/>
    <w:rsid w:val="11BD4AF0"/>
    <w:rsid w:val="11BD646D"/>
    <w:rsid w:val="11D5D7C7"/>
    <w:rsid w:val="11DC4E6A"/>
    <w:rsid w:val="11DC6437"/>
    <w:rsid w:val="11DD15D6"/>
    <w:rsid w:val="11DD792E"/>
    <w:rsid w:val="11DE2D0D"/>
    <w:rsid w:val="11DE8237"/>
    <w:rsid w:val="11ECC3F3"/>
    <w:rsid w:val="11F765C1"/>
    <w:rsid w:val="11F92DF7"/>
    <w:rsid w:val="11FAB807"/>
    <w:rsid w:val="11FB1F6B"/>
    <w:rsid w:val="12015545"/>
    <w:rsid w:val="1208982B"/>
    <w:rsid w:val="120DD9E0"/>
    <w:rsid w:val="12135A28"/>
    <w:rsid w:val="121817C7"/>
    <w:rsid w:val="121E1200"/>
    <w:rsid w:val="122358EF"/>
    <w:rsid w:val="12256AED"/>
    <w:rsid w:val="12275BC8"/>
    <w:rsid w:val="122AE5AB"/>
    <w:rsid w:val="122B998E"/>
    <w:rsid w:val="122CB25E"/>
    <w:rsid w:val="122E43FD"/>
    <w:rsid w:val="123058B8"/>
    <w:rsid w:val="1230BE7A"/>
    <w:rsid w:val="1232C9EC"/>
    <w:rsid w:val="123370EA"/>
    <w:rsid w:val="12355495"/>
    <w:rsid w:val="123815AE"/>
    <w:rsid w:val="123B98A7"/>
    <w:rsid w:val="123C8593"/>
    <w:rsid w:val="123DC0A2"/>
    <w:rsid w:val="12424C51"/>
    <w:rsid w:val="12495A6D"/>
    <w:rsid w:val="124BA485"/>
    <w:rsid w:val="124C6353"/>
    <w:rsid w:val="124F5834"/>
    <w:rsid w:val="12517429"/>
    <w:rsid w:val="12527D48"/>
    <w:rsid w:val="1255ACCC"/>
    <w:rsid w:val="12577B78"/>
    <w:rsid w:val="1259D1C3"/>
    <w:rsid w:val="125A58F2"/>
    <w:rsid w:val="12612D9F"/>
    <w:rsid w:val="1262795F"/>
    <w:rsid w:val="1262D7D9"/>
    <w:rsid w:val="126867AE"/>
    <w:rsid w:val="12686F13"/>
    <w:rsid w:val="12694DDD"/>
    <w:rsid w:val="1269EE61"/>
    <w:rsid w:val="126A494C"/>
    <w:rsid w:val="126B0A3C"/>
    <w:rsid w:val="126B7BC1"/>
    <w:rsid w:val="126C1B73"/>
    <w:rsid w:val="126C9725"/>
    <w:rsid w:val="1270A820"/>
    <w:rsid w:val="1270CF43"/>
    <w:rsid w:val="1272A1EA"/>
    <w:rsid w:val="1276098B"/>
    <w:rsid w:val="1276EAB6"/>
    <w:rsid w:val="127765CB"/>
    <w:rsid w:val="127A467D"/>
    <w:rsid w:val="127D2823"/>
    <w:rsid w:val="127F4B7E"/>
    <w:rsid w:val="128000A7"/>
    <w:rsid w:val="12824B85"/>
    <w:rsid w:val="128591B8"/>
    <w:rsid w:val="128AC281"/>
    <w:rsid w:val="128ED93C"/>
    <w:rsid w:val="129028CD"/>
    <w:rsid w:val="12A048DC"/>
    <w:rsid w:val="12A16172"/>
    <w:rsid w:val="12A3E805"/>
    <w:rsid w:val="12A4559A"/>
    <w:rsid w:val="12A56350"/>
    <w:rsid w:val="12AB994E"/>
    <w:rsid w:val="12AD5C85"/>
    <w:rsid w:val="12B29938"/>
    <w:rsid w:val="12B389AD"/>
    <w:rsid w:val="12C3FB1F"/>
    <w:rsid w:val="12C633ED"/>
    <w:rsid w:val="12C835C9"/>
    <w:rsid w:val="12D98864"/>
    <w:rsid w:val="12E4AB53"/>
    <w:rsid w:val="12E91C66"/>
    <w:rsid w:val="12EB9C6D"/>
    <w:rsid w:val="12EE88F3"/>
    <w:rsid w:val="12F26C95"/>
    <w:rsid w:val="12F6C200"/>
    <w:rsid w:val="13059B21"/>
    <w:rsid w:val="1307F56A"/>
    <w:rsid w:val="130D8C40"/>
    <w:rsid w:val="130DB725"/>
    <w:rsid w:val="130EB99C"/>
    <w:rsid w:val="130F1C0F"/>
    <w:rsid w:val="1311D65A"/>
    <w:rsid w:val="1315DE62"/>
    <w:rsid w:val="13193DAE"/>
    <w:rsid w:val="131D3A19"/>
    <w:rsid w:val="132177F8"/>
    <w:rsid w:val="13217EAE"/>
    <w:rsid w:val="132210A8"/>
    <w:rsid w:val="132481B8"/>
    <w:rsid w:val="1326592F"/>
    <w:rsid w:val="13267F9B"/>
    <w:rsid w:val="13275350"/>
    <w:rsid w:val="1328D231"/>
    <w:rsid w:val="132C4976"/>
    <w:rsid w:val="132FBB92"/>
    <w:rsid w:val="13347076"/>
    <w:rsid w:val="133526DE"/>
    <w:rsid w:val="13358566"/>
    <w:rsid w:val="133719BE"/>
    <w:rsid w:val="1339052C"/>
    <w:rsid w:val="1340AC7A"/>
    <w:rsid w:val="1343A123"/>
    <w:rsid w:val="13469C09"/>
    <w:rsid w:val="134A5A04"/>
    <w:rsid w:val="135872F3"/>
    <w:rsid w:val="135AA4C9"/>
    <w:rsid w:val="13609D4C"/>
    <w:rsid w:val="13639BD2"/>
    <w:rsid w:val="1365BBE9"/>
    <w:rsid w:val="136DF5E1"/>
    <w:rsid w:val="137A337B"/>
    <w:rsid w:val="1383F672"/>
    <w:rsid w:val="13848759"/>
    <w:rsid w:val="13851732"/>
    <w:rsid w:val="13865213"/>
    <w:rsid w:val="1386DBD1"/>
    <w:rsid w:val="138DFCB8"/>
    <w:rsid w:val="13915167"/>
    <w:rsid w:val="13932DFD"/>
    <w:rsid w:val="13A3EECC"/>
    <w:rsid w:val="13A95460"/>
    <w:rsid w:val="13A991B1"/>
    <w:rsid w:val="13AA4073"/>
    <w:rsid w:val="13AF05E9"/>
    <w:rsid w:val="13B3A145"/>
    <w:rsid w:val="13B5D330"/>
    <w:rsid w:val="13B6E3B5"/>
    <w:rsid w:val="13BDA458"/>
    <w:rsid w:val="13C0A3AF"/>
    <w:rsid w:val="13C2A112"/>
    <w:rsid w:val="13C524A5"/>
    <w:rsid w:val="13C5F265"/>
    <w:rsid w:val="13CAA8C2"/>
    <w:rsid w:val="13CB30DE"/>
    <w:rsid w:val="13CDCB4C"/>
    <w:rsid w:val="13CF992B"/>
    <w:rsid w:val="13D96E1D"/>
    <w:rsid w:val="13DE2A04"/>
    <w:rsid w:val="13DF47AA"/>
    <w:rsid w:val="13E16FCA"/>
    <w:rsid w:val="13E23796"/>
    <w:rsid w:val="13E3EBDB"/>
    <w:rsid w:val="13EA989B"/>
    <w:rsid w:val="13EAC0C8"/>
    <w:rsid w:val="13EB23F7"/>
    <w:rsid w:val="13EB2895"/>
    <w:rsid w:val="13ED6A08"/>
    <w:rsid w:val="13EFE008"/>
    <w:rsid w:val="13F16C2C"/>
    <w:rsid w:val="13F24968"/>
    <w:rsid w:val="13F4ABA4"/>
    <w:rsid w:val="13F5B0E5"/>
    <w:rsid w:val="1400F9FD"/>
    <w:rsid w:val="14026719"/>
    <w:rsid w:val="140F392E"/>
    <w:rsid w:val="141640DA"/>
    <w:rsid w:val="14164539"/>
    <w:rsid w:val="141E2945"/>
    <w:rsid w:val="141E34C3"/>
    <w:rsid w:val="14282686"/>
    <w:rsid w:val="14288FBD"/>
    <w:rsid w:val="142A0D6C"/>
    <w:rsid w:val="14379975"/>
    <w:rsid w:val="1442F27C"/>
    <w:rsid w:val="1445332F"/>
    <w:rsid w:val="14499D0D"/>
    <w:rsid w:val="144F4D79"/>
    <w:rsid w:val="144FA303"/>
    <w:rsid w:val="145A5DAA"/>
    <w:rsid w:val="145D99CE"/>
    <w:rsid w:val="1466117F"/>
    <w:rsid w:val="1468C68B"/>
    <w:rsid w:val="146AC63C"/>
    <w:rsid w:val="146CEE87"/>
    <w:rsid w:val="146E12D4"/>
    <w:rsid w:val="146E6F3D"/>
    <w:rsid w:val="146E8CC6"/>
    <w:rsid w:val="1470D23D"/>
    <w:rsid w:val="14723714"/>
    <w:rsid w:val="14753B05"/>
    <w:rsid w:val="147601EF"/>
    <w:rsid w:val="14763D98"/>
    <w:rsid w:val="147677D6"/>
    <w:rsid w:val="1476C3AE"/>
    <w:rsid w:val="14772711"/>
    <w:rsid w:val="147B1BE6"/>
    <w:rsid w:val="147B2FFA"/>
    <w:rsid w:val="147DDB33"/>
    <w:rsid w:val="1485379F"/>
    <w:rsid w:val="148E01A4"/>
    <w:rsid w:val="148E8391"/>
    <w:rsid w:val="14942160"/>
    <w:rsid w:val="14996AA4"/>
    <w:rsid w:val="149E4C18"/>
    <w:rsid w:val="14A0FBE5"/>
    <w:rsid w:val="14A2550E"/>
    <w:rsid w:val="14A34196"/>
    <w:rsid w:val="14A39DCD"/>
    <w:rsid w:val="14A466F7"/>
    <w:rsid w:val="14A4720D"/>
    <w:rsid w:val="14A6C6A9"/>
    <w:rsid w:val="14ABEC94"/>
    <w:rsid w:val="14B0B4D6"/>
    <w:rsid w:val="14B34422"/>
    <w:rsid w:val="14B3A515"/>
    <w:rsid w:val="14B86493"/>
    <w:rsid w:val="14BE29CB"/>
    <w:rsid w:val="14C19BF7"/>
    <w:rsid w:val="14C6E94E"/>
    <w:rsid w:val="14C7019C"/>
    <w:rsid w:val="14C8143C"/>
    <w:rsid w:val="14C82A97"/>
    <w:rsid w:val="14CDE1BC"/>
    <w:rsid w:val="14D22FA6"/>
    <w:rsid w:val="14D3895A"/>
    <w:rsid w:val="14D56312"/>
    <w:rsid w:val="14D5F3D3"/>
    <w:rsid w:val="14D63107"/>
    <w:rsid w:val="14D72D15"/>
    <w:rsid w:val="14D89A28"/>
    <w:rsid w:val="14D89F63"/>
    <w:rsid w:val="14D8D1F3"/>
    <w:rsid w:val="14DA7D0F"/>
    <w:rsid w:val="14E2E305"/>
    <w:rsid w:val="14E94260"/>
    <w:rsid w:val="14F58AF6"/>
    <w:rsid w:val="14F683E2"/>
    <w:rsid w:val="14F739D6"/>
    <w:rsid w:val="14FB9050"/>
    <w:rsid w:val="14FCAFB1"/>
    <w:rsid w:val="14FDB7A3"/>
    <w:rsid w:val="150502D8"/>
    <w:rsid w:val="150548A4"/>
    <w:rsid w:val="1505865F"/>
    <w:rsid w:val="1507A2CD"/>
    <w:rsid w:val="15098F8D"/>
    <w:rsid w:val="150B6419"/>
    <w:rsid w:val="150CF07E"/>
    <w:rsid w:val="15122B0E"/>
    <w:rsid w:val="15151475"/>
    <w:rsid w:val="15155646"/>
    <w:rsid w:val="1515F639"/>
    <w:rsid w:val="1516081F"/>
    <w:rsid w:val="15177FFE"/>
    <w:rsid w:val="151AEF95"/>
    <w:rsid w:val="151C56D6"/>
    <w:rsid w:val="15230548"/>
    <w:rsid w:val="152B2F11"/>
    <w:rsid w:val="152C8E9A"/>
    <w:rsid w:val="152F408D"/>
    <w:rsid w:val="1535AE9C"/>
    <w:rsid w:val="1535BC3E"/>
    <w:rsid w:val="153A156C"/>
    <w:rsid w:val="153FD9CD"/>
    <w:rsid w:val="15435834"/>
    <w:rsid w:val="154822F0"/>
    <w:rsid w:val="154877A1"/>
    <w:rsid w:val="154BE3D9"/>
    <w:rsid w:val="154C80F3"/>
    <w:rsid w:val="154DD9B2"/>
    <w:rsid w:val="154EDA5F"/>
    <w:rsid w:val="1550A2CA"/>
    <w:rsid w:val="1552E90B"/>
    <w:rsid w:val="155993A1"/>
    <w:rsid w:val="1562B3D7"/>
    <w:rsid w:val="156A071F"/>
    <w:rsid w:val="156B3007"/>
    <w:rsid w:val="156C9FFC"/>
    <w:rsid w:val="156FFBA8"/>
    <w:rsid w:val="157202DF"/>
    <w:rsid w:val="1575364C"/>
    <w:rsid w:val="157A7878"/>
    <w:rsid w:val="157B0268"/>
    <w:rsid w:val="157C6BE6"/>
    <w:rsid w:val="1580FB3B"/>
    <w:rsid w:val="1585823F"/>
    <w:rsid w:val="158D2EBE"/>
    <w:rsid w:val="158D39A2"/>
    <w:rsid w:val="158E5355"/>
    <w:rsid w:val="1591C488"/>
    <w:rsid w:val="159550AA"/>
    <w:rsid w:val="159AFF9D"/>
    <w:rsid w:val="159C5A80"/>
    <w:rsid w:val="159CDBEA"/>
    <w:rsid w:val="159D0F2C"/>
    <w:rsid w:val="15A494D4"/>
    <w:rsid w:val="15A71A52"/>
    <w:rsid w:val="15AA566C"/>
    <w:rsid w:val="15AA7AD4"/>
    <w:rsid w:val="15ABC1BA"/>
    <w:rsid w:val="15BB0873"/>
    <w:rsid w:val="15BC8C13"/>
    <w:rsid w:val="15BEBC84"/>
    <w:rsid w:val="15C0D963"/>
    <w:rsid w:val="15C8DE16"/>
    <w:rsid w:val="15C94C07"/>
    <w:rsid w:val="15CB769D"/>
    <w:rsid w:val="15D6833D"/>
    <w:rsid w:val="15E1D588"/>
    <w:rsid w:val="15E6288F"/>
    <w:rsid w:val="15E67862"/>
    <w:rsid w:val="15EA418F"/>
    <w:rsid w:val="15EDB895"/>
    <w:rsid w:val="15F3D388"/>
    <w:rsid w:val="15F425AA"/>
    <w:rsid w:val="15F60E10"/>
    <w:rsid w:val="15F766D2"/>
    <w:rsid w:val="15FCC6AD"/>
    <w:rsid w:val="15FDEF11"/>
    <w:rsid w:val="15FF99FF"/>
    <w:rsid w:val="16003115"/>
    <w:rsid w:val="1601951B"/>
    <w:rsid w:val="1605888D"/>
    <w:rsid w:val="1609046D"/>
    <w:rsid w:val="1611AD12"/>
    <w:rsid w:val="16170880"/>
    <w:rsid w:val="161A78EF"/>
    <w:rsid w:val="161B4FF5"/>
    <w:rsid w:val="161E93F5"/>
    <w:rsid w:val="161EE758"/>
    <w:rsid w:val="162289A0"/>
    <w:rsid w:val="162808CE"/>
    <w:rsid w:val="162AC63C"/>
    <w:rsid w:val="162B0B1E"/>
    <w:rsid w:val="162E746E"/>
    <w:rsid w:val="163125E1"/>
    <w:rsid w:val="1637E36B"/>
    <w:rsid w:val="163F5CD0"/>
    <w:rsid w:val="1648F4AB"/>
    <w:rsid w:val="165434F4"/>
    <w:rsid w:val="1658CD18"/>
    <w:rsid w:val="165F1E0A"/>
    <w:rsid w:val="16642793"/>
    <w:rsid w:val="1667B1A4"/>
    <w:rsid w:val="166F58FE"/>
    <w:rsid w:val="166FB1B3"/>
    <w:rsid w:val="16720168"/>
    <w:rsid w:val="168027E5"/>
    <w:rsid w:val="168396F9"/>
    <w:rsid w:val="1687436A"/>
    <w:rsid w:val="169005FB"/>
    <w:rsid w:val="169A7172"/>
    <w:rsid w:val="169A9C9B"/>
    <w:rsid w:val="169D3C6E"/>
    <w:rsid w:val="169D5CC8"/>
    <w:rsid w:val="169F5007"/>
    <w:rsid w:val="16A09DFB"/>
    <w:rsid w:val="16AC4B2C"/>
    <w:rsid w:val="16AEC23F"/>
    <w:rsid w:val="16B1D0CC"/>
    <w:rsid w:val="16B61B44"/>
    <w:rsid w:val="16BF90DB"/>
    <w:rsid w:val="16C4F2A1"/>
    <w:rsid w:val="16C6505B"/>
    <w:rsid w:val="16C75C32"/>
    <w:rsid w:val="16C7ED5B"/>
    <w:rsid w:val="16C7F53F"/>
    <w:rsid w:val="16CA9B66"/>
    <w:rsid w:val="16CD503F"/>
    <w:rsid w:val="16CE50D1"/>
    <w:rsid w:val="16CFDEC4"/>
    <w:rsid w:val="16D14B52"/>
    <w:rsid w:val="16DBE652"/>
    <w:rsid w:val="16DDC406"/>
    <w:rsid w:val="16DDDAE1"/>
    <w:rsid w:val="16DEA43B"/>
    <w:rsid w:val="16E057B2"/>
    <w:rsid w:val="16E113B6"/>
    <w:rsid w:val="16E6A6AB"/>
    <w:rsid w:val="16EA7F34"/>
    <w:rsid w:val="16ECCAE5"/>
    <w:rsid w:val="16ECE4C8"/>
    <w:rsid w:val="16F0BB73"/>
    <w:rsid w:val="16FA1155"/>
    <w:rsid w:val="170148FE"/>
    <w:rsid w:val="1708DD96"/>
    <w:rsid w:val="170B153A"/>
    <w:rsid w:val="170CD81E"/>
    <w:rsid w:val="171160D7"/>
    <w:rsid w:val="171308C1"/>
    <w:rsid w:val="171445B1"/>
    <w:rsid w:val="17155411"/>
    <w:rsid w:val="172247DB"/>
    <w:rsid w:val="1728C031"/>
    <w:rsid w:val="172A17D2"/>
    <w:rsid w:val="172DE63D"/>
    <w:rsid w:val="17355A2A"/>
    <w:rsid w:val="1747637E"/>
    <w:rsid w:val="17493CC5"/>
    <w:rsid w:val="17497AAE"/>
    <w:rsid w:val="1749AFC9"/>
    <w:rsid w:val="174AE768"/>
    <w:rsid w:val="174CA8AA"/>
    <w:rsid w:val="174D3A60"/>
    <w:rsid w:val="174E7DA4"/>
    <w:rsid w:val="1752FF2A"/>
    <w:rsid w:val="175892BB"/>
    <w:rsid w:val="175A7D4B"/>
    <w:rsid w:val="17604584"/>
    <w:rsid w:val="1762087E"/>
    <w:rsid w:val="17668DA9"/>
    <w:rsid w:val="1766A297"/>
    <w:rsid w:val="176828A0"/>
    <w:rsid w:val="176ACA1C"/>
    <w:rsid w:val="176B3732"/>
    <w:rsid w:val="176BFB54"/>
    <w:rsid w:val="177B5657"/>
    <w:rsid w:val="177F2539"/>
    <w:rsid w:val="177F8DAB"/>
    <w:rsid w:val="17902FA6"/>
    <w:rsid w:val="1791A99B"/>
    <w:rsid w:val="1791DE71"/>
    <w:rsid w:val="17927335"/>
    <w:rsid w:val="17935995"/>
    <w:rsid w:val="1793C9D8"/>
    <w:rsid w:val="179FC8AF"/>
    <w:rsid w:val="17A14288"/>
    <w:rsid w:val="17A16D7F"/>
    <w:rsid w:val="17A2A74D"/>
    <w:rsid w:val="17A6AC22"/>
    <w:rsid w:val="17A9E8A8"/>
    <w:rsid w:val="17AEAB40"/>
    <w:rsid w:val="17B0A3FF"/>
    <w:rsid w:val="17B4D7E9"/>
    <w:rsid w:val="17B60FFB"/>
    <w:rsid w:val="17B7B63E"/>
    <w:rsid w:val="17B810C5"/>
    <w:rsid w:val="17B87A4B"/>
    <w:rsid w:val="17C05F18"/>
    <w:rsid w:val="17C4638E"/>
    <w:rsid w:val="17C61F32"/>
    <w:rsid w:val="17C7A05C"/>
    <w:rsid w:val="17D0072B"/>
    <w:rsid w:val="17D4A003"/>
    <w:rsid w:val="17DB29D7"/>
    <w:rsid w:val="17DE53E0"/>
    <w:rsid w:val="17E2D48D"/>
    <w:rsid w:val="17E4F051"/>
    <w:rsid w:val="17E7633F"/>
    <w:rsid w:val="17E83B99"/>
    <w:rsid w:val="17EE3876"/>
    <w:rsid w:val="17F00555"/>
    <w:rsid w:val="17F0886B"/>
    <w:rsid w:val="17F23064"/>
    <w:rsid w:val="17FA4CBC"/>
    <w:rsid w:val="17FF1970"/>
    <w:rsid w:val="18030008"/>
    <w:rsid w:val="18042C94"/>
    <w:rsid w:val="1804D022"/>
    <w:rsid w:val="1807BC8B"/>
    <w:rsid w:val="1808A487"/>
    <w:rsid w:val="18097C27"/>
    <w:rsid w:val="180B3464"/>
    <w:rsid w:val="180B40A1"/>
    <w:rsid w:val="181378EC"/>
    <w:rsid w:val="1816A7F1"/>
    <w:rsid w:val="181C1699"/>
    <w:rsid w:val="181C27BE"/>
    <w:rsid w:val="181E3E8E"/>
    <w:rsid w:val="181EDC6F"/>
    <w:rsid w:val="181FB5B2"/>
    <w:rsid w:val="182852E7"/>
    <w:rsid w:val="1828EE71"/>
    <w:rsid w:val="1832E7FC"/>
    <w:rsid w:val="183434FB"/>
    <w:rsid w:val="183487B0"/>
    <w:rsid w:val="18384D31"/>
    <w:rsid w:val="183F4417"/>
    <w:rsid w:val="184089DA"/>
    <w:rsid w:val="184C1F12"/>
    <w:rsid w:val="184C3C0D"/>
    <w:rsid w:val="18523505"/>
    <w:rsid w:val="18524023"/>
    <w:rsid w:val="1855F91C"/>
    <w:rsid w:val="1856A9FA"/>
    <w:rsid w:val="18583BC9"/>
    <w:rsid w:val="1858E780"/>
    <w:rsid w:val="185F4823"/>
    <w:rsid w:val="1861DD4C"/>
    <w:rsid w:val="18620F6E"/>
    <w:rsid w:val="1862E8D3"/>
    <w:rsid w:val="186A2132"/>
    <w:rsid w:val="186C6408"/>
    <w:rsid w:val="18728F2F"/>
    <w:rsid w:val="18768E59"/>
    <w:rsid w:val="1877F55A"/>
    <w:rsid w:val="187D7F08"/>
    <w:rsid w:val="1884C52D"/>
    <w:rsid w:val="18871AFF"/>
    <w:rsid w:val="18885C39"/>
    <w:rsid w:val="1888A52E"/>
    <w:rsid w:val="1888EDD8"/>
    <w:rsid w:val="188E138D"/>
    <w:rsid w:val="18946D1E"/>
    <w:rsid w:val="1895D5AB"/>
    <w:rsid w:val="189965E6"/>
    <w:rsid w:val="189F2A68"/>
    <w:rsid w:val="189F3EBA"/>
    <w:rsid w:val="18A7535D"/>
    <w:rsid w:val="18A83269"/>
    <w:rsid w:val="18B58690"/>
    <w:rsid w:val="18B920C0"/>
    <w:rsid w:val="18BACF60"/>
    <w:rsid w:val="18BAE164"/>
    <w:rsid w:val="18BF83B3"/>
    <w:rsid w:val="18BFEC47"/>
    <w:rsid w:val="18C14DBD"/>
    <w:rsid w:val="18C2EFD2"/>
    <w:rsid w:val="18C41E79"/>
    <w:rsid w:val="18C54C35"/>
    <w:rsid w:val="18C777C9"/>
    <w:rsid w:val="18CE41E7"/>
    <w:rsid w:val="18D321AF"/>
    <w:rsid w:val="18D7029C"/>
    <w:rsid w:val="18DA743B"/>
    <w:rsid w:val="18DCF4C2"/>
    <w:rsid w:val="18DD0ACC"/>
    <w:rsid w:val="18E02276"/>
    <w:rsid w:val="18E5A3A4"/>
    <w:rsid w:val="18E650AD"/>
    <w:rsid w:val="18E9D366"/>
    <w:rsid w:val="18EAD9F1"/>
    <w:rsid w:val="18EDC801"/>
    <w:rsid w:val="18F37F29"/>
    <w:rsid w:val="18F59C8F"/>
    <w:rsid w:val="18F6A644"/>
    <w:rsid w:val="18FCC799"/>
    <w:rsid w:val="18FCCC41"/>
    <w:rsid w:val="1900C2E1"/>
    <w:rsid w:val="1900FE17"/>
    <w:rsid w:val="19027A43"/>
    <w:rsid w:val="190498D2"/>
    <w:rsid w:val="190FA184"/>
    <w:rsid w:val="19113BB3"/>
    <w:rsid w:val="191B696E"/>
    <w:rsid w:val="191C4D14"/>
    <w:rsid w:val="191D56FC"/>
    <w:rsid w:val="19225535"/>
    <w:rsid w:val="192299CC"/>
    <w:rsid w:val="19233B52"/>
    <w:rsid w:val="19241434"/>
    <w:rsid w:val="192722AF"/>
    <w:rsid w:val="192A097C"/>
    <w:rsid w:val="192AC8E0"/>
    <w:rsid w:val="192E886C"/>
    <w:rsid w:val="1931EC06"/>
    <w:rsid w:val="1936FA1C"/>
    <w:rsid w:val="19392EF8"/>
    <w:rsid w:val="1939667C"/>
    <w:rsid w:val="193F4792"/>
    <w:rsid w:val="193FD249"/>
    <w:rsid w:val="194163D3"/>
    <w:rsid w:val="194437A9"/>
    <w:rsid w:val="1947DC56"/>
    <w:rsid w:val="194AAB45"/>
    <w:rsid w:val="1955399F"/>
    <w:rsid w:val="19562D20"/>
    <w:rsid w:val="195B0711"/>
    <w:rsid w:val="195B30C8"/>
    <w:rsid w:val="1967CBD4"/>
    <w:rsid w:val="1968DA30"/>
    <w:rsid w:val="196ABCE8"/>
    <w:rsid w:val="196D3591"/>
    <w:rsid w:val="1971B21C"/>
    <w:rsid w:val="19758A3F"/>
    <w:rsid w:val="1977EF5C"/>
    <w:rsid w:val="19810A73"/>
    <w:rsid w:val="198B7676"/>
    <w:rsid w:val="19932651"/>
    <w:rsid w:val="1993C33C"/>
    <w:rsid w:val="1996D55F"/>
    <w:rsid w:val="1996D590"/>
    <w:rsid w:val="1996E00B"/>
    <w:rsid w:val="199AA159"/>
    <w:rsid w:val="199E5F96"/>
    <w:rsid w:val="199FC160"/>
    <w:rsid w:val="19A5F193"/>
    <w:rsid w:val="19A8F09C"/>
    <w:rsid w:val="19AB96F2"/>
    <w:rsid w:val="19AC1EEB"/>
    <w:rsid w:val="19B01AD7"/>
    <w:rsid w:val="19B021ED"/>
    <w:rsid w:val="19B0346B"/>
    <w:rsid w:val="19B267E6"/>
    <w:rsid w:val="19B4EF16"/>
    <w:rsid w:val="19BB9DD2"/>
    <w:rsid w:val="19BEA666"/>
    <w:rsid w:val="19BF6200"/>
    <w:rsid w:val="19BFD8F8"/>
    <w:rsid w:val="19C188AB"/>
    <w:rsid w:val="19C44885"/>
    <w:rsid w:val="19C63B6B"/>
    <w:rsid w:val="19CA7793"/>
    <w:rsid w:val="19CA7E16"/>
    <w:rsid w:val="19CA8A7B"/>
    <w:rsid w:val="19CCD540"/>
    <w:rsid w:val="19D011AE"/>
    <w:rsid w:val="19D06450"/>
    <w:rsid w:val="19D07553"/>
    <w:rsid w:val="19DDCA74"/>
    <w:rsid w:val="19E4FD2D"/>
    <w:rsid w:val="19E7FDF1"/>
    <w:rsid w:val="19EC9CB0"/>
    <w:rsid w:val="19EECA09"/>
    <w:rsid w:val="19EEFA99"/>
    <w:rsid w:val="19F2124E"/>
    <w:rsid w:val="19F31CA8"/>
    <w:rsid w:val="19F4B2A2"/>
    <w:rsid w:val="19F5CA4E"/>
    <w:rsid w:val="1A007FEB"/>
    <w:rsid w:val="1A01E376"/>
    <w:rsid w:val="1A0C84CE"/>
    <w:rsid w:val="1A0D87FA"/>
    <w:rsid w:val="1A1062B9"/>
    <w:rsid w:val="1A1090D5"/>
    <w:rsid w:val="1A17AC6E"/>
    <w:rsid w:val="1A1AFF63"/>
    <w:rsid w:val="1A1E80B0"/>
    <w:rsid w:val="1A1F3699"/>
    <w:rsid w:val="1A210BFA"/>
    <w:rsid w:val="1A2166B4"/>
    <w:rsid w:val="1A28C7BE"/>
    <w:rsid w:val="1A29B1A8"/>
    <w:rsid w:val="1A2B7D41"/>
    <w:rsid w:val="1A2E06DD"/>
    <w:rsid w:val="1A33575A"/>
    <w:rsid w:val="1A376A82"/>
    <w:rsid w:val="1A3882E2"/>
    <w:rsid w:val="1A38BEC8"/>
    <w:rsid w:val="1A39E107"/>
    <w:rsid w:val="1A3CA47D"/>
    <w:rsid w:val="1A3CC613"/>
    <w:rsid w:val="1A3F6EBE"/>
    <w:rsid w:val="1A451A57"/>
    <w:rsid w:val="1A45A80C"/>
    <w:rsid w:val="1A45A87E"/>
    <w:rsid w:val="1A4A7D7D"/>
    <w:rsid w:val="1A4DFEEF"/>
    <w:rsid w:val="1A57720F"/>
    <w:rsid w:val="1A58FE27"/>
    <w:rsid w:val="1A5A7930"/>
    <w:rsid w:val="1A5BCAA9"/>
    <w:rsid w:val="1A6E3C46"/>
    <w:rsid w:val="1A6F5C9A"/>
    <w:rsid w:val="1A717857"/>
    <w:rsid w:val="1A71E520"/>
    <w:rsid w:val="1A74D777"/>
    <w:rsid w:val="1A7E2A74"/>
    <w:rsid w:val="1A8033B0"/>
    <w:rsid w:val="1A8155BF"/>
    <w:rsid w:val="1A8363B3"/>
    <w:rsid w:val="1A8419F4"/>
    <w:rsid w:val="1A896965"/>
    <w:rsid w:val="1A8D2C8B"/>
    <w:rsid w:val="1A90727D"/>
    <w:rsid w:val="1A912C64"/>
    <w:rsid w:val="1AA34B86"/>
    <w:rsid w:val="1AA7D40C"/>
    <w:rsid w:val="1AA8CF8E"/>
    <w:rsid w:val="1AA99FA4"/>
    <w:rsid w:val="1AAA126A"/>
    <w:rsid w:val="1AAB40EC"/>
    <w:rsid w:val="1AACED8B"/>
    <w:rsid w:val="1ABA238A"/>
    <w:rsid w:val="1ABD6395"/>
    <w:rsid w:val="1ABEE2C9"/>
    <w:rsid w:val="1AC43BD2"/>
    <w:rsid w:val="1AD06D9A"/>
    <w:rsid w:val="1AD0E131"/>
    <w:rsid w:val="1AD85E90"/>
    <w:rsid w:val="1AD9B3D8"/>
    <w:rsid w:val="1ADBBE75"/>
    <w:rsid w:val="1ADBC545"/>
    <w:rsid w:val="1ADD37F2"/>
    <w:rsid w:val="1ADDD3B5"/>
    <w:rsid w:val="1AE613F4"/>
    <w:rsid w:val="1AEADBD9"/>
    <w:rsid w:val="1AEB68F9"/>
    <w:rsid w:val="1AF14044"/>
    <w:rsid w:val="1AF94FFF"/>
    <w:rsid w:val="1AF95ABD"/>
    <w:rsid w:val="1B0295F1"/>
    <w:rsid w:val="1B059D16"/>
    <w:rsid w:val="1B0ACDFE"/>
    <w:rsid w:val="1B0B9907"/>
    <w:rsid w:val="1B0D5646"/>
    <w:rsid w:val="1B0EDCB9"/>
    <w:rsid w:val="1B0F3D08"/>
    <w:rsid w:val="1B10DDC3"/>
    <w:rsid w:val="1B180AF1"/>
    <w:rsid w:val="1B18C385"/>
    <w:rsid w:val="1B1AC790"/>
    <w:rsid w:val="1B1DC034"/>
    <w:rsid w:val="1B24F736"/>
    <w:rsid w:val="1B270825"/>
    <w:rsid w:val="1B28503B"/>
    <w:rsid w:val="1B2B3195"/>
    <w:rsid w:val="1B3440BE"/>
    <w:rsid w:val="1B358B02"/>
    <w:rsid w:val="1B37E30E"/>
    <w:rsid w:val="1B38DD66"/>
    <w:rsid w:val="1B3907CA"/>
    <w:rsid w:val="1B3A8E74"/>
    <w:rsid w:val="1B3F37E1"/>
    <w:rsid w:val="1B441952"/>
    <w:rsid w:val="1B46A254"/>
    <w:rsid w:val="1B48B98A"/>
    <w:rsid w:val="1B49B1F2"/>
    <w:rsid w:val="1B49EE5C"/>
    <w:rsid w:val="1B4AF434"/>
    <w:rsid w:val="1B52DA67"/>
    <w:rsid w:val="1B551A0E"/>
    <w:rsid w:val="1B552463"/>
    <w:rsid w:val="1B58F39F"/>
    <w:rsid w:val="1B595526"/>
    <w:rsid w:val="1B5C75EB"/>
    <w:rsid w:val="1B623B21"/>
    <w:rsid w:val="1B645BED"/>
    <w:rsid w:val="1B6650F7"/>
    <w:rsid w:val="1B6E3EA5"/>
    <w:rsid w:val="1B6FC7DD"/>
    <w:rsid w:val="1B71F102"/>
    <w:rsid w:val="1B74641D"/>
    <w:rsid w:val="1B775FE5"/>
    <w:rsid w:val="1B783D7A"/>
    <w:rsid w:val="1B795D38"/>
    <w:rsid w:val="1B818548"/>
    <w:rsid w:val="1B823C89"/>
    <w:rsid w:val="1B835266"/>
    <w:rsid w:val="1B851877"/>
    <w:rsid w:val="1B87CBA9"/>
    <w:rsid w:val="1B8CB063"/>
    <w:rsid w:val="1B8DA47C"/>
    <w:rsid w:val="1B8EEF4B"/>
    <w:rsid w:val="1B95E517"/>
    <w:rsid w:val="1B96BBAC"/>
    <w:rsid w:val="1B9CE9D9"/>
    <w:rsid w:val="1B9FFEBC"/>
    <w:rsid w:val="1BA5C5FB"/>
    <w:rsid w:val="1BA87195"/>
    <w:rsid w:val="1BA955B1"/>
    <w:rsid w:val="1BAC1DCC"/>
    <w:rsid w:val="1BACECFD"/>
    <w:rsid w:val="1BADF285"/>
    <w:rsid w:val="1BB8EC89"/>
    <w:rsid w:val="1BB94E67"/>
    <w:rsid w:val="1BB9F0D4"/>
    <w:rsid w:val="1BB9F79A"/>
    <w:rsid w:val="1BBB06FA"/>
    <w:rsid w:val="1BBCE264"/>
    <w:rsid w:val="1BBE3B1B"/>
    <w:rsid w:val="1BC010D4"/>
    <w:rsid w:val="1BC3ADFC"/>
    <w:rsid w:val="1BC6E1CE"/>
    <w:rsid w:val="1BC81852"/>
    <w:rsid w:val="1BD0C136"/>
    <w:rsid w:val="1BD38AF4"/>
    <w:rsid w:val="1BD52912"/>
    <w:rsid w:val="1BD8C1F3"/>
    <w:rsid w:val="1BDA0EF5"/>
    <w:rsid w:val="1BDAB6B3"/>
    <w:rsid w:val="1BDF539D"/>
    <w:rsid w:val="1BDF83C1"/>
    <w:rsid w:val="1BE09AB3"/>
    <w:rsid w:val="1BE31C76"/>
    <w:rsid w:val="1BE966F3"/>
    <w:rsid w:val="1BF296E8"/>
    <w:rsid w:val="1BF37CAF"/>
    <w:rsid w:val="1BF3D5CC"/>
    <w:rsid w:val="1BF6AB20"/>
    <w:rsid w:val="1BF8D605"/>
    <w:rsid w:val="1BFA07B2"/>
    <w:rsid w:val="1BFFE9D6"/>
    <w:rsid w:val="1C0214CF"/>
    <w:rsid w:val="1C06A4D3"/>
    <w:rsid w:val="1C0D94C4"/>
    <w:rsid w:val="1C0EFA2E"/>
    <w:rsid w:val="1C10AF60"/>
    <w:rsid w:val="1C116216"/>
    <w:rsid w:val="1C1741D3"/>
    <w:rsid w:val="1C1860BC"/>
    <w:rsid w:val="1C1A1186"/>
    <w:rsid w:val="1C21EEC7"/>
    <w:rsid w:val="1C23C2C1"/>
    <w:rsid w:val="1C2D4C77"/>
    <w:rsid w:val="1C33D544"/>
    <w:rsid w:val="1C357677"/>
    <w:rsid w:val="1C3829AF"/>
    <w:rsid w:val="1C3FA1BB"/>
    <w:rsid w:val="1C4FA7B6"/>
    <w:rsid w:val="1C53EDD6"/>
    <w:rsid w:val="1C5989D0"/>
    <w:rsid w:val="1C5AF410"/>
    <w:rsid w:val="1C5D2A65"/>
    <w:rsid w:val="1C5F052B"/>
    <w:rsid w:val="1C61D15A"/>
    <w:rsid w:val="1C628241"/>
    <w:rsid w:val="1C633A11"/>
    <w:rsid w:val="1C66CAB8"/>
    <w:rsid w:val="1C682B7F"/>
    <w:rsid w:val="1C6C2EEE"/>
    <w:rsid w:val="1C765595"/>
    <w:rsid w:val="1C77372B"/>
    <w:rsid w:val="1C7961E7"/>
    <w:rsid w:val="1C89E38A"/>
    <w:rsid w:val="1C8FA156"/>
    <w:rsid w:val="1C939E5C"/>
    <w:rsid w:val="1C93B2D8"/>
    <w:rsid w:val="1C9A99E1"/>
    <w:rsid w:val="1C9C98BA"/>
    <w:rsid w:val="1CA85459"/>
    <w:rsid w:val="1CAE40D1"/>
    <w:rsid w:val="1CB2704D"/>
    <w:rsid w:val="1CB9D36D"/>
    <w:rsid w:val="1CBE6D74"/>
    <w:rsid w:val="1CC1ED41"/>
    <w:rsid w:val="1CC768A3"/>
    <w:rsid w:val="1CC86DA2"/>
    <w:rsid w:val="1CCC899B"/>
    <w:rsid w:val="1CD32FF2"/>
    <w:rsid w:val="1CD3CDBF"/>
    <w:rsid w:val="1CD6E0AD"/>
    <w:rsid w:val="1CE38CBF"/>
    <w:rsid w:val="1CE85F2D"/>
    <w:rsid w:val="1CEB7911"/>
    <w:rsid w:val="1CECFA30"/>
    <w:rsid w:val="1CEE63D0"/>
    <w:rsid w:val="1CEF04D9"/>
    <w:rsid w:val="1CF09DC5"/>
    <w:rsid w:val="1CF982A4"/>
    <w:rsid w:val="1CFE2870"/>
    <w:rsid w:val="1D013E29"/>
    <w:rsid w:val="1D090EED"/>
    <w:rsid w:val="1D0AD2EC"/>
    <w:rsid w:val="1D18261F"/>
    <w:rsid w:val="1D1E6603"/>
    <w:rsid w:val="1D203CFA"/>
    <w:rsid w:val="1D222AF2"/>
    <w:rsid w:val="1D250926"/>
    <w:rsid w:val="1D25C9FB"/>
    <w:rsid w:val="1D291FAD"/>
    <w:rsid w:val="1D294533"/>
    <w:rsid w:val="1D34A63B"/>
    <w:rsid w:val="1D385D13"/>
    <w:rsid w:val="1D38BA3A"/>
    <w:rsid w:val="1D3906B2"/>
    <w:rsid w:val="1D396962"/>
    <w:rsid w:val="1D39AB14"/>
    <w:rsid w:val="1D3A4C32"/>
    <w:rsid w:val="1D40421D"/>
    <w:rsid w:val="1D416454"/>
    <w:rsid w:val="1D41EAAB"/>
    <w:rsid w:val="1D4884ED"/>
    <w:rsid w:val="1D49E911"/>
    <w:rsid w:val="1D4A569B"/>
    <w:rsid w:val="1D4B8737"/>
    <w:rsid w:val="1D4DCB66"/>
    <w:rsid w:val="1D5A452F"/>
    <w:rsid w:val="1D5F4A38"/>
    <w:rsid w:val="1D5FB000"/>
    <w:rsid w:val="1D62757C"/>
    <w:rsid w:val="1D64D2D7"/>
    <w:rsid w:val="1D656A8F"/>
    <w:rsid w:val="1D662046"/>
    <w:rsid w:val="1D6CE6A2"/>
    <w:rsid w:val="1D731DB4"/>
    <w:rsid w:val="1D749B87"/>
    <w:rsid w:val="1D7676D3"/>
    <w:rsid w:val="1D799374"/>
    <w:rsid w:val="1D7D8767"/>
    <w:rsid w:val="1D7DA5A5"/>
    <w:rsid w:val="1D7F53B9"/>
    <w:rsid w:val="1D82F88B"/>
    <w:rsid w:val="1D86E831"/>
    <w:rsid w:val="1D877F70"/>
    <w:rsid w:val="1D89208E"/>
    <w:rsid w:val="1D8DB6AA"/>
    <w:rsid w:val="1D8DEBA8"/>
    <w:rsid w:val="1D92C28D"/>
    <w:rsid w:val="1D97E7E7"/>
    <w:rsid w:val="1D98F65A"/>
    <w:rsid w:val="1DA2F58B"/>
    <w:rsid w:val="1DA85DB0"/>
    <w:rsid w:val="1DAA2F50"/>
    <w:rsid w:val="1DB80F4F"/>
    <w:rsid w:val="1DB907F5"/>
    <w:rsid w:val="1DB9E685"/>
    <w:rsid w:val="1DC035D3"/>
    <w:rsid w:val="1DC156EF"/>
    <w:rsid w:val="1DC66AF9"/>
    <w:rsid w:val="1DC823A5"/>
    <w:rsid w:val="1DC98609"/>
    <w:rsid w:val="1DD08E81"/>
    <w:rsid w:val="1DD1A93F"/>
    <w:rsid w:val="1DD8F48E"/>
    <w:rsid w:val="1DDFBD82"/>
    <w:rsid w:val="1DE03E26"/>
    <w:rsid w:val="1DE4DB9E"/>
    <w:rsid w:val="1DEF5C9D"/>
    <w:rsid w:val="1DF05402"/>
    <w:rsid w:val="1DF27214"/>
    <w:rsid w:val="1DF93040"/>
    <w:rsid w:val="1DFC2D0E"/>
    <w:rsid w:val="1DFD614F"/>
    <w:rsid w:val="1E079208"/>
    <w:rsid w:val="1E080C6C"/>
    <w:rsid w:val="1E0A9A41"/>
    <w:rsid w:val="1E0AD2E4"/>
    <w:rsid w:val="1E0C0AC7"/>
    <w:rsid w:val="1E0EA86C"/>
    <w:rsid w:val="1E0F2427"/>
    <w:rsid w:val="1E1636C6"/>
    <w:rsid w:val="1E21C3E9"/>
    <w:rsid w:val="1E274EDF"/>
    <w:rsid w:val="1E2754B8"/>
    <w:rsid w:val="1E298722"/>
    <w:rsid w:val="1E32318E"/>
    <w:rsid w:val="1E347E4F"/>
    <w:rsid w:val="1E37A001"/>
    <w:rsid w:val="1E38C5EC"/>
    <w:rsid w:val="1E39D90D"/>
    <w:rsid w:val="1E3D5550"/>
    <w:rsid w:val="1E4F7110"/>
    <w:rsid w:val="1E5123B3"/>
    <w:rsid w:val="1E51C8A9"/>
    <w:rsid w:val="1E52A9B7"/>
    <w:rsid w:val="1E583342"/>
    <w:rsid w:val="1E5F6911"/>
    <w:rsid w:val="1E60E9EC"/>
    <w:rsid w:val="1E63B5C4"/>
    <w:rsid w:val="1E6F8316"/>
    <w:rsid w:val="1E749B97"/>
    <w:rsid w:val="1E793B76"/>
    <w:rsid w:val="1E7B475C"/>
    <w:rsid w:val="1E801AB2"/>
    <w:rsid w:val="1E81DD6B"/>
    <w:rsid w:val="1E846C0D"/>
    <w:rsid w:val="1E8472F0"/>
    <w:rsid w:val="1E8530DD"/>
    <w:rsid w:val="1E85FC6D"/>
    <w:rsid w:val="1E86EB94"/>
    <w:rsid w:val="1E87FC79"/>
    <w:rsid w:val="1E8E2D56"/>
    <w:rsid w:val="1E90A2B0"/>
    <w:rsid w:val="1E92A85F"/>
    <w:rsid w:val="1E950D45"/>
    <w:rsid w:val="1E969EA3"/>
    <w:rsid w:val="1E9B2E99"/>
    <w:rsid w:val="1E9B4EFE"/>
    <w:rsid w:val="1E9C097B"/>
    <w:rsid w:val="1E9C8574"/>
    <w:rsid w:val="1E9F7F35"/>
    <w:rsid w:val="1EA75A1B"/>
    <w:rsid w:val="1EA8D396"/>
    <w:rsid w:val="1EAC3B58"/>
    <w:rsid w:val="1EAF00A7"/>
    <w:rsid w:val="1EB3CB6C"/>
    <w:rsid w:val="1EB588C0"/>
    <w:rsid w:val="1EBC5189"/>
    <w:rsid w:val="1EC666D5"/>
    <w:rsid w:val="1EC770A0"/>
    <w:rsid w:val="1ECCA83C"/>
    <w:rsid w:val="1ECD1DF5"/>
    <w:rsid w:val="1ECECC54"/>
    <w:rsid w:val="1ED05AD7"/>
    <w:rsid w:val="1ED09B3F"/>
    <w:rsid w:val="1ED117EC"/>
    <w:rsid w:val="1ED7654B"/>
    <w:rsid w:val="1ED975EF"/>
    <w:rsid w:val="1EDACE70"/>
    <w:rsid w:val="1EDEDC19"/>
    <w:rsid w:val="1EE43C62"/>
    <w:rsid w:val="1EE7C50A"/>
    <w:rsid w:val="1EE9BF45"/>
    <w:rsid w:val="1EEEC959"/>
    <w:rsid w:val="1EEF761C"/>
    <w:rsid w:val="1EF09185"/>
    <w:rsid w:val="1EFB0215"/>
    <w:rsid w:val="1EFBB5E2"/>
    <w:rsid w:val="1F0AABEE"/>
    <w:rsid w:val="1F0EC65F"/>
    <w:rsid w:val="1F11E2E0"/>
    <w:rsid w:val="1F1CFA2C"/>
    <w:rsid w:val="1F234FD1"/>
    <w:rsid w:val="1F26D3DA"/>
    <w:rsid w:val="1F341E59"/>
    <w:rsid w:val="1F45412B"/>
    <w:rsid w:val="1F53923A"/>
    <w:rsid w:val="1F578937"/>
    <w:rsid w:val="1F583936"/>
    <w:rsid w:val="1F5D19D3"/>
    <w:rsid w:val="1F5D67FF"/>
    <w:rsid w:val="1F5E63F3"/>
    <w:rsid w:val="1F5E8875"/>
    <w:rsid w:val="1F61D742"/>
    <w:rsid w:val="1F660E0A"/>
    <w:rsid w:val="1F6BFF15"/>
    <w:rsid w:val="1F6C0D0B"/>
    <w:rsid w:val="1F6C7AA6"/>
    <w:rsid w:val="1F71B24B"/>
    <w:rsid w:val="1F734310"/>
    <w:rsid w:val="1F7510DA"/>
    <w:rsid w:val="1F7B1B8B"/>
    <w:rsid w:val="1F7F2C35"/>
    <w:rsid w:val="1F802913"/>
    <w:rsid w:val="1F81D5F2"/>
    <w:rsid w:val="1F85E82E"/>
    <w:rsid w:val="1F8C5FBC"/>
    <w:rsid w:val="1F8C9866"/>
    <w:rsid w:val="1F8ED90A"/>
    <w:rsid w:val="1F980AC1"/>
    <w:rsid w:val="1F9C89A7"/>
    <w:rsid w:val="1F9DD2A8"/>
    <w:rsid w:val="1F9EDB5B"/>
    <w:rsid w:val="1F9FDE3F"/>
    <w:rsid w:val="1FA34AB0"/>
    <w:rsid w:val="1FA71040"/>
    <w:rsid w:val="1FA88530"/>
    <w:rsid w:val="1FAAF0D1"/>
    <w:rsid w:val="1FB2458B"/>
    <w:rsid w:val="1FB70ACC"/>
    <w:rsid w:val="1FC0CE63"/>
    <w:rsid w:val="1FC1686A"/>
    <w:rsid w:val="1FC2ADB2"/>
    <w:rsid w:val="1FC3F2D9"/>
    <w:rsid w:val="1FC6D8E2"/>
    <w:rsid w:val="1FC73754"/>
    <w:rsid w:val="1FC7F79C"/>
    <w:rsid w:val="1FC93AAA"/>
    <w:rsid w:val="1FCC88E0"/>
    <w:rsid w:val="1FD31DCF"/>
    <w:rsid w:val="1FD76C58"/>
    <w:rsid w:val="1FD777E9"/>
    <w:rsid w:val="1FDB5950"/>
    <w:rsid w:val="1FDC1BEA"/>
    <w:rsid w:val="1FDE3F21"/>
    <w:rsid w:val="1FDEB97F"/>
    <w:rsid w:val="1FE24C14"/>
    <w:rsid w:val="1FE343B6"/>
    <w:rsid w:val="1FE684DA"/>
    <w:rsid w:val="1FE819AA"/>
    <w:rsid w:val="1FEAFD0F"/>
    <w:rsid w:val="1FEB21E3"/>
    <w:rsid w:val="1FEC3554"/>
    <w:rsid w:val="1FEE04B6"/>
    <w:rsid w:val="1FF1055F"/>
    <w:rsid w:val="1FF4222E"/>
    <w:rsid w:val="1FF4E9BD"/>
    <w:rsid w:val="1FF67462"/>
    <w:rsid w:val="1FF6E669"/>
    <w:rsid w:val="1FF7681B"/>
    <w:rsid w:val="1FFA1DB3"/>
    <w:rsid w:val="1FFA88E1"/>
    <w:rsid w:val="1FFAA197"/>
    <w:rsid w:val="1FFF11EE"/>
    <w:rsid w:val="20055D05"/>
    <w:rsid w:val="200E47DE"/>
    <w:rsid w:val="201461CF"/>
    <w:rsid w:val="20159A40"/>
    <w:rsid w:val="2016CC33"/>
    <w:rsid w:val="20222929"/>
    <w:rsid w:val="202A1494"/>
    <w:rsid w:val="202A8BCF"/>
    <w:rsid w:val="202DBE9E"/>
    <w:rsid w:val="202FC0F4"/>
    <w:rsid w:val="203121E5"/>
    <w:rsid w:val="2033A6C9"/>
    <w:rsid w:val="2033BE8A"/>
    <w:rsid w:val="203DF178"/>
    <w:rsid w:val="2043C043"/>
    <w:rsid w:val="204952AD"/>
    <w:rsid w:val="204B30E5"/>
    <w:rsid w:val="20521059"/>
    <w:rsid w:val="2053E7FB"/>
    <w:rsid w:val="2057DAC3"/>
    <w:rsid w:val="2058376D"/>
    <w:rsid w:val="2058AF9E"/>
    <w:rsid w:val="205E3C1D"/>
    <w:rsid w:val="206588E8"/>
    <w:rsid w:val="206A4BD4"/>
    <w:rsid w:val="206E065A"/>
    <w:rsid w:val="206F40D9"/>
    <w:rsid w:val="20723A1A"/>
    <w:rsid w:val="207B5909"/>
    <w:rsid w:val="207D698E"/>
    <w:rsid w:val="207DBC8C"/>
    <w:rsid w:val="2080A454"/>
    <w:rsid w:val="2081C23D"/>
    <w:rsid w:val="2084DCEE"/>
    <w:rsid w:val="20869B1A"/>
    <w:rsid w:val="208CF57A"/>
    <w:rsid w:val="208DD194"/>
    <w:rsid w:val="20926771"/>
    <w:rsid w:val="2092D3FE"/>
    <w:rsid w:val="20946FBF"/>
    <w:rsid w:val="2096D572"/>
    <w:rsid w:val="2097396E"/>
    <w:rsid w:val="2098260C"/>
    <w:rsid w:val="209C3A83"/>
    <w:rsid w:val="209C4486"/>
    <w:rsid w:val="209FB19F"/>
    <w:rsid w:val="20A120B1"/>
    <w:rsid w:val="20A72A3B"/>
    <w:rsid w:val="20C0077B"/>
    <w:rsid w:val="20C2DF41"/>
    <w:rsid w:val="20C9D98C"/>
    <w:rsid w:val="20CAAC54"/>
    <w:rsid w:val="20CF045B"/>
    <w:rsid w:val="20D29C2D"/>
    <w:rsid w:val="20D3C4A1"/>
    <w:rsid w:val="20D8E8A7"/>
    <w:rsid w:val="20DAB3C2"/>
    <w:rsid w:val="20DB4EC4"/>
    <w:rsid w:val="20DBEDB6"/>
    <w:rsid w:val="20DE9241"/>
    <w:rsid w:val="20E6F564"/>
    <w:rsid w:val="20E846C1"/>
    <w:rsid w:val="20EC58D8"/>
    <w:rsid w:val="20EF3360"/>
    <w:rsid w:val="20F189CF"/>
    <w:rsid w:val="20F63699"/>
    <w:rsid w:val="20F709E3"/>
    <w:rsid w:val="20FB61C9"/>
    <w:rsid w:val="20FEFF62"/>
    <w:rsid w:val="21031712"/>
    <w:rsid w:val="210F931F"/>
    <w:rsid w:val="210FA8B1"/>
    <w:rsid w:val="2110AAC0"/>
    <w:rsid w:val="211239C2"/>
    <w:rsid w:val="21125E9E"/>
    <w:rsid w:val="21187280"/>
    <w:rsid w:val="211D7218"/>
    <w:rsid w:val="21226589"/>
    <w:rsid w:val="2124C686"/>
    <w:rsid w:val="2125E4AD"/>
    <w:rsid w:val="2126490B"/>
    <w:rsid w:val="212B1BE6"/>
    <w:rsid w:val="212B21BB"/>
    <w:rsid w:val="212C7490"/>
    <w:rsid w:val="212D40E7"/>
    <w:rsid w:val="2141E4C5"/>
    <w:rsid w:val="2141FA88"/>
    <w:rsid w:val="21443D0A"/>
    <w:rsid w:val="214C595E"/>
    <w:rsid w:val="214C75B8"/>
    <w:rsid w:val="21534A1E"/>
    <w:rsid w:val="215489D3"/>
    <w:rsid w:val="215D4D82"/>
    <w:rsid w:val="215D5E63"/>
    <w:rsid w:val="21609A6C"/>
    <w:rsid w:val="21631279"/>
    <w:rsid w:val="2164C9A8"/>
    <w:rsid w:val="216B288C"/>
    <w:rsid w:val="216CC35C"/>
    <w:rsid w:val="216FE78B"/>
    <w:rsid w:val="21708174"/>
    <w:rsid w:val="217AACB5"/>
    <w:rsid w:val="217DA021"/>
    <w:rsid w:val="2181AFEB"/>
    <w:rsid w:val="2184AB34"/>
    <w:rsid w:val="21852CB3"/>
    <w:rsid w:val="2185ED9D"/>
    <w:rsid w:val="218BE92E"/>
    <w:rsid w:val="218F6974"/>
    <w:rsid w:val="219103A0"/>
    <w:rsid w:val="21913791"/>
    <w:rsid w:val="219605D8"/>
    <w:rsid w:val="21965942"/>
    <w:rsid w:val="219D49C4"/>
    <w:rsid w:val="219D7160"/>
    <w:rsid w:val="219EF269"/>
    <w:rsid w:val="21A40B5C"/>
    <w:rsid w:val="21A4348C"/>
    <w:rsid w:val="21A69412"/>
    <w:rsid w:val="21A7EB0E"/>
    <w:rsid w:val="21A94610"/>
    <w:rsid w:val="21AB57A8"/>
    <w:rsid w:val="21AD7BBC"/>
    <w:rsid w:val="21AF7F3D"/>
    <w:rsid w:val="21B1D22A"/>
    <w:rsid w:val="21B5DA4C"/>
    <w:rsid w:val="21B975ED"/>
    <w:rsid w:val="21BDAD2F"/>
    <w:rsid w:val="21C6FCE2"/>
    <w:rsid w:val="21C7D081"/>
    <w:rsid w:val="21C89311"/>
    <w:rsid w:val="21CAF78A"/>
    <w:rsid w:val="21CD6043"/>
    <w:rsid w:val="21D21BEE"/>
    <w:rsid w:val="21D7EA56"/>
    <w:rsid w:val="21D9170F"/>
    <w:rsid w:val="21E104D4"/>
    <w:rsid w:val="21E16BAB"/>
    <w:rsid w:val="21E17772"/>
    <w:rsid w:val="21E21506"/>
    <w:rsid w:val="21E5DE31"/>
    <w:rsid w:val="21E7E996"/>
    <w:rsid w:val="21EB83C9"/>
    <w:rsid w:val="21F669D7"/>
    <w:rsid w:val="21FD9CA5"/>
    <w:rsid w:val="2207EE9C"/>
    <w:rsid w:val="2208CCB5"/>
    <w:rsid w:val="2208E1F0"/>
    <w:rsid w:val="220D7451"/>
    <w:rsid w:val="220D77D6"/>
    <w:rsid w:val="22111476"/>
    <w:rsid w:val="22124170"/>
    <w:rsid w:val="2214AC96"/>
    <w:rsid w:val="221517E6"/>
    <w:rsid w:val="2216FDB0"/>
    <w:rsid w:val="2217ED8D"/>
    <w:rsid w:val="22189D85"/>
    <w:rsid w:val="221C036D"/>
    <w:rsid w:val="2223120F"/>
    <w:rsid w:val="222C29FB"/>
    <w:rsid w:val="22310722"/>
    <w:rsid w:val="2231CFC2"/>
    <w:rsid w:val="2235B461"/>
    <w:rsid w:val="2235BF89"/>
    <w:rsid w:val="223A4CED"/>
    <w:rsid w:val="223A5449"/>
    <w:rsid w:val="224E35A3"/>
    <w:rsid w:val="224FE514"/>
    <w:rsid w:val="2253D724"/>
    <w:rsid w:val="22596CD4"/>
    <w:rsid w:val="2259AEB8"/>
    <w:rsid w:val="225ADF85"/>
    <w:rsid w:val="225F9482"/>
    <w:rsid w:val="2264C7DD"/>
    <w:rsid w:val="2265EDBA"/>
    <w:rsid w:val="22693FE6"/>
    <w:rsid w:val="2269F521"/>
    <w:rsid w:val="227165A7"/>
    <w:rsid w:val="2274B09A"/>
    <w:rsid w:val="227BCD81"/>
    <w:rsid w:val="227D42FB"/>
    <w:rsid w:val="22831DFC"/>
    <w:rsid w:val="228D54C1"/>
    <w:rsid w:val="2290F0FE"/>
    <w:rsid w:val="22974105"/>
    <w:rsid w:val="229A8D92"/>
    <w:rsid w:val="22A36AE7"/>
    <w:rsid w:val="22A86BB7"/>
    <w:rsid w:val="22B842F8"/>
    <w:rsid w:val="22BF9EA3"/>
    <w:rsid w:val="22C25722"/>
    <w:rsid w:val="22C26193"/>
    <w:rsid w:val="22C32F5A"/>
    <w:rsid w:val="22C74F1E"/>
    <w:rsid w:val="22CAF4E1"/>
    <w:rsid w:val="22CBD25F"/>
    <w:rsid w:val="22D4B685"/>
    <w:rsid w:val="22DE0B0E"/>
    <w:rsid w:val="22DF897A"/>
    <w:rsid w:val="22E0046C"/>
    <w:rsid w:val="22E8968F"/>
    <w:rsid w:val="22EAB882"/>
    <w:rsid w:val="22EB65E5"/>
    <w:rsid w:val="22F053C3"/>
    <w:rsid w:val="22F46DE8"/>
    <w:rsid w:val="22F7858B"/>
    <w:rsid w:val="22FF388B"/>
    <w:rsid w:val="2303C26A"/>
    <w:rsid w:val="23067194"/>
    <w:rsid w:val="2311DCB4"/>
    <w:rsid w:val="231407A0"/>
    <w:rsid w:val="2317036A"/>
    <w:rsid w:val="231B88C9"/>
    <w:rsid w:val="231F9A06"/>
    <w:rsid w:val="231FF378"/>
    <w:rsid w:val="23211D75"/>
    <w:rsid w:val="232126FC"/>
    <w:rsid w:val="2321BDFE"/>
    <w:rsid w:val="2322FA4E"/>
    <w:rsid w:val="2325CEF3"/>
    <w:rsid w:val="2326425D"/>
    <w:rsid w:val="232AEC16"/>
    <w:rsid w:val="23348791"/>
    <w:rsid w:val="23371C01"/>
    <w:rsid w:val="2337B70E"/>
    <w:rsid w:val="233F8917"/>
    <w:rsid w:val="23422FF5"/>
    <w:rsid w:val="23444FCC"/>
    <w:rsid w:val="23471CBE"/>
    <w:rsid w:val="234BD7FC"/>
    <w:rsid w:val="235E465D"/>
    <w:rsid w:val="2360E215"/>
    <w:rsid w:val="236210CC"/>
    <w:rsid w:val="236AD492"/>
    <w:rsid w:val="23791F2F"/>
    <w:rsid w:val="237E025D"/>
    <w:rsid w:val="238112DF"/>
    <w:rsid w:val="238183BF"/>
    <w:rsid w:val="23856B98"/>
    <w:rsid w:val="238719D7"/>
    <w:rsid w:val="238D0BF5"/>
    <w:rsid w:val="238E087E"/>
    <w:rsid w:val="2397F412"/>
    <w:rsid w:val="2399111A"/>
    <w:rsid w:val="239B6C08"/>
    <w:rsid w:val="239B9C59"/>
    <w:rsid w:val="239BA983"/>
    <w:rsid w:val="23A012AE"/>
    <w:rsid w:val="23A2310F"/>
    <w:rsid w:val="23A38F08"/>
    <w:rsid w:val="23A3C7B2"/>
    <w:rsid w:val="23AAD8BA"/>
    <w:rsid w:val="23AB9867"/>
    <w:rsid w:val="23AD4C93"/>
    <w:rsid w:val="23AEA81B"/>
    <w:rsid w:val="23B26941"/>
    <w:rsid w:val="23B42531"/>
    <w:rsid w:val="23B89110"/>
    <w:rsid w:val="23B8EA80"/>
    <w:rsid w:val="23C1D510"/>
    <w:rsid w:val="23C24852"/>
    <w:rsid w:val="23C6A0E3"/>
    <w:rsid w:val="23C6D95A"/>
    <w:rsid w:val="23C81213"/>
    <w:rsid w:val="23C914F0"/>
    <w:rsid w:val="23CA36AD"/>
    <w:rsid w:val="23CF0E8F"/>
    <w:rsid w:val="23D14B3C"/>
    <w:rsid w:val="23DAE17B"/>
    <w:rsid w:val="23DE2FD5"/>
    <w:rsid w:val="23E23D4D"/>
    <w:rsid w:val="23E349F9"/>
    <w:rsid w:val="23E7BD4F"/>
    <w:rsid w:val="23E9B516"/>
    <w:rsid w:val="23F09BD8"/>
    <w:rsid w:val="23F15E64"/>
    <w:rsid w:val="23F3CF51"/>
    <w:rsid w:val="23F50FB5"/>
    <w:rsid w:val="23F61A7C"/>
    <w:rsid w:val="23F64895"/>
    <w:rsid w:val="23FCA863"/>
    <w:rsid w:val="23FD66DD"/>
    <w:rsid w:val="23FF9345"/>
    <w:rsid w:val="23FFE4B8"/>
    <w:rsid w:val="2402A7B1"/>
    <w:rsid w:val="24034FDF"/>
    <w:rsid w:val="240AE84D"/>
    <w:rsid w:val="240EC45B"/>
    <w:rsid w:val="24111F2F"/>
    <w:rsid w:val="241502BA"/>
    <w:rsid w:val="24161476"/>
    <w:rsid w:val="24192F13"/>
    <w:rsid w:val="2419AE60"/>
    <w:rsid w:val="241BF0B3"/>
    <w:rsid w:val="24231F5D"/>
    <w:rsid w:val="242E1710"/>
    <w:rsid w:val="243047C8"/>
    <w:rsid w:val="24319282"/>
    <w:rsid w:val="2432BC77"/>
    <w:rsid w:val="2435FBC1"/>
    <w:rsid w:val="243640F3"/>
    <w:rsid w:val="243A9318"/>
    <w:rsid w:val="244DA8FA"/>
    <w:rsid w:val="244DE290"/>
    <w:rsid w:val="244E5734"/>
    <w:rsid w:val="24526938"/>
    <w:rsid w:val="2452A7C9"/>
    <w:rsid w:val="2455C836"/>
    <w:rsid w:val="2455E596"/>
    <w:rsid w:val="245742A6"/>
    <w:rsid w:val="2458BD93"/>
    <w:rsid w:val="245D536C"/>
    <w:rsid w:val="2460F47B"/>
    <w:rsid w:val="24642D29"/>
    <w:rsid w:val="2464FD51"/>
    <w:rsid w:val="24699523"/>
    <w:rsid w:val="246E30A3"/>
    <w:rsid w:val="246EA73E"/>
    <w:rsid w:val="246F3E73"/>
    <w:rsid w:val="2479B30B"/>
    <w:rsid w:val="24821B55"/>
    <w:rsid w:val="2484E06B"/>
    <w:rsid w:val="2485A07E"/>
    <w:rsid w:val="24877E22"/>
    <w:rsid w:val="248A185E"/>
    <w:rsid w:val="24923841"/>
    <w:rsid w:val="24952369"/>
    <w:rsid w:val="24956730"/>
    <w:rsid w:val="249DF22A"/>
    <w:rsid w:val="24A10608"/>
    <w:rsid w:val="24A42C14"/>
    <w:rsid w:val="24ABAC16"/>
    <w:rsid w:val="24B49C89"/>
    <w:rsid w:val="24B6147D"/>
    <w:rsid w:val="24C3C678"/>
    <w:rsid w:val="24C7C62F"/>
    <w:rsid w:val="24C86C4F"/>
    <w:rsid w:val="24CC211B"/>
    <w:rsid w:val="24D0CB81"/>
    <w:rsid w:val="24D3BCB3"/>
    <w:rsid w:val="24D7AEE8"/>
    <w:rsid w:val="24DB131A"/>
    <w:rsid w:val="24DB5A03"/>
    <w:rsid w:val="24E4A3FA"/>
    <w:rsid w:val="24E5C126"/>
    <w:rsid w:val="24E6DA9E"/>
    <w:rsid w:val="24E74A0D"/>
    <w:rsid w:val="24F06F98"/>
    <w:rsid w:val="24F0E3D2"/>
    <w:rsid w:val="24F31300"/>
    <w:rsid w:val="24F380B4"/>
    <w:rsid w:val="24F7531F"/>
    <w:rsid w:val="24FD8DBA"/>
    <w:rsid w:val="2500A6D0"/>
    <w:rsid w:val="2509B844"/>
    <w:rsid w:val="250CE50C"/>
    <w:rsid w:val="250D5A91"/>
    <w:rsid w:val="250F8F72"/>
    <w:rsid w:val="25129F01"/>
    <w:rsid w:val="2514BE0D"/>
    <w:rsid w:val="251519BD"/>
    <w:rsid w:val="2516DAFD"/>
    <w:rsid w:val="251B1F94"/>
    <w:rsid w:val="25204ACF"/>
    <w:rsid w:val="252410F7"/>
    <w:rsid w:val="2524E111"/>
    <w:rsid w:val="25281BD8"/>
    <w:rsid w:val="252FF3C4"/>
    <w:rsid w:val="2531A386"/>
    <w:rsid w:val="25348BF3"/>
    <w:rsid w:val="253919CC"/>
    <w:rsid w:val="253CF5AA"/>
    <w:rsid w:val="253DB822"/>
    <w:rsid w:val="2544EB4C"/>
    <w:rsid w:val="255037F7"/>
    <w:rsid w:val="25530048"/>
    <w:rsid w:val="25545F41"/>
    <w:rsid w:val="25553265"/>
    <w:rsid w:val="2557EED5"/>
    <w:rsid w:val="255C4A40"/>
    <w:rsid w:val="255D5B58"/>
    <w:rsid w:val="255FEFB9"/>
    <w:rsid w:val="25600043"/>
    <w:rsid w:val="2567C5CC"/>
    <w:rsid w:val="25688A18"/>
    <w:rsid w:val="25699F89"/>
    <w:rsid w:val="256EB476"/>
    <w:rsid w:val="2572F86D"/>
    <w:rsid w:val="25756667"/>
    <w:rsid w:val="25775AA8"/>
    <w:rsid w:val="25788FD4"/>
    <w:rsid w:val="257990C5"/>
    <w:rsid w:val="257D0B49"/>
    <w:rsid w:val="25803DCB"/>
    <w:rsid w:val="258324A4"/>
    <w:rsid w:val="2585EBA1"/>
    <w:rsid w:val="25865247"/>
    <w:rsid w:val="258F8ADD"/>
    <w:rsid w:val="25980C01"/>
    <w:rsid w:val="25992DCA"/>
    <w:rsid w:val="259F0BB4"/>
    <w:rsid w:val="25A0EAE6"/>
    <w:rsid w:val="25A45ED0"/>
    <w:rsid w:val="25A9F756"/>
    <w:rsid w:val="25AEBC91"/>
    <w:rsid w:val="25BA7C40"/>
    <w:rsid w:val="25BBD42C"/>
    <w:rsid w:val="25C0684C"/>
    <w:rsid w:val="25C7672E"/>
    <w:rsid w:val="25CA0874"/>
    <w:rsid w:val="25CA4D8D"/>
    <w:rsid w:val="25CC78CD"/>
    <w:rsid w:val="25D46759"/>
    <w:rsid w:val="25D4A560"/>
    <w:rsid w:val="25D56924"/>
    <w:rsid w:val="25D6C720"/>
    <w:rsid w:val="25D7F8DA"/>
    <w:rsid w:val="25DC71DB"/>
    <w:rsid w:val="25E381FD"/>
    <w:rsid w:val="25E66141"/>
    <w:rsid w:val="25E9784D"/>
    <w:rsid w:val="25EF2BBF"/>
    <w:rsid w:val="25F17D00"/>
    <w:rsid w:val="25F3069A"/>
    <w:rsid w:val="25FD0454"/>
    <w:rsid w:val="2605D203"/>
    <w:rsid w:val="260A5A6E"/>
    <w:rsid w:val="260A9C3E"/>
    <w:rsid w:val="260B3846"/>
    <w:rsid w:val="260C8E99"/>
    <w:rsid w:val="260DACFE"/>
    <w:rsid w:val="260EE690"/>
    <w:rsid w:val="26107082"/>
    <w:rsid w:val="2612ECA2"/>
    <w:rsid w:val="26143656"/>
    <w:rsid w:val="26157849"/>
    <w:rsid w:val="261DC091"/>
    <w:rsid w:val="26220F69"/>
    <w:rsid w:val="2624A28B"/>
    <w:rsid w:val="262D9ADD"/>
    <w:rsid w:val="26318CAD"/>
    <w:rsid w:val="2638AAC1"/>
    <w:rsid w:val="263E7FEA"/>
    <w:rsid w:val="263F5277"/>
    <w:rsid w:val="26403663"/>
    <w:rsid w:val="2640E8F8"/>
    <w:rsid w:val="26422706"/>
    <w:rsid w:val="2643CE4A"/>
    <w:rsid w:val="2644973C"/>
    <w:rsid w:val="26517DA4"/>
    <w:rsid w:val="2651A61B"/>
    <w:rsid w:val="2652EA08"/>
    <w:rsid w:val="26571F1C"/>
    <w:rsid w:val="265B3712"/>
    <w:rsid w:val="265F504A"/>
    <w:rsid w:val="26611155"/>
    <w:rsid w:val="2662480A"/>
    <w:rsid w:val="266647D9"/>
    <w:rsid w:val="2666C603"/>
    <w:rsid w:val="26683042"/>
    <w:rsid w:val="266B8D3B"/>
    <w:rsid w:val="2670896C"/>
    <w:rsid w:val="2671BE1D"/>
    <w:rsid w:val="2674C199"/>
    <w:rsid w:val="26763A66"/>
    <w:rsid w:val="2682D641"/>
    <w:rsid w:val="26851096"/>
    <w:rsid w:val="26872D13"/>
    <w:rsid w:val="268CB618"/>
    <w:rsid w:val="268E9491"/>
    <w:rsid w:val="2692FCB0"/>
    <w:rsid w:val="2699B02E"/>
    <w:rsid w:val="269A7102"/>
    <w:rsid w:val="269AEDA8"/>
    <w:rsid w:val="269C6CF4"/>
    <w:rsid w:val="269CF023"/>
    <w:rsid w:val="26A1C173"/>
    <w:rsid w:val="26A2976D"/>
    <w:rsid w:val="26A2CDC0"/>
    <w:rsid w:val="26A58795"/>
    <w:rsid w:val="26A641D5"/>
    <w:rsid w:val="26A6C570"/>
    <w:rsid w:val="26A9DCA9"/>
    <w:rsid w:val="26B0EA1E"/>
    <w:rsid w:val="26B163AF"/>
    <w:rsid w:val="26B50724"/>
    <w:rsid w:val="26B7A9ED"/>
    <w:rsid w:val="26B945EF"/>
    <w:rsid w:val="26BEB0D8"/>
    <w:rsid w:val="26C7A265"/>
    <w:rsid w:val="26C9C99D"/>
    <w:rsid w:val="26CE5A89"/>
    <w:rsid w:val="26D0FAD9"/>
    <w:rsid w:val="26D24AF3"/>
    <w:rsid w:val="26DC2380"/>
    <w:rsid w:val="26E3DD38"/>
    <w:rsid w:val="26E4493D"/>
    <w:rsid w:val="26E78604"/>
    <w:rsid w:val="26E82254"/>
    <w:rsid w:val="26EAF935"/>
    <w:rsid w:val="26ECA0ED"/>
    <w:rsid w:val="26F0BCCC"/>
    <w:rsid w:val="26F1151E"/>
    <w:rsid w:val="26F30C36"/>
    <w:rsid w:val="26F64F92"/>
    <w:rsid w:val="26F82DBE"/>
    <w:rsid w:val="26FB4056"/>
    <w:rsid w:val="26FD4027"/>
    <w:rsid w:val="26FE27D1"/>
    <w:rsid w:val="2700C1CB"/>
    <w:rsid w:val="2701A9E3"/>
    <w:rsid w:val="270734AA"/>
    <w:rsid w:val="27079A85"/>
    <w:rsid w:val="271020AB"/>
    <w:rsid w:val="271194BB"/>
    <w:rsid w:val="2714D416"/>
    <w:rsid w:val="271AB4E9"/>
    <w:rsid w:val="271AC138"/>
    <w:rsid w:val="271CBD7D"/>
    <w:rsid w:val="271E6EB8"/>
    <w:rsid w:val="271FC5F5"/>
    <w:rsid w:val="27209629"/>
    <w:rsid w:val="27223CEC"/>
    <w:rsid w:val="272396E7"/>
    <w:rsid w:val="2726D761"/>
    <w:rsid w:val="2728E410"/>
    <w:rsid w:val="272B4AC1"/>
    <w:rsid w:val="272B8586"/>
    <w:rsid w:val="272D0F0C"/>
    <w:rsid w:val="27311074"/>
    <w:rsid w:val="27312225"/>
    <w:rsid w:val="2732E9E4"/>
    <w:rsid w:val="27333839"/>
    <w:rsid w:val="27361647"/>
    <w:rsid w:val="2737D50E"/>
    <w:rsid w:val="273BD3B8"/>
    <w:rsid w:val="273EACC7"/>
    <w:rsid w:val="274052B9"/>
    <w:rsid w:val="2741E2D4"/>
    <w:rsid w:val="27448140"/>
    <w:rsid w:val="27464FA0"/>
    <w:rsid w:val="27471645"/>
    <w:rsid w:val="274CC531"/>
    <w:rsid w:val="275117D8"/>
    <w:rsid w:val="275210F8"/>
    <w:rsid w:val="2758CC28"/>
    <w:rsid w:val="27590EF0"/>
    <w:rsid w:val="275B1A0F"/>
    <w:rsid w:val="275C58EA"/>
    <w:rsid w:val="276303DE"/>
    <w:rsid w:val="27631998"/>
    <w:rsid w:val="276C3092"/>
    <w:rsid w:val="276DCFE7"/>
    <w:rsid w:val="27707BBE"/>
    <w:rsid w:val="277A481E"/>
    <w:rsid w:val="2781BBC6"/>
    <w:rsid w:val="2785996D"/>
    <w:rsid w:val="2788F495"/>
    <w:rsid w:val="2791258F"/>
    <w:rsid w:val="27939D0C"/>
    <w:rsid w:val="279A9E8D"/>
    <w:rsid w:val="27A009CE"/>
    <w:rsid w:val="27A0C64B"/>
    <w:rsid w:val="27A36677"/>
    <w:rsid w:val="27AF22B3"/>
    <w:rsid w:val="27B46DC9"/>
    <w:rsid w:val="27BEEE6E"/>
    <w:rsid w:val="27C66433"/>
    <w:rsid w:val="27C67527"/>
    <w:rsid w:val="27C8EACA"/>
    <w:rsid w:val="27D214CE"/>
    <w:rsid w:val="27D5DCA5"/>
    <w:rsid w:val="27D6B271"/>
    <w:rsid w:val="27D7A21B"/>
    <w:rsid w:val="27DF2CB6"/>
    <w:rsid w:val="27DF710A"/>
    <w:rsid w:val="27EB07AE"/>
    <w:rsid w:val="27EE4CB7"/>
    <w:rsid w:val="27F30946"/>
    <w:rsid w:val="27F94384"/>
    <w:rsid w:val="27FB4774"/>
    <w:rsid w:val="27FC1564"/>
    <w:rsid w:val="28027DBC"/>
    <w:rsid w:val="28038B51"/>
    <w:rsid w:val="28039F69"/>
    <w:rsid w:val="280506D3"/>
    <w:rsid w:val="281386E5"/>
    <w:rsid w:val="28157337"/>
    <w:rsid w:val="2815B2C6"/>
    <w:rsid w:val="2818F74A"/>
    <w:rsid w:val="281AA9F9"/>
    <w:rsid w:val="2820174E"/>
    <w:rsid w:val="28208473"/>
    <w:rsid w:val="28214CF8"/>
    <w:rsid w:val="2825A812"/>
    <w:rsid w:val="282A64F2"/>
    <w:rsid w:val="282AB6ED"/>
    <w:rsid w:val="282F99F7"/>
    <w:rsid w:val="2833AF7D"/>
    <w:rsid w:val="2839C340"/>
    <w:rsid w:val="283BEE7A"/>
    <w:rsid w:val="28410DB3"/>
    <w:rsid w:val="2846B741"/>
    <w:rsid w:val="28470C99"/>
    <w:rsid w:val="284A95F9"/>
    <w:rsid w:val="2850D1E5"/>
    <w:rsid w:val="2857EB91"/>
    <w:rsid w:val="285A095E"/>
    <w:rsid w:val="285DBE2A"/>
    <w:rsid w:val="285E5C63"/>
    <w:rsid w:val="2865B5D5"/>
    <w:rsid w:val="28663F36"/>
    <w:rsid w:val="28664EB1"/>
    <w:rsid w:val="2866EBF5"/>
    <w:rsid w:val="28678CFD"/>
    <w:rsid w:val="28697BA4"/>
    <w:rsid w:val="286B7C46"/>
    <w:rsid w:val="286F5BC5"/>
    <w:rsid w:val="287327F3"/>
    <w:rsid w:val="2874AD88"/>
    <w:rsid w:val="2875BCBE"/>
    <w:rsid w:val="28770E63"/>
    <w:rsid w:val="28783C1A"/>
    <w:rsid w:val="287A840D"/>
    <w:rsid w:val="287EAF85"/>
    <w:rsid w:val="2884A36A"/>
    <w:rsid w:val="28880831"/>
    <w:rsid w:val="288B2F5F"/>
    <w:rsid w:val="289461D7"/>
    <w:rsid w:val="2895F4EE"/>
    <w:rsid w:val="2896A646"/>
    <w:rsid w:val="2896BD06"/>
    <w:rsid w:val="289EEC97"/>
    <w:rsid w:val="289F0705"/>
    <w:rsid w:val="28A575E0"/>
    <w:rsid w:val="28A6ACAA"/>
    <w:rsid w:val="28A8842E"/>
    <w:rsid w:val="28A91554"/>
    <w:rsid w:val="28AEB3B4"/>
    <w:rsid w:val="28B017E2"/>
    <w:rsid w:val="28B30563"/>
    <w:rsid w:val="28B4799A"/>
    <w:rsid w:val="28BF2E65"/>
    <w:rsid w:val="28C20A14"/>
    <w:rsid w:val="28C6C467"/>
    <w:rsid w:val="28C78DB4"/>
    <w:rsid w:val="28CC2245"/>
    <w:rsid w:val="28CF42D2"/>
    <w:rsid w:val="28CFAD59"/>
    <w:rsid w:val="28D3B4AD"/>
    <w:rsid w:val="28D5ED17"/>
    <w:rsid w:val="28DBC17C"/>
    <w:rsid w:val="28E39F4F"/>
    <w:rsid w:val="28E3A5EC"/>
    <w:rsid w:val="28E6ADAB"/>
    <w:rsid w:val="28EAE935"/>
    <w:rsid w:val="28EB3828"/>
    <w:rsid w:val="28F15BDF"/>
    <w:rsid w:val="28F2847C"/>
    <w:rsid w:val="28FC6A07"/>
    <w:rsid w:val="29045740"/>
    <w:rsid w:val="29069632"/>
    <w:rsid w:val="290868A8"/>
    <w:rsid w:val="29090C80"/>
    <w:rsid w:val="2909635D"/>
    <w:rsid w:val="29099C88"/>
    <w:rsid w:val="291299C7"/>
    <w:rsid w:val="29159885"/>
    <w:rsid w:val="291A2710"/>
    <w:rsid w:val="291F5110"/>
    <w:rsid w:val="292070AA"/>
    <w:rsid w:val="29257A73"/>
    <w:rsid w:val="292A1F03"/>
    <w:rsid w:val="292C4EBD"/>
    <w:rsid w:val="292CBA13"/>
    <w:rsid w:val="292D03F6"/>
    <w:rsid w:val="292EFE21"/>
    <w:rsid w:val="293063AB"/>
    <w:rsid w:val="29321EC4"/>
    <w:rsid w:val="2937EBDE"/>
    <w:rsid w:val="2939156E"/>
    <w:rsid w:val="293E5F40"/>
    <w:rsid w:val="293FCA88"/>
    <w:rsid w:val="29465519"/>
    <w:rsid w:val="2949653A"/>
    <w:rsid w:val="294DA6C3"/>
    <w:rsid w:val="294FD422"/>
    <w:rsid w:val="29523336"/>
    <w:rsid w:val="2953DE71"/>
    <w:rsid w:val="29563E58"/>
    <w:rsid w:val="29593F54"/>
    <w:rsid w:val="2959BEB0"/>
    <w:rsid w:val="295FADD0"/>
    <w:rsid w:val="29601912"/>
    <w:rsid w:val="29607D8F"/>
    <w:rsid w:val="2961E448"/>
    <w:rsid w:val="296A5A39"/>
    <w:rsid w:val="296AB2B4"/>
    <w:rsid w:val="296C8972"/>
    <w:rsid w:val="296CE4DF"/>
    <w:rsid w:val="296E8209"/>
    <w:rsid w:val="2975C327"/>
    <w:rsid w:val="297747B8"/>
    <w:rsid w:val="297A2EF1"/>
    <w:rsid w:val="297A36A0"/>
    <w:rsid w:val="2981066D"/>
    <w:rsid w:val="2981497F"/>
    <w:rsid w:val="2981A3C0"/>
    <w:rsid w:val="29822C0D"/>
    <w:rsid w:val="29873EA6"/>
    <w:rsid w:val="2989EC98"/>
    <w:rsid w:val="298A5443"/>
    <w:rsid w:val="298E772B"/>
    <w:rsid w:val="298FF482"/>
    <w:rsid w:val="2991E82C"/>
    <w:rsid w:val="2992612A"/>
    <w:rsid w:val="2998D05A"/>
    <w:rsid w:val="299CD078"/>
    <w:rsid w:val="299E8518"/>
    <w:rsid w:val="29A06B53"/>
    <w:rsid w:val="29A7E8C0"/>
    <w:rsid w:val="29A95E6E"/>
    <w:rsid w:val="29B1CDC8"/>
    <w:rsid w:val="29B2103D"/>
    <w:rsid w:val="29B77A9F"/>
    <w:rsid w:val="29B9883D"/>
    <w:rsid w:val="29C1B636"/>
    <w:rsid w:val="29C209D0"/>
    <w:rsid w:val="29C327DD"/>
    <w:rsid w:val="29C3BF62"/>
    <w:rsid w:val="29C63553"/>
    <w:rsid w:val="29CED06D"/>
    <w:rsid w:val="29CF94BA"/>
    <w:rsid w:val="29D17C79"/>
    <w:rsid w:val="29D6096F"/>
    <w:rsid w:val="29DC9038"/>
    <w:rsid w:val="29E2D3EC"/>
    <w:rsid w:val="29E5CFC1"/>
    <w:rsid w:val="29E9211A"/>
    <w:rsid w:val="29EED920"/>
    <w:rsid w:val="29F12647"/>
    <w:rsid w:val="29F1C7A4"/>
    <w:rsid w:val="29F3D8D1"/>
    <w:rsid w:val="29F635E0"/>
    <w:rsid w:val="29F7AE02"/>
    <w:rsid w:val="29FA3F21"/>
    <w:rsid w:val="29FE14E5"/>
    <w:rsid w:val="29FFA77E"/>
    <w:rsid w:val="2A016881"/>
    <w:rsid w:val="2A029439"/>
    <w:rsid w:val="2A044A44"/>
    <w:rsid w:val="2A0BB93D"/>
    <w:rsid w:val="2A0BF47A"/>
    <w:rsid w:val="2A0CBFD9"/>
    <w:rsid w:val="2A1461E8"/>
    <w:rsid w:val="2A14FB39"/>
    <w:rsid w:val="2A164AE5"/>
    <w:rsid w:val="2A19B15F"/>
    <w:rsid w:val="2A234DB0"/>
    <w:rsid w:val="2A24EE28"/>
    <w:rsid w:val="2A2AF41E"/>
    <w:rsid w:val="2A2B8059"/>
    <w:rsid w:val="2A2B9B19"/>
    <w:rsid w:val="2A2DE7AF"/>
    <w:rsid w:val="2A30C002"/>
    <w:rsid w:val="2A321ABB"/>
    <w:rsid w:val="2A3B3A01"/>
    <w:rsid w:val="2A3D1846"/>
    <w:rsid w:val="2A3EE1CF"/>
    <w:rsid w:val="2A3FC516"/>
    <w:rsid w:val="2A40388B"/>
    <w:rsid w:val="2A478399"/>
    <w:rsid w:val="2A577867"/>
    <w:rsid w:val="2A5B7FE5"/>
    <w:rsid w:val="2A5EE4C3"/>
    <w:rsid w:val="2A644919"/>
    <w:rsid w:val="2A646080"/>
    <w:rsid w:val="2A64C0EC"/>
    <w:rsid w:val="2A6926CD"/>
    <w:rsid w:val="2A6D17DB"/>
    <w:rsid w:val="2A6D52FF"/>
    <w:rsid w:val="2A7472F2"/>
    <w:rsid w:val="2A77C635"/>
    <w:rsid w:val="2A7AC8BE"/>
    <w:rsid w:val="2A7B31FF"/>
    <w:rsid w:val="2A857B98"/>
    <w:rsid w:val="2A8D0418"/>
    <w:rsid w:val="2A8F57CD"/>
    <w:rsid w:val="2AA71D59"/>
    <w:rsid w:val="2AABC270"/>
    <w:rsid w:val="2AAC78AE"/>
    <w:rsid w:val="2AAC8C62"/>
    <w:rsid w:val="2AB32629"/>
    <w:rsid w:val="2AB3EE09"/>
    <w:rsid w:val="2AB4EF28"/>
    <w:rsid w:val="2AB9F764"/>
    <w:rsid w:val="2ABAE1A7"/>
    <w:rsid w:val="2ABAF95B"/>
    <w:rsid w:val="2ABC02AB"/>
    <w:rsid w:val="2ABD591A"/>
    <w:rsid w:val="2AC55452"/>
    <w:rsid w:val="2AC957B6"/>
    <w:rsid w:val="2ACD6708"/>
    <w:rsid w:val="2ACEB77D"/>
    <w:rsid w:val="2ADE1EC5"/>
    <w:rsid w:val="2AE0400A"/>
    <w:rsid w:val="2AE301C4"/>
    <w:rsid w:val="2AE5373E"/>
    <w:rsid w:val="2AE992FA"/>
    <w:rsid w:val="2AEC329C"/>
    <w:rsid w:val="2AF6B32F"/>
    <w:rsid w:val="2B03CD2B"/>
    <w:rsid w:val="2B05B0F5"/>
    <w:rsid w:val="2B091F80"/>
    <w:rsid w:val="2B0924D0"/>
    <w:rsid w:val="2B0A2D85"/>
    <w:rsid w:val="2B0A950D"/>
    <w:rsid w:val="2B0AAD51"/>
    <w:rsid w:val="2B0D2CF0"/>
    <w:rsid w:val="2B115758"/>
    <w:rsid w:val="2B1199DF"/>
    <w:rsid w:val="2B1257FB"/>
    <w:rsid w:val="2B138145"/>
    <w:rsid w:val="2B146E9B"/>
    <w:rsid w:val="2B17C32C"/>
    <w:rsid w:val="2B1CF79A"/>
    <w:rsid w:val="2B1DBB0E"/>
    <w:rsid w:val="2B1DD0B2"/>
    <w:rsid w:val="2B1F4E27"/>
    <w:rsid w:val="2B23C596"/>
    <w:rsid w:val="2B29E6B2"/>
    <w:rsid w:val="2B2B337B"/>
    <w:rsid w:val="2B30B92B"/>
    <w:rsid w:val="2B324A65"/>
    <w:rsid w:val="2B3831ED"/>
    <w:rsid w:val="2B3B3C8B"/>
    <w:rsid w:val="2B46EFF8"/>
    <w:rsid w:val="2B473424"/>
    <w:rsid w:val="2B4D0A7B"/>
    <w:rsid w:val="2B513F0E"/>
    <w:rsid w:val="2B534099"/>
    <w:rsid w:val="2B5410A9"/>
    <w:rsid w:val="2B599879"/>
    <w:rsid w:val="2B61C227"/>
    <w:rsid w:val="2B640A25"/>
    <w:rsid w:val="2B65ACFD"/>
    <w:rsid w:val="2B687493"/>
    <w:rsid w:val="2B6D2615"/>
    <w:rsid w:val="2B6E7713"/>
    <w:rsid w:val="2B702B2B"/>
    <w:rsid w:val="2B707DEE"/>
    <w:rsid w:val="2B714972"/>
    <w:rsid w:val="2B74799F"/>
    <w:rsid w:val="2B74FFFF"/>
    <w:rsid w:val="2B7A0911"/>
    <w:rsid w:val="2B7B823E"/>
    <w:rsid w:val="2B7D20B4"/>
    <w:rsid w:val="2B7DE002"/>
    <w:rsid w:val="2B7E4171"/>
    <w:rsid w:val="2B7E9AFE"/>
    <w:rsid w:val="2B7F13E8"/>
    <w:rsid w:val="2B82B2B9"/>
    <w:rsid w:val="2B848CAA"/>
    <w:rsid w:val="2B8CB2B0"/>
    <w:rsid w:val="2B8DF1EF"/>
    <w:rsid w:val="2B8F3812"/>
    <w:rsid w:val="2BA1016C"/>
    <w:rsid w:val="2BA4B9A4"/>
    <w:rsid w:val="2BA6E23F"/>
    <w:rsid w:val="2BA77E9D"/>
    <w:rsid w:val="2BA8903A"/>
    <w:rsid w:val="2BAA4EB7"/>
    <w:rsid w:val="2BAD3FD1"/>
    <w:rsid w:val="2BB07B64"/>
    <w:rsid w:val="2BB376EF"/>
    <w:rsid w:val="2BB5C99F"/>
    <w:rsid w:val="2BBADC68"/>
    <w:rsid w:val="2BBBAD8C"/>
    <w:rsid w:val="2BBEE74F"/>
    <w:rsid w:val="2BC5033F"/>
    <w:rsid w:val="2BC6801E"/>
    <w:rsid w:val="2BC87380"/>
    <w:rsid w:val="2BCAEAA4"/>
    <w:rsid w:val="2BCDE277"/>
    <w:rsid w:val="2BCFB689"/>
    <w:rsid w:val="2BD01473"/>
    <w:rsid w:val="2BD198F4"/>
    <w:rsid w:val="2BD48637"/>
    <w:rsid w:val="2BD66210"/>
    <w:rsid w:val="2BD89A94"/>
    <w:rsid w:val="2BD9E14C"/>
    <w:rsid w:val="2BDA4CA5"/>
    <w:rsid w:val="2BE4E0B0"/>
    <w:rsid w:val="2BE72A21"/>
    <w:rsid w:val="2BE89882"/>
    <w:rsid w:val="2BEA0D09"/>
    <w:rsid w:val="2BEC8205"/>
    <w:rsid w:val="2BEE4A71"/>
    <w:rsid w:val="2BF03045"/>
    <w:rsid w:val="2BF38E9F"/>
    <w:rsid w:val="2BF4374B"/>
    <w:rsid w:val="2BF461EB"/>
    <w:rsid w:val="2BF4C296"/>
    <w:rsid w:val="2BFAF7F2"/>
    <w:rsid w:val="2BFE0E4E"/>
    <w:rsid w:val="2C0E839E"/>
    <w:rsid w:val="2C0ED07B"/>
    <w:rsid w:val="2C12A536"/>
    <w:rsid w:val="2C171457"/>
    <w:rsid w:val="2C27180B"/>
    <w:rsid w:val="2C2A35C1"/>
    <w:rsid w:val="2C2CBE4C"/>
    <w:rsid w:val="2C2E2FF8"/>
    <w:rsid w:val="2C2FB00E"/>
    <w:rsid w:val="2C324901"/>
    <w:rsid w:val="2C33229F"/>
    <w:rsid w:val="2C3656B4"/>
    <w:rsid w:val="2C39E74B"/>
    <w:rsid w:val="2C3E336D"/>
    <w:rsid w:val="2C41167B"/>
    <w:rsid w:val="2C4299AE"/>
    <w:rsid w:val="2C44CE44"/>
    <w:rsid w:val="2C500F0C"/>
    <w:rsid w:val="2C513E56"/>
    <w:rsid w:val="2C5FE041"/>
    <w:rsid w:val="2C607635"/>
    <w:rsid w:val="2C616062"/>
    <w:rsid w:val="2C61BDF7"/>
    <w:rsid w:val="2C653F5C"/>
    <w:rsid w:val="2C686DC7"/>
    <w:rsid w:val="2C6B095B"/>
    <w:rsid w:val="2C6D8990"/>
    <w:rsid w:val="2C71A86F"/>
    <w:rsid w:val="2C7254FD"/>
    <w:rsid w:val="2C731A8C"/>
    <w:rsid w:val="2C735A9C"/>
    <w:rsid w:val="2C7489FD"/>
    <w:rsid w:val="2C7E0AAD"/>
    <w:rsid w:val="2C8A9E2F"/>
    <w:rsid w:val="2C8B1EF3"/>
    <w:rsid w:val="2C8CEF8F"/>
    <w:rsid w:val="2C91F5A0"/>
    <w:rsid w:val="2C951F98"/>
    <w:rsid w:val="2C972F87"/>
    <w:rsid w:val="2C9AC072"/>
    <w:rsid w:val="2C9BC952"/>
    <w:rsid w:val="2C9D4A26"/>
    <w:rsid w:val="2C9FEB72"/>
    <w:rsid w:val="2CA29790"/>
    <w:rsid w:val="2CA4AE1D"/>
    <w:rsid w:val="2CAB80CE"/>
    <w:rsid w:val="2CAC4ED4"/>
    <w:rsid w:val="2CAEAD04"/>
    <w:rsid w:val="2CAF2C8E"/>
    <w:rsid w:val="2CB1A9AF"/>
    <w:rsid w:val="2CB34015"/>
    <w:rsid w:val="2CB49E6F"/>
    <w:rsid w:val="2CB56807"/>
    <w:rsid w:val="2CBAD2FA"/>
    <w:rsid w:val="2CBAE21B"/>
    <w:rsid w:val="2CC01755"/>
    <w:rsid w:val="2CC0926A"/>
    <w:rsid w:val="2CC4AFAF"/>
    <w:rsid w:val="2CD08D48"/>
    <w:rsid w:val="2CD407F8"/>
    <w:rsid w:val="2CD4513A"/>
    <w:rsid w:val="2CD855E0"/>
    <w:rsid w:val="2CDF1627"/>
    <w:rsid w:val="2CE529CF"/>
    <w:rsid w:val="2CEF7D27"/>
    <w:rsid w:val="2CFC3C74"/>
    <w:rsid w:val="2CFDAECC"/>
    <w:rsid w:val="2D0416F8"/>
    <w:rsid w:val="2D052B08"/>
    <w:rsid w:val="2D071543"/>
    <w:rsid w:val="2D0734AE"/>
    <w:rsid w:val="2D0828D6"/>
    <w:rsid w:val="2D0BE438"/>
    <w:rsid w:val="2D11421F"/>
    <w:rsid w:val="2D1831F4"/>
    <w:rsid w:val="2D19273E"/>
    <w:rsid w:val="2D2287DD"/>
    <w:rsid w:val="2D22DE50"/>
    <w:rsid w:val="2D251EE5"/>
    <w:rsid w:val="2D256405"/>
    <w:rsid w:val="2D25E99C"/>
    <w:rsid w:val="2D2B6316"/>
    <w:rsid w:val="2D304DB5"/>
    <w:rsid w:val="2D35D1A8"/>
    <w:rsid w:val="2D37EB3B"/>
    <w:rsid w:val="2D388DCE"/>
    <w:rsid w:val="2D39407C"/>
    <w:rsid w:val="2D3BBC23"/>
    <w:rsid w:val="2D4CA3EA"/>
    <w:rsid w:val="2D4EDD1E"/>
    <w:rsid w:val="2D501EF8"/>
    <w:rsid w:val="2D52CC36"/>
    <w:rsid w:val="2D5687AF"/>
    <w:rsid w:val="2D5D4E17"/>
    <w:rsid w:val="2D5D5552"/>
    <w:rsid w:val="2D607AB7"/>
    <w:rsid w:val="2D666A05"/>
    <w:rsid w:val="2D695AA5"/>
    <w:rsid w:val="2D69B2D8"/>
    <w:rsid w:val="2D6FCC69"/>
    <w:rsid w:val="2D760DCC"/>
    <w:rsid w:val="2D825209"/>
    <w:rsid w:val="2D84159A"/>
    <w:rsid w:val="2D85A195"/>
    <w:rsid w:val="2D890A63"/>
    <w:rsid w:val="2D8AAA22"/>
    <w:rsid w:val="2D8C0320"/>
    <w:rsid w:val="2D8C4482"/>
    <w:rsid w:val="2D8DA507"/>
    <w:rsid w:val="2D8DD4B6"/>
    <w:rsid w:val="2D8E3549"/>
    <w:rsid w:val="2D90A33B"/>
    <w:rsid w:val="2D92AD76"/>
    <w:rsid w:val="2D9316E8"/>
    <w:rsid w:val="2D93BF05"/>
    <w:rsid w:val="2D94FDD1"/>
    <w:rsid w:val="2D95230B"/>
    <w:rsid w:val="2D97CAD8"/>
    <w:rsid w:val="2D9854B2"/>
    <w:rsid w:val="2DA88C78"/>
    <w:rsid w:val="2DACD6C2"/>
    <w:rsid w:val="2DB19405"/>
    <w:rsid w:val="2DB1ECDA"/>
    <w:rsid w:val="2DB246CF"/>
    <w:rsid w:val="2DC20EF9"/>
    <w:rsid w:val="2DC26747"/>
    <w:rsid w:val="2DC43531"/>
    <w:rsid w:val="2DC4E9BF"/>
    <w:rsid w:val="2DC7231E"/>
    <w:rsid w:val="2DC74955"/>
    <w:rsid w:val="2DC92DC9"/>
    <w:rsid w:val="2DCBB9E8"/>
    <w:rsid w:val="2DCCD025"/>
    <w:rsid w:val="2DD5E7BD"/>
    <w:rsid w:val="2DD6056B"/>
    <w:rsid w:val="2DD9066F"/>
    <w:rsid w:val="2DDCF9CA"/>
    <w:rsid w:val="2DDDC354"/>
    <w:rsid w:val="2DE0BD87"/>
    <w:rsid w:val="2DE397DC"/>
    <w:rsid w:val="2DE3D3C4"/>
    <w:rsid w:val="2DE44F83"/>
    <w:rsid w:val="2DEB0FB4"/>
    <w:rsid w:val="2DEBD541"/>
    <w:rsid w:val="2DED17B0"/>
    <w:rsid w:val="2DEF2874"/>
    <w:rsid w:val="2DF5DD5B"/>
    <w:rsid w:val="2DF86FA2"/>
    <w:rsid w:val="2DF8BE09"/>
    <w:rsid w:val="2DF8D7D2"/>
    <w:rsid w:val="2DFB8873"/>
    <w:rsid w:val="2DFC8EE5"/>
    <w:rsid w:val="2DFDDF64"/>
    <w:rsid w:val="2DFE3E69"/>
    <w:rsid w:val="2E044A20"/>
    <w:rsid w:val="2E048418"/>
    <w:rsid w:val="2E06FDE9"/>
    <w:rsid w:val="2E07C043"/>
    <w:rsid w:val="2E096BDC"/>
    <w:rsid w:val="2E0F1DE1"/>
    <w:rsid w:val="2E12738D"/>
    <w:rsid w:val="2E133796"/>
    <w:rsid w:val="2E178B96"/>
    <w:rsid w:val="2E1A4D87"/>
    <w:rsid w:val="2E1A51B4"/>
    <w:rsid w:val="2E1AD712"/>
    <w:rsid w:val="2E1FCAD7"/>
    <w:rsid w:val="2E21BAF0"/>
    <w:rsid w:val="2E23985D"/>
    <w:rsid w:val="2E24151B"/>
    <w:rsid w:val="2E274DD9"/>
    <w:rsid w:val="2E2AF166"/>
    <w:rsid w:val="2E37D7CA"/>
    <w:rsid w:val="2E38E5F5"/>
    <w:rsid w:val="2E3ABDDC"/>
    <w:rsid w:val="2E4B1DD9"/>
    <w:rsid w:val="2E4C24C1"/>
    <w:rsid w:val="2E4D0F9F"/>
    <w:rsid w:val="2E546DE6"/>
    <w:rsid w:val="2E59E625"/>
    <w:rsid w:val="2E5B4F7B"/>
    <w:rsid w:val="2E5B807C"/>
    <w:rsid w:val="2E5ED50C"/>
    <w:rsid w:val="2E5F9D9B"/>
    <w:rsid w:val="2E607559"/>
    <w:rsid w:val="2E6706F7"/>
    <w:rsid w:val="2E679C73"/>
    <w:rsid w:val="2E67E1D0"/>
    <w:rsid w:val="2E6A5DE8"/>
    <w:rsid w:val="2E6D282C"/>
    <w:rsid w:val="2E702726"/>
    <w:rsid w:val="2E720CF6"/>
    <w:rsid w:val="2E77004B"/>
    <w:rsid w:val="2E7E6AB3"/>
    <w:rsid w:val="2E83D1C3"/>
    <w:rsid w:val="2E850ABB"/>
    <w:rsid w:val="2E878A46"/>
    <w:rsid w:val="2E87BC84"/>
    <w:rsid w:val="2E89FA7B"/>
    <w:rsid w:val="2E8C11BA"/>
    <w:rsid w:val="2E8C7897"/>
    <w:rsid w:val="2E917201"/>
    <w:rsid w:val="2E91B955"/>
    <w:rsid w:val="2E9F5E88"/>
    <w:rsid w:val="2EA24F19"/>
    <w:rsid w:val="2EA3AB25"/>
    <w:rsid w:val="2EA9C277"/>
    <w:rsid w:val="2EABD787"/>
    <w:rsid w:val="2EB01CDA"/>
    <w:rsid w:val="2EB218A1"/>
    <w:rsid w:val="2EB65F15"/>
    <w:rsid w:val="2EB77D1D"/>
    <w:rsid w:val="2EBCC8EC"/>
    <w:rsid w:val="2EBF94CB"/>
    <w:rsid w:val="2EC13A68"/>
    <w:rsid w:val="2EC5A24A"/>
    <w:rsid w:val="2ED1A289"/>
    <w:rsid w:val="2ED9A88A"/>
    <w:rsid w:val="2EDA0CC7"/>
    <w:rsid w:val="2EDB401C"/>
    <w:rsid w:val="2EDF492B"/>
    <w:rsid w:val="2EE04008"/>
    <w:rsid w:val="2EE944CE"/>
    <w:rsid w:val="2EF14CEB"/>
    <w:rsid w:val="2EF4AB35"/>
    <w:rsid w:val="2EF4FB48"/>
    <w:rsid w:val="2EF6FC40"/>
    <w:rsid w:val="2EFA4F1D"/>
    <w:rsid w:val="2EFEA3C8"/>
    <w:rsid w:val="2F014C3A"/>
    <w:rsid w:val="2F0284B1"/>
    <w:rsid w:val="2F031C4F"/>
    <w:rsid w:val="2F06E3A5"/>
    <w:rsid w:val="2F084662"/>
    <w:rsid w:val="2F0961DF"/>
    <w:rsid w:val="2F0A50BB"/>
    <w:rsid w:val="2F0EAB24"/>
    <w:rsid w:val="2F0F45AA"/>
    <w:rsid w:val="2F0F946C"/>
    <w:rsid w:val="2F116972"/>
    <w:rsid w:val="2F16A6BF"/>
    <w:rsid w:val="2F19BA18"/>
    <w:rsid w:val="2F1A1DCA"/>
    <w:rsid w:val="2F1D8130"/>
    <w:rsid w:val="2F1EDD35"/>
    <w:rsid w:val="2F220142"/>
    <w:rsid w:val="2F27D381"/>
    <w:rsid w:val="2F2964C3"/>
    <w:rsid w:val="2F2DA14F"/>
    <w:rsid w:val="2F2DFBE2"/>
    <w:rsid w:val="2F309CF4"/>
    <w:rsid w:val="2F30C40E"/>
    <w:rsid w:val="2F30CA4A"/>
    <w:rsid w:val="2F32C082"/>
    <w:rsid w:val="2F3FD2D1"/>
    <w:rsid w:val="2F3FF953"/>
    <w:rsid w:val="2F4418DE"/>
    <w:rsid w:val="2F4C08A2"/>
    <w:rsid w:val="2F523048"/>
    <w:rsid w:val="2F525B1C"/>
    <w:rsid w:val="2F52EF7C"/>
    <w:rsid w:val="2F5C523F"/>
    <w:rsid w:val="2F5CAA63"/>
    <w:rsid w:val="2F64E908"/>
    <w:rsid w:val="2F68285A"/>
    <w:rsid w:val="2F6831C3"/>
    <w:rsid w:val="2F6B9B80"/>
    <w:rsid w:val="2F7227CC"/>
    <w:rsid w:val="2F777942"/>
    <w:rsid w:val="2F783F6E"/>
    <w:rsid w:val="2F78A63C"/>
    <w:rsid w:val="2F798480"/>
    <w:rsid w:val="2F7B27EB"/>
    <w:rsid w:val="2F806E75"/>
    <w:rsid w:val="2F81735B"/>
    <w:rsid w:val="2F824396"/>
    <w:rsid w:val="2F87ED10"/>
    <w:rsid w:val="2F881464"/>
    <w:rsid w:val="2F88EE55"/>
    <w:rsid w:val="2F8B4428"/>
    <w:rsid w:val="2F8C5951"/>
    <w:rsid w:val="2F8FFCED"/>
    <w:rsid w:val="2F9BBFE5"/>
    <w:rsid w:val="2FA01A81"/>
    <w:rsid w:val="2FA54AF9"/>
    <w:rsid w:val="2FA68F5C"/>
    <w:rsid w:val="2FABA97C"/>
    <w:rsid w:val="2FAFD1E9"/>
    <w:rsid w:val="2FB40715"/>
    <w:rsid w:val="2FB4BC37"/>
    <w:rsid w:val="2FB4C427"/>
    <w:rsid w:val="2FB9FC26"/>
    <w:rsid w:val="2FC234B2"/>
    <w:rsid w:val="2FC2F551"/>
    <w:rsid w:val="2FC7C27E"/>
    <w:rsid w:val="2FC8614E"/>
    <w:rsid w:val="2FCD4BC4"/>
    <w:rsid w:val="2FD0B780"/>
    <w:rsid w:val="2FD6DEE8"/>
    <w:rsid w:val="2FDE6E9A"/>
    <w:rsid w:val="2FE61736"/>
    <w:rsid w:val="2FE7132B"/>
    <w:rsid w:val="2FEDFBD6"/>
    <w:rsid w:val="2FF0DF22"/>
    <w:rsid w:val="2FF6D58B"/>
    <w:rsid w:val="2FF8693D"/>
    <w:rsid w:val="2FF98F07"/>
    <w:rsid w:val="3004BC24"/>
    <w:rsid w:val="3007BBF8"/>
    <w:rsid w:val="300A29B9"/>
    <w:rsid w:val="300BD333"/>
    <w:rsid w:val="300FDA97"/>
    <w:rsid w:val="30102E1F"/>
    <w:rsid w:val="3010574B"/>
    <w:rsid w:val="30105B43"/>
    <w:rsid w:val="3011318D"/>
    <w:rsid w:val="30186188"/>
    <w:rsid w:val="3018F799"/>
    <w:rsid w:val="301943D2"/>
    <w:rsid w:val="30195907"/>
    <w:rsid w:val="301ABB85"/>
    <w:rsid w:val="301AEE78"/>
    <w:rsid w:val="301AF60A"/>
    <w:rsid w:val="301E020D"/>
    <w:rsid w:val="302991F0"/>
    <w:rsid w:val="302BE223"/>
    <w:rsid w:val="30310392"/>
    <w:rsid w:val="303193A9"/>
    <w:rsid w:val="303300E6"/>
    <w:rsid w:val="3034A9D1"/>
    <w:rsid w:val="3034CE90"/>
    <w:rsid w:val="303A223D"/>
    <w:rsid w:val="303EA933"/>
    <w:rsid w:val="3049118C"/>
    <w:rsid w:val="304B61DB"/>
    <w:rsid w:val="304E912C"/>
    <w:rsid w:val="305647E9"/>
    <w:rsid w:val="305919B8"/>
    <w:rsid w:val="305BBCE2"/>
    <w:rsid w:val="305C8B7F"/>
    <w:rsid w:val="305E1AA4"/>
    <w:rsid w:val="30614BE9"/>
    <w:rsid w:val="30648B37"/>
    <w:rsid w:val="3066DEB7"/>
    <w:rsid w:val="3066FC19"/>
    <w:rsid w:val="306F5E57"/>
    <w:rsid w:val="30700FBA"/>
    <w:rsid w:val="3073E0A1"/>
    <w:rsid w:val="307AF050"/>
    <w:rsid w:val="30804B22"/>
    <w:rsid w:val="308579FB"/>
    <w:rsid w:val="30866C92"/>
    <w:rsid w:val="308AC6D3"/>
    <w:rsid w:val="3093734C"/>
    <w:rsid w:val="309407A8"/>
    <w:rsid w:val="30996954"/>
    <w:rsid w:val="309D8936"/>
    <w:rsid w:val="309DB20A"/>
    <w:rsid w:val="309DB58D"/>
    <w:rsid w:val="30A1F107"/>
    <w:rsid w:val="30A85B32"/>
    <w:rsid w:val="30AA28DB"/>
    <w:rsid w:val="30AA788E"/>
    <w:rsid w:val="30AAA590"/>
    <w:rsid w:val="30B0E0EC"/>
    <w:rsid w:val="30B5D200"/>
    <w:rsid w:val="30BA4B68"/>
    <w:rsid w:val="30C10DFB"/>
    <w:rsid w:val="30C1CB7C"/>
    <w:rsid w:val="30C3AE9B"/>
    <w:rsid w:val="30C60FC0"/>
    <w:rsid w:val="30CA20CF"/>
    <w:rsid w:val="30CAB67B"/>
    <w:rsid w:val="30CB1B79"/>
    <w:rsid w:val="30CCEDEF"/>
    <w:rsid w:val="30D108C4"/>
    <w:rsid w:val="30D1DE59"/>
    <w:rsid w:val="30D1E0A5"/>
    <w:rsid w:val="30D23DF5"/>
    <w:rsid w:val="30D3301F"/>
    <w:rsid w:val="30D37D34"/>
    <w:rsid w:val="30D6B8AA"/>
    <w:rsid w:val="30E1AC0E"/>
    <w:rsid w:val="30E5A7AC"/>
    <w:rsid w:val="30E5DF4E"/>
    <w:rsid w:val="30EF9F88"/>
    <w:rsid w:val="30F174CC"/>
    <w:rsid w:val="30F6B056"/>
    <w:rsid w:val="30F8951D"/>
    <w:rsid w:val="30FBA76D"/>
    <w:rsid w:val="30FF637B"/>
    <w:rsid w:val="31047CA7"/>
    <w:rsid w:val="3104C595"/>
    <w:rsid w:val="310CE4DF"/>
    <w:rsid w:val="310DDBD9"/>
    <w:rsid w:val="31138B62"/>
    <w:rsid w:val="3115AE89"/>
    <w:rsid w:val="3118E10F"/>
    <w:rsid w:val="311A2C4A"/>
    <w:rsid w:val="311B15E5"/>
    <w:rsid w:val="311E193D"/>
    <w:rsid w:val="311F36F3"/>
    <w:rsid w:val="31222978"/>
    <w:rsid w:val="31229C81"/>
    <w:rsid w:val="31267756"/>
    <w:rsid w:val="312AA93B"/>
    <w:rsid w:val="312D3AD8"/>
    <w:rsid w:val="3131B4F0"/>
    <w:rsid w:val="31447E30"/>
    <w:rsid w:val="31459F46"/>
    <w:rsid w:val="314925FD"/>
    <w:rsid w:val="314954B4"/>
    <w:rsid w:val="314A53AE"/>
    <w:rsid w:val="3154375D"/>
    <w:rsid w:val="31592267"/>
    <w:rsid w:val="31622473"/>
    <w:rsid w:val="3163EB04"/>
    <w:rsid w:val="316B036A"/>
    <w:rsid w:val="316E4006"/>
    <w:rsid w:val="316E890C"/>
    <w:rsid w:val="3172183C"/>
    <w:rsid w:val="3173370D"/>
    <w:rsid w:val="3180FC32"/>
    <w:rsid w:val="318161ED"/>
    <w:rsid w:val="31882267"/>
    <w:rsid w:val="3189A2B7"/>
    <w:rsid w:val="318AD382"/>
    <w:rsid w:val="318D1706"/>
    <w:rsid w:val="318D86D0"/>
    <w:rsid w:val="31940C10"/>
    <w:rsid w:val="3194294C"/>
    <w:rsid w:val="3194F4F4"/>
    <w:rsid w:val="31987E7B"/>
    <w:rsid w:val="319CCEE4"/>
    <w:rsid w:val="31A17391"/>
    <w:rsid w:val="31A2564B"/>
    <w:rsid w:val="31A3D72A"/>
    <w:rsid w:val="31AA6D97"/>
    <w:rsid w:val="31B33DF9"/>
    <w:rsid w:val="31B5AE3E"/>
    <w:rsid w:val="31BAD5D5"/>
    <w:rsid w:val="31BB2D15"/>
    <w:rsid w:val="31BC66CF"/>
    <w:rsid w:val="31BE9DDF"/>
    <w:rsid w:val="31C54A7B"/>
    <w:rsid w:val="31C6B109"/>
    <w:rsid w:val="31D07211"/>
    <w:rsid w:val="31D765B1"/>
    <w:rsid w:val="31D98274"/>
    <w:rsid w:val="31DAA5D1"/>
    <w:rsid w:val="31E2CAF0"/>
    <w:rsid w:val="31F36535"/>
    <w:rsid w:val="31F7B8AC"/>
    <w:rsid w:val="31FDB441"/>
    <w:rsid w:val="32023491"/>
    <w:rsid w:val="32058136"/>
    <w:rsid w:val="3206DD98"/>
    <w:rsid w:val="320A2FF5"/>
    <w:rsid w:val="320ABDFA"/>
    <w:rsid w:val="320B002B"/>
    <w:rsid w:val="320BA19B"/>
    <w:rsid w:val="320C3487"/>
    <w:rsid w:val="320CA684"/>
    <w:rsid w:val="32178C32"/>
    <w:rsid w:val="321A3F7C"/>
    <w:rsid w:val="321B778F"/>
    <w:rsid w:val="321C80C3"/>
    <w:rsid w:val="3222E84A"/>
    <w:rsid w:val="32275158"/>
    <w:rsid w:val="3230BC5B"/>
    <w:rsid w:val="3231E655"/>
    <w:rsid w:val="323B091F"/>
    <w:rsid w:val="323C5524"/>
    <w:rsid w:val="323CB553"/>
    <w:rsid w:val="323DFE8F"/>
    <w:rsid w:val="323F16C5"/>
    <w:rsid w:val="32427601"/>
    <w:rsid w:val="3243044C"/>
    <w:rsid w:val="324554A7"/>
    <w:rsid w:val="32457051"/>
    <w:rsid w:val="324DA8B8"/>
    <w:rsid w:val="324E36F5"/>
    <w:rsid w:val="3253B173"/>
    <w:rsid w:val="3256996C"/>
    <w:rsid w:val="3257297D"/>
    <w:rsid w:val="32578659"/>
    <w:rsid w:val="3258C517"/>
    <w:rsid w:val="325CB27F"/>
    <w:rsid w:val="3267D9B0"/>
    <w:rsid w:val="326A1630"/>
    <w:rsid w:val="3271545C"/>
    <w:rsid w:val="32722F47"/>
    <w:rsid w:val="3276E484"/>
    <w:rsid w:val="327D13F2"/>
    <w:rsid w:val="327ECDB0"/>
    <w:rsid w:val="327FFCEA"/>
    <w:rsid w:val="32815FFD"/>
    <w:rsid w:val="3286626B"/>
    <w:rsid w:val="3288490C"/>
    <w:rsid w:val="328E4AA8"/>
    <w:rsid w:val="328E9221"/>
    <w:rsid w:val="328E9E85"/>
    <w:rsid w:val="32917885"/>
    <w:rsid w:val="3293D2CF"/>
    <w:rsid w:val="32963D43"/>
    <w:rsid w:val="329873CB"/>
    <w:rsid w:val="329A9B2D"/>
    <w:rsid w:val="329AB185"/>
    <w:rsid w:val="329DB08B"/>
    <w:rsid w:val="32A53304"/>
    <w:rsid w:val="32A9F837"/>
    <w:rsid w:val="32B18CDA"/>
    <w:rsid w:val="32B4DB4E"/>
    <w:rsid w:val="32B6D7AB"/>
    <w:rsid w:val="32B7DB2D"/>
    <w:rsid w:val="32B9F3F2"/>
    <w:rsid w:val="32BB0A4D"/>
    <w:rsid w:val="32BF67C7"/>
    <w:rsid w:val="32C098BE"/>
    <w:rsid w:val="32C14CA2"/>
    <w:rsid w:val="32C1D5F9"/>
    <w:rsid w:val="32C27737"/>
    <w:rsid w:val="32C927D8"/>
    <w:rsid w:val="32CA39F4"/>
    <w:rsid w:val="32CA997E"/>
    <w:rsid w:val="32D023E1"/>
    <w:rsid w:val="32D38CC1"/>
    <w:rsid w:val="32D4FC1E"/>
    <w:rsid w:val="32E1800D"/>
    <w:rsid w:val="32E24A4A"/>
    <w:rsid w:val="32E85C97"/>
    <w:rsid w:val="32E8F22A"/>
    <w:rsid w:val="32EA417E"/>
    <w:rsid w:val="32EA800C"/>
    <w:rsid w:val="32EB37B8"/>
    <w:rsid w:val="32EC052F"/>
    <w:rsid w:val="32EFEDBA"/>
    <w:rsid w:val="32F70BF3"/>
    <w:rsid w:val="32F8586B"/>
    <w:rsid w:val="32FDE32A"/>
    <w:rsid w:val="3304C62B"/>
    <w:rsid w:val="3307423B"/>
    <w:rsid w:val="33081974"/>
    <w:rsid w:val="330A5EFA"/>
    <w:rsid w:val="330D2840"/>
    <w:rsid w:val="33149314"/>
    <w:rsid w:val="33192A31"/>
    <w:rsid w:val="33198222"/>
    <w:rsid w:val="331C6263"/>
    <w:rsid w:val="331E877C"/>
    <w:rsid w:val="33311E28"/>
    <w:rsid w:val="333A8E24"/>
    <w:rsid w:val="33407EF5"/>
    <w:rsid w:val="3343F6D7"/>
    <w:rsid w:val="3344AB7A"/>
    <w:rsid w:val="33452830"/>
    <w:rsid w:val="3345CC42"/>
    <w:rsid w:val="334B49B0"/>
    <w:rsid w:val="3350AAA8"/>
    <w:rsid w:val="335374D7"/>
    <w:rsid w:val="3355F371"/>
    <w:rsid w:val="33568A67"/>
    <w:rsid w:val="335D8FE6"/>
    <w:rsid w:val="335FE9BA"/>
    <w:rsid w:val="336756CF"/>
    <w:rsid w:val="336A13F2"/>
    <w:rsid w:val="336C7BFB"/>
    <w:rsid w:val="33745854"/>
    <w:rsid w:val="33826FAA"/>
    <w:rsid w:val="3383D1A5"/>
    <w:rsid w:val="33845821"/>
    <w:rsid w:val="3384FE48"/>
    <w:rsid w:val="338589EA"/>
    <w:rsid w:val="3387D81D"/>
    <w:rsid w:val="3388CBE9"/>
    <w:rsid w:val="3390551C"/>
    <w:rsid w:val="33923A20"/>
    <w:rsid w:val="33936F55"/>
    <w:rsid w:val="339867A9"/>
    <w:rsid w:val="339896B5"/>
    <w:rsid w:val="339CC81F"/>
    <w:rsid w:val="339FBE1B"/>
    <w:rsid w:val="339FF807"/>
    <w:rsid w:val="33A59892"/>
    <w:rsid w:val="33B3AEBC"/>
    <w:rsid w:val="33BB4708"/>
    <w:rsid w:val="33BCA53A"/>
    <w:rsid w:val="33C202F4"/>
    <w:rsid w:val="33C4BA34"/>
    <w:rsid w:val="33C6010B"/>
    <w:rsid w:val="33C66867"/>
    <w:rsid w:val="33C79757"/>
    <w:rsid w:val="33C91155"/>
    <w:rsid w:val="33CF0B6C"/>
    <w:rsid w:val="33D19BA7"/>
    <w:rsid w:val="33D3EBCA"/>
    <w:rsid w:val="33D5AA7A"/>
    <w:rsid w:val="33DBC6AE"/>
    <w:rsid w:val="33DFD1A9"/>
    <w:rsid w:val="33E72640"/>
    <w:rsid w:val="33E9F02B"/>
    <w:rsid w:val="33ED3CA0"/>
    <w:rsid w:val="33EFA562"/>
    <w:rsid w:val="33F27070"/>
    <w:rsid w:val="33FB909E"/>
    <w:rsid w:val="33FD98D7"/>
    <w:rsid w:val="3405660E"/>
    <w:rsid w:val="340A2F6E"/>
    <w:rsid w:val="340B4FB9"/>
    <w:rsid w:val="34159B20"/>
    <w:rsid w:val="34172B41"/>
    <w:rsid w:val="34181C60"/>
    <w:rsid w:val="341B6AB5"/>
    <w:rsid w:val="341B9AA1"/>
    <w:rsid w:val="341C86D5"/>
    <w:rsid w:val="3425605C"/>
    <w:rsid w:val="3427D000"/>
    <w:rsid w:val="3429D885"/>
    <w:rsid w:val="342E08DA"/>
    <w:rsid w:val="342F7247"/>
    <w:rsid w:val="34346E35"/>
    <w:rsid w:val="343E09FF"/>
    <w:rsid w:val="3441C931"/>
    <w:rsid w:val="3445E2F5"/>
    <w:rsid w:val="3446BAA2"/>
    <w:rsid w:val="344E0F33"/>
    <w:rsid w:val="34501A2B"/>
    <w:rsid w:val="3451394B"/>
    <w:rsid w:val="345721F3"/>
    <w:rsid w:val="345F3E62"/>
    <w:rsid w:val="34624715"/>
    <w:rsid w:val="346AFB5F"/>
    <w:rsid w:val="346C6352"/>
    <w:rsid w:val="346F2BE1"/>
    <w:rsid w:val="346FC0E6"/>
    <w:rsid w:val="3473FFC2"/>
    <w:rsid w:val="34761555"/>
    <w:rsid w:val="3477F16C"/>
    <w:rsid w:val="3479FE43"/>
    <w:rsid w:val="347DDD9C"/>
    <w:rsid w:val="348229A0"/>
    <w:rsid w:val="34848B99"/>
    <w:rsid w:val="34855D09"/>
    <w:rsid w:val="3488F68D"/>
    <w:rsid w:val="3489E522"/>
    <w:rsid w:val="348A242F"/>
    <w:rsid w:val="348D7382"/>
    <w:rsid w:val="3491B802"/>
    <w:rsid w:val="34928024"/>
    <w:rsid w:val="349D295C"/>
    <w:rsid w:val="349FA2C2"/>
    <w:rsid w:val="34A1956B"/>
    <w:rsid w:val="34A311D2"/>
    <w:rsid w:val="34A94EF5"/>
    <w:rsid w:val="34AAEE97"/>
    <w:rsid w:val="34AAFD57"/>
    <w:rsid w:val="34B0D847"/>
    <w:rsid w:val="34B102E7"/>
    <w:rsid w:val="34B2C65E"/>
    <w:rsid w:val="34B9D212"/>
    <w:rsid w:val="34BED0DE"/>
    <w:rsid w:val="34BFD098"/>
    <w:rsid w:val="34C1574F"/>
    <w:rsid w:val="34C2DE68"/>
    <w:rsid w:val="34C37423"/>
    <w:rsid w:val="34C62592"/>
    <w:rsid w:val="34D0D8BB"/>
    <w:rsid w:val="34D3A297"/>
    <w:rsid w:val="34D7FC46"/>
    <w:rsid w:val="34DDCCCA"/>
    <w:rsid w:val="34E37FD8"/>
    <w:rsid w:val="34EC4D29"/>
    <w:rsid w:val="34F509BC"/>
    <w:rsid w:val="34FAD64A"/>
    <w:rsid w:val="34FE3DEA"/>
    <w:rsid w:val="350265AD"/>
    <w:rsid w:val="3504788B"/>
    <w:rsid w:val="350684F6"/>
    <w:rsid w:val="35076A0F"/>
    <w:rsid w:val="350D3A23"/>
    <w:rsid w:val="350E3A37"/>
    <w:rsid w:val="35135F41"/>
    <w:rsid w:val="351632F4"/>
    <w:rsid w:val="351ED1A2"/>
    <w:rsid w:val="3521E204"/>
    <w:rsid w:val="3522ED01"/>
    <w:rsid w:val="35230168"/>
    <w:rsid w:val="352361BC"/>
    <w:rsid w:val="3523F177"/>
    <w:rsid w:val="35257547"/>
    <w:rsid w:val="352699DB"/>
    <w:rsid w:val="352C5B2D"/>
    <w:rsid w:val="352DD7EE"/>
    <w:rsid w:val="3531C034"/>
    <w:rsid w:val="3537FEB0"/>
    <w:rsid w:val="35389F6E"/>
    <w:rsid w:val="353DBA5B"/>
    <w:rsid w:val="353E04F1"/>
    <w:rsid w:val="353F1DA0"/>
    <w:rsid w:val="3542FB7A"/>
    <w:rsid w:val="3546F23B"/>
    <w:rsid w:val="355289AC"/>
    <w:rsid w:val="355750D4"/>
    <w:rsid w:val="35577B0B"/>
    <w:rsid w:val="355952F2"/>
    <w:rsid w:val="35630ADE"/>
    <w:rsid w:val="3567B976"/>
    <w:rsid w:val="3568C1DB"/>
    <w:rsid w:val="356D035C"/>
    <w:rsid w:val="357489B2"/>
    <w:rsid w:val="35763D95"/>
    <w:rsid w:val="357897AA"/>
    <w:rsid w:val="357C3827"/>
    <w:rsid w:val="358C366C"/>
    <w:rsid w:val="358C6894"/>
    <w:rsid w:val="358F3312"/>
    <w:rsid w:val="359069C0"/>
    <w:rsid w:val="3596FA80"/>
    <w:rsid w:val="359AADEC"/>
    <w:rsid w:val="35A6B6A4"/>
    <w:rsid w:val="35AC9612"/>
    <w:rsid w:val="35B302A2"/>
    <w:rsid w:val="35B33CDD"/>
    <w:rsid w:val="35B58CFD"/>
    <w:rsid w:val="35B66FB2"/>
    <w:rsid w:val="35B914DD"/>
    <w:rsid w:val="35BA2D3B"/>
    <w:rsid w:val="35BE1ACD"/>
    <w:rsid w:val="35C28197"/>
    <w:rsid w:val="35C44AB0"/>
    <w:rsid w:val="35C6FCFD"/>
    <w:rsid w:val="35C8B8A4"/>
    <w:rsid w:val="35CE4A5D"/>
    <w:rsid w:val="35CE5057"/>
    <w:rsid w:val="35D28092"/>
    <w:rsid w:val="35D7B21F"/>
    <w:rsid w:val="35DCEEBA"/>
    <w:rsid w:val="35E44EA8"/>
    <w:rsid w:val="35ECEB71"/>
    <w:rsid w:val="35EF97C5"/>
    <w:rsid w:val="35F09460"/>
    <w:rsid w:val="35F4CCAD"/>
    <w:rsid w:val="35F85D25"/>
    <w:rsid w:val="35F8D121"/>
    <w:rsid w:val="35FACC74"/>
    <w:rsid w:val="360466EE"/>
    <w:rsid w:val="3605C328"/>
    <w:rsid w:val="36061335"/>
    <w:rsid w:val="36074621"/>
    <w:rsid w:val="360C76BF"/>
    <w:rsid w:val="360CBCB7"/>
    <w:rsid w:val="3612D22F"/>
    <w:rsid w:val="36253534"/>
    <w:rsid w:val="36272704"/>
    <w:rsid w:val="362B887D"/>
    <w:rsid w:val="363124F4"/>
    <w:rsid w:val="36334943"/>
    <w:rsid w:val="3633784D"/>
    <w:rsid w:val="3634BBD4"/>
    <w:rsid w:val="3635E3D8"/>
    <w:rsid w:val="363690C4"/>
    <w:rsid w:val="3637CC29"/>
    <w:rsid w:val="363F7BC8"/>
    <w:rsid w:val="3641B324"/>
    <w:rsid w:val="36438518"/>
    <w:rsid w:val="3648C089"/>
    <w:rsid w:val="364B5449"/>
    <w:rsid w:val="364BF82F"/>
    <w:rsid w:val="364CB948"/>
    <w:rsid w:val="364E706A"/>
    <w:rsid w:val="365585D2"/>
    <w:rsid w:val="3658A91A"/>
    <w:rsid w:val="365AA708"/>
    <w:rsid w:val="365AC4A4"/>
    <w:rsid w:val="365B69B1"/>
    <w:rsid w:val="3663892F"/>
    <w:rsid w:val="36671B11"/>
    <w:rsid w:val="366F828A"/>
    <w:rsid w:val="367010DB"/>
    <w:rsid w:val="36712D6D"/>
    <w:rsid w:val="3672480B"/>
    <w:rsid w:val="3673BA95"/>
    <w:rsid w:val="36770D34"/>
    <w:rsid w:val="3683EEE8"/>
    <w:rsid w:val="3687F46B"/>
    <w:rsid w:val="3689E179"/>
    <w:rsid w:val="36901F05"/>
    <w:rsid w:val="36A09ECF"/>
    <w:rsid w:val="36A0AABB"/>
    <w:rsid w:val="36A408DA"/>
    <w:rsid w:val="36A69F29"/>
    <w:rsid w:val="36B7224F"/>
    <w:rsid w:val="36B737C0"/>
    <w:rsid w:val="36BD5B9C"/>
    <w:rsid w:val="36D15384"/>
    <w:rsid w:val="36D41D8E"/>
    <w:rsid w:val="36D4D3C6"/>
    <w:rsid w:val="36D823DC"/>
    <w:rsid w:val="36E6367A"/>
    <w:rsid w:val="36F15E2C"/>
    <w:rsid w:val="36F4B21B"/>
    <w:rsid w:val="36F5617F"/>
    <w:rsid w:val="36F720E7"/>
    <w:rsid w:val="36FE03D6"/>
    <w:rsid w:val="3702E619"/>
    <w:rsid w:val="370391DC"/>
    <w:rsid w:val="37052CEC"/>
    <w:rsid w:val="370B4229"/>
    <w:rsid w:val="370F72CD"/>
    <w:rsid w:val="37134BC9"/>
    <w:rsid w:val="3715E604"/>
    <w:rsid w:val="3716D97C"/>
    <w:rsid w:val="371BE76E"/>
    <w:rsid w:val="371CFAA5"/>
    <w:rsid w:val="3721AA8F"/>
    <w:rsid w:val="37263AE6"/>
    <w:rsid w:val="372B2E74"/>
    <w:rsid w:val="372FA887"/>
    <w:rsid w:val="3730E46D"/>
    <w:rsid w:val="37310444"/>
    <w:rsid w:val="37310D3C"/>
    <w:rsid w:val="37334F46"/>
    <w:rsid w:val="37343960"/>
    <w:rsid w:val="373B5748"/>
    <w:rsid w:val="3742D36D"/>
    <w:rsid w:val="3743849F"/>
    <w:rsid w:val="3744A5B4"/>
    <w:rsid w:val="3748FE31"/>
    <w:rsid w:val="374C02E9"/>
    <w:rsid w:val="3751D1DC"/>
    <w:rsid w:val="37547360"/>
    <w:rsid w:val="37617D80"/>
    <w:rsid w:val="37671884"/>
    <w:rsid w:val="37689092"/>
    <w:rsid w:val="376B6CAD"/>
    <w:rsid w:val="3770C1F0"/>
    <w:rsid w:val="37724CB4"/>
    <w:rsid w:val="37764E24"/>
    <w:rsid w:val="3777A14A"/>
    <w:rsid w:val="377AADA5"/>
    <w:rsid w:val="377C83D0"/>
    <w:rsid w:val="37800E10"/>
    <w:rsid w:val="37804AB4"/>
    <w:rsid w:val="3781DCB2"/>
    <w:rsid w:val="378304CC"/>
    <w:rsid w:val="378F522F"/>
    <w:rsid w:val="379208F1"/>
    <w:rsid w:val="3795805C"/>
    <w:rsid w:val="379EFDE1"/>
    <w:rsid w:val="37A18F4A"/>
    <w:rsid w:val="37A30B3C"/>
    <w:rsid w:val="37A33E7B"/>
    <w:rsid w:val="37A50E0F"/>
    <w:rsid w:val="37A69C7C"/>
    <w:rsid w:val="37A8179D"/>
    <w:rsid w:val="37AB4332"/>
    <w:rsid w:val="37AC356D"/>
    <w:rsid w:val="37AD0F4E"/>
    <w:rsid w:val="37B17AEB"/>
    <w:rsid w:val="37B1EB6C"/>
    <w:rsid w:val="37C379AE"/>
    <w:rsid w:val="37C3F40A"/>
    <w:rsid w:val="37C595CA"/>
    <w:rsid w:val="37C74A13"/>
    <w:rsid w:val="37C97E62"/>
    <w:rsid w:val="37CA25AE"/>
    <w:rsid w:val="37CB5F8B"/>
    <w:rsid w:val="37CB6F06"/>
    <w:rsid w:val="37CCD639"/>
    <w:rsid w:val="37CD7704"/>
    <w:rsid w:val="37D03B03"/>
    <w:rsid w:val="37D03F94"/>
    <w:rsid w:val="37D2AF48"/>
    <w:rsid w:val="37D7759B"/>
    <w:rsid w:val="37DC61CD"/>
    <w:rsid w:val="37DCC6B8"/>
    <w:rsid w:val="37DF8614"/>
    <w:rsid w:val="37E89947"/>
    <w:rsid w:val="37EB9B2D"/>
    <w:rsid w:val="37EC5199"/>
    <w:rsid w:val="37EF39EB"/>
    <w:rsid w:val="37F1267F"/>
    <w:rsid w:val="37F76026"/>
    <w:rsid w:val="37F7C8BC"/>
    <w:rsid w:val="37F8848E"/>
    <w:rsid w:val="37F8BE3D"/>
    <w:rsid w:val="37FDDAA9"/>
    <w:rsid w:val="37FE7311"/>
    <w:rsid w:val="3802A5C2"/>
    <w:rsid w:val="38093D51"/>
    <w:rsid w:val="380DA655"/>
    <w:rsid w:val="381182E5"/>
    <w:rsid w:val="38144533"/>
    <w:rsid w:val="3814A97B"/>
    <w:rsid w:val="38157946"/>
    <w:rsid w:val="381C3D9A"/>
    <w:rsid w:val="381E737C"/>
    <w:rsid w:val="381ECDC6"/>
    <w:rsid w:val="38291A16"/>
    <w:rsid w:val="382A0132"/>
    <w:rsid w:val="382B92E7"/>
    <w:rsid w:val="382E539E"/>
    <w:rsid w:val="383200B2"/>
    <w:rsid w:val="3832119B"/>
    <w:rsid w:val="383528E8"/>
    <w:rsid w:val="383653A0"/>
    <w:rsid w:val="383F603E"/>
    <w:rsid w:val="383FE737"/>
    <w:rsid w:val="3841A667"/>
    <w:rsid w:val="38424207"/>
    <w:rsid w:val="384866CB"/>
    <w:rsid w:val="38499164"/>
    <w:rsid w:val="384A4059"/>
    <w:rsid w:val="384DB214"/>
    <w:rsid w:val="3854D7F2"/>
    <w:rsid w:val="3859C427"/>
    <w:rsid w:val="386009F5"/>
    <w:rsid w:val="3864C376"/>
    <w:rsid w:val="3864CE13"/>
    <w:rsid w:val="38659AB8"/>
    <w:rsid w:val="3866FC4E"/>
    <w:rsid w:val="386DC165"/>
    <w:rsid w:val="386EBF24"/>
    <w:rsid w:val="38724453"/>
    <w:rsid w:val="38741AAB"/>
    <w:rsid w:val="3874D979"/>
    <w:rsid w:val="387810F6"/>
    <w:rsid w:val="387B474D"/>
    <w:rsid w:val="387C4E7F"/>
    <w:rsid w:val="38835210"/>
    <w:rsid w:val="3884A1B8"/>
    <w:rsid w:val="3885D315"/>
    <w:rsid w:val="3889CE61"/>
    <w:rsid w:val="388E7864"/>
    <w:rsid w:val="388EA38A"/>
    <w:rsid w:val="388F9C06"/>
    <w:rsid w:val="3891A109"/>
    <w:rsid w:val="3892CBA7"/>
    <w:rsid w:val="3893D68B"/>
    <w:rsid w:val="38941A75"/>
    <w:rsid w:val="389514E1"/>
    <w:rsid w:val="38A32A4C"/>
    <w:rsid w:val="38A70905"/>
    <w:rsid w:val="38ACFDC0"/>
    <w:rsid w:val="38AD8B01"/>
    <w:rsid w:val="38B5A8EB"/>
    <w:rsid w:val="38B86988"/>
    <w:rsid w:val="38BC1C66"/>
    <w:rsid w:val="38C1B839"/>
    <w:rsid w:val="38C8C9EA"/>
    <w:rsid w:val="38D009C1"/>
    <w:rsid w:val="38D06873"/>
    <w:rsid w:val="38D1000F"/>
    <w:rsid w:val="38D7DD1A"/>
    <w:rsid w:val="38D8FC12"/>
    <w:rsid w:val="38DC4DA1"/>
    <w:rsid w:val="38DE10F1"/>
    <w:rsid w:val="38DEC995"/>
    <w:rsid w:val="38EAECA3"/>
    <w:rsid w:val="38EBD423"/>
    <w:rsid w:val="38F0758C"/>
    <w:rsid w:val="38F2BAF8"/>
    <w:rsid w:val="38F4CA0A"/>
    <w:rsid w:val="38F5E961"/>
    <w:rsid w:val="39055AC2"/>
    <w:rsid w:val="390C6F2B"/>
    <w:rsid w:val="390CE411"/>
    <w:rsid w:val="3918EF28"/>
    <w:rsid w:val="391D9FF9"/>
    <w:rsid w:val="392484FE"/>
    <w:rsid w:val="39268C16"/>
    <w:rsid w:val="3926F0BE"/>
    <w:rsid w:val="392BDF6A"/>
    <w:rsid w:val="392DE52B"/>
    <w:rsid w:val="39308961"/>
    <w:rsid w:val="3930E36C"/>
    <w:rsid w:val="3930E71A"/>
    <w:rsid w:val="39386967"/>
    <w:rsid w:val="393D0ADE"/>
    <w:rsid w:val="394886B9"/>
    <w:rsid w:val="3948A1BC"/>
    <w:rsid w:val="394A36B3"/>
    <w:rsid w:val="394B57FA"/>
    <w:rsid w:val="394B9F76"/>
    <w:rsid w:val="395F2809"/>
    <w:rsid w:val="395F2C3E"/>
    <w:rsid w:val="39643299"/>
    <w:rsid w:val="3966AE27"/>
    <w:rsid w:val="3967E14B"/>
    <w:rsid w:val="3970356E"/>
    <w:rsid w:val="39706E00"/>
    <w:rsid w:val="397181CB"/>
    <w:rsid w:val="3971946E"/>
    <w:rsid w:val="39737DE0"/>
    <w:rsid w:val="397DEFA1"/>
    <w:rsid w:val="397EF600"/>
    <w:rsid w:val="3981149B"/>
    <w:rsid w:val="3983C70E"/>
    <w:rsid w:val="3986ED93"/>
    <w:rsid w:val="398F787C"/>
    <w:rsid w:val="399254F9"/>
    <w:rsid w:val="3992562B"/>
    <w:rsid w:val="399768D8"/>
    <w:rsid w:val="399BFE0B"/>
    <w:rsid w:val="399CBB01"/>
    <w:rsid w:val="39A1290A"/>
    <w:rsid w:val="39A2040B"/>
    <w:rsid w:val="39AA8EC1"/>
    <w:rsid w:val="39AB2D1E"/>
    <w:rsid w:val="39B7738D"/>
    <w:rsid w:val="39BFA1D0"/>
    <w:rsid w:val="39C5CE6A"/>
    <w:rsid w:val="39C822FD"/>
    <w:rsid w:val="39D3629B"/>
    <w:rsid w:val="39E190EB"/>
    <w:rsid w:val="39E1AB5A"/>
    <w:rsid w:val="39E3CDC7"/>
    <w:rsid w:val="39E6D064"/>
    <w:rsid w:val="39EAF371"/>
    <w:rsid w:val="39EB1219"/>
    <w:rsid w:val="39EC3F08"/>
    <w:rsid w:val="39ECB627"/>
    <w:rsid w:val="39F026A1"/>
    <w:rsid w:val="39F2E852"/>
    <w:rsid w:val="39F466C7"/>
    <w:rsid w:val="39F6A12F"/>
    <w:rsid w:val="39FDB0DA"/>
    <w:rsid w:val="3A05CCFE"/>
    <w:rsid w:val="3A07972A"/>
    <w:rsid w:val="3A085F45"/>
    <w:rsid w:val="3A089E86"/>
    <w:rsid w:val="3A092D21"/>
    <w:rsid w:val="3A094034"/>
    <w:rsid w:val="3A0FC49E"/>
    <w:rsid w:val="3A117764"/>
    <w:rsid w:val="3A170413"/>
    <w:rsid w:val="3A1836D9"/>
    <w:rsid w:val="3A1C8057"/>
    <w:rsid w:val="3A240618"/>
    <w:rsid w:val="3A257359"/>
    <w:rsid w:val="3A28FEEE"/>
    <w:rsid w:val="3A2C9862"/>
    <w:rsid w:val="3A2CAEBB"/>
    <w:rsid w:val="3A2CE629"/>
    <w:rsid w:val="3A2D6CC1"/>
    <w:rsid w:val="3A2F2B99"/>
    <w:rsid w:val="3A2F798B"/>
    <w:rsid w:val="3A36365B"/>
    <w:rsid w:val="3A3770C9"/>
    <w:rsid w:val="3A395541"/>
    <w:rsid w:val="3A3CD187"/>
    <w:rsid w:val="3A42050C"/>
    <w:rsid w:val="3A44F4DE"/>
    <w:rsid w:val="3A4663BB"/>
    <w:rsid w:val="3A4946A3"/>
    <w:rsid w:val="3A4C4D13"/>
    <w:rsid w:val="3A4DCEB3"/>
    <w:rsid w:val="3A4F4B98"/>
    <w:rsid w:val="3A50CBA6"/>
    <w:rsid w:val="3A51ADE4"/>
    <w:rsid w:val="3A5553C6"/>
    <w:rsid w:val="3A61B137"/>
    <w:rsid w:val="3A67BE03"/>
    <w:rsid w:val="3A6BD153"/>
    <w:rsid w:val="3A6BDA22"/>
    <w:rsid w:val="3A6FA293"/>
    <w:rsid w:val="3A73A5B4"/>
    <w:rsid w:val="3A73E5DE"/>
    <w:rsid w:val="3A7418B5"/>
    <w:rsid w:val="3A75A8AC"/>
    <w:rsid w:val="3A75F8C4"/>
    <w:rsid w:val="3A7E50EC"/>
    <w:rsid w:val="3A7E70F7"/>
    <w:rsid w:val="3A816425"/>
    <w:rsid w:val="3A818BFA"/>
    <w:rsid w:val="3A830A41"/>
    <w:rsid w:val="3A896781"/>
    <w:rsid w:val="3A8997E6"/>
    <w:rsid w:val="3A8E506E"/>
    <w:rsid w:val="3A956374"/>
    <w:rsid w:val="3A95FB5D"/>
    <w:rsid w:val="3A964489"/>
    <w:rsid w:val="3A99318F"/>
    <w:rsid w:val="3AA311D7"/>
    <w:rsid w:val="3AA36C29"/>
    <w:rsid w:val="3AB3FB49"/>
    <w:rsid w:val="3AB95597"/>
    <w:rsid w:val="3AC00FAC"/>
    <w:rsid w:val="3AC053B4"/>
    <w:rsid w:val="3AC84799"/>
    <w:rsid w:val="3AC8C38B"/>
    <w:rsid w:val="3ACB8AF9"/>
    <w:rsid w:val="3ACDA61F"/>
    <w:rsid w:val="3ACFF0A1"/>
    <w:rsid w:val="3AD553EF"/>
    <w:rsid w:val="3AD61436"/>
    <w:rsid w:val="3AD97373"/>
    <w:rsid w:val="3ADFA279"/>
    <w:rsid w:val="3AE3CBB8"/>
    <w:rsid w:val="3AE64D13"/>
    <w:rsid w:val="3AEABF07"/>
    <w:rsid w:val="3AECFDB1"/>
    <w:rsid w:val="3AEF353A"/>
    <w:rsid w:val="3AF05A2A"/>
    <w:rsid w:val="3AF4B5FB"/>
    <w:rsid w:val="3AFB8D42"/>
    <w:rsid w:val="3AFBAE61"/>
    <w:rsid w:val="3AFBBC8E"/>
    <w:rsid w:val="3AFD441B"/>
    <w:rsid w:val="3B031543"/>
    <w:rsid w:val="3B03435A"/>
    <w:rsid w:val="3B03B845"/>
    <w:rsid w:val="3B074462"/>
    <w:rsid w:val="3B1373A3"/>
    <w:rsid w:val="3B1DA934"/>
    <w:rsid w:val="3B24444D"/>
    <w:rsid w:val="3B2A22C2"/>
    <w:rsid w:val="3B3102DE"/>
    <w:rsid w:val="3B3938BC"/>
    <w:rsid w:val="3B3C7C65"/>
    <w:rsid w:val="3B458330"/>
    <w:rsid w:val="3B4F0C2B"/>
    <w:rsid w:val="3B4FD218"/>
    <w:rsid w:val="3B5122BA"/>
    <w:rsid w:val="3B53F39C"/>
    <w:rsid w:val="3B57440B"/>
    <w:rsid w:val="3B5B658E"/>
    <w:rsid w:val="3B5F6C8B"/>
    <w:rsid w:val="3B65EE78"/>
    <w:rsid w:val="3B6844E1"/>
    <w:rsid w:val="3B6DBDD6"/>
    <w:rsid w:val="3B751078"/>
    <w:rsid w:val="3B812F19"/>
    <w:rsid w:val="3B8AD91D"/>
    <w:rsid w:val="3B8C1DB8"/>
    <w:rsid w:val="3B8DD102"/>
    <w:rsid w:val="3B8E33B7"/>
    <w:rsid w:val="3B932E1D"/>
    <w:rsid w:val="3B9432B8"/>
    <w:rsid w:val="3B94C8EC"/>
    <w:rsid w:val="3B97F5AC"/>
    <w:rsid w:val="3B9E24F7"/>
    <w:rsid w:val="3B9FF7F5"/>
    <w:rsid w:val="3BA02077"/>
    <w:rsid w:val="3BA0BD9E"/>
    <w:rsid w:val="3BA10D6C"/>
    <w:rsid w:val="3BA4B015"/>
    <w:rsid w:val="3BA917B0"/>
    <w:rsid w:val="3BA9223B"/>
    <w:rsid w:val="3BAB9EAC"/>
    <w:rsid w:val="3BACA97B"/>
    <w:rsid w:val="3BAE1D9F"/>
    <w:rsid w:val="3BAFD272"/>
    <w:rsid w:val="3BB089F0"/>
    <w:rsid w:val="3BB47675"/>
    <w:rsid w:val="3BB54F65"/>
    <w:rsid w:val="3BB7FD3E"/>
    <w:rsid w:val="3BB970A9"/>
    <w:rsid w:val="3BBF63EF"/>
    <w:rsid w:val="3BC01118"/>
    <w:rsid w:val="3BC0EBAB"/>
    <w:rsid w:val="3BC706CF"/>
    <w:rsid w:val="3BC772A8"/>
    <w:rsid w:val="3BC7E0D5"/>
    <w:rsid w:val="3BCAA2D9"/>
    <w:rsid w:val="3BCB36E4"/>
    <w:rsid w:val="3BCC716E"/>
    <w:rsid w:val="3BD14244"/>
    <w:rsid w:val="3BD1DC81"/>
    <w:rsid w:val="3BD3929D"/>
    <w:rsid w:val="3BD6D2FA"/>
    <w:rsid w:val="3BD6E50C"/>
    <w:rsid w:val="3BD6FD5C"/>
    <w:rsid w:val="3BD99F40"/>
    <w:rsid w:val="3BDE4AFF"/>
    <w:rsid w:val="3BE21F16"/>
    <w:rsid w:val="3BE5616E"/>
    <w:rsid w:val="3BE8F2AE"/>
    <w:rsid w:val="3BEB94A3"/>
    <w:rsid w:val="3BF11D77"/>
    <w:rsid w:val="3BF40A7A"/>
    <w:rsid w:val="3BF74989"/>
    <w:rsid w:val="3BF89974"/>
    <w:rsid w:val="3BF94090"/>
    <w:rsid w:val="3BF9D205"/>
    <w:rsid w:val="3BFA00DC"/>
    <w:rsid w:val="3BFA39A2"/>
    <w:rsid w:val="3C0C9E76"/>
    <w:rsid w:val="3C0FB512"/>
    <w:rsid w:val="3C108DD7"/>
    <w:rsid w:val="3C139418"/>
    <w:rsid w:val="3C142714"/>
    <w:rsid w:val="3C1452CE"/>
    <w:rsid w:val="3C18C42F"/>
    <w:rsid w:val="3C1BAC48"/>
    <w:rsid w:val="3C1BFC20"/>
    <w:rsid w:val="3C1D5C54"/>
    <w:rsid w:val="3C24CA3E"/>
    <w:rsid w:val="3C2CCC7C"/>
    <w:rsid w:val="3C2F7731"/>
    <w:rsid w:val="3C3258D0"/>
    <w:rsid w:val="3C32C60B"/>
    <w:rsid w:val="3C349412"/>
    <w:rsid w:val="3C391163"/>
    <w:rsid w:val="3C3A35D0"/>
    <w:rsid w:val="3C4055FF"/>
    <w:rsid w:val="3C41C892"/>
    <w:rsid w:val="3C449079"/>
    <w:rsid w:val="3C45433D"/>
    <w:rsid w:val="3C4544C3"/>
    <w:rsid w:val="3C482980"/>
    <w:rsid w:val="3C49FB62"/>
    <w:rsid w:val="3C50E59B"/>
    <w:rsid w:val="3C550EC1"/>
    <w:rsid w:val="3C59597C"/>
    <w:rsid w:val="3C5D3F0B"/>
    <w:rsid w:val="3C61CA71"/>
    <w:rsid w:val="3C6232AE"/>
    <w:rsid w:val="3C62A2A1"/>
    <w:rsid w:val="3C64FD10"/>
    <w:rsid w:val="3C6B93D9"/>
    <w:rsid w:val="3C7034D5"/>
    <w:rsid w:val="3C72A34B"/>
    <w:rsid w:val="3C731C5C"/>
    <w:rsid w:val="3C75BFE7"/>
    <w:rsid w:val="3C7724D4"/>
    <w:rsid w:val="3C7A7E9F"/>
    <w:rsid w:val="3C7C9D5D"/>
    <w:rsid w:val="3C7DC97A"/>
    <w:rsid w:val="3C7F2A7E"/>
    <w:rsid w:val="3C81B961"/>
    <w:rsid w:val="3C855F8D"/>
    <w:rsid w:val="3C86FDE4"/>
    <w:rsid w:val="3C87074F"/>
    <w:rsid w:val="3C8894C5"/>
    <w:rsid w:val="3C8F1F18"/>
    <w:rsid w:val="3C922895"/>
    <w:rsid w:val="3C923DAF"/>
    <w:rsid w:val="3C99BED4"/>
    <w:rsid w:val="3C99C44B"/>
    <w:rsid w:val="3C9A4593"/>
    <w:rsid w:val="3C9B9D47"/>
    <w:rsid w:val="3C9BB5E1"/>
    <w:rsid w:val="3C9D8E8B"/>
    <w:rsid w:val="3CA172D0"/>
    <w:rsid w:val="3CA18EFC"/>
    <w:rsid w:val="3CA2D26F"/>
    <w:rsid w:val="3CA46DFF"/>
    <w:rsid w:val="3CA4BC9A"/>
    <w:rsid w:val="3CA7DFF9"/>
    <w:rsid w:val="3CA824DE"/>
    <w:rsid w:val="3CA9A944"/>
    <w:rsid w:val="3CAAB8EB"/>
    <w:rsid w:val="3CAC136A"/>
    <w:rsid w:val="3CB037DB"/>
    <w:rsid w:val="3CB1AD16"/>
    <w:rsid w:val="3CB4A9FF"/>
    <w:rsid w:val="3CBAD9B1"/>
    <w:rsid w:val="3CBB16D5"/>
    <w:rsid w:val="3CBCA344"/>
    <w:rsid w:val="3CBEC2C1"/>
    <w:rsid w:val="3CC22C65"/>
    <w:rsid w:val="3CC569C2"/>
    <w:rsid w:val="3CD1BCFB"/>
    <w:rsid w:val="3CD4A2A8"/>
    <w:rsid w:val="3CD4BC00"/>
    <w:rsid w:val="3CE36F40"/>
    <w:rsid w:val="3CE3E9C8"/>
    <w:rsid w:val="3CE44C2D"/>
    <w:rsid w:val="3CEA849B"/>
    <w:rsid w:val="3CEDD970"/>
    <w:rsid w:val="3CEF9A88"/>
    <w:rsid w:val="3CEFEC81"/>
    <w:rsid w:val="3CF308D1"/>
    <w:rsid w:val="3CF7467E"/>
    <w:rsid w:val="3CF9C358"/>
    <w:rsid w:val="3D050A2A"/>
    <w:rsid w:val="3D0554E3"/>
    <w:rsid w:val="3D098A7E"/>
    <w:rsid w:val="3D09DB09"/>
    <w:rsid w:val="3D0B800D"/>
    <w:rsid w:val="3D0C7CEC"/>
    <w:rsid w:val="3D0FEDC2"/>
    <w:rsid w:val="3D175B1C"/>
    <w:rsid w:val="3D1A8B49"/>
    <w:rsid w:val="3D1AD22A"/>
    <w:rsid w:val="3D1AF411"/>
    <w:rsid w:val="3D1C54A0"/>
    <w:rsid w:val="3D1D2223"/>
    <w:rsid w:val="3D251319"/>
    <w:rsid w:val="3D27CD43"/>
    <w:rsid w:val="3D29DF7F"/>
    <w:rsid w:val="3D2CF14B"/>
    <w:rsid w:val="3D30D2B9"/>
    <w:rsid w:val="3D319706"/>
    <w:rsid w:val="3D33CA1B"/>
    <w:rsid w:val="3D39405F"/>
    <w:rsid w:val="3D3B5802"/>
    <w:rsid w:val="3D41108F"/>
    <w:rsid w:val="3D466596"/>
    <w:rsid w:val="3D4A23EE"/>
    <w:rsid w:val="3D4FD79B"/>
    <w:rsid w:val="3D54777F"/>
    <w:rsid w:val="3D58C5D1"/>
    <w:rsid w:val="3D5A1B5E"/>
    <w:rsid w:val="3D659D90"/>
    <w:rsid w:val="3D6D69BA"/>
    <w:rsid w:val="3D6E209D"/>
    <w:rsid w:val="3D747B78"/>
    <w:rsid w:val="3D7780DD"/>
    <w:rsid w:val="3D8090D2"/>
    <w:rsid w:val="3D81A3D2"/>
    <w:rsid w:val="3D844368"/>
    <w:rsid w:val="3D858BDC"/>
    <w:rsid w:val="3D870421"/>
    <w:rsid w:val="3D8FCAF2"/>
    <w:rsid w:val="3D968380"/>
    <w:rsid w:val="3D99E9DC"/>
    <w:rsid w:val="3DA1D9A1"/>
    <w:rsid w:val="3DA424D5"/>
    <w:rsid w:val="3DA9D22F"/>
    <w:rsid w:val="3DA9FCEF"/>
    <w:rsid w:val="3DAA2D4B"/>
    <w:rsid w:val="3DABF875"/>
    <w:rsid w:val="3DAD20AD"/>
    <w:rsid w:val="3DAD6590"/>
    <w:rsid w:val="3DB54665"/>
    <w:rsid w:val="3DB7775F"/>
    <w:rsid w:val="3DB932FD"/>
    <w:rsid w:val="3DBA1292"/>
    <w:rsid w:val="3DBD0E8F"/>
    <w:rsid w:val="3DBD7890"/>
    <w:rsid w:val="3DC16EA7"/>
    <w:rsid w:val="3DC2619C"/>
    <w:rsid w:val="3DC3FFA5"/>
    <w:rsid w:val="3DC40A35"/>
    <w:rsid w:val="3DC4F5FD"/>
    <w:rsid w:val="3DC621D9"/>
    <w:rsid w:val="3DC7BCA5"/>
    <w:rsid w:val="3DC8C713"/>
    <w:rsid w:val="3DCA8350"/>
    <w:rsid w:val="3DCBA00D"/>
    <w:rsid w:val="3DCDE7E7"/>
    <w:rsid w:val="3DDB8886"/>
    <w:rsid w:val="3DDE6B34"/>
    <w:rsid w:val="3DDF3659"/>
    <w:rsid w:val="3DDF8000"/>
    <w:rsid w:val="3DE42099"/>
    <w:rsid w:val="3DEC53BB"/>
    <w:rsid w:val="3DEDE291"/>
    <w:rsid w:val="3DF1C3D7"/>
    <w:rsid w:val="3DF52FD4"/>
    <w:rsid w:val="3E00D2A7"/>
    <w:rsid w:val="3E02A533"/>
    <w:rsid w:val="3E0C3D40"/>
    <w:rsid w:val="3E0EFCE2"/>
    <w:rsid w:val="3E12AF01"/>
    <w:rsid w:val="3E189C6D"/>
    <w:rsid w:val="3E298590"/>
    <w:rsid w:val="3E2C959E"/>
    <w:rsid w:val="3E2CD4B2"/>
    <w:rsid w:val="3E335E6C"/>
    <w:rsid w:val="3E360B1C"/>
    <w:rsid w:val="3E36D0D5"/>
    <w:rsid w:val="3E3BB56E"/>
    <w:rsid w:val="3E3C9639"/>
    <w:rsid w:val="3E3D5FE9"/>
    <w:rsid w:val="3E449D90"/>
    <w:rsid w:val="3E4A637E"/>
    <w:rsid w:val="3E4F34F3"/>
    <w:rsid w:val="3E505834"/>
    <w:rsid w:val="3E537344"/>
    <w:rsid w:val="3E57C9D5"/>
    <w:rsid w:val="3E596404"/>
    <w:rsid w:val="3E5C285B"/>
    <w:rsid w:val="3E6382BC"/>
    <w:rsid w:val="3E65AACE"/>
    <w:rsid w:val="3E65E55D"/>
    <w:rsid w:val="3E73F860"/>
    <w:rsid w:val="3E79A09E"/>
    <w:rsid w:val="3E837D7A"/>
    <w:rsid w:val="3E84065F"/>
    <w:rsid w:val="3E888F5C"/>
    <w:rsid w:val="3E89C63E"/>
    <w:rsid w:val="3E8A91E0"/>
    <w:rsid w:val="3E8AB75F"/>
    <w:rsid w:val="3E901F96"/>
    <w:rsid w:val="3E90A45F"/>
    <w:rsid w:val="3E90E7D9"/>
    <w:rsid w:val="3E9425A2"/>
    <w:rsid w:val="3E95E9DD"/>
    <w:rsid w:val="3EA0C63F"/>
    <w:rsid w:val="3EB2CAF4"/>
    <w:rsid w:val="3EB76F9F"/>
    <w:rsid w:val="3EB9C904"/>
    <w:rsid w:val="3EBAE7F1"/>
    <w:rsid w:val="3EBF9E5C"/>
    <w:rsid w:val="3EC0A750"/>
    <w:rsid w:val="3EC1165F"/>
    <w:rsid w:val="3EC39464"/>
    <w:rsid w:val="3EC5934A"/>
    <w:rsid w:val="3ECC81D5"/>
    <w:rsid w:val="3ECCF610"/>
    <w:rsid w:val="3ECCFFAD"/>
    <w:rsid w:val="3ED0E758"/>
    <w:rsid w:val="3ED5191B"/>
    <w:rsid w:val="3EDB66F1"/>
    <w:rsid w:val="3EDE77F3"/>
    <w:rsid w:val="3EE31F95"/>
    <w:rsid w:val="3EE4E91A"/>
    <w:rsid w:val="3EE7EAB5"/>
    <w:rsid w:val="3EE88F59"/>
    <w:rsid w:val="3EEBB609"/>
    <w:rsid w:val="3EF0B3FF"/>
    <w:rsid w:val="3EF35616"/>
    <w:rsid w:val="3EF8E47C"/>
    <w:rsid w:val="3EFC2713"/>
    <w:rsid w:val="3EFC6313"/>
    <w:rsid w:val="3F006FD9"/>
    <w:rsid w:val="3F092402"/>
    <w:rsid w:val="3F0BD2DB"/>
    <w:rsid w:val="3F0C1191"/>
    <w:rsid w:val="3F133AF9"/>
    <w:rsid w:val="3F137043"/>
    <w:rsid w:val="3F153B10"/>
    <w:rsid w:val="3F16272C"/>
    <w:rsid w:val="3F180C5B"/>
    <w:rsid w:val="3F1AB276"/>
    <w:rsid w:val="3F296452"/>
    <w:rsid w:val="3F33814C"/>
    <w:rsid w:val="3F370ED6"/>
    <w:rsid w:val="3F38CA40"/>
    <w:rsid w:val="3F3A7FF0"/>
    <w:rsid w:val="3F3C926D"/>
    <w:rsid w:val="3F3FCB2F"/>
    <w:rsid w:val="3F448E2E"/>
    <w:rsid w:val="3F45725D"/>
    <w:rsid w:val="3F460C29"/>
    <w:rsid w:val="3F48AB03"/>
    <w:rsid w:val="3F557516"/>
    <w:rsid w:val="3F59FF75"/>
    <w:rsid w:val="3F5EB859"/>
    <w:rsid w:val="3F5F3BAC"/>
    <w:rsid w:val="3F60949A"/>
    <w:rsid w:val="3F676296"/>
    <w:rsid w:val="3F6A66CD"/>
    <w:rsid w:val="3F6C1843"/>
    <w:rsid w:val="3F6DBBF7"/>
    <w:rsid w:val="3F7A9E25"/>
    <w:rsid w:val="3F7D6218"/>
    <w:rsid w:val="3F7F64DD"/>
    <w:rsid w:val="3F83E9BC"/>
    <w:rsid w:val="3F8524A1"/>
    <w:rsid w:val="3F890A41"/>
    <w:rsid w:val="3F8A7CDC"/>
    <w:rsid w:val="3F8DF629"/>
    <w:rsid w:val="3F9BAA78"/>
    <w:rsid w:val="3F9D2171"/>
    <w:rsid w:val="3FA15AA2"/>
    <w:rsid w:val="3FA3017B"/>
    <w:rsid w:val="3FB0E7F7"/>
    <w:rsid w:val="3FB247B4"/>
    <w:rsid w:val="3FB329F6"/>
    <w:rsid w:val="3FB5E2D1"/>
    <w:rsid w:val="3FBA86BE"/>
    <w:rsid w:val="3FBB4C5D"/>
    <w:rsid w:val="3FC396E6"/>
    <w:rsid w:val="3FC54743"/>
    <w:rsid w:val="3FC84396"/>
    <w:rsid w:val="3FC9F184"/>
    <w:rsid w:val="3FCBB214"/>
    <w:rsid w:val="3FD3B448"/>
    <w:rsid w:val="3FD3CA6B"/>
    <w:rsid w:val="3FD764A1"/>
    <w:rsid w:val="3FD7CDFF"/>
    <w:rsid w:val="3FD89CB8"/>
    <w:rsid w:val="3FD8C764"/>
    <w:rsid w:val="3FE1B86C"/>
    <w:rsid w:val="3FE994C1"/>
    <w:rsid w:val="3FFD0A84"/>
    <w:rsid w:val="4002CB63"/>
    <w:rsid w:val="400DC708"/>
    <w:rsid w:val="400F7B18"/>
    <w:rsid w:val="400FB034"/>
    <w:rsid w:val="401B7AF0"/>
    <w:rsid w:val="4020E697"/>
    <w:rsid w:val="4022AA91"/>
    <w:rsid w:val="402344F4"/>
    <w:rsid w:val="402A65B4"/>
    <w:rsid w:val="402C1BA4"/>
    <w:rsid w:val="402D2483"/>
    <w:rsid w:val="402D3C63"/>
    <w:rsid w:val="4031802E"/>
    <w:rsid w:val="40319380"/>
    <w:rsid w:val="403C1483"/>
    <w:rsid w:val="403FFC7A"/>
    <w:rsid w:val="4040987D"/>
    <w:rsid w:val="40412B40"/>
    <w:rsid w:val="4042E1B4"/>
    <w:rsid w:val="4043DE92"/>
    <w:rsid w:val="4046236E"/>
    <w:rsid w:val="40471485"/>
    <w:rsid w:val="40506FAC"/>
    <w:rsid w:val="4051A9BF"/>
    <w:rsid w:val="405CE6C0"/>
    <w:rsid w:val="40643BF0"/>
    <w:rsid w:val="40715C00"/>
    <w:rsid w:val="4078DE81"/>
    <w:rsid w:val="407D5364"/>
    <w:rsid w:val="407DC3F1"/>
    <w:rsid w:val="407E37EE"/>
    <w:rsid w:val="4080B18A"/>
    <w:rsid w:val="408791F5"/>
    <w:rsid w:val="408EB8E2"/>
    <w:rsid w:val="4091968B"/>
    <w:rsid w:val="4097887F"/>
    <w:rsid w:val="409B8F2D"/>
    <w:rsid w:val="40AE3A26"/>
    <w:rsid w:val="40AEDC01"/>
    <w:rsid w:val="40B04F68"/>
    <w:rsid w:val="40B72920"/>
    <w:rsid w:val="40B833A6"/>
    <w:rsid w:val="40BE37A5"/>
    <w:rsid w:val="40C12128"/>
    <w:rsid w:val="40C1D2F9"/>
    <w:rsid w:val="40C360C6"/>
    <w:rsid w:val="40C6C143"/>
    <w:rsid w:val="40CAC06B"/>
    <w:rsid w:val="40D1C8F7"/>
    <w:rsid w:val="40D32BBC"/>
    <w:rsid w:val="40D7A51A"/>
    <w:rsid w:val="40DAF8B2"/>
    <w:rsid w:val="40DF0929"/>
    <w:rsid w:val="40E177D7"/>
    <w:rsid w:val="40E40AF2"/>
    <w:rsid w:val="40E9A12F"/>
    <w:rsid w:val="40EBFBF1"/>
    <w:rsid w:val="40EFF50C"/>
    <w:rsid w:val="40F045D8"/>
    <w:rsid w:val="40F6453C"/>
    <w:rsid w:val="40FA8774"/>
    <w:rsid w:val="40FF9A62"/>
    <w:rsid w:val="40FFBFE9"/>
    <w:rsid w:val="41019BA3"/>
    <w:rsid w:val="4107E8A4"/>
    <w:rsid w:val="411357B6"/>
    <w:rsid w:val="4116528E"/>
    <w:rsid w:val="411C5F61"/>
    <w:rsid w:val="411FC917"/>
    <w:rsid w:val="4121446C"/>
    <w:rsid w:val="4122C71A"/>
    <w:rsid w:val="412F53C9"/>
    <w:rsid w:val="4130214B"/>
    <w:rsid w:val="41343BA9"/>
    <w:rsid w:val="4138BF1D"/>
    <w:rsid w:val="4141FF34"/>
    <w:rsid w:val="414625C9"/>
    <w:rsid w:val="414A9D07"/>
    <w:rsid w:val="414B20E4"/>
    <w:rsid w:val="414DD6A3"/>
    <w:rsid w:val="414DDBEA"/>
    <w:rsid w:val="414EE413"/>
    <w:rsid w:val="4153989E"/>
    <w:rsid w:val="41555710"/>
    <w:rsid w:val="4156FEB4"/>
    <w:rsid w:val="4157557E"/>
    <w:rsid w:val="4157DA02"/>
    <w:rsid w:val="415CC153"/>
    <w:rsid w:val="415CC50D"/>
    <w:rsid w:val="416066CE"/>
    <w:rsid w:val="41624B85"/>
    <w:rsid w:val="4165DB3E"/>
    <w:rsid w:val="416A59E2"/>
    <w:rsid w:val="416E40A9"/>
    <w:rsid w:val="416ECFB3"/>
    <w:rsid w:val="417077A4"/>
    <w:rsid w:val="41713C2D"/>
    <w:rsid w:val="417B4753"/>
    <w:rsid w:val="417CBED6"/>
    <w:rsid w:val="41848CD3"/>
    <w:rsid w:val="418BF54C"/>
    <w:rsid w:val="418EAC5F"/>
    <w:rsid w:val="418F6610"/>
    <w:rsid w:val="41942C43"/>
    <w:rsid w:val="41949B00"/>
    <w:rsid w:val="4194B622"/>
    <w:rsid w:val="4198BB69"/>
    <w:rsid w:val="419A9C9C"/>
    <w:rsid w:val="419F49D6"/>
    <w:rsid w:val="41A16D25"/>
    <w:rsid w:val="41A26F9D"/>
    <w:rsid w:val="41A2F2F3"/>
    <w:rsid w:val="41ABD2C5"/>
    <w:rsid w:val="41B45108"/>
    <w:rsid w:val="41B79A54"/>
    <w:rsid w:val="41BC0D87"/>
    <w:rsid w:val="41BF8CDD"/>
    <w:rsid w:val="41C0BD8D"/>
    <w:rsid w:val="41C0F945"/>
    <w:rsid w:val="41C134F2"/>
    <w:rsid w:val="41C62FAD"/>
    <w:rsid w:val="41C722AB"/>
    <w:rsid w:val="41C762BE"/>
    <w:rsid w:val="41C915D4"/>
    <w:rsid w:val="41CA238D"/>
    <w:rsid w:val="41CC3AD3"/>
    <w:rsid w:val="41CD8A9F"/>
    <w:rsid w:val="41D47ECD"/>
    <w:rsid w:val="41D5EB05"/>
    <w:rsid w:val="41D751C3"/>
    <w:rsid w:val="41D87192"/>
    <w:rsid w:val="41D8EFBE"/>
    <w:rsid w:val="41DD979E"/>
    <w:rsid w:val="41E4EDB1"/>
    <w:rsid w:val="41E863E1"/>
    <w:rsid w:val="41E94210"/>
    <w:rsid w:val="41EFCB63"/>
    <w:rsid w:val="41F065A7"/>
    <w:rsid w:val="41F2CD52"/>
    <w:rsid w:val="41F49AE0"/>
    <w:rsid w:val="41F77F3F"/>
    <w:rsid w:val="41F79FD3"/>
    <w:rsid w:val="41FCC106"/>
    <w:rsid w:val="41FDBBEF"/>
    <w:rsid w:val="41FF7376"/>
    <w:rsid w:val="41FFCC7F"/>
    <w:rsid w:val="4200A3E3"/>
    <w:rsid w:val="420182D6"/>
    <w:rsid w:val="4202C4A9"/>
    <w:rsid w:val="42065E2F"/>
    <w:rsid w:val="4207AD6F"/>
    <w:rsid w:val="420AEBCA"/>
    <w:rsid w:val="420B84EC"/>
    <w:rsid w:val="42157A7E"/>
    <w:rsid w:val="421671D6"/>
    <w:rsid w:val="421848D1"/>
    <w:rsid w:val="4219AA0B"/>
    <w:rsid w:val="4226E400"/>
    <w:rsid w:val="422D30B1"/>
    <w:rsid w:val="423023C3"/>
    <w:rsid w:val="423097A6"/>
    <w:rsid w:val="423315F6"/>
    <w:rsid w:val="4234B7A3"/>
    <w:rsid w:val="4238E001"/>
    <w:rsid w:val="423A6965"/>
    <w:rsid w:val="423BD268"/>
    <w:rsid w:val="423BF7C2"/>
    <w:rsid w:val="423D59EC"/>
    <w:rsid w:val="423DDCE8"/>
    <w:rsid w:val="423EBBB3"/>
    <w:rsid w:val="424A15B5"/>
    <w:rsid w:val="424B3210"/>
    <w:rsid w:val="424C67A2"/>
    <w:rsid w:val="425181A4"/>
    <w:rsid w:val="4252356A"/>
    <w:rsid w:val="425B5EAC"/>
    <w:rsid w:val="425B7C04"/>
    <w:rsid w:val="427855BA"/>
    <w:rsid w:val="427DB4BB"/>
    <w:rsid w:val="4280E99B"/>
    <w:rsid w:val="42884302"/>
    <w:rsid w:val="4288669F"/>
    <w:rsid w:val="428CBE0A"/>
    <w:rsid w:val="428CF34D"/>
    <w:rsid w:val="428F3CDD"/>
    <w:rsid w:val="4291FCA0"/>
    <w:rsid w:val="429245DC"/>
    <w:rsid w:val="4293D047"/>
    <w:rsid w:val="42956CD6"/>
    <w:rsid w:val="42975D0E"/>
    <w:rsid w:val="4298554B"/>
    <w:rsid w:val="42986918"/>
    <w:rsid w:val="429AB1EE"/>
    <w:rsid w:val="429E1413"/>
    <w:rsid w:val="42A06F41"/>
    <w:rsid w:val="42A0E387"/>
    <w:rsid w:val="42A38368"/>
    <w:rsid w:val="42A4496B"/>
    <w:rsid w:val="42A7692F"/>
    <w:rsid w:val="42A7877A"/>
    <w:rsid w:val="42AB513E"/>
    <w:rsid w:val="42AD0F80"/>
    <w:rsid w:val="42C3767C"/>
    <w:rsid w:val="42C43196"/>
    <w:rsid w:val="42C5969C"/>
    <w:rsid w:val="42C8894E"/>
    <w:rsid w:val="42C8FB32"/>
    <w:rsid w:val="42D01BDB"/>
    <w:rsid w:val="42D1E425"/>
    <w:rsid w:val="42D31901"/>
    <w:rsid w:val="42D44D66"/>
    <w:rsid w:val="42E63753"/>
    <w:rsid w:val="42E6B6D4"/>
    <w:rsid w:val="42EAF5A7"/>
    <w:rsid w:val="42ED6251"/>
    <w:rsid w:val="42F0D86E"/>
    <w:rsid w:val="42F1B949"/>
    <w:rsid w:val="42F3B9EE"/>
    <w:rsid w:val="42F5D203"/>
    <w:rsid w:val="42F8D894"/>
    <w:rsid w:val="4300587C"/>
    <w:rsid w:val="43017BEB"/>
    <w:rsid w:val="4303C364"/>
    <w:rsid w:val="4303F095"/>
    <w:rsid w:val="4313741F"/>
    <w:rsid w:val="431BCF36"/>
    <w:rsid w:val="431E5E60"/>
    <w:rsid w:val="431F09AE"/>
    <w:rsid w:val="432020C0"/>
    <w:rsid w:val="4324F799"/>
    <w:rsid w:val="4327F26D"/>
    <w:rsid w:val="432AC4E4"/>
    <w:rsid w:val="432F0A41"/>
    <w:rsid w:val="432FDB46"/>
    <w:rsid w:val="433330FE"/>
    <w:rsid w:val="43343DA8"/>
    <w:rsid w:val="433BB7C7"/>
    <w:rsid w:val="433CEB1E"/>
    <w:rsid w:val="433EC8DE"/>
    <w:rsid w:val="433EE227"/>
    <w:rsid w:val="43489E09"/>
    <w:rsid w:val="434AB633"/>
    <w:rsid w:val="434D06B0"/>
    <w:rsid w:val="4350D235"/>
    <w:rsid w:val="43530059"/>
    <w:rsid w:val="43550C6C"/>
    <w:rsid w:val="435A09CE"/>
    <w:rsid w:val="435A5B50"/>
    <w:rsid w:val="435B0496"/>
    <w:rsid w:val="435CCA53"/>
    <w:rsid w:val="435DACD2"/>
    <w:rsid w:val="435E6D1A"/>
    <w:rsid w:val="435FDFDB"/>
    <w:rsid w:val="4367C628"/>
    <w:rsid w:val="43695FB8"/>
    <w:rsid w:val="436BCBA5"/>
    <w:rsid w:val="4370BD87"/>
    <w:rsid w:val="43719D53"/>
    <w:rsid w:val="43741E27"/>
    <w:rsid w:val="43748DF6"/>
    <w:rsid w:val="43866ADF"/>
    <w:rsid w:val="43896E50"/>
    <w:rsid w:val="4389A423"/>
    <w:rsid w:val="438B6E41"/>
    <w:rsid w:val="438CE73F"/>
    <w:rsid w:val="438FDAAD"/>
    <w:rsid w:val="43918CB8"/>
    <w:rsid w:val="4391A860"/>
    <w:rsid w:val="43948782"/>
    <w:rsid w:val="439C00A6"/>
    <w:rsid w:val="43A33FBA"/>
    <w:rsid w:val="43A554BF"/>
    <w:rsid w:val="43A96EDF"/>
    <w:rsid w:val="43AC4BC7"/>
    <w:rsid w:val="43ADE1B3"/>
    <w:rsid w:val="43ADEA4B"/>
    <w:rsid w:val="43AE044F"/>
    <w:rsid w:val="43AEEFE2"/>
    <w:rsid w:val="43B4CAB3"/>
    <w:rsid w:val="43B67EA2"/>
    <w:rsid w:val="43BCCF03"/>
    <w:rsid w:val="43BFE025"/>
    <w:rsid w:val="43C09D92"/>
    <w:rsid w:val="43C0C528"/>
    <w:rsid w:val="43C780AB"/>
    <w:rsid w:val="43C780DA"/>
    <w:rsid w:val="43C9DE20"/>
    <w:rsid w:val="43CEB9F2"/>
    <w:rsid w:val="43D021CD"/>
    <w:rsid w:val="43D251BC"/>
    <w:rsid w:val="43D760FF"/>
    <w:rsid w:val="43DBE124"/>
    <w:rsid w:val="43DDA6F6"/>
    <w:rsid w:val="43DF1AA1"/>
    <w:rsid w:val="43E85719"/>
    <w:rsid w:val="43EBE540"/>
    <w:rsid w:val="43EBF356"/>
    <w:rsid w:val="43EEFB09"/>
    <w:rsid w:val="43F39C6F"/>
    <w:rsid w:val="43F48DC4"/>
    <w:rsid w:val="43FE0977"/>
    <w:rsid w:val="43FED1FB"/>
    <w:rsid w:val="44038E25"/>
    <w:rsid w:val="440648A8"/>
    <w:rsid w:val="44085535"/>
    <w:rsid w:val="44096ECC"/>
    <w:rsid w:val="440A5B67"/>
    <w:rsid w:val="440EF07B"/>
    <w:rsid w:val="4410EC4A"/>
    <w:rsid w:val="4412A2C8"/>
    <w:rsid w:val="44133C52"/>
    <w:rsid w:val="44167529"/>
    <w:rsid w:val="4419B286"/>
    <w:rsid w:val="4422C920"/>
    <w:rsid w:val="442532FB"/>
    <w:rsid w:val="442588F8"/>
    <w:rsid w:val="4428654E"/>
    <w:rsid w:val="44299697"/>
    <w:rsid w:val="44316A1F"/>
    <w:rsid w:val="4433021F"/>
    <w:rsid w:val="4433CDBB"/>
    <w:rsid w:val="44372742"/>
    <w:rsid w:val="443B1DE3"/>
    <w:rsid w:val="443B495A"/>
    <w:rsid w:val="44401CA1"/>
    <w:rsid w:val="44415D88"/>
    <w:rsid w:val="4442403C"/>
    <w:rsid w:val="44424CB1"/>
    <w:rsid w:val="44434250"/>
    <w:rsid w:val="44450107"/>
    <w:rsid w:val="444A3784"/>
    <w:rsid w:val="444CD03B"/>
    <w:rsid w:val="4451F112"/>
    <w:rsid w:val="4458561F"/>
    <w:rsid w:val="44635192"/>
    <w:rsid w:val="446DDA74"/>
    <w:rsid w:val="4474DEDB"/>
    <w:rsid w:val="447BC806"/>
    <w:rsid w:val="447E5262"/>
    <w:rsid w:val="447F2E23"/>
    <w:rsid w:val="44815B8B"/>
    <w:rsid w:val="448996E9"/>
    <w:rsid w:val="448B3960"/>
    <w:rsid w:val="44912A0A"/>
    <w:rsid w:val="449D811A"/>
    <w:rsid w:val="44A16B19"/>
    <w:rsid w:val="44A1E89C"/>
    <w:rsid w:val="44A78EB6"/>
    <w:rsid w:val="44AE8094"/>
    <w:rsid w:val="44B0E82F"/>
    <w:rsid w:val="44B6CB6E"/>
    <w:rsid w:val="44B87ACE"/>
    <w:rsid w:val="44C0F5C9"/>
    <w:rsid w:val="44C1A5AF"/>
    <w:rsid w:val="44C78940"/>
    <w:rsid w:val="44CC44D5"/>
    <w:rsid w:val="44CDBDDC"/>
    <w:rsid w:val="44CF4D0D"/>
    <w:rsid w:val="44D404AE"/>
    <w:rsid w:val="44D49472"/>
    <w:rsid w:val="44DCA562"/>
    <w:rsid w:val="44E05F9A"/>
    <w:rsid w:val="44E3D98E"/>
    <w:rsid w:val="44E856FB"/>
    <w:rsid w:val="44EBA496"/>
    <w:rsid w:val="44EE70BE"/>
    <w:rsid w:val="44F296A0"/>
    <w:rsid w:val="44F608B5"/>
    <w:rsid w:val="44F6F3B2"/>
    <w:rsid w:val="44F9069D"/>
    <w:rsid w:val="44F96113"/>
    <w:rsid w:val="44FDE0B4"/>
    <w:rsid w:val="450054DA"/>
    <w:rsid w:val="4502E6D3"/>
    <w:rsid w:val="4502FAC5"/>
    <w:rsid w:val="4504E833"/>
    <w:rsid w:val="4505790B"/>
    <w:rsid w:val="4509B0C5"/>
    <w:rsid w:val="45103A51"/>
    <w:rsid w:val="4517EDF3"/>
    <w:rsid w:val="4518E312"/>
    <w:rsid w:val="4518EE35"/>
    <w:rsid w:val="451CAB1E"/>
    <w:rsid w:val="451D6993"/>
    <w:rsid w:val="451F9508"/>
    <w:rsid w:val="45219118"/>
    <w:rsid w:val="4521F603"/>
    <w:rsid w:val="452422B6"/>
    <w:rsid w:val="452BFB24"/>
    <w:rsid w:val="45387FB6"/>
    <w:rsid w:val="4539742D"/>
    <w:rsid w:val="453A7E0E"/>
    <w:rsid w:val="453D6F74"/>
    <w:rsid w:val="4544C9BA"/>
    <w:rsid w:val="45456907"/>
    <w:rsid w:val="4546BA35"/>
    <w:rsid w:val="4549FD1E"/>
    <w:rsid w:val="4555FA73"/>
    <w:rsid w:val="4559CCAA"/>
    <w:rsid w:val="45614F12"/>
    <w:rsid w:val="45618CF3"/>
    <w:rsid w:val="4565ABE0"/>
    <w:rsid w:val="4566295F"/>
    <w:rsid w:val="4567494C"/>
    <w:rsid w:val="4571EAC1"/>
    <w:rsid w:val="4578AAE5"/>
    <w:rsid w:val="458065D9"/>
    <w:rsid w:val="458B4124"/>
    <w:rsid w:val="458C1E51"/>
    <w:rsid w:val="458ED88D"/>
    <w:rsid w:val="458FE153"/>
    <w:rsid w:val="4593064E"/>
    <w:rsid w:val="4596E671"/>
    <w:rsid w:val="459A0D55"/>
    <w:rsid w:val="459BC66E"/>
    <w:rsid w:val="459E3425"/>
    <w:rsid w:val="459EBD82"/>
    <w:rsid w:val="45A143AE"/>
    <w:rsid w:val="45A1BC84"/>
    <w:rsid w:val="45A222A1"/>
    <w:rsid w:val="45A29091"/>
    <w:rsid w:val="45A48F3A"/>
    <w:rsid w:val="45AF5C23"/>
    <w:rsid w:val="45B34652"/>
    <w:rsid w:val="45B5C175"/>
    <w:rsid w:val="45BB595E"/>
    <w:rsid w:val="45BBD52E"/>
    <w:rsid w:val="45BD67F9"/>
    <w:rsid w:val="45BFCED0"/>
    <w:rsid w:val="45C69D9A"/>
    <w:rsid w:val="45C7967B"/>
    <w:rsid w:val="45CFC59D"/>
    <w:rsid w:val="45D05E4F"/>
    <w:rsid w:val="45D2E202"/>
    <w:rsid w:val="45D5470A"/>
    <w:rsid w:val="45DB4279"/>
    <w:rsid w:val="45E198AA"/>
    <w:rsid w:val="45E1CE58"/>
    <w:rsid w:val="45E341C2"/>
    <w:rsid w:val="45E72DB4"/>
    <w:rsid w:val="45ED7258"/>
    <w:rsid w:val="45EE165A"/>
    <w:rsid w:val="45EFF4AB"/>
    <w:rsid w:val="45F32A87"/>
    <w:rsid w:val="45F4A810"/>
    <w:rsid w:val="45F67049"/>
    <w:rsid w:val="45F72872"/>
    <w:rsid w:val="45FBB5C7"/>
    <w:rsid w:val="45FBC209"/>
    <w:rsid w:val="46035A9A"/>
    <w:rsid w:val="460F09AC"/>
    <w:rsid w:val="460F83B6"/>
    <w:rsid w:val="461921D9"/>
    <w:rsid w:val="461ABB7F"/>
    <w:rsid w:val="461DC911"/>
    <w:rsid w:val="461E2B4F"/>
    <w:rsid w:val="461EA129"/>
    <w:rsid w:val="46220AB9"/>
    <w:rsid w:val="4622A2D3"/>
    <w:rsid w:val="4633250D"/>
    <w:rsid w:val="46377ADC"/>
    <w:rsid w:val="463ED62D"/>
    <w:rsid w:val="463FC518"/>
    <w:rsid w:val="4640E070"/>
    <w:rsid w:val="464BC688"/>
    <w:rsid w:val="46512FE4"/>
    <w:rsid w:val="4651577D"/>
    <w:rsid w:val="4651DE39"/>
    <w:rsid w:val="465330F3"/>
    <w:rsid w:val="4655AD65"/>
    <w:rsid w:val="46571164"/>
    <w:rsid w:val="4657F43C"/>
    <w:rsid w:val="465965AD"/>
    <w:rsid w:val="4659A4D8"/>
    <w:rsid w:val="465B9296"/>
    <w:rsid w:val="465CFFA0"/>
    <w:rsid w:val="465F7488"/>
    <w:rsid w:val="46605340"/>
    <w:rsid w:val="4660B707"/>
    <w:rsid w:val="466528E4"/>
    <w:rsid w:val="466849D7"/>
    <w:rsid w:val="466A7117"/>
    <w:rsid w:val="466CACF5"/>
    <w:rsid w:val="4671038A"/>
    <w:rsid w:val="4673C112"/>
    <w:rsid w:val="4675214D"/>
    <w:rsid w:val="4676A3AC"/>
    <w:rsid w:val="4678D792"/>
    <w:rsid w:val="467BCC8B"/>
    <w:rsid w:val="467C251C"/>
    <w:rsid w:val="467CE955"/>
    <w:rsid w:val="467D6726"/>
    <w:rsid w:val="4682EAE4"/>
    <w:rsid w:val="46831F4E"/>
    <w:rsid w:val="4685F3D3"/>
    <w:rsid w:val="4687B045"/>
    <w:rsid w:val="468FBE74"/>
    <w:rsid w:val="46984A86"/>
    <w:rsid w:val="4698756B"/>
    <w:rsid w:val="46A0A154"/>
    <w:rsid w:val="46A4063D"/>
    <w:rsid w:val="46AF08C1"/>
    <w:rsid w:val="46BFF317"/>
    <w:rsid w:val="46C0D2D5"/>
    <w:rsid w:val="46C3B541"/>
    <w:rsid w:val="46C92D7A"/>
    <w:rsid w:val="46C955D7"/>
    <w:rsid w:val="46CA17D3"/>
    <w:rsid w:val="46CA8700"/>
    <w:rsid w:val="46CBBFEE"/>
    <w:rsid w:val="46CE091E"/>
    <w:rsid w:val="46CEE657"/>
    <w:rsid w:val="46CEF10C"/>
    <w:rsid w:val="46CF08D6"/>
    <w:rsid w:val="46D727ED"/>
    <w:rsid w:val="46D80759"/>
    <w:rsid w:val="46E34D45"/>
    <w:rsid w:val="46E3C610"/>
    <w:rsid w:val="46E6E801"/>
    <w:rsid w:val="46E8691E"/>
    <w:rsid w:val="46ED7F0B"/>
    <w:rsid w:val="46EE56C5"/>
    <w:rsid w:val="46F872EA"/>
    <w:rsid w:val="46F927EA"/>
    <w:rsid w:val="46FCF99C"/>
    <w:rsid w:val="46FE04C6"/>
    <w:rsid w:val="4702C011"/>
    <w:rsid w:val="4706E0FE"/>
    <w:rsid w:val="4709261B"/>
    <w:rsid w:val="4709C2E4"/>
    <w:rsid w:val="470CD75A"/>
    <w:rsid w:val="470D9DF6"/>
    <w:rsid w:val="470F56F9"/>
    <w:rsid w:val="4710E54C"/>
    <w:rsid w:val="4712B470"/>
    <w:rsid w:val="4714E05E"/>
    <w:rsid w:val="471F2547"/>
    <w:rsid w:val="472330A1"/>
    <w:rsid w:val="472347F8"/>
    <w:rsid w:val="472540D9"/>
    <w:rsid w:val="47282C74"/>
    <w:rsid w:val="472DE15E"/>
    <w:rsid w:val="473B90E5"/>
    <w:rsid w:val="473D61E0"/>
    <w:rsid w:val="473E2908"/>
    <w:rsid w:val="47456420"/>
    <w:rsid w:val="4748F62E"/>
    <w:rsid w:val="474945F4"/>
    <w:rsid w:val="474F0613"/>
    <w:rsid w:val="47506DCA"/>
    <w:rsid w:val="4752DB3B"/>
    <w:rsid w:val="47536031"/>
    <w:rsid w:val="475D7484"/>
    <w:rsid w:val="47600011"/>
    <w:rsid w:val="4763FE56"/>
    <w:rsid w:val="47676E8D"/>
    <w:rsid w:val="4769485F"/>
    <w:rsid w:val="4772B4F2"/>
    <w:rsid w:val="4773394A"/>
    <w:rsid w:val="477634D7"/>
    <w:rsid w:val="477A0A6A"/>
    <w:rsid w:val="477E1DB1"/>
    <w:rsid w:val="477F1FC5"/>
    <w:rsid w:val="477F8A97"/>
    <w:rsid w:val="47813608"/>
    <w:rsid w:val="47879B6D"/>
    <w:rsid w:val="478B3025"/>
    <w:rsid w:val="478DA204"/>
    <w:rsid w:val="478DDDAB"/>
    <w:rsid w:val="4794EB03"/>
    <w:rsid w:val="47971394"/>
    <w:rsid w:val="4798E750"/>
    <w:rsid w:val="479C1E13"/>
    <w:rsid w:val="47A04002"/>
    <w:rsid w:val="47AD4CDA"/>
    <w:rsid w:val="47B258C9"/>
    <w:rsid w:val="47BA342A"/>
    <w:rsid w:val="47BFDF5E"/>
    <w:rsid w:val="47C112CF"/>
    <w:rsid w:val="47C5BE86"/>
    <w:rsid w:val="47C8E23C"/>
    <w:rsid w:val="47CF0130"/>
    <w:rsid w:val="47CF879A"/>
    <w:rsid w:val="47D2D1DC"/>
    <w:rsid w:val="47D6E8BA"/>
    <w:rsid w:val="47DED1A3"/>
    <w:rsid w:val="47E536AF"/>
    <w:rsid w:val="47E6A8BE"/>
    <w:rsid w:val="47E93B25"/>
    <w:rsid w:val="47EAC9F0"/>
    <w:rsid w:val="47F07874"/>
    <w:rsid w:val="47F0C42C"/>
    <w:rsid w:val="47F1C30F"/>
    <w:rsid w:val="47F1D366"/>
    <w:rsid w:val="47F458C8"/>
    <w:rsid w:val="47F5360E"/>
    <w:rsid w:val="47F7941A"/>
    <w:rsid w:val="47F98D38"/>
    <w:rsid w:val="47FF0107"/>
    <w:rsid w:val="48027B31"/>
    <w:rsid w:val="480450ED"/>
    <w:rsid w:val="480DC5D0"/>
    <w:rsid w:val="481541C3"/>
    <w:rsid w:val="48252BD2"/>
    <w:rsid w:val="4828DECF"/>
    <w:rsid w:val="4829C641"/>
    <w:rsid w:val="482EFDCB"/>
    <w:rsid w:val="483092B9"/>
    <w:rsid w:val="4834A837"/>
    <w:rsid w:val="4834EA30"/>
    <w:rsid w:val="48373AA0"/>
    <w:rsid w:val="483740A3"/>
    <w:rsid w:val="4837E4E0"/>
    <w:rsid w:val="48393528"/>
    <w:rsid w:val="483D212B"/>
    <w:rsid w:val="483E916F"/>
    <w:rsid w:val="484A467C"/>
    <w:rsid w:val="484E4BC0"/>
    <w:rsid w:val="48518EF9"/>
    <w:rsid w:val="4853A7A2"/>
    <w:rsid w:val="4867F8A5"/>
    <w:rsid w:val="48683311"/>
    <w:rsid w:val="486B8DA5"/>
    <w:rsid w:val="486C32EB"/>
    <w:rsid w:val="486C90CA"/>
    <w:rsid w:val="4871EF80"/>
    <w:rsid w:val="4879DC41"/>
    <w:rsid w:val="487A3DB7"/>
    <w:rsid w:val="487A5704"/>
    <w:rsid w:val="487E2AF1"/>
    <w:rsid w:val="487EA0C9"/>
    <w:rsid w:val="4880995C"/>
    <w:rsid w:val="4888AF6E"/>
    <w:rsid w:val="488C77C9"/>
    <w:rsid w:val="4893A14B"/>
    <w:rsid w:val="48947ADC"/>
    <w:rsid w:val="4894A4E9"/>
    <w:rsid w:val="48958842"/>
    <w:rsid w:val="489671CD"/>
    <w:rsid w:val="48972A52"/>
    <w:rsid w:val="48975CC7"/>
    <w:rsid w:val="48982EBE"/>
    <w:rsid w:val="489B47BD"/>
    <w:rsid w:val="489B503A"/>
    <w:rsid w:val="489FA081"/>
    <w:rsid w:val="489FDCB2"/>
    <w:rsid w:val="48A0EA92"/>
    <w:rsid w:val="48A3A324"/>
    <w:rsid w:val="48A7C274"/>
    <w:rsid w:val="48A7C8A0"/>
    <w:rsid w:val="48A9260C"/>
    <w:rsid w:val="48AC0130"/>
    <w:rsid w:val="48B5F931"/>
    <w:rsid w:val="48C1FB34"/>
    <w:rsid w:val="48C9F9EE"/>
    <w:rsid w:val="48CE24A9"/>
    <w:rsid w:val="48CF3BD0"/>
    <w:rsid w:val="48D0B86E"/>
    <w:rsid w:val="48D81A1D"/>
    <w:rsid w:val="48DB89C9"/>
    <w:rsid w:val="48E57876"/>
    <w:rsid w:val="48E88151"/>
    <w:rsid w:val="48EF1B0C"/>
    <w:rsid w:val="48F45E90"/>
    <w:rsid w:val="48F7B835"/>
    <w:rsid w:val="48F7D32F"/>
    <w:rsid w:val="48F87D90"/>
    <w:rsid w:val="48FED4CC"/>
    <w:rsid w:val="4900A906"/>
    <w:rsid w:val="4903A86B"/>
    <w:rsid w:val="49090C25"/>
    <w:rsid w:val="490B17A0"/>
    <w:rsid w:val="490BBDA1"/>
    <w:rsid w:val="490C4972"/>
    <w:rsid w:val="4910558E"/>
    <w:rsid w:val="4919B014"/>
    <w:rsid w:val="4919FF7F"/>
    <w:rsid w:val="4920FA35"/>
    <w:rsid w:val="4922E1B7"/>
    <w:rsid w:val="4927FD4C"/>
    <w:rsid w:val="49366A5F"/>
    <w:rsid w:val="493DD16F"/>
    <w:rsid w:val="4945507E"/>
    <w:rsid w:val="4945AB73"/>
    <w:rsid w:val="4946BEA1"/>
    <w:rsid w:val="494892A9"/>
    <w:rsid w:val="494CC42D"/>
    <w:rsid w:val="494FC1B6"/>
    <w:rsid w:val="49520E51"/>
    <w:rsid w:val="4954B6A3"/>
    <w:rsid w:val="4956BA9A"/>
    <w:rsid w:val="4957C3B9"/>
    <w:rsid w:val="4957E9ED"/>
    <w:rsid w:val="49599311"/>
    <w:rsid w:val="495A9A27"/>
    <w:rsid w:val="495BD088"/>
    <w:rsid w:val="495F796B"/>
    <w:rsid w:val="495FA7AD"/>
    <w:rsid w:val="49629BD9"/>
    <w:rsid w:val="496BF1EC"/>
    <w:rsid w:val="496E8947"/>
    <w:rsid w:val="49766EE7"/>
    <w:rsid w:val="4981A4FD"/>
    <w:rsid w:val="498D3C0E"/>
    <w:rsid w:val="49915C83"/>
    <w:rsid w:val="4994281D"/>
    <w:rsid w:val="49949019"/>
    <w:rsid w:val="4994E9FF"/>
    <w:rsid w:val="499E7E00"/>
    <w:rsid w:val="49A1D87B"/>
    <w:rsid w:val="49A22C33"/>
    <w:rsid w:val="49A3BAFB"/>
    <w:rsid w:val="49A634D9"/>
    <w:rsid w:val="49A6C9AB"/>
    <w:rsid w:val="49AF2662"/>
    <w:rsid w:val="49AF5BD4"/>
    <w:rsid w:val="49B0F785"/>
    <w:rsid w:val="49BDBE05"/>
    <w:rsid w:val="49BECDF8"/>
    <w:rsid w:val="49C139BA"/>
    <w:rsid w:val="49C1C45D"/>
    <w:rsid w:val="49C1F4C9"/>
    <w:rsid w:val="49C5F3A0"/>
    <w:rsid w:val="49D103A2"/>
    <w:rsid w:val="49D165E4"/>
    <w:rsid w:val="49D5E6D2"/>
    <w:rsid w:val="49DF57DD"/>
    <w:rsid w:val="49E26A96"/>
    <w:rsid w:val="49E5780B"/>
    <w:rsid w:val="49EAA224"/>
    <w:rsid w:val="49EBE68D"/>
    <w:rsid w:val="49F37F2A"/>
    <w:rsid w:val="49F38DF1"/>
    <w:rsid w:val="49F38EC0"/>
    <w:rsid w:val="49F68EEE"/>
    <w:rsid w:val="49FB7523"/>
    <w:rsid w:val="49FCA367"/>
    <w:rsid w:val="49FF8082"/>
    <w:rsid w:val="4A0325C3"/>
    <w:rsid w:val="4A07E6D0"/>
    <w:rsid w:val="4A0C8E1F"/>
    <w:rsid w:val="4A12C302"/>
    <w:rsid w:val="4A162907"/>
    <w:rsid w:val="4A2058C2"/>
    <w:rsid w:val="4A214E26"/>
    <w:rsid w:val="4A23369D"/>
    <w:rsid w:val="4A233D82"/>
    <w:rsid w:val="4A23429D"/>
    <w:rsid w:val="4A325EE3"/>
    <w:rsid w:val="4A35213B"/>
    <w:rsid w:val="4A3C0E67"/>
    <w:rsid w:val="4A3DA5F6"/>
    <w:rsid w:val="4A3F76EF"/>
    <w:rsid w:val="4A439E1F"/>
    <w:rsid w:val="4A49727F"/>
    <w:rsid w:val="4A57A0B4"/>
    <w:rsid w:val="4A57CFA2"/>
    <w:rsid w:val="4A599A0E"/>
    <w:rsid w:val="4A5AB1F2"/>
    <w:rsid w:val="4A5DA1F4"/>
    <w:rsid w:val="4A696ABB"/>
    <w:rsid w:val="4A69701D"/>
    <w:rsid w:val="4A6BD37C"/>
    <w:rsid w:val="4A70C3D5"/>
    <w:rsid w:val="4A7BEE05"/>
    <w:rsid w:val="4A8036DA"/>
    <w:rsid w:val="4A83017D"/>
    <w:rsid w:val="4A83CF1C"/>
    <w:rsid w:val="4A8A813B"/>
    <w:rsid w:val="4A8F588C"/>
    <w:rsid w:val="4A934288"/>
    <w:rsid w:val="4A969CA1"/>
    <w:rsid w:val="4A98B9B4"/>
    <w:rsid w:val="4AA2EC9F"/>
    <w:rsid w:val="4AA86702"/>
    <w:rsid w:val="4AA9D0A1"/>
    <w:rsid w:val="4AB2D7CA"/>
    <w:rsid w:val="4AB3BF76"/>
    <w:rsid w:val="4AB7E2FB"/>
    <w:rsid w:val="4AB8F7B9"/>
    <w:rsid w:val="4AC259A6"/>
    <w:rsid w:val="4AC2CFC1"/>
    <w:rsid w:val="4AC41C3E"/>
    <w:rsid w:val="4AC4A6A3"/>
    <w:rsid w:val="4AC4C9F9"/>
    <w:rsid w:val="4AC7A10B"/>
    <w:rsid w:val="4AC9EEBC"/>
    <w:rsid w:val="4ACAA18C"/>
    <w:rsid w:val="4ACB08AA"/>
    <w:rsid w:val="4AD10965"/>
    <w:rsid w:val="4AD28F33"/>
    <w:rsid w:val="4AD707F2"/>
    <w:rsid w:val="4ADBACAF"/>
    <w:rsid w:val="4AE0D897"/>
    <w:rsid w:val="4AE29699"/>
    <w:rsid w:val="4AE5F071"/>
    <w:rsid w:val="4AEBAA99"/>
    <w:rsid w:val="4AEC74CD"/>
    <w:rsid w:val="4AED46C6"/>
    <w:rsid w:val="4AEDA23F"/>
    <w:rsid w:val="4AF21A16"/>
    <w:rsid w:val="4AF23B72"/>
    <w:rsid w:val="4AF2BA34"/>
    <w:rsid w:val="4AF369FC"/>
    <w:rsid w:val="4AF3B641"/>
    <w:rsid w:val="4AF4D4FD"/>
    <w:rsid w:val="4AF538AF"/>
    <w:rsid w:val="4AF766BF"/>
    <w:rsid w:val="4B015AF1"/>
    <w:rsid w:val="4B046AF9"/>
    <w:rsid w:val="4B09013C"/>
    <w:rsid w:val="4B0932A9"/>
    <w:rsid w:val="4B0AF914"/>
    <w:rsid w:val="4B0C72CA"/>
    <w:rsid w:val="4B0D2EBF"/>
    <w:rsid w:val="4B113BC3"/>
    <w:rsid w:val="4B12FC92"/>
    <w:rsid w:val="4B1661C2"/>
    <w:rsid w:val="4B26147A"/>
    <w:rsid w:val="4B268758"/>
    <w:rsid w:val="4B2782E4"/>
    <w:rsid w:val="4B2B75AB"/>
    <w:rsid w:val="4B334E30"/>
    <w:rsid w:val="4B351D5B"/>
    <w:rsid w:val="4B3614F6"/>
    <w:rsid w:val="4B386A5B"/>
    <w:rsid w:val="4B3A7BFA"/>
    <w:rsid w:val="4B472889"/>
    <w:rsid w:val="4B4B8ED7"/>
    <w:rsid w:val="4B51B020"/>
    <w:rsid w:val="4B51C901"/>
    <w:rsid w:val="4B5966E7"/>
    <w:rsid w:val="4B5A0C79"/>
    <w:rsid w:val="4B5B52B1"/>
    <w:rsid w:val="4B5D8DCA"/>
    <w:rsid w:val="4B5E72C4"/>
    <w:rsid w:val="4B654747"/>
    <w:rsid w:val="4B6EE5BC"/>
    <w:rsid w:val="4B70CF28"/>
    <w:rsid w:val="4B74E434"/>
    <w:rsid w:val="4B797CFD"/>
    <w:rsid w:val="4B7C78DC"/>
    <w:rsid w:val="4B81BA9F"/>
    <w:rsid w:val="4B84E215"/>
    <w:rsid w:val="4B855139"/>
    <w:rsid w:val="4B85D947"/>
    <w:rsid w:val="4B8B8328"/>
    <w:rsid w:val="4B92EC10"/>
    <w:rsid w:val="4B98AE67"/>
    <w:rsid w:val="4B9A703A"/>
    <w:rsid w:val="4B9C94F8"/>
    <w:rsid w:val="4BA48C23"/>
    <w:rsid w:val="4BA87CD3"/>
    <w:rsid w:val="4BAD46FE"/>
    <w:rsid w:val="4BAE2490"/>
    <w:rsid w:val="4BAE2A28"/>
    <w:rsid w:val="4BB24A46"/>
    <w:rsid w:val="4BB460B0"/>
    <w:rsid w:val="4BB5AA85"/>
    <w:rsid w:val="4BB85154"/>
    <w:rsid w:val="4BBA4718"/>
    <w:rsid w:val="4BBD062C"/>
    <w:rsid w:val="4BC31764"/>
    <w:rsid w:val="4BC7551D"/>
    <w:rsid w:val="4BCA113C"/>
    <w:rsid w:val="4BCFA6CE"/>
    <w:rsid w:val="4BD33F38"/>
    <w:rsid w:val="4BD718F6"/>
    <w:rsid w:val="4BD9C4B9"/>
    <w:rsid w:val="4BE81D8E"/>
    <w:rsid w:val="4BE8808C"/>
    <w:rsid w:val="4BEA5B0D"/>
    <w:rsid w:val="4BEB23EC"/>
    <w:rsid w:val="4BEBCB57"/>
    <w:rsid w:val="4BED09B3"/>
    <w:rsid w:val="4BEE7F5A"/>
    <w:rsid w:val="4BF0FC58"/>
    <w:rsid w:val="4BF2F2DC"/>
    <w:rsid w:val="4BF6930B"/>
    <w:rsid w:val="4BF6F3D8"/>
    <w:rsid w:val="4BF81486"/>
    <w:rsid w:val="4BFA841D"/>
    <w:rsid w:val="4BFAE4A5"/>
    <w:rsid w:val="4C00FDD8"/>
    <w:rsid w:val="4C01D430"/>
    <w:rsid w:val="4C052209"/>
    <w:rsid w:val="4C0B8CB6"/>
    <w:rsid w:val="4C101583"/>
    <w:rsid w:val="4C11CB41"/>
    <w:rsid w:val="4C13C17D"/>
    <w:rsid w:val="4C15F655"/>
    <w:rsid w:val="4C1770B6"/>
    <w:rsid w:val="4C18B42F"/>
    <w:rsid w:val="4C1909A3"/>
    <w:rsid w:val="4C1D05E0"/>
    <w:rsid w:val="4C1D5FCA"/>
    <w:rsid w:val="4C225B1D"/>
    <w:rsid w:val="4C248EA2"/>
    <w:rsid w:val="4C26B509"/>
    <w:rsid w:val="4C2B7B73"/>
    <w:rsid w:val="4C2BD099"/>
    <w:rsid w:val="4C33B20D"/>
    <w:rsid w:val="4C366B95"/>
    <w:rsid w:val="4C380F40"/>
    <w:rsid w:val="4C3A2761"/>
    <w:rsid w:val="4C3B344B"/>
    <w:rsid w:val="4C3C7CAC"/>
    <w:rsid w:val="4C3FB82D"/>
    <w:rsid w:val="4C4677CE"/>
    <w:rsid w:val="4C493EDB"/>
    <w:rsid w:val="4C49D1A9"/>
    <w:rsid w:val="4C4A500D"/>
    <w:rsid w:val="4C4AE131"/>
    <w:rsid w:val="4C4D3DBC"/>
    <w:rsid w:val="4C4D93E4"/>
    <w:rsid w:val="4C502BD2"/>
    <w:rsid w:val="4C503567"/>
    <w:rsid w:val="4C56C736"/>
    <w:rsid w:val="4C636804"/>
    <w:rsid w:val="4C6EF8FA"/>
    <w:rsid w:val="4C715341"/>
    <w:rsid w:val="4C774F9C"/>
    <w:rsid w:val="4C7CDCEC"/>
    <w:rsid w:val="4C7F92EA"/>
    <w:rsid w:val="4C83361A"/>
    <w:rsid w:val="4C87004D"/>
    <w:rsid w:val="4C87860B"/>
    <w:rsid w:val="4C87DB94"/>
    <w:rsid w:val="4C88A937"/>
    <w:rsid w:val="4C88B7F0"/>
    <w:rsid w:val="4C8B1E8C"/>
    <w:rsid w:val="4C9018EC"/>
    <w:rsid w:val="4C9B9350"/>
    <w:rsid w:val="4C9DDACD"/>
    <w:rsid w:val="4CA04C31"/>
    <w:rsid w:val="4CA37CCF"/>
    <w:rsid w:val="4CA4CB70"/>
    <w:rsid w:val="4CA5E7D7"/>
    <w:rsid w:val="4CA5FCF7"/>
    <w:rsid w:val="4CA9FF82"/>
    <w:rsid w:val="4CB4FE11"/>
    <w:rsid w:val="4CBB2171"/>
    <w:rsid w:val="4CBBADCE"/>
    <w:rsid w:val="4CBF594B"/>
    <w:rsid w:val="4CC23266"/>
    <w:rsid w:val="4CC439CB"/>
    <w:rsid w:val="4CCC75B6"/>
    <w:rsid w:val="4CD06E40"/>
    <w:rsid w:val="4CD55125"/>
    <w:rsid w:val="4CD673CC"/>
    <w:rsid w:val="4CE2F885"/>
    <w:rsid w:val="4CE3B526"/>
    <w:rsid w:val="4CEE5453"/>
    <w:rsid w:val="4CEE8CDB"/>
    <w:rsid w:val="4CF112EE"/>
    <w:rsid w:val="4CFBE24F"/>
    <w:rsid w:val="4CFBEDB0"/>
    <w:rsid w:val="4CFEFD1B"/>
    <w:rsid w:val="4D075637"/>
    <w:rsid w:val="4D0B75B5"/>
    <w:rsid w:val="4D0D6231"/>
    <w:rsid w:val="4D108294"/>
    <w:rsid w:val="4D12613F"/>
    <w:rsid w:val="4D151DA7"/>
    <w:rsid w:val="4D16EA87"/>
    <w:rsid w:val="4D19795D"/>
    <w:rsid w:val="4D223E9F"/>
    <w:rsid w:val="4D241415"/>
    <w:rsid w:val="4D268E2D"/>
    <w:rsid w:val="4D2787B1"/>
    <w:rsid w:val="4D27AF1A"/>
    <w:rsid w:val="4D2858F1"/>
    <w:rsid w:val="4D2B4E02"/>
    <w:rsid w:val="4D38412E"/>
    <w:rsid w:val="4D41EE9C"/>
    <w:rsid w:val="4D423ACB"/>
    <w:rsid w:val="4D493798"/>
    <w:rsid w:val="4D497B6F"/>
    <w:rsid w:val="4D4C0F2E"/>
    <w:rsid w:val="4D4EE998"/>
    <w:rsid w:val="4D575FB1"/>
    <w:rsid w:val="4D594B4F"/>
    <w:rsid w:val="4D59614D"/>
    <w:rsid w:val="4D59A1DF"/>
    <w:rsid w:val="4D5B6000"/>
    <w:rsid w:val="4D5D7E1D"/>
    <w:rsid w:val="4D5DF980"/>
    <w:rsid w:val="4D5FF163"/>
    <w:rsid w:val="4D6187B6"/>
    <w:rsid w:val="4D6221D1"/>
    <w:rsid w:val="4D65ECF3"/>
    <w:rsid w:val="4D67F460"/>
    <w:rsid w:val="4D6A9446"/>
    <w:rsid w:val="4D7B07D5"/>
    <w:rsid w:val="4D7BED46"/>
    <w:rsid w:val="4D8058E7"/>
    <w:rsid w:val="4D8220B2"/>
    <w:rsid w:val="4D846334"/>
    <w:rsid w:val="4D85E9C6"/>
    <w:rsid w:val="4D905DF0"/>
    <w:rsid w:val="4D947866"/>
    <w:rsid w:val="4D9E123C"/>
    <w:rsid w:val="4D9E93F1"/>
    <w:rsid w:val="4DA36BFC"/>
    <w:rsid w:val="4DA81846"/>
    <w:rsid w:val="4DAAF83E"/>
    <w:rsid w:val="4DAC3967"/>
    <w:rsid w:val="4DB1A4AD"/>
    <w:rsid w:val="4DB1A7EA"/>
    <w:rsid w:val="4DBC36F7"/>
    <w:rsid w:val="4DBD11AC"/>
    <w:rsid w:val="4DBD9FEC"/>
    <w:rsid w:val="4DBF032E"/>
    <w:rsid w:val="4DC6B4AA"/>
    <w:rsid w:val="4DCE3CFD"/>
    <w:rsid w:val="4DD39764"/>
    <w:rsid w:val="4DD54306"/>
    <w:rsid w:val="4DD938E0"/>
    <w:rsid w:val="4DDABD35"/>
    <w:rsid w:val="4DE4BEF7"/>
    <w:rsid w:val="4DE921AB"/>
    <w:rsid w:val="4DE9A571"/>
    <w:rsid w:val="4DEAD7DC"/>
    <w:rsid w:val="4DEB9BFE"/>
    <w:rsid w:val="4DECB285"/>
    <w:rsid w:val="4DEFF761"/>
    <w:rsid w:val="4DF33DC0"/>
    <w:rsid w:val="4DF583E1"/>
    <w:rsid w:val="4DF7084F"/>
    <w:rsid w:val="4DF87D12"/>
    <w:rsid w:val="4E0242A1"/>
    <w:rsid w:val="4E04091A"/>
    <w:rsid w:val="4E0412F0"/>
    <w:rsid w:val="4E042007"/>
    <w:rsid w:val="4E071B2E"/>
    <w:rsid w:val="4E0BA197"/>
    <w:rsid w:val="4E0EE7C1"/>
    <w:rsid w:val="4E115E0A"/>
    <w:rsid w:val="4E13DF52"/>
    <w:rsid w:val="4E148C5B"/>
    <w:rsid w:val="4E15440B"/>
    <w:rsid w:val="4E23BC4F"/>
    <w:rsid w:val="4E29BF21"/>
    <w:rsid w:val="4E30A83F"/>
    <w:rsid w:val="4E32962E"/>
    <w:rsid w:val="4E331C55"/>
    <w:rsid w:val="4E342848"/>
    <w:rsid w:val="4E3AE0AC"/>
    <w:rsid w:val="4E3C4079"/>
    <w:rsid w:val="4E3E5560"/>
    <w:rsid w:val="4E3EB4D5"/>
    <w:rsid w:val="4E3F3DB6"/>
    <w:rsid w:val="4E41B838"/>
    <w:rsid w:val="4E42F2CA"/>
    <w:rsid w:val="4E4BD1AC"/>
    <w:rsid w:val="4E4EECC0"/>
    <w:rsid w:val="4E531226"/>
    <w:rsid w:val="4E53ED3F"/>
    <w:rsid w:val="4E554D75"/>
    <w:rsid w:val="4E5619DF"/>
    <w:rsid w:val="4E571181"/>
    <w:rsid w:val="4E6510C6"/>
    <w:rsid w:val="4E65B355"/>
    <w:rsid w:val="4E6C6815"/>
    <w:rsid w:val="4E75B8F7"/>
    <w:rsid w:val="4E79632F"/>
    <w:rsid w:val="4E815E29"/>
    <w:rsid w:val="4E825EE7"/>
    <w:rsid w:val="4E851B90"/>
    <w:rsid w:val="4E85621E"/>
    <w:rsid w:val="4E88DBF4"/>
    <w:rsid w:val="4E8B8EA5"/>
    <w:rsid w:val="4E97B7EF"/>
    <w:rsid w:val="4E985C76"/>
    <w:rsid w:val="4E9AD7FE"/>
    <w:rsid w:val="4E9BAE89"/>
    <w:rsid w:val="4E9DD5F8"/>
    <w:rsid w:val="4EA117CA"/>
    <w:rsid w:val="4EA94DFC"/>
    <w:rsid w:val="4EABA631"/>
    <w:rsid w:val="4EB2EEF6"/>
    <w:rsid w:val="4EB85465"/>
    <w:rsid w:val="4EB8BC5D"/>
    <w:rsid w:val="4EBC19D8"/>
    <w:rsid w:val="4EC22BCC"/>
    <w:rsid w:val="4EC4D7BC"/>
    <w:rsid w:val="4EC69CBD"/>
    <w:rsid w:val="4ECF7185"/>
    <w:rsid w:val="4ED167BB"/>
    <w:rsid w:val="4ED7D585"/>
    <w:rsid w:val="4EDD726A"/>
    <w:rsid w:val="4EDE9C75"/>
    <w:rsid w:val="4EE12C73"/>
    <w:rsid w:val="4EE43B85"/>
    <w:rsid w:val="4EE653FD"/>
    <w:rsid w:val="4EEA229F"/>
    <w:rsid w:val="4EEA65AE"/>
    <w:rsid w:val="4EEB71F5"/>
    <w:rsid w:val="4EECC0B7"/>
    <w:rsid w:val="4EF3458E"/>
    <w:rsid w:val="4F051522"/>
    <w:rsid w:val="4F0BAB5F"/>
    <w:rsid w:val="4F0E2D85"/>
    <w:rsid w:val="4F12A013"/>
    <w:rsid w:val="4F20953F"/>
    <w:rsid w:val="4F2A0DD6"/>
    <w:rsid w:val="4F2DB0B2"/>
    <w:rsid w:val="4F3EF12A"/>
    <w:rsid w:val="4F43D718"/>
    <w:rsid w:val="4F43F57B"/>
    <w:rsid w:val="4F453360"/>
    <w:rsid w:val="4F4712C5"/>
    <w:rsid w:val="4F474E66"/>
    <w:rsid w:val="4F4997FA"/>
    <w:rsid w:val="4F4C52B3"/>
    <w:rsid w:val="4F50CC1C"/>
    <w:rsid w:val="4F51CD0F"/>
    <w:rsid w:val="4F53D750"/>
    <w:rsid w:val="4F53DB0A"/>
    <w:rsid w:val="4F6039AF"/>
    <w:rsid w:val="4F60F3D0"/>
    <w:rsid w:val="4F648201"/>
    <w:rsid w:val="4F68C43F"/>
    <w:rsid w:val="4F6D74B1"/>
    <w:rsid w:val="4F6E6E48"/>
    <w:rsid w:val="4F6FA971"/>
    <w:rsid w:val="4F751EDC"/>
    <w:rsid w:val="4F7B2C41"/>
    <w:rsid w:val="4F85C9E2"/>
    <w:rsid w:val="4F9B8988"/>
    <w:rsid w:val="4F9D3933"/>
    <w:rsid w:val="4FA12494"/>
    <w:rsid w:val="4FA5AAA8"/>
    <w:rsid w:val="4FA5BDAB"/>
    <w:rsid w:val="4FA82F1B"/>
    <w:rsid w:val="4FB007C8"/>
    <w:rsid w:val="4FB06CB6"/>
    <w:rsid w:val="4FB14BD1"/>
    <w:rsid w:val="4FB880CB"/>
    <w:rsid w:val="4FB9801A"/>
    <w:rsid w:val="4FB9DAB9"/>
    <w:rsid w:val="4FBB498D"/>
    <w:rsid w:val="4FBC798E"/>
    <w:rsid w:val="4FBEA5AF"/>
    <w:rsid w:val="4FBF391D"/>
    <w:rsid w:val="4FBFAB5B"/>
    <w:rsid w:val="4FC20382"/>
    <w:rsid w:val="4FC4408C"/>
    <w:rsid w:val="4FC66CBC"/>
    <w:rsid w:val="4FC89656"/>
    <w:rsid w:val="4FC8C5C8"/>
    <w:rsid w:val="4FCBB11E"/>
    <w:rsid w:val="4FCD6C3F"/>
    <w:rsid w:val="4FCD92C9"/>
    <w:rsid w:val="4FCE68B4"/>
    <w:rsid w:val="4FD0BB2B"/>
    <w:rsid w:val="4FD131BD"/>
    <w:rsid w:val="4FD82C39"/>
    <w:rsid w:val="4FDF210B"/>
    <w:rsid w:val="4FDFB8F8"/>
    <w:rsid w:val="4FE7474B"/>
    <w:rsid w:val="4FEA3FC6"/>
    <w:rsid w:val="4FEAC6D9"/>
    <w:rsid w:val="4FEC8DA8"/>
    <w:rsid w:val="4FEDA86D"/>
    <w:rsid w:val="4FF28B65"/>
    <w:rsid w:val="4FF70845"/>
    <w:rsid w:val="5004233F"/>
    <w:rsid w:val="500947B5"/>
    <w:rsid w:val="500DB5D2"/>
    <w:rsid w:val="50122938"/>
    <w:rsid w:val="50171F3F"/>
    <w:rsid w:val="50207B7A"/>
    <w:rsid w:val="5020E159"/>
    <w:rsid w:val="50220791"/>
    <w:rsid w:val="502657F5"/>
    <w:rsid w:val="5027AA24"/>
    <w:rsid w:val="5028F02F"/>
    <w:rsid w:val="5029A9F3"/>
    <w:rsid w:val="502BE5FB"/>
    <w:rsid w:val="502BF906"/>
    <w:rsid w:val="503D2D4E"/>
    <w:rsid w:val="503DBF26"/>
    <w:rsid w:val="503F3E0D"/>
    <w:rsid w:val="504230DD"/>
    <w:rsid w:val="50442E72"/>
    <w:rsid w:val="5049B109"/>
    <w:rsid w:val="505BDF19"/>
    <w:rsid w:val="505C7680"/>
    <w:rsid w:val="5060F302"/>
    <w:rsid w:val="506388D3"/>
    <w:rsid w:val="50697421"/>
    <w:rsid w:val="506B3423"/>
    <w:rsid w:val="5073F201"/>
    <w:rsid w:val="507A1589"/>
    <w:rsid w:val="5082F69F"/>
    <w:rsid w:val="5089C89C"/>
    <w:rsid w:val="508C6D53"/>
    <w:rsid w:val="5090E40E"/>
    <w:rsid w:val="5094CD3B"/>
    <w:rsid w:val="509AB8CA"/>
    <w:rsid w:val="509DB5EE"/>
    <w:rsid w:val="509FD2D3"/>
    <w:rsid w:val="50A1651C"/>
    <w:rsid w:val="50A2F2A7"/>
    <w:rsid w:val="50A5F062"/>
    <w:rsid w:val="50A6111B"/>
    <w:rsid w:val="50AD7AD7"/>
    <w:rsid w:val="50B14E01"/>
    <w:rsid w:val="50B24210"/>
    <w:rsid w:val="50B3ECE5"/>
    <w:rsid w:val="50B41519"/>
    <w:rsid w:val="50B9ACA6"/>
    <w:rsid w:val="50BC5AC5"/>
    <w:rsid w:val="50C1AEFA"/>
    <w:rsid w:val="50CD6023"/>
    <w:rsid w:val="50D842A6"/>
    <w:rsid w:val="50DA9731"/>
    <w:rsid w:val="50DCBFFC"/>
    <w:rsid w:val="50DD2935"/>
    <w:rsid w:val="50DFE632"/>
    <w:rsid w:val="50E59819"/>
    <w:rsid w:val="50E98344"/>
    <w:rsid w:val="50EF3ED9"/>
    <w:rsid w:val="50FBD317"/>
    <w:rsid w:val="50FFEAC3"/>
    <w:rsid w:val="5100B4DA"/>
    <w:rsid w:val="5108E5BC"/>
    <w:rsid w:val="51112BA5"/>
    <w:rsid w:val="511F7516"/>
    <w:rsid w:val="51207F6C"/>
    <w:rsid w:val="5124BB74"/>
    <w:rsid w:val="51308520"/>
    <w:rsid w:val="51321AA3"/>
    <w:rsid w:val="513BE9EB"/>
    <w:rsid w:val="5140A362"/>
    <w:rsid w:val="5141B1CF"/>
    <w:rsid w:val="5142452F"/>
    <w:rsid w:val="5142C819"/>
    <w:rsid w:val="514D69D5"/>
    <w:rsid w:val="51533402"/>
    <w:rsid w:val="5154B0E1"/>
    <w:rsid w:val="5154B2C9"/>
    <w:rsid w:val="5159A777"/>
    <w:rsid w:val="516148F5"/>
    <w:rsid w:val="516282BD"/>
    <w:rsid w:val="5167E18E"/>
    <w:rsid w:val="516AE4E7"/>
    <w:rsid w:val="516B9DA5"/>
    <w:rsid w:val="51703AD3"/>
    <w:rsid w:val="5176B196"/>
    <w:rsid w:val="5176D730"/>
    <w:rsid w:val="517BA274"/>
    <w:rsid w:val="517C228E"/>
    <w:rsid w:val="517C2619"/>
    <w:rsid w:val="51811BE9"/>
    <w:rsid w:val="518527E1"/>
    <w:rsid w:val="518885CA"/>
    <w:rsid w:val="518B8E30"/>
    <w:rsid w:val="518C58C5"/>
    <w:rsid w:val="5190BA5E"/>
    <w:rsid w:val="5197C469"/>
    <w:rsid w:val="5199E7CF"/>
    <w:rsid w:val="519E6BB4"/>
    <w:rsid w:val="519E95EA"/>
    <w:rsid w:val="51A075EA"/>
    <w:rsid w:val="51A38FE0"/>
    <w:rsid w:val="51A4E0C8"/>
    <w:rsid w:val="51ACBFA9"/>
    <w:rsid w:val="51AD8467"/>
    <w:rsid w:val="51B32D4C"/>
    <w:rsid w:val="51B5CEE7"/>
    <w:rsid w:val="51B94B35"/>
    <w:rsid w:val="51BC8FE0"/>
    <w:rsid w:val="51BDE4DC"/>
    <w:rsid w:val="51BF3EDF"/>
    <w:rsid w:val="51C17863"/>
    <w:rsid w:val="51C23DF9"/>
    <w:rsid w:val="51C59532"/>
    <w:rsid w:val="51C91B4F"/>
    <w:rsid w:val="51C941FB"/>
    <w:rsid w:val="51CA860C"/>
    <w:rsid w:val="51D6E1A1"/>
    <w:rsid w:val="51D99C14"/>
    <w:rsid w:val="51DC2C6A"/>
    <w:rsid w:val="51E2F0BB"/>
    <w:rsid w:val="51E59B09"/>
    <w:rsid w:val="51E73C56"/>
    <w:rsid w:val="51ECA8E8"/>
    <w:rsid w:val="51ECD550"/>
    <w:rsid w:val="51EEF30F"/>
    <w:rsid w:val="51F26CF5"/>
    <w:rsid w:val="51F43162"/>
    <w:rsid w:val="51F6053F"/>
    <w:rsid w:val="51F74D6B"/>
    <w:rsid w:val="51F90EC0"/>
    <w:rsid w:val="51FB592B"/>
    <w:rsid w:val="51FE77A7"/>
    <w:rsid w:val="52025442"/>
    <w:rsid w:val="5206C90F"/>
    <w:rsid w:val="520C4028"/>
    <w:rsid w:val="520DD2E4"/>
    <w:rsid w:val="520E679C"/>
    <w:rsid w:val="5210A620"/>
    <w:rsid w:val="5210E0CC"/>
    <w:rsid w:val="52111ED7"/>
    <w:rsid w:val="5214931B"/>
    <w:rsid w:val="5214B150"/>
    <w:rsid w:val="52186DA1"/>
    <w:rsid w:val="52195AAF"/>
    <w:rsid w:val="521CD41B"/>
    <w:rsid w:val="52294DDA"/>
    <w:rsid w:val="522953EE"/>
    <w:rsid w:val="522AF42D"/>
    <w:rsid w:val="52341384"/>
    <w:rsid w:val="52387C51"/>
    <w:rsid w:val="5238C382"/>
    <w:rsid w:val="52404519"/>
    <w:rsid w:val="524E968E"/>
    <w:rsid w:val="524F0D93"/>
    <w:rsid w:val="5251A088"/>
    <w:rsid w:val="52530785"/>
    <w:rsid w:val="525312ED"/>
    <w:rsid w:val="5253A010"/>
    <w:rsid w:val="5256768D"/>
    <w:rsid w:val="5256D4D8"/>
    <w:rsid w:val="52598F0A"/>
    <w:rsid w:val="525A9D70"/>
    <w:rsid w:val="525C35A0"/>
    <w:rsid w:val="52634B51"/>
    <w:rsid w:val="52675BAA"/>
    <w:rsid w:val="526903E8"/>
    <w:rsid w:val="526E6BCB"/>
    <w:rsid w:val="526F931A"/>
    <w:rsid w:val="5276F685"/>
    <w:rsid w:val="527D23B3"/>
    <w:rsid w:val="52879F6E"/>
    <w:rsid w:val="528A31DC"/>
    <w:rsid w:val="528B85BE"/>
    <w:rsid w:val="528E7F04"/>
    <w:rsid w:val="528F822B"/>
    <w:rsid w:val="5290DD19"/>
    <w:rsid w:val="52923C54"/>
    <w:rsid w:val="529585E9"/>
    <w:rsid w:val="529F04C6"/>
    <w:rsid w:val="52AE3A23"/>
    <w:rsid w:val="52B125FB"/>
    <w:rsid w:val="52B35B19"/>
    <w:rsid w:val="52B4EC10"/>
    <w:rsid w:val="52B9E76D"/>
    <w:rsid w:val="52BAB07A"/>
    <w:rsid w:val="52BCCE78"/>
    <w:rsid w:val="52BCDF1C"/>
    <w:rsid w:val="52C1C4CA"/>
    <w:rsid w:val="52C2FEB7"/>
    <w:rsid w:val="52C670FE"/>
    <w:rsid w:val="52CA3B8E"/>
    <w:rsid w:val="52CA99AB"/>
    <w:rsid w:val="52CEF9BA"/>
    <w:rsid w:val="52CF76C1"/>
    <w:rsid w:val="52CFF7F8"/>
    <w:rsid w:val="52DAFC33"/>
    <w:rsid w:val="52DBAF97"/>
    <w:rsid w:val="52E2BC93"/>
    <w:rsid w:val="52EFE41A"/>
    <w:rsid w:val="52F08D59"/>
    <w:rsid w:val="52F1811C"/>
    <w:rsid w:val="52F32F62"/>
    <w:rsid w:val="52F7AB44"/>
    <w:rsid w:val="52FA2360"/>
    <w:rsid w:val="52FBD6DE"/>
    <w:rsid w:val="52FD0C4D"/>
    <w:rsid w:val="52FD86C5"/>
    <w:rsid w:val="52FDF35D"/>
    <w:rsid w:val="530129C7"/>
    <w:rsid w:val="53038C68"/>
    <w:rsid w:val="530A7471"/>
    <w:rsid w:val="53170739"/>
    <w:rsid w:val="531865BE"/>
    <w:rsid w:val="531A3A4F"/>
    <w:rsid w:val="53209B39"/>
    <w:rsid w:val="5320B662"/>
    <w:rsid w:val="53232887"/>
    <w:rsid w:val="53280CB1"/>
    <w:rsid w:val="532FCBFD"/>
    <w:rsid w:val="5340400E"/>
    <w:rsid w:val="5341FF52"/>
    <w:rsid w:val="53470778"/>
    <w:rsid w:val="53502C6F"/>
    <w:rsid w:val="5356CB53"/>
    <w:rsid w:val="53590FD5"/>
    <w:rsid w:val="535A8C17"/>
    <w:rsid w:val="535FC968"/>
    <w:rsid w:val="53610E8B"/>
    <w:rsid w:val="536451BF"/>
    <w:rsid w:val="53661F3A"/>
    <w:rsid w:val="53677051"/>
    <w:rsid w:val="5368FD8C"/>
    <w:rsid w:val="53694447"/>
    <w:rsid w:val="5372F322"/>
    <w:rsid w:val="53734797"/>
    <w:rsid w:val="53740648"/>
    <w:rsid w:val="537BE1E4"/>
    <w:rsid w:val="53854DC2"/>
    <w:rsid w:val="5386E485"/>
    <w:rsid w:val="5387989E"/>
    <w:rsid w:val="53880C2B"/>
    <w:rsid w:val="53882C26"/>
    <w:rsid w:val="5389EB2D"/>
    <w:rsid w:val="538C1E97"/>
    <w:rsid w:val="538F6810"/>
    <w:rsid w:val="5393B761"/>
    <w:rsid w:val="5396DD52"/>
    <w:rsid w:val="539A8E4A"/>
    <w:rsid w:val="539C01A9"/>
    <w:rsid w:val="539DF441"/>
    <w:rsid w:val="539E1828"/>
    <w:rsid w:val="53A69F9C"/>
    <w:rsid w:val="53A74D93"/>
    <w:rsid w:val="53A7BDC5"/>
    <w:rsid w:val="53AD296A"/>
    <w:rsid w:val="53B01BE2"/>
    <w:rsid w:val="53B33B46"/>
    <w:rsid w:val="53B43211"/>
    <w:rsid w:val="53B45D77"/>
    <w:rsid w:val="53B507C8"/>
    <w:rsid w:val="53B60855"/>
    <w:rsid w:val="53B8ADE4"/>
    <w:rsid w:val="53B901E7"/>
    <w:rsid w:val="53BBE12D"/>
    <w:rsid w:val="53BC5102"/>
    <w:rsid w:val="53BCC118"/>
    <w:rsid w:val="53BF47CF"/>
    <w:rsid w:val="53BFC959"/>
    <w:rsid w:val="53C68B63"/>
    <w:rsid w:val="53C6DA18"/>
    <w:rsid w:val="53C753F3"/>
    <w:rsid w:val="53CA52B6"/>
    <w:rsid w:val="53CD7339"/>
    <w:rsid w:val="53CDDC7F"/>
    <w:rsid w:val="53D0BE33"/>
    <w:rsid w:val="53D5DF33"/>
    <w:rsid w:val="53DA9FB3"/>
    <w:rsid w:val="53DCE807"/>
    <w:rsid w:val="53E0280F"/>
    <w:rsid w:val="53ED2615"/>
    <w:rsid w:val="53ED6432"/>
    <w:rsid w:val="53EED3C6"/>
    <w:rsid w:val="53F10E5F"/>
    <w:rsid w:val="53F1F4F5"/>
    <w:rsid w:val="53FC08A6"/>
    <w:rsid w:val="54074843"/>
    <w:rsid w:val="54098321"/>
    <w:rsid w:val="540DD3E5"/>
    <w:rsid w:val="540E4036"/>
    <w:rsid w:val="540E6F6E"/>
    <w:rsid w:val="540FD6C8"/>
    <w:rsid w:val="54131791"/>
    <w:rsid w:val="541463DA"/>
    <w:rsid w:val="54160D5A"/>
    <w:rsid w:val="54171E36"/>
    <w:rsid w:val="541873C8"/>
    <w:rsid w:val="541CE5BE"/>
    <w:rsid w:val="541FF9C8"/>
    <w:rsid w:val="5421367C"/>
    <w:rsid w:val="5435C31B"/>
    <w:rsid w:val="5435D0D8"/>
    <w:rsid w:val="5436F21B"/>
    <w:rsid w:val="543717EF"/>
    <w:rsid w:val="5439584B"/>
    <w:rsid w:val="543DA480"/>
    <w:rsid w:val="544299CD"/>
    <w:rsid w:val="54473838"/>
    <w:rsid w:val="54490223"/>
    <w:rsid w:val="544AFAD3"/>
    <w:rsid w:val="54510C2A"/>
    <w:rsid w:val="545388F9"/>
    <w:rsid w:val="54558CED"/>
    <w:rsid w:val="5456005D"/>
    <w:rsid w:val="545647C4"/>
    <w:rsid w:val="545CB668"/>
    <w:rsid w:val="54707F6D"/>
    <w:rsid w:val="54715D14"/>
    <w:rsid w:val="5472D9DF"/>
    <w:rsid w:val="547991B8"/>
    <w:rsid w:val="547E0D8F"/>
    <w:rsid w:val="547FB9AA"/>
    <w:rsid w:val="54807F02"/>
    <w:rsid w:val="54810C88"/>
    <w:rsid w:val="54828BF1"/>
    <w:rsid w:val="5484BEAA"/>
    <w:rsid w:val="548545E2"/>
    <w:rsid w:val="5486EB12"/>
    <w:rsid w:val="54914ACB"/>
    <w:rsid w:val="5492B3AD"/>
    <w:rsid w:val="5495C04B"/>
    <w:rsid w:val="549782A0"/>
    <w:rsid w:val="549C0BBB"/>
    <w:rsid w:val="549C1F2F"/>
    <w:rsid w:val="549EF1F6"/>
    <w:rsid w:val="54A0DD8A"/>
    <w:rsid w:val="54A33AA9"/>
    <w:rsid w:val="54A54F6E"/>
    <w:rsid w:val="54A76005"/>
    <w:rsid w:val="54A92972"/>
    <w:rsid w:val="54A94312"/>
    <w:rsid w:val="54ADE5AE"/>
    <w:rsid w:val="54B97161"/>
    <w:rsid w:val="54BD047E"/>
    <w:rsid w:val="54C4290B"/>
    <w:rsid w:val="54C5946B"/>
    <w:rsid w:val="54CAA93F"/>
    <w:rsid w:val="54CB085D"/>
    <w:rsid w:val="54D1C8E6"/>
    <w:rsid w:val="54D2D005"/>
    <w:rsid w:val="54D30411"/>
    <w:rsid w:val="54D76A49"/>
    <w:rsid w:val="54DD6765"/>
    <w:rsid w:val="54DF9B7B"/>
    <w:rsid w:val="54DFC7DC"/>
    <w:rsid w:val="54EEA150"/>
    <w:rsid w:val="54F3A00A"/>
    <w:rsid w:val="54F56261"/>
    <w:rsid w:val="54F5E844"/>
    <w:rsid w:val="54F82210"/>
    <w:rsid w:val="54FA44DB"/>
    <w:rsid w:val="54FB3404"/>
    <w:rsid w:val="54FB3E59"/>
    <w:rsid w:val="54FB4B95"/>
    <w:rsid w:val="55026F46"/>
    <w:rsid w:val="55026FDB"/>
    <w:rsid w:val="55042D02"/>
    <w:rsid w:val="550609A4"/>
    <w:rsid w:val="550BC312"/>
    <w:rsid w:val="551727A6"/>
    <w:rsid w:val="551EF16A"/>
    <w:rsid w:val="552A1398"/>
    <w:rsid w:val="552B4BE4"/>
    <w:rsid w:val="5533A603"/>
    <w:rsid w:val="55353D58"/>
    <w:rsid w:val="5536CEF9"/>
    <w:rsid w:val="55393916"/>
    <w:rsid w:val="553A0DBC"/>
    <w:rsid w:val="553A3A52"/>
    <w:rsid w:val="553B70EB"/>
    <w:rsid w:val="553EB4F0"/>
    <w:rsid w:val="553F570F"/>
    <w:rsid w:val="55434684"/>
    <w:rsid w:val="55459BD9"/>
    <w:rsid w:val="5548B555"/>
    <w:rsid w:val="5548F0F8"/>
    <w:rsid w:val="554EB7FF"/>
    <w:rsid w:val="55517098"/>
    <w:rsid w:val="55521EE8"/>
    <w:rsid w:val="55577F56"/>
    <w:rsid w:val="55596CC7"/>
    <w:rsid w:val="555C4DBE"/>
    <w:rsid w:val="555C609D"/>
    <w:rsid w:val="555D692F"/>
    <w:rsid w:val="555E6875"/>
    <w:rsid w:val="555FDE76"/>
    <w:rsid w:val="55623E58"/>
    <w:rsid w:val="556492E4"/>
    <w:rsid w:val="55690259"/>
    <w:rsid w:val="556A35E7"/>
    <w:rsid w:val="556A6614"/>
    <w:rsid w:val="556BB683"/>
    <w:rsid w:val="556ECA13"/>
    <w:rsid w:val="55724C53"/>
    <w:rsid w:val="5575864B"/>
    <w:rsid w:val="55772546"/>
    <w:rsid w:val="5577AEC3"/>
    <w:rsid w:val="55790339"/>
    <w:rsid w:val="557C93C8"/>
    <w:rsid w:val="557EACE1"/>
    <w:rsid w:val="557EB641"/>
    <w:rsid w:val="5580636A"/>
    <w:rsid w:val="558136F8"/>
    <w:rsid w:val="55818D2B"/>
    <w:rsid w:val="55831AFD"/>
    <w:rsid w:val="558A9FCE"/>
    <w:rsid w:val="558B3390"/>
    <w:rsid w:val="558E28E3"/>
    <w:rsid w:val="55945B5F"/>
    <w:rsid w:val="55994B3C"/>
    <w:rsid w:val="559A4197"/>
    <w:rsid w:val="559AF93A"/>
    <w:rsid w:val="559C7D07"/>
    <w:rsid w:val="559EA6ED"/>
    <w:rsid w:val="55A28978"/>
    <w:rsid w:val="55A31D06"/>
    <w:rsid w:val="55A5E7B8"/>
    <w:rsid w:val="55B08349"/>
    <w:rsid w:val="55B3CCE2"/>
    <w:rsid w:val="55B5C7EE"/>
    <w:rsid w:val="55B914FD"/>
    <w:rsid w:val="55B9DB8D"/>
    <w:rsid w:val="55BA6B22"/>
    <w:rsid w:val="55BC142D"/>
    <w:rsid w:val="55BCC57C"/>
    <w:rsid w:val="55C149DF"/>
    <w:rsid w:val="55CAA9DC"/>
    <w:rsid w:val="55CF5E1D"/>
    <w:rsid w:val="55D52CD3"/>
    <w:rsid w:val="55D77BEC"/>
    <w:rsid w:val="55DCA030"/>
    <w:rsid w:val="55E2620E"/>
    <w:rsid w:val="55E594B3"/>
    <w:rsid w:val="55E73797"/>
    <w:rsid w:val="55EEE8E1"/>
    <w:rsid w:val="55F3DEDB"/>
    <w:rsid w:val="55F4FFFE"/>
    <w:rsid w:val="55F9609B"/>
    <w:rsid w:val="55FC6BAC"/>
    <w:rsid w:val="5603315B"/>
    <w:rsid w:val="56038FF4"/>
    <w:rsid w:val="56057A96"/>
    <w:rsid w:val="56097D2A"/>
    <w:rsid w:val="5609C07F"/>
    <w:rsid w:val="560BAC26"/>
    <w:rsid w:val="560C1763"/>
    <w:rsid w:val="560C9F9E"/>
    <w:rsid w:val="560D38DA"/>
    <w:rsid w:val="5611728E"/>
    <w:rsid w:val="5612EFD5"/>
    <w:rsid w:val="5617035F"/>
    <w:rsid w:val="56188274"/>
    <w:rsid w:val="561AD4E3"/>
    <w:rsid w:val="561AF43C"/>
    <w:rsid w:val="561B358D"/>
    <w:rsid w:val="561B40DE"/>
    <w:rsid w:val="561E73B9"/>
    <w:rsid w:val="5620EA5B"/>
    <w:rsid w:val="56240479"/>
    <w:rsid w:val="562461F9"/>
    <w:rsid w:val="5627C1F6"/>
    <w:rsid w:val="562893BA"/>
    <w:rsid w:val="562DF0D0"/>
    <w:rsid w:val="562F59EE"/>
    <w:rsid w:val="562F9166"/>
    <w:rsid w:val="563124DB"/>
    <w:rsid w:val="56329C47"/>
    <w:rsid w:val="5636E89A"/>
    <w:rsid w:val="563712F8"/>
    <w:rsid w:val="5637B57E"/>
    <w:rsid w:val="56501A6B"/>
    <w:rsid w:val="5651765A"/>
    <w:rsid w:val="56541A9F"/>
    <w:rsid w:val="5655B698"/>
    <w:rsid w:val="56569B49"/>
    <w:rsid w:val="5657EDA4"/>
    <w:rsid w:val="56580DA1"/>
    <w:rsid w:val="565C76D4"/>
    <w:rsid w:val="5666D551"/>
    <w:rsid w:val="5677C4BD"/>
    <w:rsid w:val="567808DA"/>
    <w:rsid w:val="567B02E4"/>
    <w:rsid w:val="567BB704"/>
    <w:rsid w:val="567D02B0"/>
    <w:rsid w:val="567EB6B8"/>
    <w:rsid w:val="56836112"/>
    <w:rsid w:val="5687B39D"/>
    <w:rsid w:val="568827FA"/>
    <w:rsid w:val="568A5D58"/>
    <w:rsid w:val="568FD289"/>
    <w:rsid w:val="5690A00C"/>
    <w:rsid w:val="5693D90F"/>
    <w:rsid w:val="5695435C"/>
    <w:rsid w:val="569DF72F"/>
    <w:rsid w:val="569E03A2"/>
    <w:rsid w:val="56A4558A"/>
    <w:rsid w:val="56A51AF2"/>
    <w:rsid w:val="56ABF374"/>
    <w:rsid w:val="56B0DDAF"/>
    <w:rsid w:val="56B7EE6D"/>
    <w:rsid w:val="56BA4CC5"/>
    <w:rsid w:val="56BDCC85"/>
    <w:rsid w:val="56D59409"/>
    <w:rsid w:val="56DAD305"/>
    <w:rsid w:val="56DB9DAE"/>
    <w:rsid w:val="56DC8BEC"/>
    <w:rsid w:val="56DE0D9E"/>
    <w:rsid w:val="56E2139F"/>
    <w:rsid w:val="56E24B96"/>
    <w:rsid w:val="56E551B7"/>
    <w:rsid w:val="56E73ECA"/>
    <w:rsid w:val="56E92D8A"/>
    <w:rsid w:val="56EB14CF"/>
    <w:rsid w:val="56EBF6A9"/>
    <w:rsid w:val="56EE1D4A"/>
    <w:rsid w:val="56EFFEC6"/>
    <w:rsid w:val="56F01121"/>
    <w:rsid w:val="56F15034"/>
    <w:rsid w:val="56F46EA4"/>
    <w:rsid w:val="56F4DB8B"/>
    <w:rsid w:val="56F86842"/>
    <w:rsid w:val="56FD7115"/>
    <w:rsid w:val="56FE5C79"/>
    <w:rsid w:val="570B5750"/>
    <w:rsid w:val="570ECF6C"/>
    <w:rsid w:val="570F3F05"/>
    <w:rsid w:val="57145498"/>
    <w:rsid w:val="5717C821"/>
    <w:rsid w:val="5723794A"/>
    <w:rsid w:val="57249C09"/>
    <w:rsid w:val="57252C5B"/>
    <w:rsid w:val="5733AEFF"/>
    <w:rsid w:val="57354218"/>
    <w:rsid w:val="57356618"/>
    <w:rsid w:val="5736DAD6"/>
    <w:rsid w:val="5742A65B"/>
    <w:rsid w:val="5742F83F"/>
    <w:rsid w:val="5744B218"/>
    <w:rsid w:val="57456531"/>
    <w:rsid w:val="574A0956"/>
    <w:rsid w:val="5752630C"/>
    <w:rsid w:val="575379CD"/>
    <w:rsid w:val="57645420"/>
    <w:rsid w:val="57645EFA"/>
    <w:rsid w:val="576592D5"/>
    <w:rsid w:val="57681C92"/>
    <w:rsid w:val="576BCEE0"/>
    <w:rsid w:val="576CAB70"/>
    <w:rsid w:val="57705157"/>
    <w:rsid w:val="57727222"/>
    <w:rsid w:val="5775776A"/>
    <w:rsid w:val="57813E9A"/>
    <w:rsid w:val="5783C436"/>
    <w:rsid w:val="57865242"/>
    <w:rsid w:val="5787788E"/>
    <w:rsid w:val="578923FE"/>
    <w:rsid w:val="578B0D54"/>
    <w:rsid w:val="578DBB9E"/>
    <w:rsid w:val="57900F38"/>
    <w:rsid w:val="5790E5B3"/>
    <w:rsid w:val="5790FA72"/>
    <w:rsid w:val="579FB675"/>
    <w:rsid w:val="57ABDB67"/>
    <w:rsid w:val="57B1CCC7"/>
    <w:rsid w:val="57B85CD8"/>
    <w:rsid w:val="57BABE85"/>
    <w:rsid w:val="57BC63F1"/>
    <w:rsid w:val="57C1BB94"/>
    <w:rsid w:val="57C3B7CF"/>
    <w:rsid w:val="57CE9BA4"/>
    <w:rsid w:val="57D242BA"/>
    <w:rsid w:val="57D2A6C3"/>
    <w:rsid w:val="57D33C5D"/>
    <w:rsid w:val="57DCB89E"/>
    <w:rsid w:val="57DF1A02"/>
    <w:rsid w:val="57E13644"/>
    <w:rsid w:val="57E2DD11"/>
    <w:rsid w:val="57E3F687"/>
    <w:rsid w:val="57E65EA6"/>
    <w:rsid w:val="57E69266"/>
    <w:rsid w:val="57EBA7EB"/>
    <w:rsid w:val="57EBF116"/>
    <w:rsid w:val="57EDC73A"/>
    <w:rsid w:val="57EFD88C"/>
    <w:rsid w:val="57F49F2E"/>
    <w:rsid w:val="57FBC543"/>
    <w:rsid w:val="57FFE2D5"/>
    <w:rsid w:val="58018C55"/>
    <w:rsid w:val="5803B546"/>
    <w:rsid w:val="580A6895"/>
    <w:rsid w:val="580E4B39"/>
    <w:rsid w:val="58135E66"/>
    <w:rsid w:val="58136582"/>
    <w:rsid w:val="5817CB49"/>
    <w:rsid w:val="58231B4B"/>
    <w:rsid w:val="5825A92C"/>
    <w:rsid w:val="58337C7B"/>
    <w:rsid w:val="58351139"/>
    <w:rsid w:val="583C88BE"/>
    <w:rsid w:val="583D20AC"/>
    <w:rsid w:val="583F71A7"/>
    <w:rsid w:val="58437CD0"/>
    <w:rsid w:val="58452370"/>
    <w:rsid w:val="584BAD05"/>
    <w:rsid w:val="5855A396"/>
    <w:rsid w:val="5855B0AD"/>
    <w:rsid w:val="585C3FDE"/>
    <w:rsid w:val="585C51AC"/>
    <w:rsid w:val="585D048F"/>
    <w:rsid w:val="585DC6E3"/>
    <w:rsid w:val="5867814F"/>
    <w:rsid w:val="586D4C05"/>
    <w:rsid w:val="586F0A3E"/>
    <w:rsid w:val="586F46A3"/>
    <w:rsid w:val="58700FC5"/>
    <w:rsid w:val="58729B7F"/>
    <w:rsid w:val="58732EFF"/>
    <w:rsid w:val="58760741"/>
    <w:rsid w:val="587BEF7F"/>
    <w:rsid w:val="587CC1D0"/>
    <w:rsid w:val="587F56A7"/>
    <w:rsid w:val="588758EC"/>
    <w:rsid w:val="58881D3E"/>
    <w:rsid w:val="5888F7A2"/>
    <w:rsid w:val="588DA871"/>
    <w:rsid w:val="588DC82C"/>
    <w:rsid w:val="588EA236"/>
    <w:rsid w:val="58924603"/>
    <w:rsid w:val="5894E6FF"/>
    <w:rsid w:val="58A18F4C"/>
    <w:rsid w:val="58A58CEC"/>
    <w:rsid w:val="58A6EBF8"/>
    <w:rsid w:val="58A846CC"/>
    <w:rsid w:val="58A8D7DF"/>
    <w:rsid w:val="58A93BF6"/>
    <w:rsid w:val="58AE59FC"/>
    <w:rsid w:val="58AFCCE6"/>
    <w:rsid w:val="58B39E36"/>
    <w:rsid w:val="58B8B145"/>
    <w:rsid w:val="58BD74D1"/>
    <w:rsid w:val="58C546D4"/>
    <w:rsid w:val="58C59295"/>
    <w:rsid w:val="58C60A10"/>
    <w:rsid w:val="58C75B85"/>
    <w:rsid w:val="58C7EE36"/>
    <w:rsid w:val="58CB6123"/>
    <w:rsid w:val="58D02B68"/>
    <w:rsid w:val="58D79D0E"/>
    <w:rsid w:val="58DCB99E"/>
    <w:rsid w:val="58DE1F1A"/>
    <w:rsid w:val="58E3600E"/>
    <w:rsid w:val="58E3FD95"/>
    <w:rsid w:val="58E50056"/>
    <w:rsid w:val="58E9A7EC"/>
    <w:rsid w:val="58F0E647"/>
    <w:rsid w:val="58F5DE4F"/>
    <w:rsid w:val="58F835C7"/>
    <w:rsid w:val="58F9623A"/>
    <w:rsid w:val="58F988DC"/>
    <w:rsid w:val="5901FA5E"/>
    <w:rsid w:val="590696F4"/>
    <w:rsid w:val="5906A31A"/>
    <w:rsid w:val="59078857"/>
    <w:rsid w:val="5910D942"/>
    <w:rsid w:val="59138B18"/>
    <w:rsid w:val="5915443D"/>
    <w:rsid w:val="591C4FAC"/>
    <w:rsid w:val="591DF5A2"/>
    <w:rsid w:val="5920D02F"/>
    <w:rsid w:val="592402BE"/>
    <w:rsid w:val="592A7672"/>
    <w:rsid w:val="593045D6"/>
    <w:rsid w:val="5937B01D"/>
    <w:rsid w:val="5937F2B6"/>
    <w:rsid w:val="593CA08C"/>
    <w:rsid w:val="593D3D1A"/>
    <w:rsid w:val="593F57AD"/>
    <w:rsid w:val="5948B3B7"/>
    <w:rsid w:val="594B3F64"/>
    <w:rsid w:val="594B80A6"/>
    <w:rsid w:val="594D9E11"/>
    <w:rsid w:val="59509B16"/>
    <w:rsid w:val="595EF4BB"/>
    <w:rsid w:val="5960FF59"/>
    <w:rsid w:val="596804FA"/>
    <w:rsid w:val="596A3D1A"/>
    <w:rsid w:val="596E93A3"/>
    <w:rsid w:val="596EAA18"/>
    <w:rsid w:val="596F907A"/>
    <w:rsid w:val="59731078"/>
    <w:rsid w:val="597546C1"/>
    <w:rsid w:val="59771330"/>
    <w:rsid w:val="597862BB"/>
    <w:rsid w:val="597B8963"/>
    <w:rsid w:val="5982A7EB"/>
    <w:rsid w:val="59831AEB"/>
    <w:rsid w:val="5984B475"/>
    <w:rsid w:val="59859CC2"/>
    <w:rsid w:val="599482A7"/>
    <w:rsid w:val="599EC3AA"/>
    <w:rsid w:val="599F4856"/>
    <w:rsid w:val="599F66C7"/>
    <w:rsid w:val="599F6DEF"/>
    <w:rsid w:val="59A0EFA3"/>
    <w:rsid w:val="59A53C25"/>
    <w:rsid w:val="59AD126F"/>
    <w:rsid w:val="59B46BC4"/>
    <w:rsid w:val="59BE671F"/>
    <w:rsid w:val="59C76AE5"/>
    <w:rsid w:val="59CA3B4D"/>
    <w:rsid w:val="59D1E94D"/>
    <w:rsid w:val="59D38225"/>
    <w:rsid w:val="59D5CC8A"/>
    <w:rsid w:val="59D67D38"/>
    <w:rsid w:val="59D6FDDF"/>
    <w:rsid w:val="59D8ABB8"/>
    <w:rsid w:val="59E7C30F"/>
    <w:rsid w:val="59EBAFAB"/>
    <w:rsid w:val="59EF46B7"/>
    <w:rsid w:val="59F00FE6"/>
    <w:rsid w:val="59F1C1AF"/>
    <w:rsid w:val="59F2694F"/>
    <w:rsid w:val="59F74FDD"/>
    <w:rsid w:val="5A02FD45"/>
    <w:rsid w:val="5A05F039"/>
    <w:rsid w:val="5A08357C"/>
    <w:rsid w:val="5A0B6670"/>
    <w:rsid w:val="5A0F3B0E"/>
    <w:rsid w:val="5A124E3E"/>
    <w:rsid w:val="5A12D48D"/>
    <w:rsid w:val="5A130586"/>
    <w:rsid w:val="5A1502FE"/>
    <w:rsid w:val="5A15B70A"/>
    <w:rsid w:val="5A171B62"/>
    <w:rsid w:val="5A1947A3"/>
    <w:rsid w:val="5A251825"/>
    <w:rsid w:val="5A29BB4B"/>
    <w:rsid w:val="5A2A8D2B"/>
    <w:rsid w:val="5A2F00E1"/>
    <w:rsid w:val="5A349F87"/>
    <w:rsid w:val="5A3732F2"/>
    <w:rsid w:val="5A3CB857"/>
    <w:rsid w:val="5A483AF8"/>
    <w:rsid w:val="5A4C5443"/>
    <w:rsid w:val="5A4E99FA"/>
    <w:rsid w:val="5A50F679"/>
    <w:rsid w:val="5A531C0A"/>
    <w:rsid w:val="5A54CC7E"/>
    <w:rsid w:val="5A561D70"/>
    <w:rsid w:val="5A56408B"/>
    <w:rsid w:val="5A568268"/>
    <w:rsid w:val="5A58E1E7"/>
    <w:rsid w:val="5A59721F"/>
    <w:rsid w:val="5A615B72"/>
    <w:rsid w:val="5A6FFDC8"/>
    <w:rsid w:val="5A701F26"/>
    <w:rsid w:val="5A718B25"/>
    <w:rsid w:val="5A71EA24"/>
    <w:rsid w:val="5A7333A4"/>
    <w:rsid w:val="5A745F5D"/>
    <w:rsid w:val="5A7928A9"/>
    <w:rsid w:val="5A7A79E2"/>
    <w:rsid w:val="5A7D1FAA"/>
    <w:rsid w:val="5A7DEDC6"/>
    <w:rsid w:val="5A7E8E57"/>
    <w:rsid w:val="5A827A6F"/>
    <w:rsid w:val="5A8542CE"/>
    <w:rsid w:val="5A8B2A7A"/>
    <w:rsid w:val="5A8CD1BF"/>
    <w:rsid w:val="5A8D06D4"/>
    <w:rsid w:val="5A8D3297"/>
    <w:rsid w:val="5A8F460D"/>
    <w:rsid w:val="5A91062A"/>
    <w:rsid w:val="5A9222FB"/>
    <w:rsid w:val="5A99C492"/>
    <w:rsid w:val="5A9A1C9C"/>
    <w:rsid w:val="5AAAD8BC"/>
    <w:rsid w:val="5AAC0391"/>
    <w:rsid w:val="5AAE3373"/>
    <w:rsid w:val="5AB9AE74"/>
    <w:rsid w:val="5ABDA61B"/>
    <w:rsid w:val="5AC3CDDD"/>
    <w:rsid w:val="5AC3D97A"/>
    <w:rsid w:val="5AC53ED7"/>
    <w:rsid w:val="5AC9A34B"/>
    <w:rsid w:val="5ACFDF2B"/>
    <w:rsid w:val="5AD07BC4"/>
    <w:rsid w:val="5ADA4787"/>
    <w:rsid w:val="5ADDF73D"/>
    <w:rsid w:val="5ADE21F6"/>
    <w:rsid w:val="5AE00570"/>
    <w:rsid w:val="5AE3065B"/>
    <w:rsid w:val="5AE3C1BF"/>
    <w:rsid w:val="5AE535A3"/>
    <w:rsid w:val="5AF05505"/>
    <w:rsid w:val="5AF22869"/>
    <w:rsid w:val="5AF803F4"/>
    <w:rsid w:val="5AFAF3DA"/>
    <w:rsid w:val="5AFBA0DA"/>
    <w:rsid w:val="5AFFFFDF"/>
    <w:rsid w:val="5B0A37C9"/>
    <w:rsid w:val="5B115B1E"/>
    <w:rsid w:val="5B14816E"/>
    <w:rsid w:val="5B160372"/>
    <w:rsid w:val="5B18F7E3"/>
    <w:rsid w:val="5B1FC8D0"/>
    <w:rsid w:val="5B233437"/>
    <w:rsid w:val="5B26C614"/>
    <w:rsid w:val="5B2836BF"/>
    <w:rsid w:val="5B284005"/>
    <w:rsid w:val="5B2867A7"/>
    <w:rsid w:val="5B2D371A"/>
    <w:rsid w:val="5B391A1D"/>
    <w:rsid w:val="5B3B3728"/>
    <w:rsid w:val="5B3FACF9"/>
    <w:rsid w:val="5B46331F"/>
    <w:rsid w:val="5B4C9219"/>
    <w:rsid w:val="5B4DC29C"/>
    <w:rsid w:val="5B54B17F"/>
    <w:rsid w:val="5B5A45BC"/>
    <w:rsid w:val="5B5C5107"/>
    <w:rsid w:val="5B5D86FD"/>
    <w:rsid w:val="5B6396B5"/>
    <w:rsid w:val="5B68909F"/>
    <w:rsid w:val="5B6D5C0B"/>
    <w:rsid w:val="5B6ED8A7"/>
    <w:rsid w:val="5B73BE9C"/>
    <w:rsid w:val="5B744A20"/>
    <w:rsid w:val="5B75EA60"/>
    <w:rsid w:val="5B7940BA"/>
    <w:rsid w:val="5B7BA141"/>
    <w:rsid w:val="5B7CDE76"/>
    <w:rsid w:val="5B7EAD3E"/>
    <w:rsid w:val="5B80D239"/>
    <w:rsid w:val="5B84AF77"/>
    <w:rsid w:val="5B8A1F50"/>
    <w:rsid w:val="5B8ADEF3"/>
    <w:rsid w:val="5B8D158D"/>
    <w:rsid w:val="5B90E57B"/>
    <w:rsid w:val="5B92F446"/>
    <w:rsid w:val="5B94F18D"/>
    <w:rsid w:val="5B97CA6F"/>
    <w:rsid w:val="5B982537"/>
    <w:rsid w:val="5B98B3A2"/>
    <w:rsid w:val="5B99E82F"/>
    <w:rsid w:val="5B9F9AE7"/>
    <w:rsid w:val="5BA0EBB0"/>
    <w:rsid w:val="5BA111ED"/>
    <w:rsid w:val="5BA274EC"/>
    <w:rsid w:val="5BA2CDD1"/>
    <w:rsid w:val="5BA767AD"/>
    <w:rsid w:val="5BA7E9B9"/>
    <w:rsid w:val="5BA935A6"/>
    <w:rsid w:val="5BA9FC05"/>
    <w:rsid w:val="5BBF1D59"/>
    <w:rsid w:val="5BC82C06"/>
    <w:rsid w:val="5BC8F957"/>
    <w:rsid w:val="5BCA293B"/>
    <w:rsid w:val="5BCD1BF9"/>
    <w:rsid w:val="5BCEE8A2"/>
    <w:rsid w:val="5BD4B7DE"/>
    <w:rsid w:val="5BD516A4"/>
    <w:rsid w:val="5BD69E4E"/>
    <w:rsid w:val="5BDE9235"/>
    <w:rsid w:val="5BE32DC4"/>
    <w:rsid w:val="5BE67D8D"/>
    <w:rsid w:val="5BE9EAE4"/>
    <w:rsid w:val="5BEBE05B"/>
    <w:rsid w:val="5BF1F5D2"/>
    <w:rsid w:val="5BF384D7"/>
    <w:rsid w:val="5BF7D8DA"/>
    <w:rsid w:val="5BFD4FCD"/>
    <w:rsid w:val="5BFF0F67"/>
    <w:rsid w:val="5BFF5B63"/>
    <w:rsid w:val="5BFFC9FB"/>
    <w:rsid w:val="5C0058F6"/>
    <w:rsid w:val="5C046302"/>
    <w:rsid w:val="5C0517E7"/>
    <w:rsid w:val="5C06BB11"/>
    <w:rsid w:val="5C08DBB7"/>
    <w:rsid w:val="5C090676"/>
    <w:rsid w:val="5C09083C"/>
    <w:rsid w:val="5C0CC1CE"/>
    <w:rsid w:val="5C143E27"/>
    <w:rsid w:val="5C1D566F"/>
    <w:rsid w:val="5C1D8B67"/>
    <w:rsid w:val="5C21462E"/>
    <w:rsid w:val="5C267E99"/>
    <w:rsid w:val="5C368968"/>
    <w:rsid w:val="5C38A43B"/>
    <w:rsid w:val="5C393BA6"/>
    <w:rsid w:val="5C3B2888"/>
    <w:rsid w:val="5C3CCD18"/>
    <w:rsid w:val="5C40CED9"/>
    <w:rsid w:val="5C413B41"/>
    <w:rsid w:val="5C431A20"/>
    <w:rsid w:val="5C45A1FA"/>
    <w:rsid w:val="5C468C3E"/>
    <w:rsid w:val="5C4EEC1D"/>
    <w:rsid w:val="5C51A629"/>
    <w:rsid w:val="5C525C90"/>
    <w:rsid w:val="5C5754F9"/>
    <w:rsid w:val="5C58D598"/>
    <w:rsid w:val="5C593C9B"/>
    <w:rsid w:val="5C66DE4D"/>
    <w:rsid w:val="5C672ECE"/>
    <w:rsid w:val="5C695812"/>
    <w:rsid w:val="5C698BFB"/>
    <w:rsid w:val="5C69ABAD"/>
    <w:rsid w:val="5C6F4898"/>
    <w:rsid w:val="5C7C2226"/>
    <w:rsid w:val="5C82C946"/>
    <w:rsid w:val="5C84833D"/>
    <w:rsid w:val="5C8667F1"/>
    <w:rsid w:val="5C93E7D9"/>
    <w:rsid w:val="5C96DECD"/>
    <w:rsid w:val="5C9A9FE2"/>
    <w:rsid w:val="5C9E290A"/>
    <w:rsid w:val="5CA2E4A6"/>
    <w:rsid w:val="5CA4CA9D"/>
    <w:rsid w:val="5CA6B1EA"/>
    <w:rsid w:val="5CA70AE0"/>
    <w:rsid w:val="5CA953F8"/>
    <w:rsid w:val="5CB0B968"/>
    <w:rsid w:val="5CB13787"/>
    <w:rsid w:val="5CB4FC9B"/>
    <w:rsid w:val="5CB79FFE"/>
    <w:rsid w:val="5CBC35BC"/>
    <w:rsid w:val="5CBD85E6"/>
    <w:rsid w:val="5CC0B8FB"/>
    <w:rsid w:val="5CC3746B"/>
    <w:rsid w:val="5CC39B02"/>
    <w:rsid w:val="5CC4B8A9"/>
    <w:rsid w:val="5CC5068B"/>
    <w:rsid w:val="5CC8587C"/>
    <w:rsid w:val="5CC9008F"/>
    <w:rsid w:val="5CCABAF2"/>
    <w:rsid w:val="5CD098A0"/>
    <w:rsid w:val="5CD37388"/>
    <w:rsid w:val="5CD82E05"/>
    <w:rsid w:val="5CD98C07"/>
    <w:rsid w:val="5CE0E916"/>
    <w:rsid w:val="5CE4721A"/>
    <w:rsid w:val="5CEFE492"/>
    <w:rsid w:val="5CF1849E"/>
    <w:rsid w:val="5CF6C675"/>
    <w:rsid w:val="5CF7FF36"/>
    <w:rsid w:val="5CF99EDC"/>
    <w:rsid w:val="5CFD5AB4"/>
    <w:rsid w:val="5D01D96C"/>
    <w:rsid w:val="5D0308DC"/>
    <w:rsid w:val="5D0348BB"/>
    <w:rsid w:val="5D0428EC"/>
    <w:rsid w:val="5D04FDED"/>
    <w:rsid w:val="5D0E088D"/>
    <w:rsid w:val="5D0FC2AE"/>
    <w:rsid w:val="5D107AD9"/>
    <w:rsid w:val="5D18122A"/>
    <w:rsid w:val="5D1D69DC"/>
    <w:rsid w:val="5D1DD940"/>
    <w:rsid w:val="5D21D8BD"/>
    <w:rsid w:val="5D2706C1"/>
    <w:rsid w:val="5D29B9D9"/>
    <w:rsid w:val="5D2BD2D2"/>
    <w:rsid w:val="5D304689"/>
    <w:rsid w:val="5D33F383"/>
    <w:rsid w:val="5D376F48"/>
    <w:rsid w:val="5D39F0D4"/>
    <w:rsid w:val="5D3D5B95"/>
    <w:rsid w:val="5D3DC5B7"/>
    <w:rsid w:val="5D3F1D7E"/>
    <w:rsid w:val="5D466C0F"/>
    <w:rsid w:val="5D4851D2"/>
    <w:rsid w:val="5D4ECE1C"/>
    <w:rsid w:val="5D543FCB"/>
    <w:rsid w:val="5D5493FF"/>
    <w:rsid w:val="5D54A7F4"/>
    <w:rsid w:val="5D575D23"/>
    <w:rsid w:val="5D60D568"/>
    <w:rsid w:val="5D6D6986"/>
    <w:rsid w:val="5D6E8E9B"/>
    <w:rsid w:val="5D7856B2"/>
    <w:rsid w:val="5D791DF4"/>
    <w:rsid w:val="5D7BC492"/>
    <w:rsid w:val="5D7C0B92"/>
    <w:rsid w:val="5D80A144"/>
    <w:rsid w:val="5D82A2B7"/>
    <w:rsid w:val="5D849771"/>
    <w:rsid w:val="5D85A317"/>
    <w:rsid w:val="5D8A321B"/>
    <w:rsid w:val="5D8BEAD7"/>
    <w:rsid w:val="5D8D766E"/>
    <w:rsid w:val="5D8F8B59"/>
    <w:rsid w:val="5D95DAE5"/>
    <w:rsid w:val="5D975B69"/>
    <w:rsid w:val="5DB416AD"/>
    <w:rsid w:val="5DB761FE"/>
    <w:rsid w:val="5DBB1ADA"/>
    <w:rsid w:val="5DBC3EDC"/>
    <w:rsid w:val="5DC2F60D"/>
    <w:rsid w:val="5DC36836"/>
    <w:rsid w:val="5DC3E0F5"/>
    <w:rsid w:val="5DC58F5E"/>
    <w:rsid w:val="5DC63EDC"/>
    <w:rsid w:val="5DC82B01"/>
    <w:rsid w:val="5DCD801A"/>
    <w:rsid w:val="5DD5E278"/>
    <w:rsid w:val="5DD87AF9"/>
    <w:rsid w:val="5DD8DF64"/>
    <w:rsid w:val="5DDA81AD"/>
    <w:rsid w:val="5DE0C74D"/>
    <w:rsid w:val="5DE13260"/>
    <w:rsid w:val="5DE63275"/>
    <w:rsid w:val="5DECAC02"/>
    <w:rsid w:val="5DEE0B51"/>
    <w:rsid w:val="5DEF4466"/>
    <w:rsid w:val="5DF5E393"/>
    <w:rsid w:val="5DF9A03C"/>
    <w:rsid w:val="5E049332"/>
    <w:rsid w:val="5E10C549"/>
    <w:rsid w:val="5E12685C"/>
    <w:rsid w:val="5E12B932"/>
    <w:rsid w:val="5E1D5665"/>
    <w:rsid w:val="5E1DFFA0"/>
    <w:rsid w:val="5E1E1BB2"/>
    <w:rsid w:val="5E223DD7"/>
    <w:rsid w:val="5E2BB874"/>
    <w:rsid w:val="5E2F35A1"/>
    <w:rsid w:val="5E30CE6B"/>
    <w:rsid w:val="5E32759D"/>
    <w:rsid w:val="5E349FA9"/>
    <w:rsid w:val="5E359CAD"/>
    <w:rsid w:val="5E399378"/>
    <w:rsid w:val="5E3A0BD4"/>
    <w:rsid w:val="5E3CB608"/>
    <w:rsid w:val="5E3D91B7"/>
    <w:rsid w:val="5E40635C"/>
    <w:rsid w:val="5E41A7CC"/>
    <w:rsid w:val="5E445970"/>
    <w:rsid w:val="5E4533A2"/>
    <w:rsid w:val="5E486C90"/>
    <w:rsid w:val="5E4B4C46"/>
    <w:rsid w:val="5E511237"/>
    <w:rsid w:val="5E537E6D"/>
    <w:rsid w:val="5E552189"/>
    <w:rsid w:val="5E585F0E"/>
    <w:rsid w:val="5E601DB8"/>
    <w:rsid w:val="5E65C96F"/>
    <w:rsid w:val="5E6898B4"/>
    <w:rsid w:val="5E6B822E"/>
    <w:rsid w:val="5E6B8D45"/>
    <w:rsid w:val="5E6D947D"/>
    <w:rsid w:val="5E6E2C85"/>
    <w:rsid w:val="5E6FAB0F"/>
    <w:rsid w:val="5E7064A3"/>
    <w:rsid w:val="5E77A420"/>
    <w:rsid w:val="5E7829BD"/>
    <w:rsid w:val="5E7AAC92"/>
    <w:rsid w:val="5E7D970C"/>
    <w:rsid w:val="5E7E81FE"/>
    <w:rsid w:val="5E80890F"/>
    <w:rsid w:val="5E87C5C5"/>
    <w:rsid w:val="5E883D1A"/>
    <w:rsid w:val="5E91184D"/>
    <w:rsid w:val="5E919D22"/>
    <w:rsid w:val="5E9ACC95"/>
    <w:rsid w:val="5EA100B7"/>
    <w:rsid w:val="5EA53BB6"/>
    <w:rsid w:val="5EA7A3C8"/>
    <w:rsid w:val="5EAA2ED5"/>
    <w:rsid w:val="5EAAD4F1"/>
    <w:rsid w:val="5EAD28E1"/>
    <w:rsid w:val="5EB1B1B8"/>
    <w:rsid w:val="5EB66BAE"/>
    <w:rsid w:val="5EB8B77D"/>
    <w:rsid w:val="5EBCC93A"/>
    <w:rsid w:val="5EBD2ABC"/>
    <w:rsid w:val="5EBD6C3F"/>
    <w:rsid w:val="5EBD9ACC"/>
    <w:rsid w:val="5EC3FD86"/>
    <w:rsid w:val="5EC5FF3E"/>
    <w:rsid w:val="5ECD45E2"/>
    <w:rsid w:val="5ECF337D"/>
    <w:rsid w:val="5ECFA03E"/>
    <w:rsid w:val="5ED0EF42"/>
    <w:rsid w:val="5ED1DB11"/>
    <w:rsid w:val="5ED49795"/>
    <w:rsid w:val="5ED75416"/>
    <w:rsid w:val="5EE45EA0"/>
    <w:rsid w:val="5EE4DAE8"/>
    <w:rsid w:val="5EE5B5AA"/>
    <w:rsid w:val="5EE8E28D"/>
    <w:rsid w:val="5EEA5D3B"/>
    <w:rsid w:val="5EED5813"/>
    <w:rsid w:val="5EED7B3A"/>
    <w:rsid w:val="5EED8EBF"/>
    <w:rsid w:val="5EEE6788"/>
    <w:rsid w:val="5EEF0A5D"/>
    <w:rsid w:val="5EF1D37F"/>
    <w:rsid w:val="5EF4A063"/>
    <w:rsid w:val="5EF9AFED"/>
    <w:rsid w:val="5EFA8F0A"/>
    <w:rsid w:val="5F00F3BA"/>
    <w:rsid w:val="5F013D79"/>
    <w:rsid w:val="5F01711D"/>
    <w:rsid w:val="5F05BD85"/>
    <w:rsid w:val="5F0A38A9"/>
    <w:rsid w:val="5F118649"/>
    <w:rsid w:val="5F12484A"/>
    <w:rsid w:val="5F1A1391"/>
    <w:rsid w:val="5F1E4D13"/>
    <w:rsid w:val="5F228939"/>
    <w:rsid w:val="5F259887"/>
    <w:rsid w:val="5F299EF9"/>
    <w:rsid w:val="5F2A7707"/>
    <w:rsid w:val="5F34CC95"/>
    <w:rsid w:val="5F36F7B6"/>
    <w:rsid w:val="5F39FAB8"/>
    <w:rsid w:val="5F3A533B"/>
    <w:rsid w:val="5F3B8613"/>
    <w:rsid w:val="5F3E7C1A"/>
    <w:rsid w:val="5F4A5896"/>
    <w:rsid w:val="5F4BF843"/>
    <w:rsid w:val="5F4CB2A3"/>
    <w:rsid w:val="5F511712"/>
    <w:rsid w:val="5F52901C"/>
    <w:rsid w:val="5F563807"/>
    <w:rsid w:val="5F5C111B"/>
    <w:rsid w:val="5F5CAC19"/>
    <w:rsid w:val="5F5E54DA"/>
    <w:rsid w:val="5F5F3690"/>
    <w:rsid w:val="5F61D2EA"/>
    <w:rsid w:val="5F6711FC"/>
    <w:rsid w:val="5F681C4D"/>
    <w:rsid w:val="5F6ABE50"/>
    <w:rsid w:val="5F6DBC4D"/>
    <w:rsid w:val="5F6EDC7E"/>
    <w:rsid w:val="5F711097"/>
    <w:rsid w:val="5F748943"/>
    <w:rsid w:val="5F77FCDE"/>
    <w:rsid w:val="5F78E0A7"/>
    <w:rsid w:val="5F8A4D61"/>
    <w:rsid w:val="5F8C4A8C"/>
    <w:rsid w:val="5F93E56F"/>
    <w:rsid w:val="5F94196E"/>
    <w:rsid w:val="5F9489E1"/>
    <w:rsid w:val="5F94CAFC"/>
    <w:rsid w:val="5F9C3B32"/>
    <w:rsid w:val="5FA023AD"/>
    <w:rsid w:val="5FA0B4B3"/>
    <w:rsid w:val="5FA37987"/>
    <w:rsid w:val="5FA5F774"/>
    <w:rsid w:val="5FA6E908"/>
    <w:rsid w:val="5FA71913"/>
    <w:rsid w:val="5FA81F6D"/>
    <w:rsid w:val="5FB19F0F"/>
    <w:rsid w:val="5FB24C8F"/>
    <w:rsid w:val="5FB36966"/>
    <w:rsid w:val="5FB6BE9B"/>
    <w:rsid w:val="5FBD1092"/>
    <w:rsid w:val="5FC0ED88"/>
    <w:rsid w:val="5FC26F3C"/>
    <w:rsid w:val="5FC68154"/>
    <w:rsid w:val="5FC8DCE5"/>
    <w:rsid w:val="5FC9316A"/>
    <w:rsid w:val="5FCADA57"/>
    <w:rsid w:val="5FCAEBCD"/>
    <w:rsid w:val="5FCDEACF"/>
    <w:rsid w:val="5FD239A0"/>
    <w:rsid w:val="5FD24F8C"/>
    <w:rsid w:val="5FD3D624"/>
    <w:rsid w:val="5FD751A9"/>
    <w:rsid w:val="5FD9DB0F"/>
    <w:rsid w:val="5FDA1F20"/>
    <w:rsid w:val="5FDABF0B"/>
    <w:rsid w:val="5FDEF900"/>
    <w:rsid w:val="5FE6F2E2"/>
    <w:rsid w:val="5FEABFAA"/>
    <w:rsid w:val="5FF01C12"/>
    <w:rsid w:val="5FF52730"/>
    <w:rsid w:val="5FF8CDA1"/>
    <w:rsid w:val="5FFA7F1A"/>
    <w:rsid w:val="60073714"/>
    <w:rsid w:val="600DED3F"/>
    <w:rsid w:val="60132F71"/>
    <w:rsid w:val="60133112"/>
    <w:rsid w:val="60152077"/>
    <w:rsid w:val="6018808E"/>
    <w:rsid w:val="601A3366"/>
    <w:rsid w:val="601ADC86"/>
    <w:rsid w:val="601BCCF0"/>
    <w:rsid w:val="601DF2F7"/>
    <w:rsid w:val="60200EE7"/>
    <w:rsid w:val="60204216"/>
    <w:rsid w:val="60253DB7"/>
    <w:rsid w:val="6029AC6A"/>
    <w:rsid w:val="6029C124"/>
    <w:rsid w:val="602A437C"/>
    <w:rsid w:val="602A8C12"/>
    <w:rsid w:val="60342874"/>
    <w:rsid w:val="603557E4"/>
    <w:rsid w:val="604349DC"/>
    <w:rsid w:val="6043B3FD"/>
    <w:rsid w:val="60456D20"/>
    <w:rsid w:val="6047342E"/>
    <w:rsid w:val="6056D951"/>
    <w:rsid w:val="605BA578"/>
    <w:rsid w:val="6062DBFB"/>
    <w:rsid w:val="6067C225"/>
    <w:rsid w:val="6073E31D"/>
    <w:rsid w:val="6074F8B3"/>
    <w:rsid w:val="6075825E"/>
    <w:rsid w:val="6077A503"/>
    <w:rsid w:val="6079043A"/>
    <w:rsid w:val="607A40B7"/>
    <w:rsid w:val="607B011A"/>
    <w:rsid w:val="607CFC81"/>
    <w:rsid w:val="607D9ED7"/>
    <w:rsid w:val="607DAE46"/>
    <w:rsid w:val="607E326A"/>
    <w:rsid w:val="60812693"/>
    <w:rsid w:val="6081B9FB"/>
    <w:rsid w:val="60855B66"/>
    <w:rsid w:val="6087334A"/>
    <w:rsid w:val="6089C757"/>
    <w:rsid w:val="608A8D46"/>
    <w:rsid w:val="608D0A5C"/>
    <w:rsid w:val="608E2A18"/>
    <w:rsid w:val="608F5A1C"/>
    <w:rsid w:val="6093219E"/>
    <w:rsid w:val="609495BD"/>
    <w:rsid w:val="60979ED4"/>
    <w:rsid w:val="609D72CD"/>
    <w:rsid w:val="60A2851A"/>
    <w:rsid w:val="60A2F2F3"/>
    <w:rsid w:val="60A451FD"/>
    <w:rsid w:val="60A57AE2"/>
    <w:rsid w:val="60AD1920"/>
    <w:rsid w:val="60AF8B3A"/>
    <w:rsid w:val="60B1AC21"/>
    <w:rsid w:val="60B1DCB5"/>
    <w:rsid w:val="60B98CC0"/>
    <w:rsid w:val="60BACA2A"/>
    <w:rsid w:val="60C15216"/>
    <w:rsid w:val="60C161BA"/>
    <w:rsid w:val="60CADEFA"/>
    <w:rsid w:val="60CF52D0"/>
    <w:rsid w:val="60CF5F51"/>
    <w:rsid w:val="60D3CA6F"/>
    <w:rsid w:val="60D6A054"/>
    <w:rsid w:val="60DB047E"/>
    <w:rsid w:val="60DCB1F7"/>
    <w:rsid w:val="60DE82EE"/>
    <w:rsid w:val="60DFD822"/>
    <w:rsid w:val="60DFEA38"/>
    <w:rsid w:val="60E57219"/>
    <w:rsid w:val="60E6B7CE"/>
    <w:rsid w:val="60E80210"/>
    <w:rsid w:val="60F29937"/>
    <w:rsid w:val="60F37552"/>
    <w:rsid w:val="60F78841"/>
    <w:rsid w:val="60FEB225"/>
    <w:rsid w:val="61014410"/>
    <w:rsid w:val="61037781"/>
    <w:rsid w:val="6104AEE7"/>
    <w:rsid w:val="61054F2B"/>
    <w:rsid w:val="610864B4"/>
    <w:rsid w:val="61098D88"/>
    <w:rsid w:val="610AE827"/>
    <w:rsid w:val="61105F85"/>
    <w:rsid w:val="6114222F"/>
    <w:rsid w:val="6115614E"/>
    <w:rsid w:val="61163E32"/>
    <w:rsid w:val="61184738"/>
    <w:rsid w:val="61192942"/>
    <w:rsid w:val="611E047E"/>
    <w:rsid w:val="611E908C"/>
    <w:rsid w:val="611ED9C6"/>
    <w:rsid w:val="612423D9"/>
    <w:rsid w:val="612752A4"/>
    <w:rsid w:val="612766E3"/>
    <w:rsid w:val="61298F68"/>
    <w:rsid w:val="612C7368"/>
    <w:rsid w:val="612C7FE4"/>
    <w:rsid w:val="6130A80E"/>
    <w:rsid w:val="613282C6"/>
    <w:rsid w:val="6136161E"/>
    <w:rsid w:val="61398C6D"/>
    <w:rsid w:val="613B90DD"/>
    <w:rsid w:val="61407381"/>
    <w:rsid w:val="6149A834"/>
    <w:rsid w:val="614CF99B"/>
    <w:rsid w:val="614DDC9E"/>
    <w:rsid w:val="615110DF"/>
    <w:rsid w:val="615159BA"/>
    <w:rsid w:val="6156ED65"/>
    <w:rsid w:val="6158C188"/>
    <w:rsid w:val="615C968C"/>
    <w:rsid w:val="615DBD12"/>
    <w:rsid w:val="616012C1"/>
    <w:rsid w:val="616081AD"/>
    <w:rsid w:val="616194B9"/>
    <w:rsid w:val="61638757"/>
    <w:rsid w:val="616F2C43"/>
    <w:rsid w:val="6171697C"/>
    <w:rsid w:val="61767E23"/>
    <w:rsid w:val="6179D799"/>
    <w:rsid w:val="61831C15"/>
    <w:rsid w:val="61857C4B"/>
    <w:rsid w:val="61875168"/>
    <w:rsid w:val="61897A24"/>
    <w:rsid w:val="61924581"/>
    <w:rsid w:val="619D2D8F"/>
    <w:rsid w:val="619E68A2"/>
    <w:rsid w:val="61A2137F"/>
    <w:rsid w:val="61A3A3F3"/>
    <w:rsid w:val="61A47800"/>
    <w:rsid w:val="61ACC47E"/>
    <w:rsid w:val="61B0BA4F"/>
    <w:rsid w:val="61B0D534"/>
    <w:rsid w:val="61B37AE6"/>
    <w:rsid w:val="61B866D9"/>
    <w:rsid w:val="61B8FF57"/>
    <w:rsid w:val="61BBF836"/>
    <w:rsid w:val="61BD2856"/>
    <w:rsid w:val="61BEB1B8"/>
    <w:rsid w:val="61C48119"/>
    <w:rsid w:val="61C69333"/>
    <w:rsid w:val="61CA6347"/>
    <w:rsid w:val="61CB0AB7"/>
    <w:rsid w:val="61CCA653"/>
    <w:rsid w:val="61CFDEF1"/>
    <w:rsid w:val="61D1D802"/>
    <w:rsid w:val="61D3E3AF"/>
    <w:rsid w:val="61D4C581"/>
    <w:rsid w:val="61D6B3DE"/>
    <w:rsid w:val="61D7909B"/>
    <w:rsid w:val="61D9E881"/>
    <w:rsid w:val="61DB3F1E"/>
    <w:rsid w:val="61DDA976"/>
    <w:rsid w:val="61F7EA5A"/>
    <w:rsid w:val="61FE9E4F"/>
    <w:rsid w:val="6202203E"/>
    <w:rsid w:val="6209E349"/>
    <w:rsid w:val="62111185"/>
    <w:rsid w:val="62133760"/>
    <w:rsid w:val="621354DB"/>
    <w:rsid w:val="621911E5"/>
    <w:rsid w:val="621A7BDD"/>
    <w:rsid w:val="621D43C9"/>
    <w:rsid w:val="62219E64"/>
    <w:rsid w:val="6222F8E2"/>
    <w:rsid w:val="62250A0F"/>
    <w:rsid w:val="62254600"/>
    <w:rsid w:val="6226B36D"/>
    <w:rsid w:val="6227812E"/>
    <w:rsid w:val="622CC4A6"/>
    <w:rsid w:val="6231C6BD"/>
    <w:rsid w:val="62360235"/>
    <w:rsid w:val="623794B6"/>
    <w:rsid w:val="623D9DF4"/>
    <w:rsid w:val="62424B7F"/>
    <w:rsid w:val="6244DDAB"/>
    <w:rsid w:val="62485D0C"/>
    <w:rsid w:val="624A8BC5"/>
    <w:rsid w:val="624B7FB2"/>
    <w:rsid w:val="624C396F"/>
    <w:rsid w:val="6251F674"/>
    <w:rsid w:val="62528BEB"/>
    <w:rsid w:val="62546750"/>
    <w:rsid w:val="62551ED5"/>
    <w:rsid w:val="6259C845"/>
    <w:rsid w:val="62648F0B"/>
    <w:rsid w:val="6267844E"/>
    <w:rsid w:val="626893BB"/>
    <w:rsid w:val="626A4554"/>
    <w:rsid w:val="626B3BA2"/>
    <w:rsid w:val="626BC132"/>
    <w:rsid w:val="626D721A"/>
    <w:rsid w:val="626EEDA7"/>
    <w:rsid w:val="6270447F"/>
    <w:rsid w:val="6270FC3D"/>
    <w:rsid w:val="62773AB7"/>
    <w:rsid w:val="6277E43B"/>
    <w:rsid w:val="6279D590"/>
    <w:rsid w:val="627AFD09"/>
    <w:rsid w:val="627EEAED"/>
    <w:rsid w:val="627F1103"/>
    <w:rsid w:val="627F27B2"/>
    <w:rsid w:val="62800C72"/>
    <w:rsid w:val="6282DAD2"/>
    <w:rsid w:val="6283773D"/>
    <w:rsid w:val="62885451"/>
    <w:rsid w:val="628BFCE9"/>
    <w:rsid w:val="6293643B"/>
    <w:rsid w:val="6294BF67"/>
    <w:rsid w:val="6294D8E4"/>
    <w:rsid w:val="62963F44"/>
    <w:rsid w:val="629C5DB2"/>
    <w:rsid w:val="629CFF44"/>
    <w:rsid w:val="629DBEF7"/>
    <w:rsid w:val="62A43DA4"/>
    <w:rsid w:val="62A7F1C7"/>
    <w:rsid w:val="62AAD077"/>
    <w:rsid w:val="62ACCBB2"/>
    <w:rsid w:val="62B129D7"/>
    <w:rsid w:val="62B37E29"/>
    <w:rsid w:val="62B87022"/>
    <w:rsid w:val="62C2DA56"/>
    <w:rsid w:val="62C9AAA8"/>
    <w:rsid w:val="62CE4981"/>
    <w:rsid w:val="62D25413"/>
    <w:rsid w:val="62D7755D"/>
    <w:rsid w:val="62DAE41E"/>
    <w:rsid w:val="62DEDB26"/>
    <w:rsid w:val="62E478D2"/>
    <w:rsid w:val="62E93F92"/>
    <w:rsid w:val="62E999EF"/>
    <w:rsid w:val="62EB7195"/>
    <w:rsid w:val="62EB9CAD"/>
    <w:rsid w:val="62F0081C"/>
    <w:rsid w:val="62F91EED"/>
    <w:rsid w:val="62FD34E9"/>
    <w:rsid w:val="62FDDC15"/>
    <w:rsid w:val="6303241F"/>
    <w:rsid w:val="6304CB19"/>
    <w:rsid w:val="6309A6B8"/>
    <w:rsid w:val="63100F88"/>
    <w:rsid w:val="63171F2A"/>
    <w:rsid w:val="631C646E"/>
    <w:rsid w:val="63210E45"/>
    <w:rsid w:val="6328205B"/>
    <w:rsid w:val="63282CD2"/>
    <w:rsid w:val="632D20B0"/>
    <w:rsid w:val="632F6C82"/>
    <w:rsid w:val="63335CF7"/>
    <w:rsid w:val="633A0005"/>
    <w:rsid w:val="633CD1A8"/>
    <w:rsid w:val="633FD22C"/>
    <w:rsid w:val="63424669"/>
    <w:rsid w:val="63431856"/>
    <w:rsid w:val="63434012"/>
    <w:rsid w:val="63475A39"/>
    <w:rsid w:val="6347DE38"/>
    <w:rsid w:val="634A86DF"/>
    <w:rsid w:val="634BA051"/>
    <w:rsid w:val="634F299C"/>
    <w:rsid w:val="6352B46E"/>
    <w:rsid w:val="6354C315"/>
    <w:rsid w:val="63577432"/>
    <w:rsid w:val="63583364"/>
    <w:rsid w:val="6363ED29"/>
    <w:rsid w:val="6366E1AA"/>
    <w:rsid w:val="636711E8"/>
    <w:rsid w:val="636AB702"/>
    <w:rsid w:val="636FCF37"/>
    <w:rsid w:val="63769940"/>
    <w:rsid w:val="6377375E"/>
    <w:rsid w:val="6384C872"/>
    <w:rsid w:val="63856A39"/>
    <w:rsid w:val="638A7958"/>
    <w:rsid w:val="638AF01E"/>
    <w:rsid w:val="63917E24"/>
    <w:rsid w:val="6392CE36"/>
    <w:rsid w:val="6399FA4A"/>
    <w:rsid w:val="639AD072"/>
    <w:rsid w:val="639C4F00"/>
    <w:rsid w:val="639D1341"/>
    <w:rsid w:val="639F62E7"/>
    <w:rsid w:val="63A28D57"/>
    <w:rsid w:val="63A62435"/>
    <w:rsid w:val="63A7BE7D"/>
    <w:rsid w:val="63A8A214"/>
    <w:rsid w:val="63B20E79"/>
    <w:rsid w:val="63BA386E"/>
    <w:rsid w:val="63C10186"/>
    <w:rsid w:val="63C25709"/>
    <w:rsid w:val="63C28FF7"/>
    <w:rsid w:val="63C3B23D"/>
    <w:rsid w:val="63C3EFA4"/>
    <w:rsid w:val="63D3895B"/>
    <w:rsid w:val="63D5EA5B"/>
    <w:rsid w:val="63D66A33"/>
    <w:rsid w:val="63D8BBDE"/>
    <w:rsid w:val="63D8D659"/>
    <w:rsid w:val="63D8FA0E"/>
    <w:rsid w:val="63DCCA98"/>
    <w:rsid w:val="63E0650C"/>
    <w:rsid w:val="63E309FC"/>
    <w:rsid w:val="63E4733E"/>
    <w:rsid w:val="63E49CEB"/>
    <w:rsid w:val="63ED82C3"/>
    <w:rsid w:val="63F3F4D6"/>
    <w:rsid w:val="63F5CEF5"/>
    <w:rsid w:val="63F9000C"/>
    <w:rsid w:val="63F9F364"/>
    <w:rsid w:val="63F9FF74"/>
    <w:rsid w:val="640211A6"/>
    <w:rsid w:val="64026281"/>
    <w:rsid w:val="6402E088"/>
    <w:rsid w:val="64038EED"/>
    <w:rsid w:val="640CC874"/>
    <w:rsid w:val="640F7386"/>
    <w:rsid w:val="6411A3C1"/>
    <w:rsid w:val="6411C7DF"/>
    <w:rsid w:val="6413B971"/>
    <w:rsid w:val="6413EF99"/>
    <w:rsid w:val="64141D5B"/>
    <w:rsid w:val="64179D25"/>
    <w:rsid w:val="641E68F6"/>
    <w:rsid w:val="64211D59"/>
    <w:rsid w:val="64266730"/>
    <w:rsid w:val="642885BB"/>
    <w:rsid w:val="642C4DAE"/>
    <w:rsid w:val="642EA5F5"/>
    <w:rsid w:val="64314DC5"/>
    <w:rsid w:val="64336DC2"/>
    <w:rsid w:val="64361741"/>
    <w:rsid w:val="643925AE"/>
    <w:rsid w:val="643C7C99"/>
    <w:rsid w:val="643EFB09"/>
    <w:rsid w:val="6441F862"/>
    <w:rsid w:val="64432DAF"/>
    <w:rsid w:val="64437AF6"/>
    <w:rsid w:val="6447C817"/>
    <w:rsid w:val="644B7163"/>
    <w:rsid w:val="644D57AF"/>
    <w:rsid w:val="644E1745"/>
    <w:rsid w:val="644E3459"/>
    <w:rsid w:val="644E5271"/>
    <w:rsid w:val="645007DB"/>
    <w:rsid w:val="6457507D"/>
    <w:rsid w:val="645B106D"/>
    <w:rsid w:val="645B4850"/>
    <w:rsid w:val="6460787A"/>
    <w:rsid w:val="64655EA7"/>
    <w:rsid w:val="646ADD65"/>
    <w:rsid w:val="646B3172"/>
    <w:rsid w:val="646C98FC"/>
    <w:rsid w:val="646DA841"/>
    <w:rsid w:val="646EA784"/>
    <w:rsid w:val="64703C5D"/>
    <w:rsid w:val="647297B0"/>
    <w:rsid w:val="6477035C"/>
    <w:rsid w:val="6490DD13"/>
    <w:rsid w:val="6496FD1B"/>
    <w:rsid w:val="649BA9C7"/>
    <w:rsid w:val="649DD925"/>
    <w:rsid w:val="649F21EB"/>
    <w:rsid w:val="64A2DF28"/>
    <w:rsid w:val="64A8A2D8"/>
    <w:rsid w:val="64AD68D5"/>
    <w:rsid w:val="64B11842"/>
    <w:rsid w:val="64B38DE0"/>
    <w:rsid w:val="64BA9DA5"/>
    <w:rsid w:val="64BF24DE"/>
    <w:rsid w:val="64C19008"/>
    <w:rsid w:val="64C3BF88"/>
    <w:rsid w:val="64C6D80E"/>
    <w:rsid w:val="64C70231"/>
    <w:rsid w:val="64CB456D"/>
    <w:rsid w:val="64CC6FAA"/>
    <w:rsid w:val="64CC7ED1"/>
    <w:rsid w:val="64CF3087"/>
    <w:rsid w:val="64D53724"/>
    <w:rsid w:val="64D53E48"/>
    <w:rsid w:val="64DECC22"/>
    <w:rsid w:val="64DEE0C5"/>
    <w:rsid w:val="64E4BF5A"/>
    <w:rsid w:val="64E51D7B"/>
    <w:rsid w:val="64F57712"/>
    <w:rsid w:val="64F8FA27"/>
    <w:rsid w:val="64FE7DDC"/>
    <w:rsid w:val="64FEAB12"/>
    <w:rsid w:val="650B20A8"/>
    <w:rsid w:val="650D64FF"/>
    <w:rsid w:val="650F6AE2"/>
    <w:rsid w:val="6514391A"/>
    <w:rsid w:val="65240C0A"/>
    <w:rsid w:val="652B5AA2"/>
    <w:rsid w:val="652ECC12"/>
    <w:rsid w:val="6537F05A"/>
    <w:rsid w:val="653FB3E8"/>
    <w:rsid w:val="65409C07"/>
    <w:rsid w:val="6541E5B1"/>
    <w:rsid w:val="65458B7C"/>
    <w:rsid w:val="65488046"/>
    <w:rsid w:val="654F6CC4"/>
    <w:rsid w:val="6550575C"/>
    <w:rsid w:val="6552CCAB"/>
    <w:rsid w:val="6555EF75"/>
    <w:rsid w:val="6556A917"/>
    <w:rsid w:val="6556DD15"/>
    <w:rsid w:val="655AC1AB"/>
    <w:rsid w:val="655B5620"/>
    <w:rsid w:val="655F47B1"/>
    <w:rsid w:val="65666CE6"/>
    <w:rsid w:val="6567D64E"/>
    <w:rsid w:val="656B7478"/>
    <w:rsid w:val="657402CE"/>
    <w:rsid w:val="65768F05"/>
    <w:rsid w:val="6578E941"/>
    <w:rsid w:val="657C79C5"/>
    <w:rsid w:val="657F8B26"/>
    <w:rsid w:val="6582598F"/>
    <w:rsid w:val="65845312"/>
    <w:rsid w:val="6588198F"/>
    <w:rsid w:val="6589506C"/>
    <w:rsid w:val="658C09D6"/>
    <w:rsid w:val="658D6EF0"/>
    <w:rsid w:val="65912BCB"/>
    <w:rsid w:val="65978D1E"/>
    <w:rsid w:val="65987D17"/>
    <w:rsid w:val="659D369F"/>
    <w:rsid w:val="659F2DC2"/>
    <w:rsid w:val="65A27AAB"/>
    <w:rsid w:val="65A897C6"/>
    <w:rsid w:val="65A926BD"/>
    <w:rsid w:val="65AB538D"/>
    <w:rsid w:val="65ACA6AF"/>
    <w:rsid w:val="65AD989B"/>
    <w:rsid w:val="65AF737D"/>
    <w:rsid w:val="65B1B9D2"/>
    <w:rsid w:val="65B8F7DC"/>
    <w:rsid w:val="65B9B189"/>
    <w:rsid w:val="65BBBDAA"/>
    <w:rsid w:val="65C17A1E"/>
    <w:rsid w:val="65C1B04F"/>
    <w:rsid w:val="65C29FD0"/>
    <w:rsid w:val="65C3D76B"/>
    <w:rsid w:val="65C734C9"/>
    <w:rsid w:val="65CC1DFA"/>
    <w:rsid w:val="65D60222"/>
    <w:rsid w:val="65D782AD"/>
    <w:rsid w:val="65D8BF0C"/>
    <w:rsid w:val="65DF4B57"/>
    <w:rsid w:val="65DFB75B"/>
    <w:rsid w:val="65E2871B"/>
    <w:rsid w:val="65E503DC"/>
    <w:rsid w:val="65EA608C"/>
    <w:rsid w:val="65F014A8"/>
    <w:rsid w:val="65F24D18"/>
    <w:rsid w:val="65F3BD48"/>
    <w:rsid w:val="65F740C7"/>
    <w:rsid w:val="65FA0791"/>
    <w:rsid w:val="65FC6A73"/>
    <w:rsid w:val="65FDF0F0"/>
    <w:rsid w:val="65FE6147"/>
    <w:rsid w:val="65FEAEC5"/>
    <w:rsid w:val="65FEC6F3"/>
    <w:rsid w:val="660100F7"/>
    <w:rsid w:val="6607C47D"/>
    <w:rsid w:val="660AD298"/>
    <w:rsid w:val="660D9F11"/>
    <w:rsid w:val="660EE7EC"/>
    <w:rsid w:val="66106DE7"/>
    <w:rsid w:val="6610CFD4"/>
    <w:rsid w:val="6613DE56"/>
    <w:rsid w:val="6620763C"/>
    <w:rsid w:val="6620F6BB"/>
    <w:rsid w:val="66247617"/>
    <w:rsid w:val="662723C2"/>
    <w:rsid w:val="662E1859"/>
    <w:rsid w:val="662E5D73"/>
    <w:rsid w:val="662F0C9E"/>
    <w:rsid w:val="66344C17"/>
    <w:rsid w:val="66345668"/>
    <w:rsid w:val="6635DBDB"/>
    <w:rsid w:val="66391AE7"/>
    <w:rsid w:val="66397B08"/>
    <w:rsid w:val="663C1E21"/>
    <w:rsid w:val="663EA44A"/>
    <w:rsid w:val="66419B6A"/>
    <w:rsid w:val="66427D1E"/>
    <w:rsid w:val="6642B9D0"/>
    <w:rsid w:val="6643BC06"/>
    <w:rsid w:val="6644458E"/>
    <w:rsid w:val="66459731"/>
    <w:rsid w:val="6647DF53"/>
    <w:rsid w:val="66495091"/>
    <w:rsid w:val="664A7F5E"/>
    <w:rsid w:val="665373BE"/>
    <w:rsid w:val="66560525"/>
    <w:rsid w:val="6656A4ED"/>
    <w:rsid w:val="665CACAB"/>
    <w:rsid w:val="665D4FE3"/>
    <w:rsid w:val="665F04DF"/>
    <w:rsid w:val="66607BD7"/>
    <w:rsid w:val="666947F1"/>
    <w:rsid w:val="666E6821"/>
    <w:rsid w:val="6670C4A6"/>
    <w:rsid w:val="66743224"/>
    <w:rsid w:val="6675F586"/>
    <w:rsid w:val="66777056"/>
    <w:rsid w:val="6678F58E"/>
    <w:rsid w:val="6679F4C9"/>
    <w:rsid w:val="667E2560"/>
    <w:rsid w:val="6686CA1D"/>
    <w:rsid w:val="66870AF5"/>
    <w:rsid w:val="6687E9F5"/>
    <w:rsid w:val="6688A05D"/>
    <w:rsid w:val="668DFA92"/>
    <w:rsid w:val="6692FB4A"/>
    <w:rsid w:val="669629A8"/>
    <w:rsid w:val="66973CB8"/>
    <w:rsid w:val="6697EF8A"/>
    <w:rsid w:val="66A0571D"/>
    <w:rsid w:val="66A5164F"/>
    <w:rsid w:val="66A7669A"/>
    <w:rsid w:val="66A9F35F"/>
    <w:rsid w:val="66ADC360"/>
    <w:rsid w:val="66AE456D"/>
    <w:rsid w:val="66BCCFCB"/>
    <w:rsid w:val="66BEBBD0"/>
    <w:rsid w:val="66BF3031"/>
    <w:rsid w:val="66C48CF7"/>
    <w:rsid w:val="66CA811D"/>
    <w:rsid w:val="66CE8384"/>
    <w:rsid w:val="66CF6573"/>
    <w:rsid w:val="66DA3BAA"/>
    <w:rsid w:val="66DB94EE"/>
    <w:rsid w:val="66DBFA40"/>
    <w:rsid w:val="66E2AC72"/>
    <w:rsid w:val="66EC27BD"/>
    <w:rsid w:val="66ED3CFC"/>
    <w:rsid w:val="66F31DCD"/>
    <w:rsid w:val="66F761EC"/>
    <w:rsid w:val="66FB7C34"/>
    <w:rsid w:val="66FB88C4"/>
    <w:rsid w:val="66FD32A3"/>
    <w:rsid w:val="670097CA"/>
    <w:rsid w:val="67016063"/>
    <w:rsid w:val="6707B797"/>
    <w:rsid w:val="6709F8A1"/>
    <w:rsid w:val="670C3430"/>
    <w:rsid w:val="67100270"/>
    <w:rsid w:val="6712BA0A"/>
    <w:rsid w:val="6715FD83"/>
    <w:rsid w:val="671CFBCC"/>
    <w:rsid w:val="671D122A"/>
    <w:rsid w:val="671F031E"/>
    <w:rsid w:val="67212E31"/>
    <w:rsid w:val="6724F77B"/>
    <w:rsid w:val="67259FDF"/>
    <w:rsid w:val="6725C7EF"/>
    <w:rsid w:val="6729361C"/>
    <w:rsid w:val="672E447C"/>
    <w:rsid w:val="672F2FFD"/>
    <w:rsid w:val="67330021"/>
    <w:rsid w:val="67350EE5"/>
    <w:rsid w:val="67353848"/>
    <w:rsid w:val="673C2D89"/>
    <w:rsid w:val="673D4D7F"/>
    <w:rsid w:val="67403DCE"/>
    <w:rsid w:val="6741DA45"/>
    <w:rsid w:val="67445FC9"/>
    <w:rsid w:val="6749E36C"/>
    <w:rsid w:val="674EF8F6"/>
    <w:rsid w:val="6752FE41"/>
    <w:rsid w:val="6753F1EB"/>
    <w:rsid w:val="67553A9C"/>
    <w:rsid w:val="6756914A"/>
    <w:rsid w:val="6756E874"/>
    <w:rsid w:val="675C0F0C"/>
    <w:rsid w:val="675F6C4C"/>
    <w:rsid w:val="6765E9D1"/>
    <w:rsid w:val="67676849"/>
    <w:rsid w:val="676940FB"/>
    <w:rsid w:val="676A0B1E"/>
    <w:rsid w:val="6773A00C"/>
    <w:rsid w:val="677601C7"/>
    <w:rsid w:val="677975B7"/>
    <w:rsid w:val="677F205D"/>
    <w:rsid w:val="67801FF3"/>
    <w:rsid w:val="67808124"/>
    <w:rsid w:val="67855299"/>
    <w:rsid w:val="6786095D"/>
    <w:rsid w:val="67890FFC"/>
    <w:rsid w:val="67895CFA"/>
    <w:rsid w:val="678A39FE"/>
    <w:rsid w:val="678CA20F"/>
    <w:rsid w:val="678E2802"/>
    <w:rsid w:val="6798B557"/>
    <w:rsid w:val="679A0C4F"/>
    <w:rsid w:val="679A3CC0"/>
    <w:rsid w:val="679A8E40"/>
    <w:rsid w:val="679E18DD"/>
    <w:rsid w:val="67A15FC9"/>
    <w:rsid w:val="67A32C43"/>
    <w:rsid w:val="67A49E91"/>
    <w:rsid w:val="67A5A081"/>
    <w:rsid w:val="67A9D1A5"/>
    <w:rsid w:val="67ABAAC8"/>
    <w:rsid w:val="67AEA17E"/>
    <w:rsid w:val="67B22AFD"/>
    <w:rsid w:val="67B24ECA"/>
    <w:rsid w:val="67B2535A"/>
    <w:rsid w:val="67B2A54B"/>
    <w:rsid w:val="67B43031"/>
    <w:rsid w:val="67B4E9CB"/>
    <w:rsid w:val="67B6EA39"/>
    <w:rsid w:val="67BA0367"/>
    <w:rsid w:val="67BF4F13"/>
    <w:rsid w:val="67CA6B67"/>
    <w:rsid w:val="67CB6D3A"/>
    <w:rsid w:val="67D4F23C"/>
    <w:rsid w:val="67D9B346"/>
    <w:rsid w:val="67DC9D24"/>
    <w:rsid w:val="67E03BB7"/>
    <w:rsid w:val="67EF0057"/>
    <w:rsid w:val="67F28BF4"/>
    <w:rsid w:val="67F4B85D"/>
    <w:rsid w:val="67F5FB40"/>
    <w:rsid w:val="67F9A807"/>
    <w:rsid w:val="67FF88B8"/>
    <w:rsid w:val="6800F675"/>
    <w:rsid w:val="6808A028"/>
    <w:rsid w:val="680FB571"/>
    <w:rsid w:val="6810A362"/>
    <w:rsid w:val="68118B2C"/>
    <w:rsid w:val="6817D5B9"/>
    <w:rsid w:val="6818BC1B"/>
    <w:rsid w:val="68195343"/>
    <w:rsid w:val="681F9786"/>
    <w:rsid w:val="68206B5B"/>
    <w:rsid w:val="68210DAE"/>
    <w:rsid w:val="68226B48"/>
    <w:rsid w:val="682481CB"/>
    <w:rsid w:val="6825C93C"/>
    <w:rsid w:val="682D92F6"/>
    <w:rsid w:val="682E7286"/>
    <w:rsid w:val="683383A2"/>
    <w:rsid w:val="6834E8D3"/>
    <w:rsid w:val="6837EAE2"/>
    <w:rsid w:val="68384D5A"/>
    <w:rsid w:val="683A1728"/>
    <w:rsid w:val="68415393"/>
    <w:rsid w:val="6847DE54"/>
    <w:rsid w:val="6848E103"/>
    <w:rsid w:val="6851C1D3"/>
    <w:rsid w:val="6853783A"/>
    <w:rsid w:val="68541F21"/>
    <w:rsid w:val="68589D05"/>
    <w:rsid w:val="68592484"/>
    <w:rsid w:val="685EA58D"/>
    <w:rsid w:val="68608D02"/>
    <w:rsid w:val="68615F9C"/>
    <w:rsid w:val="68630F0A"/>
    <w:rsid w:val="6863AF20"/>
    <w:rsid w:val="6865F123"/>
    <w:rsid w:val="686B341E"/>
    <w:rsid w:val="687723A9"/>
    <w:rsid w:val="687BA40A"/>
    <w:rsid w:val="687C0282"/>
    <w:rsid w:val="687E5661"/>
    <w:rsid w:val="6881215E"/>
    <w:rsid w:val="68835C29"/>
    <w:rsid w:val="6883996D"/>
    <w:rsid w:val="688632CE"/>
    <w:rsid w:val="68867CCA"/>
    <w:rsid w:val="68887F30"/>
    <w:rsid w:val="688BB9F8"/>
    <w:rsid w:val="688C4739"/>
    <w:rsid w:val="688D9585"/>
    <w:rsid w:val="68991B0A"/>
    <w:rsid w:val="68993BD5"/>
    <w:rsid w:val="689ADD73"/>
    <w:rsid w:val="68A00195"/>
    <w:rsid w:val="68A64311"/>
    <w:rsid w:val="68A9A3C5"/>
    <w:rsid w:val="68B43F94"/>
    <w:rsid w:val="68B4AC40"/>
    <w:rsid w:val="68B670BD"/>
    <w:rsid w:val="68B80323"/>
    <w:rsid w:val="68B8ACA0"/>
    <w:rsid w:val="68BA2DC1"/>
    <w:rsid w:val="68C0D616"/>
    <w:rsid w:val="68C54F4E"/>
    <w:rsid w:val="68C61F7C"/>
    <w:rsid w:val="68C8B12C"/>
    <w:rsid w:val="68CA37BB"/>
    <w:rsid w:val="68D7E5B0"/>
    <w:rsid w:val="68DB7368"/>
    <w:rsid w:val="68DC2C2B"/>
    <w:rsid w:val="68DE814D"/>
    <w:rsid w:val="68DED817"/>
    <w:rsid w:val="68E0302A"/>
    <w:rsid w:val="68E52DF8"/>
    <w:rsid w:val="68E679F5"/>
    <w:rsid w:val="68E8E30C"/>
    <w:rsid w:val="68F75718"/>
    <w:rsid w:val="68F8BC41"/>
    <w:rsid w:val="68FDC3BC"/>
    <w:rsid w:val="68FDF5AB"/>
    <w:rsid w:val="690F609A"/>
    <w:rsid w:val="69128329"/>
    <w:rsid w:val="69140665"/>
    <w:rsid w:val="6916EC19"/>
    <w:rsid w:val="691B1808"/>
    <w:rsid w:val="691CE461"/>
    <w:rsid w:val="691E8FC1"/>
    <w:rsid w:val="69201EFF"/>
    <w:rsid w:val="6926E385"/>
    <w:rsid w:val="692A85F0"/>
    <w:rsid w:val="692B46A8"/>
    <w:rsid w:val="692D2F9C"/>
    <w:rsid w:val="692DC279"/>
    <w:rsid w:val="692F8FE9"/>
    <w:rsid w:val="69308AD6"/>
    <w:rsid w:val="6931D2CE"/>
    <w:rsid w:val="6935769E"/>
    <w:rsid w:val="6936D715"/>
    <w:rsid w:val="6938D7E5"/>
    <w:rsid w:val="693A1847"/>
    <w:rsid w:val="6942B9C7"/>
    <w:rsid w:val="694CA417"/>
    <w:rsid w:val="694FD009"/>
    <w:rsid w:val="6953403A"/>
    <w:rsid w:val="69535720"/>
    <w:rsid w:val="695636BC"/>
    <w:rsid w:val="69568937"/>
    <w:rsid w:val="6963B54F"/>
    <w:rsid w:val="6968ACF7"/>
    <w:rsid w:val="6969C697"/>
    <w:rsid w:val="696B27E6"/>
    <w:rsid w:val="69786B27"/>
    <w:rsid w:val="697F2949"/>
    <w:rsid w:val="697FB475"/>
    <w:rsid w:val="69839928"/>
    <w:rsid w:val="698640F7"/>
    <w:rsid w:val="6988AB9B"/>
    <w:rsid w:val="698BA609"/>
    <w:rsid w:val="698E4A3B"/>
    <w:rsid w:val="698EDFE2"/>
    <w:rsid w:val="698FD701"/>
    <w:rsid w:val="69952AA9"/>
    <w:rsid w:val="69970331"/>
    <w:rsid w:val="69A105F1"/>
    <w:rsid w:val="69A2014E"/>
    <w:rsid w:val="69A328A4"/>
    <w:rsid w:val="69A57526"/>
    <w:rsid w:val="69B19EE2"/>
    <w:rsid w:val="69B9C78B"/>
    <w:rsid w:val="69B9EC2A"/>
    <w:rsid w:val="69BEF987"/>
    <w:rsid w:val="69C1E32B"/>
    <w:rsid w:val="69C49D31"/>
    <w:rsid w:val="69C75C15"/>
    <w:rsid w:val="69D6B63F"/>
    <w:rsid w:val="69D79842"/>
    <w:rsid w:val="69D807EA"/>
    <w:rsid w:val="69DB5815"/>
    <w:rsid w:val="69DFD0ED"/>
    <w:rsid w:val="69E069DA"/>
    <w:rsid w:val="69E22C29"/>
    <w:rsid w:val="69E5FA8F"/>
    <w:rsid w:val="69E6BCA2"/>
    <w:rsid w:val="69E720C3"/>
    <w:rsid w:val="69E83BF2"/>
    <w:rsid w:val="69EE0AAC"/>
    <w:rsid w:val="69EF618C"/>
    <w:rsid w:val="69F22F84"/>
    <w:rsid w:val="69F4FD3B"/>
    <w:rsid w:val="69FBD976"/>
    <w:rsid w:val="6A0090AE"/>
    <w:rsid w:val="6A046899"/>
    <w:rsid w:val="6A06E5BF"/>
    <w:rsid w:val="6A0959F7"/>
    <w:rsid w:val="6A0AA022"/>
    <w:rsid w:val="6A0B1DE8"/>
    <w:rsid w:val="6A0C3DB8"/>
    <w:rsid w:val="6A105C62"/>
    <w:rsid w:val="6A129B8F"/>
    <w:rsid w:val="6A15B001"/>
    <w:rsid w:val="6A193D2B"/>
    <w:rsid w:val="6A19810F"/>
    <w:rsid w:val="6A19F438"/>
    <w:rsid w:val="6A1A7134"/>
    <w:rsid w:val="6A1D2BBE"/>
    <w:rsid w:val="6A26D284"/>
    <w:rsid w:val="6A2929A9"/>
    <w:rsid w:val="6A297750"/>
    <w:rsid w:val="6A327AB8"/>
    <w:rsid w:val="6A3820BE"/>
    <w:rsid w:val="6A3FD023"/>
    <w:rsid w:val="6A41A821"/>
    <w:rsid w:val="6A4480A6"/>
    <w:rsid w:val="6A455D36"/>
    <w:rsid w:val="6A464706"/>
    <w:rsid w:val="6A472CD1"/>
    <w:rsid w:val="6A48C352"/>
    <w:rsid w:val="6A52C443"/>
    <w:rsid w:val="6A545B8E"/>
    <w:rsid w:val="6A58E2A2"/>
    <w:rsid w:val="6A5E1DF3"/>
    <w:rsid w:val="6A658CAD"/>
    <w:rsid w:val="6A685BD1"/>
    <w:rsid w:val="6A69A820"/>
    <w:rsid w:val="6A746D2F"/>
    <w:rsid w:val="6A87E325"/>
    <w:rsid w:val="6A9481AD"/>
    <w:rsid w:val="6A99941D"/>
    <w:rsid w:val="6A9BBD8F"/>
    <w:rsid w:val="6AA12781"/>
    <w:rsid w:val="6AA51E3A"/>
    <w:rsid w:val="6AA745C0"/>
    <w:rsid w:val="6AA97D49"/>
    <w:rsid w:val="6AAC9777"/>
    <w:rsid w:val="6AADE80D"/>
    <w:rsid w:val="6AB180E5"/>
    <w:rsid w:val="6AB7B664"/>
    <w:rsid w:val="6AB92714"/>
    <w:rsid w:val="6AC2471C"/>
    <w:rsid w:val="6AC6FCEF"/>
    <w:rsid w:val="6ACC9358"/>
    <w:rsid w:val="6AD228F5"/>
    <w:rsid w:val="6AD7C40C"/>
    <w:rsid w:val="6ADB8522"/>
    <w:rsid w:val="6ADCBC5E"/>
    <w:rsid w:val="6ADD4885"/>
    <w:rsid w:val="6AE91F44"/>
    <w:rsid w:val="6AEDD25A"/>
    <w:rsid w:val="6AF04FC4"/>
    <w:rsid w:val="6AF29B81"/>
    <w:rsid w:val="6AF30D7D"/>
    <w:rsid w:val="6AF66CD6"/>
    <w:rsid w:val="6AF75236"/>
    <w:rsid w:val="6AFA63CA"/>
    <w:rsid w:val="6AFCDBC4"/>
    <w:rsid w:val="6B00128B"/>
    <w:rsid w:val="6B01734A"/>
    <w:rsid w:val="6B075A33"/>
    <w:rsid w:val="6B16D170"/>
    <w:rsid w:val="6B1B8FBB"/>
    <w:rsid w:val="6B21EA8A"/>
    <w:rsid w:val="6B25C8F8"/>
    <w:rsid w:val="6B283695"/>
    <w:rsid w:val="6B35FC7E"/>
    <w:rsid w:val="6B372BB2"/>
    <w:rsid w:val="6B38C23B"/>
    <w:rsid w:val="6B390C19"/>
    <w:rsid w:val="6B3CDA9F"/>
    <w:rsid w:val="6B3EE527"/>
    <w:rsid w:val="6B40069A"/>
    <w:rsid w:val="6B4153F7"/>
    <w:rsid w:val="6B416A4C"/>
    <w:rsid w:val="6B440BFF"/>
    <w:rsid w:val="6B4822B8"/>
    <w:rsid w:val="6B4C7B5F"/>
    <w:rsid w:val="6B4CCE88"/>
    <w:rsid w:val="6B4E36A2"/>
    <w:rsid w:val="6B5062F0"/>
    <w:rsid w:val="6B5AB64E"/>
    <w:rsid w:val="6B5B10E8"/>
    <w:rsid w:val="6B617F99"/>
    <w:rsid w:val="6B6232E1"/>
    <w:rsid w:val="6B67739E"/>
    <w:rsid w:val="6B699E18"/>
    <w:rsid w:val="6B6A44A5"/>
    <w:rsid w:val="6B6B2C81"/>
    <w:rsid w:val="6B7842E5"/>
    <w:rsid w:val="6B7BA14E"/>
    <w:rsid w:val="6B7DFC8A"/>
    <w:rsid w:val="6B80B760"/>
    <w:rsid w:val="6B846ED4"/>
    <w:rsid w:val="6B871F9B"/>
    <w:rsid w:val="6B888F44"/>
    <w:rsid w:val="6B88AAD0"/>
    <w:rsid w:val="6B88EED9"/>
    <w:rsid w:val="6B8B15E6"/>
    <w:rsid w:val="6B8D3995"/>
    <w:rsid w:val="6B92B00B"/>
    <w:rsid w:val="6B930001"/>
    <w:rsid w:val="6B951BE6"/>
    <w:rsid w:val="6B9B2934"/>
    <w:rsid w:val="6BA30776"/>
    <w:rsid w:val="6BA6FCAC"/>
    <w:rsid w:val="6BAC7ABB"/>
    <w:rsid w:val="6BAE027D"/>
    <w:rsid w:val="6BB05E8C"/>
    <w:rsid w:val="6BB192A8"/>
    <w:rsid w:val="6BB44F92"/>
    <w:rsid w:val="6BB84960"/>
    <w:rsid w:val="6BB8A90C"/>
    <w:rsid w:val="6BBCFFC7"/>
    <w:rsid w:val="6BBEF27B"/>
    <w:rsid w:val="6BC12396"/>
    <w:rsid w:val="6BC298B2"/>
    <w:rsid w:val="6BC31D2B"/>
    <w:rsid w:val="6BC761FC"/>
    <w:rsid w:val="6BC7BC18"/>
    <w:rsid w:val="6BC850DE"/>
    <w:rsid w:val="6BC8FA90"/>
    <w:rsid w:val="6BCBE26C"/>
    <w:rsid w:val="6BCD85B3"/>
    <w:rsid w:val="6BCEC8D1"/>
    <w:rsid w:val="6BD1B3A7"/>
    <w:rsid w:val="6BD4BF5A"/>
    <w:rsid w:val="6BD635A9"/>
    <w:rsid w:val="6BD84C21"/>
    <w:rsid w:val="6BD9C1EC"/>
    <w:rsid w:val="6BDB2D71"/>
    <w:rsid w:val="6BDDAC9C"/>
    <w:rsid w:val="6BE0751C"/>
    <w:rsid w:val="6BE092A2"/>
    <w:rsid w:val="6BE10191"/>
    <w:rsid w:val="6BE2E15D"/>
    <w:rsid w:val="6BE55595"/>
    <w:rsid w:val="6BE81205"/>
    <w:rsid w:val="6BEE563A"/>
    <w:rsid w:val="6BF1CBB0"/>
    <w:rsid w:val="6BF3CC04"/>
    <w:rsid w:val="6BF64298"/>
    <w:rsid w:val="6BFD2789"/>
    <w:rsid w:val="6C013C8F"/>
    <w:rsid w:val="6C051E4C"/>
    <w:rsid w:val="6C08D010"/>
    <w:rsid w:val="6C140B74"/>
    <w:rsid w:val="6C144532"/>
    <w:rsid w:val="6C164556"/>
    <w:rsid w:val="6C1A83AA"/>
    <w:rsid w:val="6C1BAC94"/>
    <w:rsid w:val="6C1C519A"/>
    <w:rsid w:val="6C1F9213"/>
    <w:rsid w:val="6C260C24"/>
    <w:rsid w:val="6C2743A1"/>
    <w:rsid w:val="6C275DF6"/>
    <w:rsid w:val="6C2B604A"/>
    <w:rsid w:val="6C2DF77E"/>
    <w:rsid w:val="6C2EF7C5"/>
    <w:rsid w:val="6C3244AD"/>
    <w:rsid w:val="6C370A59"/>
    <w:rsid w:val="6C37DE8B"/>
    <w:rsid w:val="6C3C873B"/>
    <w:rsid w:val="6C3CB19A"/>
    <w:rsid w:val="6C3DAAC1"/>
    <w:rsid w:val="6C3E337C"/>
    <w:rsid w:val="6C413845"/>
    <w:rsid w:val="6C52F0B2"/>
    <w:rsid w:val="6C54CA33"/>
    <w:rsid w:val="6C5A3DD4"/>
    <w:rsid w:val="6C5ED604"/>
    <w:rsid w:val="6C62D08E"/>
    <w:rsid w:val="6C66D372"/>
    <w:rsid w:val="6C676FD8"/>
    <w:rsid w:val="6C6CD0F6"/>
    <w:rsid w:val="6C6D6CB1"/>
    <w:rsid w:val="6C6DA936"/>
    <w:rsid w:val="6C6DD4F1"/>
    <w:rsid w:val="6C6DE7C1"/>
    <w:rsid w:val="6C6E6551"/>
    <w:rsid w:val="6C708AFA"/>
    <w:rsid w:val="6C76B9C7"/>
    <w:rsid w:val="6C784EAF"/>
    <w:rsid w:val="6C7D38E5"/>
    <w:rsid w:val="6C7EDCFC"/>
    <w:rsid w:val="6C81E080"/>
    <w:rsid w:val="6C83EF23"/>
    <w:rsid w:val="6C8735F7"/>
    <w:rsid w:val="6C890C56"/>
    <w:rsid w:val="6C8CBFAC"/>
    <w:rsid w:val="6C8D21CB"/>
    <w:rsid w:val="6C8E3D5E"/>
    <w:rsid w:val="6C91C0AF"/>
    <w:rsid w:val="6C96CEBA"/>
    <w:rsid w:val="6CA7C98C"/>
    <w:rsid w:val="6CAB61BA"/>
    <w:rsid w:val="6CAD1CBD"/>
    <w:rsid w:val="6CAE77FD"/>
    <w:rsid w:val="6CAF9F7A"/>
    <w:rsid w:val="6CB397BE"/>
    <w:rsid w:val="6CB5B769"/>
    <w:rsid w:val="6CB5E193"/>
    <w:rsid w:val="6CB5F817"/>
    <w:rsid w:val="6CC16420"/>
    <w:rsid w:val="6CC23896"/>
    <w:rsid w:val="6CC70FB2"/>
    <w:rsid w:val="6CCB6986"/>
    <w:rsid w:val="6CCF946D"/>
    <w:rsid w:val="6CD09A6C"/>
    <w:rsid w:val="6CD21F20"/>
    <w:rsid w:val="6CD233E1"/>
    <w:rsid w:val="6CD2538E"/>
    <w:rsid w:val="6CD2620B"/>
    <w:rsid w:val="6CD35246"/>
    <w:rsid w:val="6CD66F01"/>
    <w:rsid w:val="6CD696D5"/>
    <w:rsid w:val="6CDE3C4E"/>
    <w:rsid w:val="6CDF8C92"/>
    <w:rsid w:val="6CE672FA"/>
    <w:rsid w:val="6CE778B3"/>
    <w:rsid w:val="6CE9AF8B"/>
    <w:rsid w:val="6CEC94A4"/>
    <w:rsid w:val="6CED85AC"/>
    <w:rsid w:val="6CF217B1"/>
    <w:rsid w:val="6D01195E"/>
    <w:rsid w:val="6D0451CB"/>
    <w:rsid w:val="6D05ECE3"/>
    <w:rsid w:val="6D077371"/>
    <w:rsid w:val="6D103B94"/>
    <w:rsid w:val="6D178D7B"/>
    <w:rsid w:val="6D17B487"/>
    <w:rsid w:val="6D205C1D"/>
    <w:rsid w:val="6D243E87"/>
    <w:rsid w:val="6D2490D2"/>
    <w:rsid w:val="6D2E6F35"/>
    <w:rsid w:val="6D3146E6"/>
    <w:rsid w:val="6D32F548"/>
    <w:rsid w:val="6D37370D"/>
    <w:rsid w:val="6D39175C"/>
    <w:rsid w:val="6D403D8E"/>
    <w:rsid w:val="6D43DC8E"/>
    <w:rsid w:val="6D479C66"/>
    <w:rsid w:val="6D4C29AC"/>
    <w:rsid w:val="6D4C590D"/>
    <w:rsid w:val="6D5121D1"/>
    <w:rsid w:val="6D55F8C9"/>
    <w:rsid w:val="6D5B4B97"/>
    <w:rsid w:val="6D5F0B02"/>
    <w:rsid w:val="6D6CCD74"/>
    <w:rsid w:val="6D6DC4E5"/>
    <w:rsid w:val="6D6DEF28"/>
    <w:rsid w:val="6D70B68A"/>
    <w:rsid w:val="6D7932C5"/>
    <w:rsid w:val="6D7A1878"/>
    <w:rsid w:val="6D82229A"/>
    <w:rsid w:val="6D826799"/>
    <w:rsid w:val="6D82C118"/>
    <w:rsid w:val="6D83FFC2"/>
    <w:rsid w:val="6D84F384"/>
    <w:rsid w:val="6D8BDC8C"/>
    <w:rsid w:val="6D91A222"/>
    <w:rsid w:val="6D938314"/>
    <w:rsid w:val="6D94C04A"/>
    <w:rsid w:val="6D952D3F"/>
    <w:rsid w:val="6D9B6A47"/>
    <w:rsid w:val="6D9DED0A"/>
    <w:rsid w:val="6D9F13BD"/>
    <w:rsid w:val="6DA07D1F"/>
    <w:rsid w:val="6DA2BB06"/>
    <w:rsid w:val="6DA6A8D6"/>
    <w:rsid w:val="6DAB70CA"/>
    <w:rsid w:val="6DAC19D7"/>
    <w:rsid w:val="6DAFBDAE"/>
    <w:rsid w:val="6DB2AC5D"/>
    <w:rsid w:val="6DB56783"/>
    <w:rsid w:val="6DB6A689"/>
    <w:rsid w:val="6DB73A79"/>
    <w:rsid w:val="6DC9F606"/>
    <w:rsid w:val="6DD11A52"/>
    <w:rsid w:val="6DD134DF"/>
    <w:rsid w:val="6DD3DAAD"/>
    <w:rsid w:val="6DD87D27"/>
    <w:rsid w:val="6DD8BE72"/>
    <w:rsid w:val="6DDF6554"/>
    <w:rsid w:val="6DE11133"/>
    <w:rsid w:val="6DE43D43"/>
    <w:rsid w:val="6DEDA51C"/>
    <w:rsid w:val="6DEE56BF"/>
    <w:rsid w:val="6DF3EFFF"/>
    <w:rsid w:val="6DF83BFC"/>
    <w:rsid w:val="6DFC3AFD"/>
    <w:rsid w:val="6DFC7E20"/>
    <w:rsid w:val="6E003511"/>
    <w:rsid w:val="6E00F114"/>
    <w:rsid w:val="6E060FC7"/>
    <w:rsid w:val="6E0C434F"/>
    <w:rsid w:val="6E1079F4"/>
    <w:rsid w:val="6E129973"/>
    <w:rsid w:val="6E141703"/>
    <w:rsid w:val="6E1775EF"/>
    <w:rsid w:val="6E19EB40"/>
    <w:rsid w:val="6E1C9912"/>
    <w:rsid w:val="6E1D1BA4"/>
    <w:rsid w:val="6E20E7F3"/>
    <w:rsid w:val="6E235CA5"/>
    <w:rsid w:val="6E23F986"/>
    <w:rsid w:val="6E25C00C"/>
    <w:rsid w:val="6E2E1B29"/>
    <w:rsid w:val="6E2E71DD"/>
    <w:rsid w:val="6E392B88"/>
    <w:rsid w:val="6E3B8C45"/>
    <w:rsid w:val="6E3D343E"/>
    <w:rsid w:val="6E3E9DEE"/>
    <w:rsid w:val="6E4C6AAE"/>
    <w:rsid w:val="6E4DEFCC"/>
    <w:rsid w:val="6E4DF1B9"/>
    <w:rsid w:val="6E527FDA"/>
    <w:rsid w:val="6E5ABF9F"/>
    <w:rsid w:val="6E5B861C"/>
    <w:rsid w:val="6E606C9A"/>
    <w:rsid w:val="6E64E3D0"/>
    <w:rsid w:val="6E654F60"/>
    <w:rsid w:val="6E669FB9"/>
    <w:rsid w:val="6E70AAAB"/>
    <w:rsid w:val="6E788F41"/>
    <w:rsid w:val="6E7F1AB3"/>
    <w:rsid w:val="6E81D645"/>
    <w:rsid w:val="6E84A1E9"/>
    <w:rsid w:val="6E865A01"/>
    <w:rsid w:val="6E869545"/>
    <w:rsid w:val="6E886964"/>
    <w:rsid w:val="6E8E99A2"/>
    <w:rsid w:val="6E8EB339"/>
    <w:rsid w:val="6E904959"/>
    <w:rsid w:val="6E93AEE3"/>
    <w:rsid w:val="6E96AF12"/>
    <w:rsid w:val="6E9BC06B"/>
    <w:rsid w:val="6E9CB4B9"/>
    <w:rsid w:val="6E9EC6C7"/>
    <w:rsid w:val="6E9FD1A5"/>
    <w:rsid w:val="6EAB5C5C"/>
    <w:rsid w:val="6EAD07DA"/>
    <w:rsid w:val="6EADF207"/>
    <w:rsid w:val="6EB19DB6"/>
    <w:rsid w:val="6EB23EAD"/>
    <w:rsid w:val="6EB4EA9C"/>
    <w:rsid w:val="6EB59D4C"/>
    <w:rsid w:val="6EB65249"/>
    <w:rsid w:val="6EB6EF53"/>
    <w:rsid w:val="6EBC15F1"/>
    <w:rsid w:val="6EBC2C7E"/>
    <w:rsid w:val="6EC252D3"/>
    <w:rsid w:val="6EC3F88B"/>
    <w:rsid w:val="6EC75E4B"/>
    <w:rsid w:val="6ED0112C"/>
    <w:rsid w:val="6ED15076"/>
    <w:rsid w:val="6ED9C0F3"/>
    <w:rsid w:val="6EDA08FD"/>
    <w:rsid w:val="6EDA74F5"/>
    <w:rsid w:val="6EDC1048"/>
    <w:rsid w:val="6EDC2004"/>
    <w:rsid w:val="6EDFD688"/>
    <w:rsid w:val="6EE3BCD3"/>
    <w:rsid w:val="6EE9ED2E"/>
    <w:rsid w:val="6EEA6BD6"/>
    <w:rsid w:val="6EEBBC84"/>
    <w:rsid w:val="6EF4EFD9"/>
    <w:rsid w:val="6EF63B71"/>
    <w:rsid w:val="6EFDEFB3"/>
    <w:rsid w:val="6EFE7011"/>
    <w:rsid w:val="6EFEFBEC"/>
    <w:rsid w:val="6F059316"/>
    <w:rsid w:val="6F0E75FD"/>
    <w:rsid w:val="6F1111FE"/>
    <w:rsid w:val="6F1600C6"/>
    <w:rsid w:val="6F205220"/>
    <w:rsid w:val="6F240CE3"/>
    <w:rsid w:val="6F258292"/>
    <w:rsid w:val="6F26F5DE"/>
    <w:rsid w:val="6F28C132"/>
    <w:rsid w:val="6F2E6AF8"/>
    <w:rsid w:val="6F2FF65A"/>
    <w:rsid w:val="6F322E62"/>
    <w:rsid w:val="6F34A11B"/>
    <w:rsid w:val="6F3C1451"/>
    <w:rsid w:val="6F426D55"/>
    <w:rsid w:val="6F45DB4A"/>
    <w:rsid w:val="6F46FACB"/>
    <w:rsid w:val="6F4D2285"/>
    <w:rsid w:val="6F4FE6A3"/>
    <w:rsid w:val="6F5655A7"/>
    <w:rsid w:val="6F597B3B"/>
    <w:rsid w:val="6F59E4DF"/>
    <w:rsid w:val="6F5CCF3E"/>
    <w:rsid w:val="6F5EA054"/>
    <w:rsid w:val="6F633190"/>
    <w:rsid w:val="6F657418"/>
    <w:rsid w:val="6F688D6C"/>
    <w:rsid w:val="6F68E9E4"/>
    <w:rsid w:val="6F73BBED"/>
    <w:rsid w:val="6F743464"/>
    <w:rsid w:val="6F773C21"/>
    <w:rsid w:val="6F79A6B4"/>
    <w:rsid w:val="6F7C11BA"/>
    <w:rsid w:val="6F7EB0AE"/>
    <w:rsid w:val="6F820667"/>
    <w:rsid w:val="6F890CB6"/>
    <w:rsid w:val="6F89D973"/>
    <w:rsid w:val="6F8D30EE"/>
    <w:rsid w:val="6F8F2F27"/>
    <w:rsid w:val="6F911F8B"/>
    <w:rsid w:val="6F99AA7D"/>
    <w:rsid w:val="6F9BC375"/>
    <w:rsid w:val="6FA2B125"/>
    <w:rsid w:val="6FA308F4"/>
    <w:rsid w:val="6FA8DB2B"/>
    <w:rsid w:val="6FAA45E9"/>
    <w:rsid w:val="6FACB591"/>
    <w:rsid w:val="6FAFABF5"/>
    <w:rsid w:val="6FB6C0FF"/>
    <w:rsid w:val="6FB779AC"/>
    <w:rsid w:val="6FB88309"/>
    <w:rsid w:val="6FBA9708"/>
    <w:rsid w:val="6FBE730A"/>
    <w:rsid w:val="6FC6C5BF"/>
    <w:rsid w:val="6FCA4E59"/>
    <w:rsid w:val="6FCE35D3"/>
    <w:rsid w:val="6FCE4E35"/>
    <w:rsid w:val="6FCF7B24"/>
    <w:rsid w:val="6FD012B4"/>
    <w:rsid w:val="6FD36FBA"/>
    <w:rsid w:val="6FD518E7"/>
    <w:rsid w:val="6FD9FB07"/>
    <w:rsid w:val="6FDA307A"/>
    <w:rsid w:val="6FDB7715"/>
    <w:rsid w:val="6FDCA546"/>
    <w:rsid w:val="6FDF79BD"/>
    <w:rsid w:val="6FE5673C"/>
    <w:rsid w:val="6FE9E7A2"/>
    <w:rsid w:val="6FEA96C9"/>
    <w:rsid w:val="6FEAA102"/>
    <w:rsid w:val="6FEF118F"/>
    <w:rsid w:val="6FEFDA44"/>
    <w:rsid w:val="6FF1E0DE"/>
    <w:rsid w:val="6FF25232"/>
    <w:rsid w:val="6FF2F9B0"/>
    <w:rsid w:val="6FFA292A"/>
    <w:rsid w:val="6FFF652C"/>
    <w:rsid w:val="6FFF8CA0"/>
    <w:rsid w:val="7002F370"/>
    <w:rsid w:val="70035729"/>
    <w:rsid w:val="700632B9"/>
    <w:rsid w:val="700DB1A7"/>
    <w:rsid w:val="700DEF8A"/>
    <w:rsid w:val="701056C6"/>
    <w:rsid w:val="70109B76"/>
    <w:rsid w:val="7011D05B"/>
    <w:rsid w:val="70142247"/>
    <w:rsid w:val="7015CC53"/>
    <w:rsid w:val="701A66D9"/>
    <w:rsid w:val="701AF253"/>
    <w:rsid w:val="701D5D0C"/>
    <w:rsid w:val="701D668D"/>
    <w:rsid w:val="7023D413"/>
    <w:rsid w:val="7025299F"/>
    <w:rsid w:val="70277E48"/>
    <w:rsid w:val="702F39F9"/>
    <w:rsid w:val="70308AE6"/>
    <w:rsid w:val="7033750F"/>
    <w:rsid w:val="70358988"/>
    <w:rsid w:val="70359718"/>
    <w:rsid w:val="703CEE7C"/>
    <w:rsid w:val="703E3D7F"/>
    <w:rsid w:val="7041E075"/>
    <w:rsid w:val="704239AD"/>
    <w:rsid w:val="70454019"/>
    <w:rsid w:val="704B40F0"/>
    <w:rsid w:val="704C24C1"/>
    <w:rsid w:val="704C4D2D"/>
    <w:rsid w:val="704F69D6"/>
    <w:rsid w:val="704FA7C3"/>
    <w:rsid w:val="70507E2D"/>
    <w:rsid w:val="7051A5AF"/>
    <w:rsid w:val="70545641"/>
    <w:rsid w:val="7055EB4B"/>
    <w:rsid w:val="705FC1DA"/>
    <w:rsid w:val="70640EBF"/>
    <w:rsid w:val="70698A3B"/>
    <w:rsid w:val="7072F25E"/>
    <w:rsid w:val="70735EF7"/>
    <w:rsid w:val="70767199"/>
    <w:rsid w:val="707C00A0"/>
    <w:rsid w:val="707CB0A4"/>
    <w:rsid w:val="707F80DF"/>
    <w:rsid w:val="70815CEC"/>
    <w:rsid w:val="7081C196"/>
    <w:rsid w:val="7088CDBD"/>
    <w:rsid w:val="7089B2A9"/>
    <w:rsid w:val="708BF100"/>
    <w:rsid w:val="708D523C"/>
    <w:rsid w:val="708DEF67"/>
    <w:rsid w:val="70946591"/>
    <w:rsid w:val="70987B15"/>
    <w:rsid w:val="70995146"/>
    <w:rsid w:val="7099CC29"/>
    <w:rsid w:val="709DF63C"/>
    <w:rsid w:val="709EC3EF"/>
    <w:rsid w:val="709F919F"/>
    <w:rsid w:val="70A3FCCA"/>
    <w:rsid w:val="70A4901D"/>
    <w:rsid w:val="70A8E16A"/>
    <w:rsid w:val="70AA9B70"/>
    <w:rsid w:val="70B17044"/>
    <w:rsid w:val="70B438DA"/>
    <w:rsid w:val="70BAA3BC"/>
    <w:rsid w:val="70C024CA"/>
    <w:rsid w:val="70C4B46A"/>
    <w:rsid w:val="70D546A5"/>
    <w:rsid w:val="70D5E779"/>
    <w:rsid w:val="70D7895E"/>
    <w:rsid w:val="70D8BD59"/>
    <w:rsid w:val="70DD224C"/>
    <w:rsid w:val="70E659ED"/>
    <w:rsid w:val="70EB9242"/>
    <w:rsid w:val="70EB9FCE"/>
    <w:rsid w:val="70EC98B4"/>
    <w:rsid w:val="70EDD3F4"/>
    <w:rsid w:val="70F07EFE"/>
    <w:rsid w:val="70F50587"/>
    <w:rsid w:val="70F567C4"/>
    <w:rsid w:val="70F7B26A"/>
    <w:rsid w:val="70FC39A5"/>
    <w:rsid w:val="70FFFDCE"/>
    <w:rsid w:val="71022526"/>
    <w:rsid w:val="7102FF3B"/>
    <w:rsid w:val="7103B3A1"/>
    <w:rsid w:val="71042756"/>
    <w:rsid w:val="7107CB2B"/>
    <w:rsid w:val="710D16D4"/>
    <w:rsid w:val="710FC85F"/>
    <w:rsid w:val="711B5985"/>
    <w:rsid w:val="711D2665"/>
    <w:rsid w:val="711D34A3"/>
    <w:rsid w:val="7122E7C2"/>
    <w:rsid w:val="7128B5BD"/>
    <w:rsid w:val="71293C89"/>
    <w:rsid w:val="712964FE"/>
    <w:rsid w:val="712AA262"/>
    <w:rsid w:val="712EC4BB"/>
    <w:rsid w:val="7130C131"/>
    <w:rsid w:val="713E2847"/>
    <w:rsid w:val="71414BF8"/>
    <w:rsid w:val="714211D1"/>
    <w:rsid w:val="7143E3DB"/>
    <w:rsid w:val="71463087"/>
    <w:rsid w:val="71550A9D"/>
    <w:rsid w:val="7157F741"/>
    <w:rsid w:val="7158A632"/>
    <w:rsid w:val="71605C29"/>
    <w:rsid w:val="7161DD05"/>
    <w:rsid w:val="7166BEAF"/>
    <w:rsid w:val="7167E563"/>
    <w:rsid w:val="717CA9D8"/>
    <w:rsid w:val="717D5451"/>
    <w:rsid w:val="71804FDC"/>
    <w:rsid w:val="7181B89A"/>
    <w:rsid w:val="718AD918"/>
    <w:rsid w:val="7193224A"/>
    <w:rsid w:val="71934F7D"/>
    <w:rsid w:val="719A352F"/>
    <w:rsid w:val="719CF191"/>
    <w:rsid w:val="71A1186C"/>
    <w:rsid w:val="71A1A8FA"/>
    <w:rsid w:val="71A5D0B6"/>
    <w:rsid w:val="71AB68FA"/>
    <w:rsid w:val="71AE1120"/>
    <w:rsid w:val="71B57449"/>
    <w:rsid w:val="71B6B466"/>
    <w:rsid w:val="71B8404B"/>
    <w:rsid w:val="71B86BCF"/>
    <w:rsid w:val="71B9A857"/>
    <w:rsid w:val="71BB26D7"/>
    <w:rsid w:val="71C09DBA"/>
    <w:rsid w:val="71C69209"/>
    <w:rsid w:val="71C9453C"/>
    <w:rsid w:val="71D0FB71"/>
    <w:rsid w:val="71D51798"/>
    <w:rsid w:val="71DA52F0"/>
    <w:rsid w:val="71E32939"/>
    <w:rsid w:val="71E61F34"/>
    <w:rsid w:val="71E86978"/>
    <w:rsid w:val="71EB0F6B"/>
    <w:rsid w:val="71EDD059"/>
    <w:rsid w:val="71F08377"/>
    <w:rsid w:val="71F09E8B"/>
    <w:rsid w:val="71F192AC"/>
    <w:rsid w:val="71F4B9E3"/>
    <w:rsid w:val="71FA69FB"/>
    <w:rsid w:val="720249C0"/>
    <w:rsid w:val="7204538C"/>
    <w:rsid w:val="7204B809"/>
    <w:rsid w:val="7208B177"/>
    <w:rsid w:val="7208D176"/>
    <w:rsid w:val="7209BE73"/>
    <w:rsid w:val="720E68A3"/>
    <w:rsid w:val="7211A8B5"/>
    <w:rsid w:val="7213CAEA"/>
    <w:rsid w:val="721CE2FE"/>
    <w:rsid w:val="721FA00E"/>
    <w:rsid w:val="722C0EBB"/>
    <w:rsid w:val="722D4F07"/>
    <w:rsid w:val="722DBB7E"/>
    <w:rsid w:val="7230D47B"/>
    <w:rsid w:val="72319606"/>
    <w:rsid w:val="7232F802"/>
    <w:rsid w:val="72394E26"/>
    <w:rsid w:val="723CD79E"/>
    <w:rsid w:val="7241D470"/>
    <w:rsid w:val="7248B2C0"/>
    <w:rsid w:val="724FA533"/>
    <w:rsid w:val="724FEA54"/>
    <w:rsid w:val="725971F9"/>
    <w:rsid w:val="726E6D6D"/>
    <w:rsid w:val="726FD9AF"/>
    <w:rsid w:val="727333CF"/>
    <w:rsid w:val="72773FAD"/>
    <w:rsid w:val="72775500"/>
    <w:rsid w:val="7277561C"/>
    <w:rsid w:val="72793685"/>
    <w:rsid w:val="727BCBE6"/>
    <w:rsid w:val="727EBA44"/>
    <w:rsid w:val="72885944"/>
    <w:rsid w:val="7289A590"/>
    <w:rsid w:val="728A2AB8"/>
    <w:rsid w:val="728F2D0A"/>
    <w:rsid w:val="728FAF4E"/>
    <w:rsid w:val="729041A6"/>
    <w:rsid w:val="729221D1"/>
    <w:rsid w:val="72929375"/>
    <w:rsid w:val="7292BDF3"/>
    <w:rsid w:val="7292C4F7"/>
    <w:rsid w:val="72934974"/>
    <w:rsid w:val="7294300E"/>
    <w:rsid w:val="7296433E"/>
    <w:rsid w:val="729B943A"/>
    <w:rsid w:val="729CC4DE"/>
    <w:rsid w:val="729E80FF"/>
    <w:rsid w:val="72AA7255"/>
    <w:rsid w:val="72B1E16B"/>
    <w:rsid w:val="72B791F8"/>
    <w:rsid w:val="72BD49D2"/>
    <w:rsid w:val="72BDCE5F"/>
    <w:rsid w:val="72C2E769"/>
    <w:rsid w:val="72C47AD7"/>
    <w:rsid w:val="72C9E0A5"/>
    <w:rsid w:val="72CC863B"/>
    <w:rsid w:val="72CDE6A4"/>
    <w:rsid w:val="72CECB1E"/>
    <w:rsid w:val="72CF540A"/>
    <w:rsid w:val="72D04E03"/>
    <w:rsid w:val="72D14A63"/>
    <w:rsid w:val="72D16836"/>
    <w:rsid w:val="72D9AD30"/>
    <w:rsid w:val="72DD9D99"/>
    <w:rsid w:val="72DF2BE7"/>
    <w:rsid w:val="72E025A8"/>
    <w:rsid w:val="72E2DA21"/>
    <w:rsid w:val="72E32A73"/>
    <w:rsid w:val="72EA52A0"/>
    <w:rsid w:val="72EB40D9"/>
    <w:rsid w:val="72EBC406"/>
    <w:rsid w:val="72EE265F"/>
    <w:rsid w:val="72F3BDBD"/>
    <w:rsid w:val="72F62A96"/>
    <w:rsid w:val="72FAE2EC"/>
    <w:rsid w:val="72FCCAA9"/>
    <w:rsid w:val="7303C28A"/>
    <w:rsid w:val="7303F55E"/>
    <w:rsid w:val="73050A57"/>
    <w:rsid w:val="730A364F"/>
    <w:rsid w:val="730C1CD5"/>
    <w:rsid w:val="731055AD"/>
    <w:rsid w:val="731394C7"/>
    <w:rsid w:val="73166BCE"/>
    <w:rsid w:val="731F53A3"/>
    <w:rsid w:val="7321693C"/>
    <w:rsid w:val="7326F08A"/>
    <w:rsid w:val="732A0115"/>
    <w:rsid w:val="732F1FDE"/>
    <w:rsid w:val="733EFE1F"/>
    <w:rsid w:val="7340130D"/>
    <w:rsid w:val="734295F6"/>
    <w:rsid w:val="7343BB5B"/>
    <w:rsid w:val="734712D8"/>
    <w:rsid w:val="7350A3B6"/>
    <w:rsid w:val="7354D5BD"/>
    <w:rsid w:val="73570026"/>
    <w:rsid w:val="735D9606"/>
    <w:rsid w:val="735F19CB"/>
    <w:rsid w:val="735F56AA"/>
    <w:rsid w:val="73613386"/>
    <w:rsid w:val="73665C6B"/>
    <w:rsid w:val="736AB6E5"/>
    <w:rsid w:val="736BD25A"/>
    <w:rsid w:val="73707F72"/>
    <w:rsid w:val="73750D7D"/>
    <w:rsid w:val="7376F7D0"/>
    <w:rsid w:val="7378D79D"/>
    <w:rsid w:val="737C549E"/>
    <w:rsid w:val="737C6DDB"/>
    <w:rsid w:val="73825886"/>
    <w:rsid w:val="7385DDF9"/>
    <w:rsid w:val="7390FBF5"/>
    <w:rsid w:val="73932EE1"/>
    <w:rsid w:val="7395BDC9"/>
    <w:rsid w:val="739CA700"/>
    <w:rsid w:val="73A50FBC"/>
    <w:rsid w:val="73A82984"/>
    <w:rsid w:val="73AB656B"/>
    <w:rsid w:val="73B2BAB5"/>
    <w:rsid w:val="73B50D07"/>
    <w:rsid w:val="73B67BCF"/>
    <w:rsid w:val="73B7097B"/>
    <w:rsid w:val="73B72196"/>
    <w:rsid w:val="73B75C3B"/>
    <w:rsid w:val="73B99BC8"/>
    <w:rsid w:val="73BF6C19"/>
    <w:rsid w:val="73C1FF9E"/>
    <w:rsid w:val="73C57919"/>
    <w:rsid w:val="73C62633"/>
    <w:rsid w:val="73C72F31"/>
    <w:rsid w:val="73C8AF07"/>
    <w:rsid w:val="73D48488"/>
    <w:rsid w:val="73D73261"/>
    <w:rsid w:val="73D76FB7"/>
    <w:rsid w:val="73DAEAFC"/>
    <w:rsid w:val="73DCCE20"/>
    <w:rsid w:val="73DFB1C5"/>
    <w:rsid w:val="73E21762"/>
    <w:rsid w:val="73E4C17F"/>
    <w:rsid w:val="73E607CC"/>
    <w:rsid w:val="73E818FE"/>
    <w:rsid w:val="73E859C0"/>
    <w:rsid w:val="73EFD712"/>
    <w:rsid w:val="73F14C8B"/>
    <w:rsid w:val="73FD8D60"/>
    <w:rsid w:val="7400105C"/>
    <w:rsid w:val="74010483"/>
    <w:rsid w:val="740C7269"/>
    <w:rsid w:val="740E1001"/>
    <w:rsid w:val="740E9BF2"/>
    <w:rsid w:val="740ECF48"/>
    <w:rsid w:val="741A0548"/>
    <w:rsid w:val="741B377A"/>
    <w:rsid w:val="741BD690"/>
    <w:rsid w:val="741CB62B"/>
    <w:rsid w:val="741D6305"/>
    <w:rsid w:val="741FDEA7"/>
    <w:rsid w:val="7421A3A3"/>
    <w:rsid w:val="7428C9EE"/>
    <w:rsid w:val="742BB419"/>
    <w:rsid w:val="742E5D46"/>
    <w:rsid w:val="743055FB"/>
    <w:rsid w:val="7433766F"/>
    <w:rsid w:val="7439A9DB"/>
    <w:rsid w:val="743B2F26"/>
    <w:rsid w:val="743B7221"/>
    <w:rsid w:val="7442CB16"/>
    <w:rsid w:val="74460CE9"/>
    <w:rsid w:val="744D2892"/>
    <w:rsid w:val="744E0178"/>
    <w:rsid w:val="744E1E0F"/>
    <w:rsid w:val="744EAB6E"/>
    <w:rsid w:val="7454B5F0"/>
    <w:rsid w:val="7455ED62"/>
    <w:rsid w:val="745789B6"/>
    <w:rsid w:val="7459D0AF"/>
    <w:rsid w:val="745ABE45"/>
    <w:rsid w:val="745C5C15"/>
    <w:rsid w:val="745CE890"/>
    <w:rsid w:val="745D71EA"/>
    <w:rsid w:val="74607C73"/>
    <w:rsid w:val="74617D5C"/>
    <w:rsid w:val="746288D6"/>
    <w:rsid w:val="74676990"/>
    <w:rsid w:val="7467D06C"/>
    <w:rsid w:val="7470FE5C"/>
    <w:rsid w:val="74723E91"/>
    <w:rsid w:val="7478BB6F"/>
    <w:rsid w:val="747C3C3C"/>
    <w:rsid w:val="748016CB"/>
    <w:rsid w:val="7481D8A1"/>
    <w:rsid w:val="74832158"/>
    <w:rsid w:val="74847721"/>
    <w:rsid w:val="7493AEA4"/>
    <w:rsid w:val="7493EDE8"/>
    <w:rsid w:val="74A02F3B"/>
    <w:rsid w:val="74A3DF8D"/>
    <w:rsid w:val="74A3ECB9"/>
    <w:rsid w:val="74A4BBAE"/>
    <w:rsid w:val="74A53299"/>
    <w:rsid w:val="74A88E5E"/>
    <w:rsid w:val="74B07352"/>
    <w:rsid w:val="74B16B29"/>
    <w:rsid w:val="74B3F674"/>
    <w:rsid w:val="74B48630"/>
    <w:rsid w:val="74C037CC"/>
    <w:rsid w:val="74CC59C3"/>
    <w:rsid w:val="74CE8F59"/>
    <w:rsid w:val="74D27C4A"/>
    <w:rsid w:val="74D59D76"/>
    <w:rsid w:val="74DC3798"/>
    <w:rsid w:val="74DD7F33"/>
    <w:rsid w:val="74DF3024"/>
    <w:rsid w:val="74E22527"/>
    <w:rsid w:val="74E38962"/>
    <w:rsid w:val="74E3A3BC"/>
    <w:rsid w:val="74E59A17"/>
    <w:rsid w:val="74E6A91B"/>
    <w:rsid w:val="74E92F03"/>
    <w:rsid w:val="74E959A0"/>
    <w:rsid w:val="74E9D44F"/>
    <w:rsid w:val="74EA6C21"/>
    <w:rsid w:val="74EC0FEB"/>
    <w:rsid w:val="74EF44E6"/>
    <w:rsid w:val="74F25210"/>
    <w:rsid w:val="74F4329E"/>
    <w:rsid w:val="74F90903"/>
    <w:rsid w:val="74F9D0AF"/>
    <w:rsid w:val="74FFF4E9"/>
    <w:rsid w:val="7501AD00"/>
    <w:rsid w:val="7504631A"/>
    <w:rsid w:val="7505550D"/>
    <w:rsid w:val="751036B0"/>
    <w:rsid w:val="75121FEA"/>
    <w:rsid w:val="75135190"/>
    <w:rsid w:val="751A3EF7"/>
    <w:rsid w:val="752102A3"/>
    <w:rsid w:val="75228F45"/>
    <w:rsid w:val="75320A33"/>
    <w:rsid w:val="7534A5FD"/>
    <w:rsid w:val="7539274C"/>
    <w:rsid w:val="753AA4A5"/>
    <w:rsid w:val="753ACA0E"/>
    <w:rsid w:val="7543A164"/>
    <w:rsid w:val="7543F0CA"/>
    <w:rsid w:val="754A2E51"/>
    <w:rsid w:val="754C26D9"/>
    <w:rsid w:val="754CAD39"/>
    <w:rsid w:val="754DF020"/>
    <w:rsid w:val="7552A0C3"/>
    <w:rsid w:val="755D364E"/>
    <w:rsid w:val="755E2234"/>
    <w:rsid w:val="756504E0"/>
    <w:rsid w:val="756AFD5F"/>
    <w:rsid w:val="757233BF"/>
    <w:rsid w:val="757671F6"/>
    <w:rsid w:val="7577D005"/>
    <w:rsid w:val="757A3002"/>
    <w:rsid w:val="757BC83F"/>
    <w:rsid w:val="757E7471"/>
    <w:rsid w:val="757F6A33"/>
    <w:rsid w:val="75854500"/>
    <w:rsid w:val="75854C92"/>
    <w:rsid w:val="7588415D"/>
    <w:rsid w:val="75896934"/>
    <w:rsid w:val="758F76F7"/>
    <w:rsid w:val="75917ACF"/>
    <w:rsid w:val="759BBA00"/>
    <w:rsid w:val="759C18E7"/>
    <w:rsid w:val="759D7630"/>
    <w:rsid w:val="75A3FCDE"/>
    <w:rsid w:val="75AAF1E6"/>
    <w:rsid w:val="75ABB6E2"/>
    <w:rsid w:val="75B777D6"/>
    <w:rsid w:val="75BA5583"/>
    <w:rsid w:val="75BC8823"/>
    <w:rsid w:val="75BCBAF4"/>
    <w:rsid w:val="75BFE439"/>
    <w:rsid w:val="75C3B98E"/>
    <w:rsid w:val="75CA9800"/>
    <w:rsid w:val="75D1D5F6"/>
    <w:rsid w:val="75D4D8AF"/>
    <w:rsid w:val="75D91503"/>
    <w:rsid w:val="75D9F229"/>
    <w:rsid w:val="75DA1887"/>
    <w:rsid w:val="75DC2A6C"/>
    <w:rsid w:val="75DDD54D"/>
    <w:rsid w:val="75E67DA5"/>
    <w:rsid w:val="75E918D5"/>
    <w:rsid w:val="75EA3279"/>
    <w:rsid w:val="75F16092"/>
    <w:rsid w:val="75F2BF3F"/>
    <w:rsid w:val="75F6078C"/>
    <w:rsid w:val="75F6A1F7"/>
    <w:rsid w:val="75F8791B"/>
    <w:rsid w:val="75FA35F3"/>
    <w:rsid w:val="75FAC85D"/>
    <w:rsid w:val="75FB08EA"/>
    <w:rsid w:val="75FC77EC"/>
    <w:rsid w:val="75FC815C"/>
    <w:rsid w:val="760DC259"/>
    <w:rsid w:val="760F7F87"/>
    <w:rsid w:val="76107880"/>
    <w:rsid w:val="7615483B"/>
    <w:rsid w:val="7617FF96"/>
    <w:rsid w:val="761DC3B0"/>
    <w:rsid w:val="761E9981"/>
    <w:rsid w:val="761F2DC0"/>
    <w:rsid w:val="761FC8E7"/>
    <w:rsid w:val="7622D42E"/>
    <w:rsid w:val="762991AD"/>
    <w:rsid w:val="762ADB4C"/>
    <w:rsid w:val="76334D51"/>
    <w:rsid w:val="76368B89"/>
    <w:rsid w:val="763B7E23"/>
    <w:rsid w:val="7640C307"/>
    <w:rsid w:val="7641C331"/>
    <w:rsid w:val="764B53A1"/>
    <w:rsid w:val="764EED3D"/>
    <w:rsid w:val="7652DE9F"/>
    <w:rsid w:val="7655E994"/>
    <w:rsid w:val="765D03A3"/>
    <w:rsid w:val="765FA3C4"/>
    <w:rsid w:val="765FEA04"/>
    <w:rsid w:val="76653145"/>
    <w:rsid w:val="766A3B62"/>
    <w:rsid w:val="766C6733"/>
    <w:rsid w:val="7672111C"/>
    <w:rsid w:val="767C0844"/>
    <w:rsid w:val="767F819A"/>
    <w:rsid w:val="768217FC"/>
    <w:rsid w:val="7687B4E9"/>
    <w:rsid w:val="7689CF3A"/>
    <w:rsid w:val="768B23AD"/>
    <w:rsid w:val="7692E00F"/>
    <w:rsid w:val="76982709"/>
    <w:rsid w:val="7699DE69"/>
    <w:rsid w:val="769ACD2B"/>
    <w:rsid w:val="769BD789"/>
    <w:rsid w:val="769CBCE6"/>
    <w:rsid w:val="769DA6DD"/>
    <w:rsid w:val="769E0F6A"/>
    <w:rsid w:val="76A6271A"/>
    <w:rsid w:val="76A7C915"/>
    <w:rsid w:val="76A9B404"/>
    <w:rsid w:val="76A9B96A"/>
    <w:rsid w:val="76ADAC25"/>
    <w:rsid w:val="76B7C8F9"/>
    <w:rsid w:val="76BCF481"/>
    <w:rsid w:val="76BCF4D7"/>
    <w:rsid w:val="76C158B0"/>
    <w:rsid w:val="76C4810F"/>
    <w:rsid w:val="76C481AC"/>
    <w:rsid w:val="76C6D477"/>
    <w:rsid w:val="76C724AD"/>
    <w:rsid w:val="76C91581"/>
    <w:rsid w:val="76CA2046"/>
    <w:rsid w:val="76CBD234"/>
    <w:rsid w:val="76CF7A10"/>
    <w:rsid w:val="76D4608F"/>
    <w:rsid w:val="76D64D05"/>
    <w:rsid w:val="76DA4098"/>
    <w:rsid w:val="76DC34C7"/>
    <w:rsid w:val="76DEF70E"/>
    <w:rsid w:val="76E7F73A"/>
    <w:rsid w:val="76EDE402"/>
    <w:rsid w:val="76F29C99"/>
    <w:rsid w:val="76FD755E"/>
    <w:rsid w:val="76FE42B5"/>
    <w:rsid w:val="770930FA"/>
    <w:rsid w:val="7711FD2E"/>
    <w:rsid w:val="7717ED1C"/>
    <w:rsid w:val="771BDBF6"/>
    <w:rsid w:val="771CB7C0"/>
    <w:rsid w:val="771D8614"/>
    <w:rsid w:val="7727FCE4"/>
    <w:rsid w:val="7729FB76"/>
    <w:rsid w:val="772E7FFE"/>
    <w:rsid w:val="773087AA"/>
    <w:rsid w:val="773644DD"/>
    <w:rsid w:val="773D4068"/>
    <w:rsid w:val="77400F46"/>
    <w:rsid w:val="77438E21"/>
    <w:rsid w:val="7743BB85"/>
    <w:rsid w:val="774D28E0"/>
    <w:rsid w:val="7752C59D"/>
    <w:rsid w:val="7753F103"/>
    <w:rsid w:val="775FCDBD"/>
    <w:rsid w:val="77655675"/>
    <w:rsid w:val="776C8241"/>
    <w:rsid w:val="776F2C04"/>
    <w:rsid w:val="77776380"/>
    <w:rsid w:val="77785803"/>
    <w:rsid w:val="777AE13A"/>
    <w:rsid w:val="77810B18"/>
    <w:rsid w:val="7782DE67"/>
    <w:rsid w:val="7784D2D8"/>
    <w:rsid w:val="778A3809"/>
    <w:rsid w:val="778C9957"/>
    <w:rsid w:val="778EE3A0"/>
    <w:rsid w:val="77920699"/>
    <w:rsid w:val="7794356A"/>
    <w:rsid w:val="77977B7C"/>
    <w:rsid w:val="779A0DB6"/>
    <w:rsid w:val="779E2A73"/>
    <w:rsid w:val="779ED10F"/>
    <w:rsid w:val="77A0CD16"/>
    <w:rsid w:val="77A56171"/>
    <w:rsid w:val="77A910A9"/>
    <w:rsid w:val="77A98F58"/>
    <w:rsid w:val="77BFB6A1"/>
    <w:rsid w:val="77C63184"/>
    <w:rsid w:val="77C6985A"/>
    <w:rsid w:val="77CE3E96"/>
    <w:rsid w:val="77D3E223"/>
    <w:rsid w:val="77D8E1F2"/>
    <w:rsid w:val="77DE6786"/>
    <w:rsid w:val="77E561FD"/>
    <w:rsid w:val="77E62212"/>
    <w:rsid w:val="77E86F08"/>
    <w:rsid w:val="77E904CA"/>
    <w:rsid w:val="77EA3202"/>
    <w:rsid w:val="77F074A8"/>
    <w:rsid w:val="77F1562A"/>
    <w:rsid w:val="77F396F6"/>
    <w:rsid w:val="77F90FB8"/>
    <w:rsid w:val="77FA5D95"/>
    <w:rsid w:val="77FFC08E"/>
    <w:rsid w:val="7805EBA9"/>
    <w:rsid w:val="78068689"/>
    <w:rsid w:val="780A1019"/>
    <w:rsid w:val="780A3D50"/>
    <w:rsid w:val="780BC6CA"/>
    <w:rsid w:val="780CBA63"/>
    <w:rsid w:val="7810D922"/>
    <w:rsid w:val="781124E5"/>
    <w:rsid w:val="78117707"/>
    <w:rsid w:val="78133A2C"/>
    <w:rsid w:val="7818FD62"/>
    <w:rsid w:val="7819DB77"/>
    <w:rsid w:val="781D6090"/>
    <w:rsid w:val="781FE3CC"/>
    <w:rsid w:val="7820D901"/>
    <w:rsid w:val="7820FBB9"/>
    <w:rsid w:val="78239918"/>
    <w:rsid w:val="782564DE"/>
    <w:rsid w:val="78257630"/>
    <w:rsid w:val="782907AE"/>
    <w:rsid w:val="782A658B"/>
    <w:rsid w:val="782F7EEE"/>
    <w:rsid w:val="7830C659"/>
    <w:rsid w:val="7830FF7F"/>
    <w:rsid w:val="78310A71"/>
    <w:rsid w:val="78311617"/>
    <w:rsid w:val="783A4CD3"/>
    <w:rsid w:val="7840C285"/>
    <w:rsid w:val="78429154"/>
    <w:rsid w:val="78451A30"/>
    <w:rsid w:val="784907C8"/>
    <w:rsid w:val="7849F86E"/>
    <w:rsid w:val="784BE16F"/>
    <w:rsid w:val="785076A8"/>
    <w:rsid w:val="785153D6"/>
    <w:rsid w:val="7851D3ED"/>
    <w:rsid w:val="7856E62A"/>
    <w:rsid w:val="785F2159"/>
    <w:rsid w:val="786070C0"/>
    <w:rsid w:val="7863E276"/>
    <w:rsid w:val="786604A7"/>
    <w:rsid w:val="7869BD1B"/>
    <w:rsid w:val="786C22DC"/>
    <w:rsid w:val="786F881B"/>
    <w:rsid w:val="78706B16"/>
    <w:rsid w:val="78730CBC"/>
    <w:rsid w:val="78742162"/>
    <w:rsid w:val="787610F9"/>
    <w:rsid w:val="78780C58"/>
    <w:rsid w:val="7884DC8D"/>
    <w:rsid w:val="78876C47"/>
    <w:rsid w:val="78982E3E"/>
    <w:rsid w:val="789EDB28"/>
    <w:rsid w:val="78A0171A"/>
    <w:rsid w:val="78A33B3B"/>
    <w:rsid w:val="78BCAAB6"/>
    <w:rsid w:val="78BE0A14"/>
    <w:rsid w:val="78C7E692"/>
    <w:rsid w:val="78C8CA69"/>
    <w:rsid w:val="78CAEE97"/>
    <w:rsid w:val="78CF8142"/>
    <w:rsid w:val="78D09088"/>
    <w:rsid w:val="78DB8D88"/>
    <w:rsid w:val="78E00176"/>
    <w:rsid w:val="78E11C6E"/>
    <w:rsid w:val="78E3B53A"/>
    <w:rsid w:val="78E8AFC6"/>
    <w:rsid w:val="78E99679"/>
    <w:rsid w:val="78F6C1F7"/>
    <w:rsid w:val="7900B00F"/>
    <w:rsid w:val="7903596D"/>
    <w:rsid w:val="790EB5DF"/>
    <w:rsid w:val="790FF1C5"/>
    <w:rsid w:val="79136E13"/>
    <w:rsid w:val="79148D19"/>
    <w:rsid w:val="7914E9F3"/>
    <w:rsid w:val="7915AB03"/>
    <w:rsid w:val="791BDCC6"/>
    <w:rsid w:val="7920FC54"/>
    <w:rsid w:val="7922C8B8"/>
    <w:rsid w:val="79249431"/>
    <w:rsid w:val="7927473F"/>
    <w:rsid w:val="79276519"/>
    <w:rsid w:val="792770A0"/>
    <w:rsid w:val="792A9E25"/>
    <w:rsid w:val="79328740"/>
    <w:rsid w:val="7933EA46"/>
    <w:rsid w:val="7933FEBA"/>
    <w:rsid w:val="7935C51B"/>
    <w:rsid w:val="793E8BBF"/>
    <w:rsid w:val="793EB220"/>
    <w:rsid w:val="794659FF"/>
    <w:rsid w:val="7955D4CF"/>
    <w:rsid w:val="79579C36"/>
    <w:rsid w:val="7958B157"/>
    <w:rsid w:val="795D4887"/>
    <w:rsid w:val="795F8E21"/>
    <w:rsid w:val="795FEF07"/>
    <w:rsid w:val="79669E76"/>
    <w:rsid w:val="796A6C9B"/>
    <w:rsid w:val="79711F15"/>
    <w:rsid w:val="7979A364"/>
    <w:rsid w:val="798B2888"/>
    <w:rsid w:val="7994261F"/>
    <w:rsid w:val="79950E67"/>
    <w:rsid w:val="799911C3"/>
    <w:rsid w:val="799F7913"/>
    <w:rsid w:val="79A3E9AC"/>
    <w:rsid w:val="79A4DB5D"/>
    <w:rsid w:val="79A5A342"/>
    <w:rsid w:val="79A5EA08"/>
    <w:rsid w:val="79A7DD5B"/>
    <w:rsid w:val="79AA37AD"/>
    <w:rsid w:val="79AFA142"/>
    <w:rsid w:val="79AFC5CB"/>
    <w:rsid w:val="79AFCEF3"/>
    <w:rsid w:val="79B14E9B"/>
    <w:rsid w:val="79B1F13C"/>
    <w:rsid w:val="79BD3DAF"/>
    <w:rsid w:val="79BDA600"/>
    <w:rsid w:val="79BF8D10"/>
    <w:rsid w:val="79C6417A"/>
    <w:rsid w:val="79CAF209"/>
    <w:rsid w:val="79CFE2BA"/>
    <w:rsid w:val="79D13995"/>
    <w:rsid w:val="79D2C1FE"/>
    <w:rsid w:val="79D724A5"/>
    <w:rsid w:val="79DAC603"/>
    <w:rsid w:val="79DC0F37"/>
    <w:rsid w:val="79DE191C"/>
    <w:rsid w:val="79DE6E27"/>
    <w:rsid w:val="79DEEB3A"/>
    <w:rsid w:val="79E0E337"/>
    <w:rsid w:val="79E7AE06"/>
    <w:rsid w:val="79E85BD5"/>
    <w:rsid w:val="79ECF703"/>
    <w:rsid w:val="79ED599A"/>
    <w:rsid w:val="79F11787"/>
    <w:rsid w:val="79FA38EE"/>
    <w:rsid w:val="79FE3B83"/>
    <w:rsid w:val="7A01E2C7"/>
    <w:rsid w:val="7A043980"/>
    <w:rsid w:val="7A063B1C"/>
    <w:rsid w:val="7A12C8A4"/>
    <w:rsid w:val="7A14E683"/>
    <w:rsid w:val="7A17369A"/>
    <w:rsid w:val="7A1A4624"/>
    <w:rsid w:val="7A1B92DB"/>
    <w:rsid w:val="7A1D1430"/>
    <w:rsid w:val="7A201745"/>
    <w:rsid w:val="7A20BF72"/>
    <w:rsid w:val="7A2227E4"/>
    <w:rsid w:val="7A233206"/>
    <w:rsid w:val="7A28FF0A"/>
    <w:rsid w:val="7A2A129C"/>
    <w:rsid w:val="7A38A106"/>
    <w:rsid w:val="7A3B26AE"/>
    <w:rsid w:val="7A3BEF50"/>
    <w:rsid w:val="7A40106D"/>
    <w:rsid w:val="7A40150D"/>
    <w:rsid w:val="7A46721D"/>
    <w:rsid w:val="7A496A1F"/>
    <w:rsid w:val="7A54970F"/>
    <w:rsid w:val="7A54D581"/>
    <w:rsid w:val="7A59572C"/>
    <w:rsid w:val="7A65E630"/>
    <w:rsid w:val="7A660EB2"/>
    <w:rsid w:val="7A66369E"/>
    <w:rsid w:val="7A6F4B3D"/>
    <w:rsid w:val="7A70807D"/>
    <w:rsid w:val="7A7409DC"/>
    <w:rsid w:val="7A745812"/>
    <w:rsid w:val="7A779FA7"/>
    <w:rsid w:val="7A791725"/>
    <w:rsid w:val="7A7B6AA5"/>
    <w:rsid w:val="7A7D811E"/>
    <w:rsid w:val="7A8261E8"/>
    <w:rsid w:val="7A83733F"/>
    <w:rsid w:val="7A87571A"/>
    <w:rsid w:val="7A8E449E"/>
    <w:rsid w:val="7A8FFA48"/>
    <w:rsid w:val="7A946F43"/>
    <w:rsid w:val="7A9ABBC9"/>
    <w:rsid w:val="7A9F70F4"/>
    <w:rsid w:val="7AA215FF"/>
    <w:rsid w:val="7AA34EF4"/>
    <w:rsid w:val="7AA40670"/>
    <w:rsid w:val="7AAEE25D"/>
    <w:rsid w:val="7AAFED99"/>
    <w:rsid w:val="7AB7BE44"/>
    <w:rsid w:val="7AC3A909"/>
    <w:rsid w:val="7AC7A6B0"/>
    <w:rsid w:val="7ACABDEE"/>
    <w:rsid w:val="7ACF1753"/>
    <w:rsid w:val="7AD5B174"/>
    <w:rsid w:val="7AD7F6F9"/>
    <w:rsid w:val="7AD85B01"/>
    <w:rsid w:val="7AE37722"/>
    <w:rsid w:val="7AE3A583"/>
    <w:rsid w:val="7AE988A5"/>
    <w:rsid w:val="7AEB6C89"/>
    <w:rsid w:val="7AED3FDF"/>
    <w:rsid w:val="7AED5169"/>
    <w:rsid w:val="7AEEB798"/>
    <w:rsid w:val="7AF4C70A"/>
    <w:rsid w:val="7AF50F9C"/>
    <w:rsid w:val="7AF7BAEF"/>
    <w:rsid w:val="7AF808D5"/>
    <w:rsid w:val="7AF80F8C"/>
    <w:rsid w:val="7AFAD717"/>
    <w:rsid w:val="7AFE321F"/>
    <w:rsid w:val="7AFEC489"/>
    <w:rsid w:val="7AFF2837"/>
    <w:rsid w:val="7B031F6C"/>
    <w:rsid w:val="7B052805"/>
    <w:rsid w:val="7B06FDE0"/>
    <w:rsid w:val="7B08B9CC"/>
    <w:rsid w:val="7B0DC088"/>
    <w:rsid w:val="7B0DD26A"/>
    <w:rsid w:val="7B13580B"/>
    <w:rsid w:val="7B14E8E5"/>
    <w:rsid w:val="7B17FF82"/>
    <w:rsid w:val="7B1BE9DA"/>
    <w:rsid w:val="7B1CC706"/>
    <w:rsid w:val="7B1D41BA"/>
    <w:rsid w:val="7B269A98"/>
    <w:rsid w:val="7B2AD9D6"/>
    <w:rsid w:val="7B2BBAA7"/>
    <w:rsid w:val="7B2EF73A"/>
    <w:rsid w:val="7B312790"/>
    <w:rsid w:val="7B37A577"/>
    <w:rsid w:val="7B395447"/>
    <w:rsid w:val="7B4A766D"/>
    <w:rsid w:val="7B4DF37A"/>
    <w:rsid w:val="7B5010CA"/>
    <w:rsid w:val="7B514775"/>
    <w:rsid w:val="7B552380"/>
    <w:rsid w:val="7B5A1DAD"/>
    <w:rsid w:val="7B5F3523"/>
    <w:rsid w:val="7B62D740"/>
    <w:rsid w:val="7B641FBF"/>
    <w:rsid w:val="7B65AD17"/>
    <w:rsid w:val="7B665C2D"/>
    <w:rsid w:val="7B7281FE"/>
    <w:rsid w:val="7B72B916"/>
    <w:rsid w:val="7B73B955"/>
    <w:rsid w:val="7B750276"/>
    <w:rsid w:val="7B757980"/>
    <w:rsid w:val="7B75C8CA"/>
    <w:rsid w:val="7B7DEDBF"/>
    <w:rsid w:val="7B82125B"/>
    <w:rsid w:val="7B866433"/>
    <w:rsid w:val="7B87B88E"/>
    <w:rsid w:val="7B87DA42"/>
    <w:rsid w:val="7B89C574"/>
    <w:rsid w:val="7B89E91F"/>
    <w:rsid w:val="7B8A1044"/>
    <w:rsid w:val="7B9A2886"/>
    <w:rsid w:val="7B9BB567"/>
    <w:rsid w:val="7B9D2B4D"/>
    <w:rsid w:val="7B9FBB2A"/>
    <w:rsid w:val="7BA7A0C8"/>
    <w:rsid w:val="7BA82873"/>
    <w:rsid w:val="7BAA2F28"/>
    <w:rsid w:val="7BAE8D70"/>
    <w:rsid w:val="7BAEEDD2"/>
    <w:rsid w:val="7BB10E41"/>
    <w:rsid w:val="7BB1AF52"/>
    <w:rsid w:val="7BB1F59A"/>
    <w:rsid w:val="7BB25184"/>
    <w:rsid w:val="7BBF7FF0"/>
    <w:rsid w:val="7BC331B1"/>
    <w:rsid w:val="7BC3D2EB"/>
    <w:rsid w:val="7BC66508"/>
    <w:rsid w:val="7BCA30CF"/>
    <w:rsid w:val="7BCB7EB2"/>
    <w:rsid w:val="7BCBE56B"/>
    <w:rsid w:val="7BD0A251"/>
    <w:rsid w:val="7BD5AA9B"/>
    <w:rsid w:val="7BD5BCDA"/>
    <w:rsid w:val="7BD7E853"/>
    <w:rsid w:val="7BD9688A"/>
    <w:rsid w:val="7BDBE56E"/>
    <w:rsid w:val="7BDBEACD"/>
    <w:rsid w:val="7BDE34E3"/>
    <w:rsid w:val="7BDE7DB9"/>
    <w:rsid w:val="7BE10BD3"/>
    <w:rsid w:val="7BE84192"/>
    <w:rsid w:val="7BE92499"/>
    <w:rsid w:val="7BEC4281"/>
    <w:rsid w:val="7BF0994E"/>
    <w:rsid w:val="7BF5B799"/>
    <w:rsid w:val="7BFF3EE7"/>
    <w:rsid w:val="7C029923"/>
    <w:rsid w:val="7C03611F"/>
    <w:rsid w:val="7C04FC46"/>
    <w:rsid w:val="7C052445"/>
    <w:rsid w:val="7C05F55E"/>
    <w:rsid w:val="7C0AA622"/>
    <w:rsid w:val="7C0D29F8"/>
    <w:rsid w:val="7C178D42"/>
    <w:rsid w:val="7C1E2A96"/>
    <w:rsid w:val="7C1E9E5A"/>
    <w:rsid w:val="7C213FFE"/>
    <w:rsid w:val="7C219DC4"/>
    <w:rsid w:val="7C248346"/>
    <w:rsid w:val="7C250A0A"/>
    <w:rsid w:val="7C255CD4"/>
    <w:rsid w:val="7C26BAF1"/>
    <w:rsid w:val="7C27A0EC"/>
    <w:rsid w:val="7C2E0018"/>
    <w:rsid w:val="7C32090E"/>
    <w:rsid w:val="7C34A9EF"/>
    <w:rsid w:val="7C38E652"/>
    <w:rsid w:val="7C39AAAB"/>
    <w:rsid w:val="7C3A5CD9"/>
    <w:rsid w:val="7C3B83C1"/>
    <w:rsid w:val="7C3CD1AD"/>
    <w:rsid w:val="7C3F74C0"/>
    <w:rsid w:val="7C40191D"/>
    <w:rsid w:val="7C404771"/>
    <w:rsid w:val="7C406143"/>
    <w:rsid w:val="7C41D9A8"/>
    <w:rsid w:val="7C43A497"/>
    <w:rsid w:val="7C451D5F"/>
    <w:rsid w:val="7C4543C1"/>
    <w:rsid w:val="7C4B53BC"/>
    <w:rsid w:val="7C4B8848"/>
    <w:rsid w:val="7C506B36"/>
    <w:rsid w:val="7C51729C"/>
    <w:rsid w:val="7C5A32E9"/>
    <w:rsid w:val="7C5C2A1E"/>
    <w:rsid w:val="7C5DF7D7"/>
    <w:rsid w:val="7C5E870E"/>
    <w:rsid w:val="7C5FEA3A"/>
    <w:rsid w:val="7C699BD6"/>
    <w:rsid w:val="7C7A6EEE"/>
    <w:rsid w:val="7C7ABC48"/>
    <w:rsid w:val="7C7B0D03"/>
    <w:rsid w:val="7C7B80FE"/>
    <w:rsid w:val="7C7C6CDB"/>
    <w:rsid w:val="7C802DB2"/>
    <w:rsid w:val="7C81FC9A"/>
    <w:rsid w:val="7C8B6075"/>
    <w:rsid w:val="7C92B357"/>
    <w:rsid w:val="7C93A086"/>
    <w:rsid w:val="7C93D936"/>
    <w:rsid w:val="7C98D8A1"/>
    <w:rsid w:val="7C98FC68"/>
    <w:rsid w:val="7C99C795"/>
    <w:rsid w:val="7C9B1F91"/>
    <w:rsid w:val="7C9D6EC4"/>
    <w:rsid w:val="7CA3C1E3"/>
    <w:rsid w:val="7CA4C230"/>
    <w:rsid w:val="7CA613F8"/>
    <w:rsid w:val="7CA90518"/>
    <w:rsid w:val="7CAA2B4F"/>
    <w:rsid w:val="7CAC5930"/>
    <w:rsid w:val="7CAECBE3"/>
    <w:rsid w:val="7CB1F2EA"/>
    <w:rsid w:val="7CB2AD5D"/>
    <w:rsid w:val="7CB33CBA"/>
    <w:rsid w:val="7CB88B8F"/>
    <w:rsid w:val="7CBBC7D9"/>
    <w:rsid w:val="7CC7C4BA"/>
    <w:rsid w:val="7CD3998F"/>
    <w:rsid w:val="7CD409EB"/>
    <w:rsid w:val="7CD5F621"/>
    <w:rsid w:val="7CD93B74"/>
    <w:rsid w:val="7CDC79A9"/>
    <w:rsid w:val="7CDD1C92"/>
    <w:rsid w:val="7CE579A4"/>
    <w:rsid w:val="7CEA21DC"/>
    <w:rsid w:val="7CEAEE88"/>
    <w:rsid w:val="7CEBAADC"/>
    <w:rsid w:val="7CECB91D"/>
    <w:rsid w:val="7CF0B4F5"/>
    <w:rsid w:val="7CF51083"/>
    <w:rsid w:val="7CFA5DC2"/>
    <w:rsid w:val="7CFEDFB9"/>
    <w:rsid w:val="7CFF4B8F"/>
    <w:rsid w:val="7D00A8AF"/>
    <w:rsid w:val="7D01E4A3"/>
    <w:rsid w:val="7D046DE9"/>
    <w:rsid w:val="7D05006B"/>
    <w:rsid w:val="7D055A16"/>
    <w:rsid w:val="7D073B20"/>
    <w:rsid w:val="7D09F645"/>
    <w:rsid w:val="7D0AA675"/>
    <w:rsid w:val="7D0B8E9D"/>
    <w:rsid w:val="7D0C0F37"/>
    <w:rsid w:val="7D0DA94E"/>
    <w:rsid w:val="7D0DF2CB"/>
    <w:rsid w:val="7D0DF88F"/>
    <w:rsid w:val="7D0F9B15"/>
    <w:rsid w:val="7D16BDB2"/>
    <w:rsid w:val="7D17F6F8"/>
    <w:rsid w:val="7D18C314"/>
    <w:rsid w:val="7D2022EB"/>
    <w:rsid w:val="7D21B314"/>
    <w:rsid w:val="7D2514FC"/>
    <w:rsid w:val="7D2ABED3"/>
    <w:rsid w:val="7D2DFD00"/>
    <w:rsid w:val="7D30F2CC"/>
    <w:rsid w:val="7D36026C"/>
    <w:rsid w:val="7D373B28"/>
    <w:rsid w:val="7D389EFB"/>
    <w:rsid w:val="7D3A120A"/>
    <w:rsid w:val="7D3EE167"/>
    <w:rsid w:val="7D446C34"/>
    <w:rsid w:val="7D476AB0"/>
    <w:rsid w:val="7D4831C1"/>
    <w:rsid w:val="7D52087C"/>
    <w:rsid w:val="7D59B7D1"/>
    <w:rsid w:val="7D613ECE"/>
    <w:rsid w:val="7D62AA79"/>
    <w:rsid w:val="7D62CCE4"/>
    <w:rsid w:val="7D6400FE"/>
    <w:rsid w:val="7D65B16B"/>
    <w:rsid w:val="7D693249"/>
    <w:rsid w:val="7D6AC4EA"/>
    <w:rsid w:val="7D773C91"/>
    <w:rsid w:val="7D77739E"/>
    <w:rsid w:val="7D7A4AF4"/>
    <w:rsid w:val="7D7D3AE7"/>
    <w:rsid w:val="7D844AB2"/>
    <w:rsid w:val="7D848314"/>
    <w:rsid w:val="7D878648"/>
    <w:rsid w:val="7D880D01"/>
    <w:rsid w:val="7D899990"/>
    <w:rsid w:val="7D8D5192"/>
    <w:rsid w:val="7D90267A"/>
    <w:rsid w:val="7D90BA4D"/>
    <w:rsid w:val="7D91B016"/>
    <w:rsid w:val="7D952B98"/>
    <w:rsid w:val="7D9ECDC5"/>
    <w:rsid w:val="7D9F53FE"/>
    <w:rsid w:val="7DA35C86"/>
    <w:rsid w:val="7DA5307B"/>
    <w:rsid w:val="7DA8DEDB"/>
    <w:rsid w:val="7DBC1C48"/>
    <w:rsid w:val="7DBCFAE7"/>
    <w:rsid w:val="7DC04B94"/>
    <w:rsid w:val="7DC22B2A"/>
    <w:rsid w:val="7DC2F53A"/>
    <w:rsid w:val="7DC7D843"/>
    <w:rsid w:val="7DC9C517"/>
    <w:rsid w:val="7DCADC1B"/>
    <w:rsid w:val="7DCB107B"/>
    <w:rsid w:val="7DD0D7DB"/>
    <w:rsid w:val="7DD2EBB1"/>
    <w:rsid w:val="7DDAB306"/>
    <w:rsid w:val="7DDCAC4C"/>
    <w:rsid w:val="7DE054B3"/>
    <w:rsid w:val="7DE0A0D0"/>
    <w:rsid w:val="7DE30C1B"/>
    <w:rsid w:val="7DE47503"/>
    <w:rsid w:val="7DE5F92F"/>
    <w:rsid w:val="7DE7356A"/>
    <w:rsid w:val="7DE7BF72"/>
    <w:rsid w:val="7DE82D39"/>
    <w:rsid w:val="7DECA192"/>
    <w:rsid w:val="7DF2E640"/>
    <w:rsid w:val="7DF973BC"/>
    <w:rsid w:val="7DFA2A09"/>
    <w:rsid w:val="7DFC4B79"/>
    <w:rsid w:val="7DFEAE9C"/>
    <w:rsid w:val="7E00673A"/>
    <w:rsid w:val="7E02E006"/>
    <w:rsid w:val="7E0574C1"/>
    <w:rsid w:val="7E098FC0"/>
    <w:rsid w:val="7E0B69A7"/>
    <w:rsid w:val="7E0C0ABF"/>
    <w:rsid w:val="7E115EF3"/>
    <w:rsid w:val="7E17BBBF"/>
    <w:rsid w:val="7E1E5C6A"/>
    <w:rsid w:val="7E20C29F"/>
    <w:rsid w:val="7E2284D0"/>
    <w:rsid w:val="7E259059"/>
    <w:rsid w:val="7E29F89F"/>
    <w:rsid w:val="7E2B9B93"/>
    <w:rsid w:val="7E2E9651"/>
    <w:rsid w:val="7E2F2E10"/>
    <w:rsid w:val="7E33D46F"/>
    <w:rsid w:val="7E343A97"/>
    <w:rsid w:val="7E3B894F"/>
    <w:rsid w:val="7E3DC74E"/>
    <w:rsid w:val="7E3F44DE"/>
    <w:rsid w:val="7E402E2F"/>
    <w:rsid w:val="7E430BE0"/>
    <w:rsid w:val="7E445F9F"/>
    <w:rsid w:val="7E458B88"/>
    <w:rsid w:val="7E4756D8"/>
    <w:rsid w:val="7E4A9C44"/>
    <w:rsid w:val="7E4B37DC"/>
    <w:rsid w:val="7E4BDEBD"/>
    <w:rsid w:val="7E4CE617"/>
    <w:rsid w:val="7E59080B"/>
    <w:rsid w:val="7E5F5999"/>
    <w:rsid w:val="7E60624E"/>
    <w:rsid w:val="7E6097AE"/>
    <w:rsid w:val="7E6099DC"/>
    <w:rsid w:val="7E62A12E"/>
    <w:rsid w:val="7E63C4A1"/>
    <w:rsid w:val="7E674821"/>
    <w:rsid w:val="7E6C0993"/>
    <w:rsid w:val="7E714928"/>
    <w:rsid w:val="7E73C6A2"/>
    <w:rsid w:val="7E7647C7"/>
    <w:rsid w:val="7E7B6EC5"/>
    <w:rsid w:val="7E7CD116"/>
    <w:rsid w:val="7E7D43B6"/>
    <w:rsid w:val="7E888BEF"/>
    <w:rsid w:val="7E8D2711"/>
    <w:rsid w:val="7E9377ED"/>
    <w:rsid w:val="7E972C8E"/>
    <w:rsid w:val="7E974977"/>
    <w:rsid w:val="7E9A929A"/>
    <w:rsid w:val="7E9D896B"/>
    <w:rsid w:val="7E9EF745"/>
    <w:rsid w:val="7EA18A7E"/>
    <w:rsid w:val="7EA3C1E5"/>
    <w:rsid w:val="7EA74631"/>
    <w:rsid w:val="7EAE46DB"/>
    <w:rsid w:val="7EB03A1A"/>
    <w:rsid w:val="7EB07992"/>
    <w:rsid w:val="7EB49BDA"/>
    <w:rsid w:val="7EB531B0"/>
    <w:rsid w:val="7EB738BB"/>
    <w:rsid w:val="7EBB58AF"/>
    <w:rsid w:val="7EC4C0AC"/>
    <w:rsid w:val="7EC54C1F"/>
    <w:rsid w:val="7ECCC5AC"/>
    <w:rsid w:val="7ECDFDAD"/>
    <w:rsid w:val="7ECF8FB4"/>
    <w:rsid w:val="7ED0BFDD"/>
    <w:rsid w:val="7ED29BAB"/>
    <w:rsid w:val="7ED93F6C"/>
    <w:rsid w:val="7EDE0D5B"/>
    <w:rsid w:val="7EE33B11"/>
    <w:rsid w:val="7EE379BC"/>
    <w:rsid w:val="7EE4B587"/>
    <w:rsid w:val="7EE93573"/>
    <w:rsid w:val="7EED7F16"/>
    <w:rsid w:val="7EF32C2B"/>
    <w:rsid w:val="7EF4DEDA"/>
    <w:rsid w:val="7EF626FE"/>
    <w:rsid w:val="7EFA6B5B"/>
    <w:rsid w:val="7F0C7382"/>
    <w:rsid w:val="7F1332C2"/>
    <w:rsid w:val="7F134C93"/>
    <w:rsid w:val="7F145D5C"/>
    <w:rsid w:val="7F14F532"/>
    <w:rsid w:val="7F17137E"/>
    <w:rsid w:val="7F1A54A0"/>
    <w:rsid w:val="7F1C0D6D"/>
    <w:rsid w:val="7F1D55E7"/>
    <w:rsid w:val="7F1EC0B9"/>
    <w:rsid w:val="7F2047C7"/>
    <w:rsid w:val="7F207810"/>
    <w:rsid w:val="7F230DC5"/>
    <w:rsid w:val="7F2443E8"/>
    <w:rsid w:val="7F2911D8"/>
    <w:rsid w:val="7F33A6D3"/>
    <w:rsid w:val="7F37FF3F"/>
    <w:rsid w:val="7F392824"/>
    <w:rsid w:val="7F3A8F30"/>
    <w:rsid w:val="7F42EC63"/>
    <w:rsid w:val="7F43C5C6"/>
    <w:rsid w:val="7F53645C"/>
    <w:rsid w:val="7F54491C"/>
    <w:rsid w:val="7F5B38FF"/>
    <w:rsid w:val="7F5D7E9C"/>
    <w:rsid w:val="7F5E9EA0"/>
    <w:rsid w:val="7F5F864D"/>
    <w:rsid w:val="7F6A7209"/>
    <w:rsid w:val="7F6AEB4F"/>
    <w:rsid w:val="7F735067"/>
    <w:rsid w:val="7F81E150"/>
    <w:rsid w:val="7F835EBC"/>
    <w:rsid w:val="7F884947"/>
    <w:rsid w:val="7F8C417D"/>
    <w:rsid w:val="7F8E144B"/>
    <w:rsid w:val="7F8F40AA"/>
    <w:rsid w:val="7F95E0A3"/>
    <w:rsid w:val="7F985E5B"/>
    <w:rsid w:val="7F9F49F9"/>
    <w:rsid w:val="7FA077E6"/>
    <w:rsid w:val="7FA1F8C5"/>
    <w:rsid w:val="7FAD5AD7"/>
    <w:rsid w:val="7FAE5EF3"/>
    <w:rsid w:val="7FB0D280"/>
    <w:rsid w:val="7FB48289"/>
    <w:rsid w:val="7FB59604"/>
    <w:rsid w:val="7FB69DD1"/>
    <w:rsid w:val="7FB7652D"/>
    <w:rsid w:val="7FB864DE"/>
    <w:rsid w:val="7FBDD5A7"/>
    <w:rsid w:val="7FC59677"/>
    <w:rsid w:val="7FCC50FD"/>
    <w:rsid w:val="7FCD524D"/>
    <w:rsid w:val="7FCF8BB5"/>
    <w:rsid w:val="7FD1CAF6"/>
    <w:rsid w:val="7FD7874B"/>
    <w:rsid w:val="7FD79804"/>
    <w:rsid w:val="7FD9C336"/>
    <w:rsid w:val="7FE12142"/>
    <w:rsid w:val="7FE66CA5"/>
    <w:rsid w:val="7FEA161F"/>
    <w:rsid w:val="7FEC7E56"/>
    <w:rsid w:val="7FEF8343"/>
    <w:rsid w:val="7FF561C0"/>
    <w:rsid w:val="7FFF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FD2DEF6"/>
  <w15:docId w15:val="{1A6A1002-90C4-404F-AE89-9F7E1110D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 w:unhideWhenUsed="1" w:qFormat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unhideWhenUsed="1" w:qFormat="1"/>
    <w:lsdException w:name="FollowedHyperlink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szCs w:val="20"/>
      <w:lang w:val="en-GB"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sz w:val="44"/>
      <w:szCs w:val="20"/>
      <w:lang w:val="en-US"/>
    </w:rPr>
  </w:style>
  <w:style w:type="paragraph" w:styleId="Naslov3">
    <w:name w:val="heading 3"/>
    <w:basedOn w:val="Normal"/>
    <w:next w:val="Normal"/>
    <w:qFormat/>
    <w:pPr>
      <w:keepNext/>
      <w:jc w:val="both"/>
      <w:outlineLvl w:val="2"/>
    </w:pPr>
    <w:rPr>
      <w:szCs w:val="20"/>
      <w:u w:val="single"/>
      <w:lang w:val="en-GB"/>
    </w:rPr>
  </w:style>
  <w:style w:type="paragraph" w:styleId="Naslov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4"/>
    </w:pPr>
    <w:rPr>
      <w:b/>
      <w:bCs/>
      <w:lang w:val="en-US" w:eastAsia="en-US"/>
    </w:rPr>
  </w:style>
  <w:style w:type="paragraph" w:styleId="Naslov6">
    <w:name w:val="heading 6"/>
    <w:basedOn w:val="Normal"/>
    <w:next w:val="Normal"/>
    <w:qFormat/>
    <w:pPr>
      <w:keepNext/>
      <w:jc w:val="center"/>
      <w:outlineLvl w:val="5"/>
    </w:pPr>
    <w:rPr>
      <w:b/>
      <w:sz w:val="28"/>
      <w:szCs w:val="20"/>
      <w:lang w:val="en-US"/>
    </w:rPr>
  </w:style>
  <w:style w:type="paragraph" w:styleId="Naslov7">
    <w:name w:val="heading 7"/>
    <w:basedOn w:val="Normal"/>
    <w:next w:val="Normal"/>
    <w:link w:val="Naslov7Char"/>
    <w:qFormat/>
    <w:pPr>
      <w:spacing w:before="240" w:after="60"/>
      <w:outlineLvl w:val="6"/>
    </w:pPr>
  </w:style>
  <w:style w:type="paragraph" w:styleId="Naslov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qFormat/>
    <w:rPr>
      <w:rFonts w:ascii="Tahoma" w:hAnsi="Tahoma" w:cs="Tahoma"/>
      <w:sz w:val="16"/>
      <w:szCs w:val="16"/>
    </w:rPr>
  </w:style>
  <w:style w:type="paragraph" w:styleId="Blokteksta">
    <w:name w:val="Block Text"/>
    <w:basedOn w:val="Normal"/>
    <w:qFormat/>
    <w:pPr>
      <w:ind w:left="-180" w:right="201"/>
      <w:jc w:val="both"/>
    </w:pPr>
    <w:rPr>
      <w:lang w:val="de-DE"/>
    </w:rPr>
  </w:style>
  <w:style w:type="paragraph" w:styleId="Tijeloteksta">
    <w:name w:val="Body Text"/>
    <w:basedOn w:val="Normal"/>
    <w:link w:val="TijelotekstaChar"/>
    <w:qFormat/>
    <w:pPr>
      <w:jc w:val="both"/>
    </w:pPr>
    <w:rPr>
      <w:szCs w:val="20"/>
      <w:lang w:val="en-GB"/>
    </w:rPr>
  </w:style>
  <w:style w:type="paragraph" w:styleId="Tijeloteksta2">
    <w:name w:val="Body Text 2"/>
    <w:basedOn w:val="Normal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lang w:val="en-US" w:eastAsia="en-US"/>
    </w:rPr>
  </w:style>
  <w:style w:type="paragraph" w:styleId="Tijeloteksta3">
    <w:name w:val="Body Text 3"/>
    <w:basedOn w:val="Normal"/>
    <w:qFormat/>
    <w:pPr>
      <w:spacing w:after="120"/>
    </w:pPr>
    <w:rPr>
      <w:sz w:val="16"/>
      <w:szCs w:val="16"/>
    </w:rPr>
  </w:style>
  <w:style w:type="paragraph" w:styleId="Uvuenotijeloteksta">
    <w:name w:val="Body Text Indent"/>
    <w:basedOn w:val="Normal"/>
    <w:link w:val="UvuenotijelotekstaChar"/>
    <w:qFormat/>
    <w:pPr>
      <w:tabs>
        <w:tab w:val="left" w:pos="2880"/>
        <w:tab w:val="left" w:pos="5760"/>
      </w:tabs>
      <w:ind w:firstLine="720"/>
    </w:pPr>
    <w:rPr>
      <w:szCs w:val="20"/>
      <w:lang w:val="en-US"/>
    </w:rPr>
  </w:style>
  <w:style w:type="paragraph" w:styleId="Tijeloteksta-uvlaka2">
    <w:name w:val="Body Text Indent 2"/>
    <w:basedOn w:val="Normal"/>
    <w:link w:val="Tijeloteksta-uvlaka2Char"/>
    <w:qFormat/>
    <w:pPr>
      <w:spacing w:after="120" w:line="480" w:lineRule="auto"/>
      <w:ind w:left="283"/>
    </w:pPr>
  </w:style>
  <w:style w:type="paragraph" w:styleId="Tijeloteksta-uvlaka3">
    <w:name w:val="Body Text Indent 3"/>
    <w:basedOn w:val="Normal"/>
    <w:link w:val="Tijeloteksta-uvlaka3Char"/>
    <w:qFormat/>
    <w:pPr>
      <w:spacing w:after="120"/>
      <w:ind w:left="283"/>
    </w:pPr>
    <w:rPr>
      <w:sz w:val="16"/>
      <w:szCs w:val="16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Calibri" w:eastAsia="NSimSun" w:hAnsi="Calibri" w:cs="Arial"/>
      <w:i/>
      <w:iCs/>
      <w:lang w:val="en-US" w:eastAsia="en-US"/>
    </w:rPr>
  </w:style>
  <w:style w:type="character" w:styleId="Referencakomentara">
    <w:name w:val="annotation reference"/>
    <w:qFormat/>
    <w:rPr>
      <w:sz w:val="16"/>
      <w:szCs w:val="16"/>
    </w:rPr>
  </w:style>
  <w:style w:type="paragraph" w:styleId="Tekstkomentara">
    <w:name w:val="annotation text"/>
    <w:basedOn w:val="Normal"/>
    <w:link w:val="TekstkomentaraChar"/>
    <w:qFormat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rPr>
      <w:b/>
      <w:bCs/>
    </w:rPr>
  </w:style>
  <w:style w:type="character" w:styleId="SlijeenaHiperveza">
    <w:name w:val="FollowedHyperlink"/>
    <w:uiPriority w:val="99"/>
    <w:unhideWhenUsed/>
    <w:qFormat/>
    <w:rPr>
      <w:color w:val="800080"/>
      <w:u w:val="single"/>
    </w:rPr>
  </w:style>
  <w:style w:type="paragraph" w:styleId="Podnoje">
    <w:name w:val="footer"/>
    <w:basedOn w:val="Normal"/>
    <w:link w:val="PodnojeChar"/>
    <w:uiPriority w:val="99"/>
    <w:qFormat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qFormat/>
    <w:pPr>
      <w:tabs>
        <w:tab w:val="center" w:pos="4819"/>
        <w:tab w:val="right" w:pos="9071"/>
      </w:tabs>
    </w:pPr>
    <w:rPr>
      <w:sz w:val="20"/>
      <w:szCs w:val="20"/>
      <w:lang w:val="en-GB"/>
    </w:rPr>
  </w:style>
  <w:style w:type="character" w:styleId="Hiperveza">
    <w:name w:val="Hyperlink"/>
    <w:uiPriority w:val="99"/>
    <w:unhideWhenUsed/>
    <w:qFormat/>
    <w:rPr>
      <w:color w:val="0000FF"/>
      <w:u w:val="single"/>
    </w:rPr>
  </w:style>
  <w:style w:type="paragraph" w:styleId="Popis">
    <w:name w:val="List"/>
    <w:basedOn w:val="Tijeloteksta"/>
    <w:pPr>
      <w:spacing w:after="140" w:line="276" w:lineRule="auto"/>
      <w:jc w:val="left"/>
    </w:pPr>
    <w:rPr>
      <w:rFonts w:ascii="Calibri" w:eastAsia="NSimSun" w:hAnsi="Calibri" w:cs="Arial"/>
      <w:szCs w:val="24"/>
      <w:lang w:val="en-US" w:eastAsia="en-US"/>
    </w:rPr>
  </w:style>
  <w:style w:type="paragraph" w:styleId="StandardWeb">
    <w:name w:val="Normal (Web)"/>
    <w:basedOn w:val="Normal"/>
    <w:qFormat/>
    <w:pPr>
      <w:spacing w:before="100" w:beforeAutospacing="1" w:after="100" w:afterAutospacing="1"/>
    </w:pPr>
  </w:style>
  <w:style w:type="character" w:styleId="Brojstranice">
    <w:name w:val="page number"/>
    <w:basedOn w:val="Zadanifontodlomka"/>
    <w:qFormat/>
  </w:style>
  <w:style w:type="paragraph" w:styleId="Podnaslov">
    <w:name w:val="Subtitle"/>
    <w:basedOn w:val="Normal"/>
    <w:next w:val="Normal"/>
    <w:link w:val="PodnaslovChar"/>
    <w:uiPriority w:val="11"/>
    <w:qFormat/>
    <w:rPr>
      <w:rFonts w:eastAsiaTheme="minorEastAsia"/>
      <w:color w:val="595959" w:themeColor="text1" w:themeTint="A6"/>
      <w:spacing w:val="15"/>
    </w:rPr>
  </w:style>
  <w:style w:type="table" w:styleId="Reetkatablice">
    <w:name w:val="Table Grid"/>
    <w:basedOn w:val="Obinatablica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next w:val="Normal"/>
    <w:link w:val="NaslovChar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adraj1">
    <w:name w:val="toc 1"/>
    <w:basedOn w:val="Normal"/>
    <w:next w:val="Normal"/>
    <w:autoRedefine/>
    <w:uiPriority w:val="39"/>
    <w:pPr>
      <w:tabs>
        <w:tab w:val="right" w:pos="10205"/>
      </w:tabs>
      <w:spacing w:before="360"/>
    </w:pPr>
    <w:rPr>
      <w:rFonts w:ascii="Arial" w:hAnsi="Arial"/>
      <w:b/>
      <w:caps/>
      <w:szCs w:val="20"/>
      <w:lang w:val="en-GB"/>
    </w:rPr>
  </w:style>
  <w:style w:type="paragraph" w:styleId="Sadraj2">
    <w:name w:val="toc 2"/>
    <w:basedOn w:val="Normal"/>
    <w:next w:val="Normal"/>
    <w:autoRedefine/>
    <w:uiPriority w:val="39"/>
    <w:unhideWhenUsed/>
    <w:qFormat/>
    <w:pPr>
      <w:spacing w:after="100"/>
      <w:ind w:left="240"/>
    </w:pPr>
  </w:style>
  <w:style w:type="paragraph" w:styleId="Sadraj3">
    <w:name w:val="toc 3"/>
    <w:basedOn w:val="Normal"/>
    <w:next w:val="Normal"/>
    <w:autoRedefine/>
    <w:uiPriority w:val="39"/>
    <w:unhideWhenUsed/>
    <w:pPr>
      <w:tabs>
        <w:tab w:val="right" w:leader="dot" w:pos="9627"/>
      </w:tabs>
      <w:spacing w:after="100"/>
      <w:ind w:left="480"/>
    </w:pPr>
  </w:style>
  <w:style w:type="paragraph" w:styleId="Sadraj4">
    <w:name w:val="toc 4"/>
    <w:basedOn w:val="Normal"/>
    <w:next w:val="Normal"/>
    <w:autoRedefine/>
    <w:uiPriority w:val="39"/>
    <w:unhideWhenUsed/>
    <w:pPr>
      <w:spacing w:after="100" w:line="278" w:lineRule="auto"/>
      <w:ind w:left="72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Sadraj5">
    <w:name w:val="toc 5"/>
    <w:basedOn w:val="Normal"/>
    <w:next w:val="Normal"/>
    <w:autoRedefine/>
    <w:uiPriority w:val="39"/>
    <w:unhideWhenUsed/>
    <w:pPr>
      <w:spacing w:after="100" w:line="278" w:lineRule="auto"/>
      <w:ind w:left="96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Sadraj6">
    <w:name w:val="toc 6"/>
    <w:basedOn w:val="Normal"/>
    <w:next w:val="Normal"/>
    <w:autoRedefine/>
    <w:uiPriority w:val="39"/>
    <w:unhideWhenUsed/>
    <w:qFormat/>
    <w:pPr>
      <w:spacing w:after="100" w:line="278" w:lineRule="auto"/>
      <w:ind w:left="120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Sadraj7">
    <w:name w:val="toc 7"/>
    <w:basedOn w:val="Normal"/>
    <w:next w:val="Normal"/>
    <w:autoRedefine/>
    <w:uiPriority w:val="39"/>
    <w:unhideWhenUsed/>
    <w:qFormat/>
    <w:pPr>
      <w:spacing w:after="100" w:line="278" w:lineRule="auto"/>
      <w:ind w:left="144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Sadraj8">
    <w:name w:val="toc 8"/>
    <w:basedOn w:val="Normal"/>
    <w:next w:val="Normal"/>
    <w:autoRedefine/>
    <w:uiPriority w:val="39"/>
    <w:unhideWhenUsed/>
    <w:qFormat/>
    <w:pPr>
      <w:spacing w:after="100" w:line="278" w:lineRule="auto"/>
      <w:ind w:left="168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Sadraj9">
    <w:name w:val="toc 9"/>
    <w:basedOn w:val="Normal"/>
    <w:next w:val="Normal"/>
    <w:autoRedefine/>
    <w:uiPriority w:val="39"/>
    <w:unhideWhenUsed/>
    <w:qFormat/>
    <w:pPr>
      <w:spacing w:after="100" w:line="278" w:lineRule="auto"/>
      <w:ind w:left="1920"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customStyle="1" w:styleId="Naslov7Char">
    <w:name w:val="Naslov 7 Char"/>
    <w:link w:val="Naslov7"/>
    <w:qFormat/>
    <w:rPr>
      <w:sz w:val="24"/>
      <w:szCs w:val="24"/>
    </w:rPr>
  </w:style>
  <w:style w:type="character" w:customStyle="1" w:styleId="TijelotekstaChar">
    <w:name w:val="Tijelo teksta Char"/>
    <w:link w:val="Tijeloteksta"/>
    <w:qFormat/>
    <w:rPr>
      <w:sz w:val="24"/>
      <w:lang w:val="en-GB"/>
    </w:rPr>
  </w:style>
  <w:style w:type="paragraph" w:customStyle="1" w:styleId="Unutranjaadresa">
    <w:name w:val="Unutrašnja adresa"/>
    <w:basedOn w:val="Normal"/>
    <w:qFormat/>
  </w:style>
  <w:style w:type="paragraph" w:customStyle="1" w:styleId="BodyText21">
    <w:name w:val="Body Text 21"/>
    <w:basedOn w:val="Normal"/>
    <w:qFormat/>
    <w:pPr>
      <w:ind w:firstLine="720"/>
      <w:jc w:val="both"/>
    </w:pPr>
    <w:rPr>
      <w:szCs w:val="20"/>
      <w:lang w:val="en-GB"/>
    </w:rPr>
  </w:style>
  <w:style w:type="character" w:customStyle="1" w:styleId="UvuenotijelotekstaChar">
    <w:name w:val="Uvučeno tijelo teksta Char"/>
    <w:link w:val="Uvuenotijeloteksta"/>
    <w:qFormat/>
    <w:rPr>
      <w:sz w:val="24"/>
      <w:lang w:val="en-US"/>
    </w:rPr>
  </w:style>
  <w:style w:type="character" w:customStyle="1" w:styleId="ZaglavljeChar">
    <w:name w:val="Zaglavlje Char"/>
    <w:link w:val="Zaglavlje"/>
    <w:uiPriority w:val="99"/>
    <w:qFormat/>
    <w:rPr>
      <w:lang w:val="en-GB"/>
    </w:rPr>
  </w:style>
  <w:style w:type="character" w:customStyle="1" w:styleId="Tijeloteksta-uvlaka2Char">
    <w:name w:val="Tijelo teksta - uvlaka 2 Char"/>
    <w:link w:val="Tijeloteksta-uvlaka2"/>
    <w:qFormat/>
    <w:rPr>
      <w:sz w:val="24"/>
      <w:szCs w:val="24"/>
    </w:rPr>
  </w:style>
  <w:style w:type="character" w:customStyle="1" w:styleId="Tijeloteksta-uvlaka3Char">
    <w:name w:val="Tijelo teksta - uvlaka 3 Char"/>
    <w:link w:val="Tijeloteksta-uvlaka3"/>
    <w:qFormat/>
    <w:rPr>
      <w:sz w:val="16"/>
      <w:szCs w:val="16"/>
    </w:rPr>
  </w:style>
  <w:style w:type="character" w:customStyle="1" w:styleId="PodnojeChar">
    <w:name w:val="Podnožje Char"/>
    <w:link w:val="Podnoje"/>
    <w:uiPriority w:val="99"/>
    <w:qFormat/>
    <w:rPr>
      <w:sz w:val="24"/>
      <w:szCs w:val="24"/>
    </w:rPr>
  </w:style>
  <w:style w:type="character" w:customStyle="1" w:styleId="apple-style-span">
    <w:name w:val="apple-style-span"/>
    <w:basedOn w:val="Zadanifontodlomka"/>
    <w:qFormat/>
  </w:style>
  <w:style w:type="table" w:customStyle="1" w:styleId="Reetkatablice1">
    <w:name w:val="Rešetka tablice1"/>
    <w:basedOn w:val="Obinatablica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proreda">
    <w:name w:val="No Spacing"/>
    <w:link w:val="BezproredaChar"/>
    <w:uiPriority w:val="1"/>
    <w:qFormat/>
    <w:rPr>
      <w:rFonts w:ascii="Calibri" w:hAnsi="Calibri"/>
      <w:sz w:val="22"/>
      <w:szCs w:val="22"/>
    </w:rPr>
  </w:style>
  <w:style w:type="character" w:customStyle="1" w:styleId="BezproredaChar">
    <w:name w:val="Bez proreda Char"/>
    <w:link w:val="Bezproreda"/>
    <w:uiPriority w:val="1"/>
    <w:qFormat/>
    <w:rPr>
      <w:rFonts w:ascii="Calibri" w:hAnsi="Calibri"/>
      <w:sz w:val="22"/>
      <w:szCs w:val="22"/>
    </w:rPr>
  </w:style>
  <w:style w:type="paragraph" w:customStyle="1" w:styleId="BodyText22">
    <w:name w:val="Body Text 22"/>
    <w:basedOn w:val="Normal"/>
    <w:pPr>
      <w:overflowPunct w:val="0"/>
      <w:autoSpaceDE w:val="0"/>
      <w:autoSpaceDN w:val="0"/>
      <w:adjustRightInd w:val="0"/>
    </w:pPr>
    <w:rPr>
      <w:rFonts w:ascii="Arial" w:hAnsi="Arial"/>
      <w:sz w:val="22"/>
      <w:szCs w:val="20"/>
    </w:rPr>
  </w:style>
  <w:style w:type="character" w:customStyle="1" w:styleId="df">
    <w:name w:val="d_f"/>
    <w:qFormat/>
  </w:style>
  <w:style w:type="character" w:customStyle="1" w:styleId="ge">
    <w:name w:val="g_e"/>
    <w:qFormat/>
  </w:style>
  <w:style w:type="paragraph" w:customStyle="1" w:styleId="tb-na16">
    <w:name w:val="tb-na16"/>
    <w:basedOn w:val="Normal"/>
    <w:qFormat/>
    <w:pPr>
      <w:spacing w:before="100" w:beforeAutospacing="1" w:after="100" w:afterAutospacing="1"/>
    </w:pPr>
  </w:style>
  <w:style w:type="paragraph" w:customStyle="1" w:styleId="t-12-9-fett-s">
    <w:name w:val="t-12-9-fett-s"/>
    <w:basedOn w:val="Normal"/>
    <w:pPr>
      <w:spacing w:before="100" w:beforeAutospacing="1" w:after="100" w:afterAutospacing="1"/>
    </w:pPr>
  </w:style>
  <w:style w:type="paragraph" w:customStyle="1" w:styleId="paragraph">
    <w:name w:val="paragraph"/>
    <w:basedOn w:val="Normal"/>
    <w:qFormat/>
    <w:pPr>
      <w:spacing w:before="100" w:beforeAutospacing="1" w:after="100" w:afterAutospacing="1"/>
    </w:pPr>
  </w:style>
  <w:style w:type="character" w:customStyle="1" w:styleId="eop">
    <w:name w:val="eop"/>
    <w:qFormat/>
  </w:style>
  <w:style w:type="character" w:customStyle="1" w:styleId="TekstkomentaraChar">
    <w:name w:val="Tekst komentara Char"/>
    <w:basedOn w:val="Zadanifontodlomka"/>
    <w:link w:val="Tekstkomentara"/>
  </w:style>
  <w:style w:type="character" w:customStyle="1" w:styleId="PredmetkomentaraChar">
    <w:name w:val="Predmet komentara Char"/>
    <w:link w:val="Predmetkomentara"/>
    <w:qFormat/>
    <w:rPr>
      <w:b/>
      <w:bCs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yiv7295511338ydp346e82bdyiv5433301469msonormal">
    <w:name w:val="yiv7295511338ydp346e82bdyiv5433301469msonormal"/>
    <w:basedOn w:val="Normal"/>
    <w:pPr>
      <w:spacing w:before="100" w:beforeAutospacing="1" w:after="100" w:afterAutospacing="1"/>
    </w:pPr>
  </w:style>
  <w:style w:type="character" w:customStyle="1" w:styleId="PodnaslovChar">
    <w:name w:val="Podnaslov Char"/>
    <w:basedOn w:val="Zadanifontodlomka"/>
    <w:link w:val="Podnaslov"/>
    <w:uiPriority w:val="11"/>
    <w:qFormat/>
    <w:rPr>
      <w:rFonts w:eastAsiaTheme="minorEastAsia"/>
      <w:color w:val="595959" w:themeColor="text1" w:themeTint="A6"/>
      <w:spacing w:val="15"/>
    </w:rPr>
  </w:style>
  <w:style w:type="character" w:customStyle="1" w:styleId="Jakoisticanje1">
    <w:name w:val="Jako isticanje1"/>
    <w:basedOn w:val="Zadanifontodlomka"/>
    <w:uiPriority w:val="21"/>
    <w:qFormat/>
    <w:rPr>
      <w:i/>
      <w:iCs/>
      <w:color w:val="4472C4" w:themeColor="accent1"/>
    </w:rPr>
  </w:style>
  <w:style w:type="character" w:customStyle="1" w:styleId="NaslovChar">
    <w:name w:val="Naslov Char"/>
    <w:basedOn w:val="Zadanifontodlomka"/>
    <w:link w:val="Naslov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hr-HR"/>
    </w:rPr>
  </w:style>
  <w:style w:type="paragraph" w:customStyle="1" w:styleId="TOCNaslov1">
    <w:name w:val="TOC Naslov1"/>
    <w:basedOn w:val="Naslov1"/>
    <w:next w:val="Normal"/>
    <w:uiPriority w:val="39"/>
    <w:unhideWhenUsed/>
    <w:qFormat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table" w:customStyle="1" w:styleId="NormalTable0">
    <w:name w:val="Normal Table0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line="250" w:lineRule="exact"/>
      <w:ind w:left="38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ListLabel1">
    <w:name w:val="ListLabel 1"/>
    <w:qFormat/>
    <w:rPr>
      <w:rFonts w:ascii="Calibri" w:eastAsia="Calibri" w:hAnsi="Calibri" w:cs="Calibri"/>
      <w:sz w:val="24"/>
    </w:rPr>
  </w:style>
  <w:style w:type="character" w:customStyle="1" w:styleId="ListLabel2">
    <w:name w:val="ListLabel 2"/>
    <w:qFormat/>
    <w:rPr>
      <w:rFonts w:ascii="Calibri" w:eastAsia="Calibri" w:hAnsi="Calibri" w:cs="Calibri"/>
      <w:sz w:val="22"/>
    </w:rPr>
  </w:style>
  <w:style w:type="character" w:customStyle="1" w:styleId="ListLabel3">
    <w:name w:val="ListLabel 3"/>
    <w:qFormat/>
    <w:rPr>
      <w:rFonts w:ascii="Calibri" w:eastAsia="Calibri" w:hAnsi="Calibri" w:cs="Calibri"/>
      <w:sz w:val="22"/>
    </w:rPr>
  </w:style>
  <w:style w:type="character" w:customStyle="1" w:styleId="ListLabel4">
    <w:name w:val="ListLabel 4"/>
    <w:qFormat/>
    <w:rPr>
      <w:rFonts w:ascii="Calibri" w:eastAsia="Calibri" w:hAnsi="Calibri" w:cs="Calibri"/>
      <w:sz w:val="22"/>
    </w:rPr>
  </w:style>
  <w:style w:type="character" w:customStyle="1" w:styleId="ListLabel5">
    <w:name w:val="ListLabel 5"/>
    <w:qFormat/>
    <w:rPr>
      <w:rFonts w:ascii="Calibri" w:eastAsia="Calibri" w:hAnsi="Calibri" w:cs="Calibri"/>
      <w:sz w:val="22"/>
    </w:rPr>
  </w:style>
  <w:style w:type="character" w:customStyle="1" w:styleId="ListLabel6">
    <w:name w:val="ListLabel 6"/>
    <w:qFormat/>
    <w:rPr>
      <w:rFonts w:ascii="Calibri" w:eastAsia="Calibri" w:hAnsi="Calibri" w:cs="Calibri"/>
      <w:sz w:val="22"/>
    </w:rPr>
  </w:style>
  <w:style w:type="character" w:customStyle="1" w:styleId="ListLabel7">
    <w:name w:val="ListLabel 7"/>
    <w:qFormat/>
    <w:rPr>
      <w:rFonts w:ascii="Calibri" w:eastAsia="Calibri" w:hAnsi="Calibri" w:cs="Calibri"/>
      <w:sz w:val="22"/>
    </w:rPr>
  </w:style>
  <w:style w:type="character" w:customStyle="1" w:styleId="ListLabel8">
    <w:name w:val="ListLabel 8"/>
    <w:qFormat/>
    <w:rPr>
      <w:rFonts w:ascii="Calibri" w:eastAsia="Calibri" w:hAnsi="Calibri" w:cs="Calibri"/>
      <w:sz w:val="22"/>
    </w:rPr>
  </w:style>
  <w:style w:type="character" w:customStyle="1" w:styleId="ListLabel9">
    <w:name w:val="ListLabel 9"/>
    <w:qFormat/>
    <w:rPr>
      <w:rFonts w:ascii="Calibri" w:eastAsia="Calibri" w:hAnsi="Calibri" w:cs="Calibri"/>
      <w:sz w:val="22"/>
    </w:rPr>
  </w:style>
  <w:style w:type="character" w:customStyle="1" w:styleId="ListLabel10">
    <w:name w:val="ListLabel 10"/>
    <w:qFormat/>
    <w:rPr>
      <w:rFonts w:ascii="Calibri" w:eastAsia="Calibri" w:hAnsi="Calibri" w:cs="Calibri"/>
      <w:sz w:val="22"/>
    </w:rPr>
  </w:style>
  <w:style w:type="character" w:customStyle="1" w:styleId="ListLabel11">
    <w:name w:val="ListLabel 11"/>
    <w:qFormat/>
    <w:rPr>
      <w:rFonts w:ascii="Calibri" w:eastAsia="Calibri" w:hAnsi="Calibri" w:cs="Calibri"/>
      <w:sz w:val="22"/>
    </w:rPr>
  </w:style>
  <w:style w:type="character" w:customStyle="1" w:styleId="ListLabel12">
    <w:name w:val="ListLabel 12"/>
    <w:qFormat/>
    <w:rPr>
      <w:rFonts w:ascii="Calibri" w:eastAsia="Calibri" w:hAnsi="Calibri" w:cs="Calibri"/>
      <w:sz w:val="22"/>
    </w:rPr>
  </w:style>
  <w:style w:type="character" w:customStyle="1" w:styleId="ListLabel13">
    <w:name w:val="ListLabel 13"/>
    <w:qFormat/>
    <w:rPr>
      <w:rFonts w:ascii="Calibri" w:eastAsia="Calibri" w:hAnsi="Calibri" w:cs="Calibri"/>
      <w:sz w:val="22"/>
    </w:rPr>
  </w:style>
  <w:style w:type="character" w:customStyle="1" w:styleId="ListLabel14">
    <w:name w:val="ListLabel 14"/>
    <w:qFormat/>
    <w:rPr>
      <w:rFonts w:ascii="Calibri" w:eastAsia="Calibri" w:hAnsi="Calibri" w:cs="Calibri"/>
      <w:sz w:val="22"/>
    </w:rPr>
  </w:style>
  <w:style w:type="character" w:customStyle="1" w:styleId="ListLabel15">
    <w:name w:val="ListLabel 15"/>
    <w:qFormat/>
    <w:rPr>
      <w:rFonts w:ascii="Calibri" w:eastAsia="Calibri" w:hAnsi="Calibri" w:cs="Calibri"/>
      <w:sz w:val="22"/>
    </w:rPr>
  </w:style>
  <w:style w:type="character" w:customStyle="1" w:styleId="ListLabel16">
    <w:name w:val="ListLabel 16"/>
    <w:qFormat/>
    <w:rPr>
      <w:rFonts w:ascii="Calibri" w:eastAsia="Calibri" w:hAnsi="Calibri" w:cs="Calibri"/>
      <w:sz w:val="22"/>
    </w:rPr>
  </w:style>
  <w:style w:type="character" w:customStyle="1" w:styleId="ListLabel17">
    <w:name w:val="ListLabel 17"/>
    <w:qFormat/>
    <w:rPr>
      <w:rFonts w:ascii="Calibri" w:eastAsia="Calibri" w:hAnsi="Calibri" w:cs="Calibri"/>
      <w:sz w:val="22"/>
    </w:rPr>
  </w:style>
  <w:style w:type="character" w:customStyle="1" w:styleId="ListLabel18">
    <w:name w:val="ListLabel 18"/>
    <w:qFormat/>
    <w:rPr>
      <w:rFonts w:ascii="Calibri" w:eastAsia="Calibri" w:hAnsi="Calibri" w:cs="Calibri"/>
      <w:sz w:val="22"/>
    </w:rPr>
  </w:style>
  <w:style w:type="character" w:customStyle="1" w:styleId="ListLabel19">
    <w:name w:val="ListLabel 19"/>
    <w:qFormat/>
    <w:rPr>
      <w:rFonts w:ascii="Calibri" w:eastAsia="Calibri" w:hAnsi="Calibri" w:cs="Calibri"/>
      <w:sz w:val="22"/>
    </w:rPr>
  </w:style>
  <w:style w:type="character" w:customStyle="1" w:styleId="ListLabel20">
    <w:name w:val="ListLabel 20"/>
    <w:qFormat/>
    <w:rPr>
      <w:rFonts w:ascii="Calibri" w:eastAsia="Calibri" w:hAnsi="Calibri" w:cs="Calibri"/>
      <w:sz w:val="24"/>
    </w:rPr>
  </w:style>
  <w:style w:type="character" w:customStyle="1" w:styleId="ListLabel21">
    <w:name w:val="ListLabel 21"/>
    <w:qFormat/>
    <w:rPr>
      <w:rFonts w:ascii="Calibri" w:eastAsia="Wingdings" w:hAnsi="Calibri" w:cs="Wingdings"/>
      <w:sz w:val="24"/>
    </w:rPr>
  </w:style>
  <w:style w:type="character" w:customStyle="1" w:styleId="ListLabel22">
    <w:name w:val="ListLabel 22"/>
    <w:qFormat/>
    <w:rPr>
      <w:rFonts w:ascii="Calibri" w:eastAsia="Calibri" w:hAnsi="Calibri" w:cs="Calibri"/>
      <w:sz w:val="24"/>
    </w:rPr>
  </w:style>
  <w:style w:type="character" w:customStyle="1" w:styleId="ListLabel23">
    <w:name w:val="ListLabel 23"/>
    <w:qFormat/>
    <w:rPr>
      <w:rFonts w:ascii="Calibri" w:eastAsia="Wingdings" w:hAnsi="Calibri" w:cs="Wingdings"/>
      <w:sz w:val="24"/>
    </w:rPr>
  </w:style>
  <w:style w:type="character" w:customStyle="1" w:styleId="ListLabel24">
    <w:name w:val="ListLabel 24"/>
    <w:qFormat/>
    <w:rPr>
      <w:rFonts w:ascii="Calibri" w:eastAsia="Calibri" w:hAnsi="Calibri" w:cs="Calibri"/>
      <w:sz w:val="24"/>
    </w:rPr>
  </w:style>
  <w:style w:type="character" w:customStyle="1" w:styleId="ListLabel25">
    <w:name w:val="ListLabel 25"/>
    <w:qFormat/>
    <w:rPr>
      <w:rFonts w:ascii="Calibri" w:eastAsia="Wingdings" w:hAnsi="Calibri" w:cs="Wingdings"/>
      <w:sz w:val="24"/>
    </w:rPr>
  </w:style>
  <w:style w:type="character" w:customStyle="1" w:styleId="ListLabel26">
    <w:name w:val="ListLabel 26"/>
    <w:qFormat/>
    <w:rPr>
      <w:rFonts w:ascii="Calibri" w:eastAsia="Calibri" w:hAnsi="Calibri" w:cs="Calibri"/>
      <w:sz w:val="24"/>
    </w:rPr>
  </w:style>
  <w:style w:type="character" w:customStyle="1" w:styleId="ListLabel27">
    <w:name w:val="ListLabel 27"/>
    <w:qFormat/>
    <w:rPr>
      <w:rFonts w:ascii="Calibri" w:eastAsia="Wingdings" w:hAnsi="Calibri" w:cs="Wingdings"/>
      <w:sz w:val="24"/>
    </w:rPr>
  </w:style>
  <w:style w:type="character" w:customStyle="1" w:styleId="ListLabel28">
    <w:name w:val="ListLabel 28"/>
    <w:qFormat/>
    <w:rPr>
      <w:rFonts w:ascii="Calibri" w:eastAsia="Calibri" w:hAnsi="Calibri" w:cs="Calibri"/>
      <w:sz w:val="24"/>
    </w:rPr>
  </w:style>
  <w:style w:type="character" w:customStyle="1" w:styleId="ListLabel29">
    <w:name w:val="ListLabel 29"/>
    <w:qFormat/>
    <w:rPr>
      <w:rFonts w:ascii="Calibri" w:eastAsia="Wingdings" w:hAnsi="Calibri" w:cs="Wingdings"/>
      <w:sz w:val="24"/>
    </w:rPr>
  </w:style>
  <w:style w:type="character" w:customStyle="1" w:styleId="ListLabel30">
    <w:name w:val="ListLabel 30"/>
    <w:qFormat/>
    <w:rPr>
      <w:rFonts w:ascii="Calibri" w:eastAsia="Calibri" w:hAnsi="Calibri" w:cs="Calibri"/>
      <w:sz w:val="24"/>
    </w:rPr>
  </w:style>
  <w:style w:type="character" w:customStyle="1" w:styleId="ListLabel31">
    <w:name w:val="ListLabel 31"/>
    <w:qFormat/>
    <w:rPr>
      <w:rFonts w:ascii="Calibri" w:eastAsia="Wingdings" w:hAnsi="Calibri" w:cs="Wingdings"/>
      <w:sz w:val="24"/>
    </w:rPr>
  </w:style>
  <w:style w:type="character" w:customStyle="1" w:styleId="ListLabel32">
    <w:name w:val="ListLabel 32"/>
    <w:qFormat/>
    <w:rPr>
      <w:rFonts w:ascii="Calibri" w:eastAsia="Calibri" w:hAnsi="Calibri" w:cs="Calibri"/>
      <w:sz w:val="24"/>
    </w:rPr>
  </w:style>
  <w:style w:type="character" w:customStyle="1" w:styleId="ListLabel33">
    <w:name w:val="ListLabel 33"/>
    <w:qFormat/>
    <w:rPr>
      <w:rFonts w:ascii="Calibri" w:eastAsia="Wingdings" w:hAnsi="Calibri" w:cs="Wingdings"/>
      <w:sz w:val="24"/>
    </w:rPr>
  </w:style>
  <w:style w:type="character" w:customStyle="1" w:styleId="ListLabel34">
    <w:name w:val="ListLabel 34"/>
    <w:qFormat/>
    <w:rPr>
      <w:rFonts w:ascii="Calibri" w:eastAsia="Calibri" w:hAnsi="Calibri" w:cs="Calibri"/>
      <w:sz w:val="24"/>
    </w:rPr>
  </w:style>
  <w:style w:type="character" w:customStyle="1" w:styleId="ListLabel35">
    <w:name w:val="ListLabel 35"/>
    <w:qFormat/>
    <w:rPr>
      <w:rFonts w:ascii="Calibri" w:eastAsia="Wingdings" w:hAnsi="Calibri" w:cs="Wingdings"/>
      <w:sz w:val="24"/>
    </w:rPr>
  </w:style>
  <w:style w:type="character" w:customStyle="1" w:styleId="ListLabel36">
    <w:name w:val="ListLabel 36"/>
    <w:qFormat/>
    <w:rPr>
      <w:rFonts w:ascii="Calibri" w:eastAsia="Calibri" w:hAnsi="Calibri" w:cs="Calibri"/>
      <w:sz w:val="24"/>
    </w:rPr>
  </w:style>
  <w:style w:type="character" w:customStyle="1" w:styleId="ListLabel37">
    <w:name w:val="ListLabel 37"/>
    <w:qFormat/>
    <w:rPr>
      <w:rFonts w:ascii="Calibri" w:eastAsia="Wingdings" w:hAnsi="Calibri" w:cs="Wingdings"/>
      <w:sz w:val="24"/>
    </w:rPr>
  </w:style>
  <w:style w:type="character" w:customStyle="1" w:styleId="ListLabel38">
    <w:name w:val="ListLabel 38"/>
    <w:qFormat/>
    <w:rPr>
      <w:rFonts w:ascii="Calibri" w:eastAsia="Calibri" w:hAnsi="Calibri" w:cs="Calibri"/>
      <w:sz w:val="24"/>
    </w:rPr>
  </w:style>
  <w:style w:type="character" w:customStyle="1" w:styleId="ListLabel39">
    <w:name w:val="ListLabel 39"/>
    <w:qFormat/>
    <w:rPr>
      <w:rFonts w:ascii="Calibri" w:eastAsia="Wingdings" w:hAnsi="Calibri" w:cs="Wingdings"/>
      <w:sz w:val="24"/>
    </w:rPr>
  </w:style>
  <w:style w:type="character" w:customStyle="1" w:styleId="ListLabel40">
    <w:name w:val="ListLabel 40"/>
    <w:qFormat/>
    <w:rPr>
      <w:rFonts w:ascii="Calibri" w:eastAsia="Calibri" w:hAnsi="Calibri" w:cs="Calibri"/>
      <w:sz w:val="24"/>
    </w:rPr>
  </w:style>
  <w:style w:type="character" w:customStyle="1" w:styleId="ListLabel41">
    <w:name w:val="ListLabel 41"/>
    <w:qFormat/>
    <w:rPr>
      <w:rFonts w:ascii="Calibri" w:eastAsia="Wingdings" w:hAnsi="Calibri" w:cs="Wingdings"/>
      <w:sz w:val="24"/>
    </w:rPr>
  </w:style>
  <w:style w:type="character" w:customStyle="1" w:styleId="ListLabel42">
    <w:name w:val="ListLabel 42"/>
    <w:qFormat/>
    <w:rPr>
      <w:rFonts w:ascii="Calibri" w:eastAsia="Calibri" w:hAnsi="Calibri" w:cs="Calibri"/>
      <w:sz w:val="24"/>
    </w:rPr>
  </w:style>
  <w:style w:type="character" w:customStyle="1" w:styleId="ListLabel43">
    <w:name w:val="ListLabel 43"/>
    <w:qFormat/>
    <w:rPr>
      <w:rFonts w:ascii="Calibri" w:eastAsia="Wingdings" w:hAnsi="Calibri" w:cs="Wingdings"/>
      <w:sz w:val="24"/>
    </w:rPr>
  </w:style>
  <w:style w:type="character" w:customStyle="1" w:styleId="ListLabel44">
    <w:name w:val="ListLabel 44"/>
    <w:qFormat/>
    <w:rPr>
      <w:rFonts w:ascii="Calibri" w:eastAsia="Calibri" w:hAnsi="Calibri" w:cs="Calibri"/>
      <w:sz w:val="24"/>
    </w:rPr>
  </w:style>
  <w:style w:type="character" w:customStyle="1" w:styleId="ListLabel45">
    <w:name w:val="ListLabel 45"/>
    <w:qFormat/>
    <w:rPr>
      <w:rFonts w:ascii="Calibri" w:eastAsia="Wingdings" w:hAnsi="Calibri" w:cs="Wingdings"/>
      <w:sz w:val="24"/>
    </w:rPr>
  </w:style>
  <w:style w:type="character" w:customStyle="1" w:styleId="ListLabel46">
    <w:name w:val="ListLabel 46"/>
    <w:qFormat/>
    <w:rPr>
      <w:rFonts w:ascii="Calibri" w:eastAsia="Calibri" w:hAnsi="Calibri" w:cs="Calibri"/>
      <w:sz w:val="24"/>
    </w:rPr>
  </w:style>
  <w:style w:type="character" w:customStyle="1" w:styleId="ListLabel47">
    <w:name w:val="ListLabel 47"/>
    <w:qFormat/>
    <w:rPr>
      <w:rFonts w:ascii="Calibri" w:eastAsia="Wingdings" w:hAnsi="Calibri" w:cs="Wingdings"/>
      <w:sz w:val="24"/>
    </w:rPr>
  </w:style>
  <w:style w:type="character" w:customStyle="1" w:styleId="ListLabel48">
    <w:name w:val="ListLabel 48"/>
    <w:qFormat/>
    <w:rPr>
      <w:rFonts w:ascii="Calibri" w:eastAsia="Calibri" w:hAnsi="Calibri" w:cs="Calibri"/>
      <w:sz w:val="24"/>
    </w:rPr>
  </w:style>
  <w:style w:type="character" w:customStyle="1" w:styleId="ListLabel49">
    <w:name w:val="ListLabel 49"/>
    <w:qFormat/>
    <w:rPr>
      <w:rFonts w:ascii="Calibri" w:eastAsia="Wingdings" w:hAnsi="Calibri" w:cs="Wingdings"/>
      <w:sz w:val="24"/>
    </w:rPr>
  </w:style>
  <w:style w:type="character" w:customStyle="1" w:styleId="ListLabel50">
    <w:name w:val="ListLabel 50"/>
    <w:qFormat/>
    <w:rPr>
      <w:rFonts w:ascii="Calibri" w:eastAsia="Calibri" w:hAnsi="Calibri" w:cs="Calibri"/>
      <w:sz w:val="24"/>
    </w:rPr>
  </w:style>
  <w:style w:type="character" w:customStyle="1" w:styleId="ListLabel51">
    <w:name w:val="ListLabel 51"/>
    <w:qFormat/>
    <w:rPr>
      <w:rFonts w:ascii="Calibri" w:eastAsia="Wingdings" w:hAnsi="Calibri" w:cs="Wingdings"/>
      <w:sz w:val="24"/>
    </w:rPr>
  </w:style>
  <w:style w:type="character" w:customStyle="1" w:styleId="ListLabel52">
    <w:name w:val="ListLabel 52"/>
    <w:qFormat/>
    <w:rPr>
      <w:rFonts w:ascii="Calibri" w:eastAsia="Calibri" w:hAnsi="Calibri" w:cs="Calibri"/>
      <w:sz w:val="24"/>
    </w:rPr>
  </w:style>
  <w:style w:type="character" w:customStyle="1" w:styleId="ListLabel53">
    <w:name w:val="ListLabel 53"/>
    <w:qFormat/>
    <w:rPr>
      <w:rFonts w:ascii="Calibri" w:eastAsia="Wingdings" w:hAnsi="Calibri" w:cs="Wingdings"/>
      <w:sz w:val="24"/>
    </w:rPr>
  </w:style>
  <w:style w:type="character" w:customStyle="1" w:styleId="ListLabel54">
    <w:name w:val="ListLabel 54"/>
    <w:qFormat/>
    <w:rPr>
      <w:rFonts w:ascii="Calibri" w:eastAsia="Calibri" w:hAnsi="Calibri" w:cs="Calibri"/>
      <w:sz w:val="24"/>
    </w:rPr>
  </w:style>
  <w:style w:type="character" w:customStyle="1" w:styleId="ListLabel55">
    <w:name w:val="ListLabel 55"/>
    <w:qFormat/>
    <w:rPr>
      <w:rFonts w:ascii="Calibri" w:eastAsia="Wingdings" w:hAnsi="Calibri" w:cs="Wingdings"/>
      <w:sz w:val="24"/>
    </w:rPr>
  </w:style>
  <w:style w:type="character" w:customStyle="1" w:styleId="ListLabel56">
    <w:name w:val="ListLabel 56"/>
    <w:qFormat/>
    <w:rPr>
      <w:rFonts w:ascii="Calibri" w:eastAsia="Calibri" w:hAnsi="Calibri" w:cs="Calibri"/>
      <w:sz w:val="24"/>
    </w:rPr>
  </w:style>
  <w:style w:type="character" w:customStyle="1" w:styleId="ListLabel57">
    <w:name w:val="ListLabel 57"/>
    <w:qFormat/>
    <w:rPr>
      <w:rFonts w:ascii="Calibri" w:eastAsia="Wingdings" w:hAnsi="Calibri" w:cs="Wingdings"/>
      <w:sz w:val="24"/>
    </w:rPr>
  </w:style>
  <w:style w:type="character" w:customStyle="1" w:styleId="ListLabel58">
    <w:name w:val="ListLabel 58"/>
    <w:qFormat/>
    <w:rPr>
      <w:rFonts w:ascii="Calibri" w:eastAsia="Calibri" w:hAnsi="Calibri" w:cs="Calibri"/>
      <w:sz w:val="24"/>
    </w:rPr>
  </w:style>
  <w:style w:type="character" w:customStyle="1" w:styleId="ListLabel59">
    <w:name w:val="ListLabel 59"/>
    <w:qFormat/>
    <w:rPr>
      <w:rFonts w:ascii="Calibri" w:eastAsia="Wingdings" w:hAnsi="Calibri" w:cs="Wingdings"/>
      <w:sz w:val="24"/>
    </w:rPr>
  </w:style>
  <w:style w:type="character" w:customStyle="1" w:styleId="ListLabel60">
    <w:name w:val="ListLabel 60"/>
    <w:qFormat/>
    <w:rPr>
      <w:rFonts w:ascii="Calibri" w:eastAsia="Calibri" w:hAnsi="Calibri" w:cs="Calibri"/>
      <w:sz w:val="24"/>
    </w:rPr>
  </w:style>
  <w:style w:type="character" w:customStyle="1" w:styleId="ListLabel61">
    <w:name w:val="ListLabel 61"/>
    <w:qFormat/>
    <w:rPr>
      <w:rFonts w:ascii="Calibri" w:eastAsia="Wingdings" w:hAnsi="Calibri" w:cs="Wingdings"/>
      <w:sz w:val="24"/>
    </w:rPr>
  </w:style>
  <w:style w:type="character" w:customStyle="1" w:styleId="ListLabel62">
    <w:name w:val="ListLabel 62"/>
    <w:qFormat/>
    <w:rPr>
      <w:rFonts w:ascii="Calibri" w:eastAsia="Calibri" w:hAnsi="Calibri" w:cs="Calibri"/>
      <w:sz w:val="24"/>
    </w:rPr>
  </w:style>
  <w:style w:type="character" w:customStyle="1" w:styleId="ListLabel63">
    <w:name w:val="ListLabel 63"/>
    <w:qFormat/>
    <w:rPr>
      <w:rFonts w:ascii="Calibri" w:eastAsia="Wingdings" w:hAnsi="Calibri" w:cs="Wingdings"/>
      <w:sz w:val="24"/>
    </w:rPr>
  </w:style>
  <w:style w:type="character" w:customStyle="1" w:styleId="ListLabel64">
    <w:name w:val="ListLabel 64"/>
    <w:qFormat/>
    <w:rPr>
      <w:rFonts w:ascii="Calibri" w:eastAsia="Calibri" w:hAnsi="Calibri" w:cs="Calibri"/>
      <w:sz w:val="24"/>
    </w:rPr>
  </w:style>
  <w:style w:type="character" w:customStyle="1" w:styleId="ListLabel65">
    <w:name w:val="ListLabel 65"/>
    <w:qFormat/>
    <w:rPr>
      <w:rFonts w:ascii="Calibri" w:eastAsia="Wingdings" w:hAnsi="Calibri" w:cs="Wingdings"/>
      <w:sz w:val="24"/>
    </w:rPr>
  </w:style>
  <w:style w:type="character" w:customStyle="1" w:styleId="ListLabel66">
    <w:name w:val="ListLabel 66"/>
    <w:qFormat/>
    <w:rPr>
      <w:rFonts w:ascii="Calibri" w:eastAsia="Calibri" w:hAnsi="Calibri" w:cs="Calibri"/>
      <w:sz w:val="24"/>
    </w:rPr>
  </w:style>
  <w:style w:type="character" w:customStyle="1" w:styleId="ListLabel67">
    <w:name w:val="ListLabel 67"/>
    <w:qFormat/>
    <w:rPr>
      <w:rFonts w:ascii="Calibri" w:eastAsia="Wingdings" w:hAnsi="Calibri" w:cs="Wingdings"/>
      <w:sz w:val="24"/>
    </w:rPr>
  </w:style>
  <w:style w:type="character" w:customStyle="1" w:styleId="ListLabel68">
    <w:name w:val="ListLabel 68"/>
    <w:qFormat/>
    <w:rPr>
      <w:rFonts w:ascii="Calibri" w:eastAsia="Calibri" w:hAnsi="Calibri" w:cs="Calibri"/>
      <w:sz w:val="24"/>
    </w:rPr>
  </w:style>
  <w:style w:type="character" w:customStyle="1" w:styleId="ListLabel69">
    <w:name w:val="ListLabel 69"/>
    <w:qFormat/>
    <w:rPr>
      <w:rFonts w:ascii="Calibri" w:eastAsia="Wingdings" w:hAnsi="Calibri" w:cs="Wingdings"/>
      <w:sz w:val="24"/>
    </w:rPr>
  </w:style>
  <w:style w:type="character" w:customStyle="1" w:styleId="ListLabel70">
    <w:name w:val="ListLabel 70"/>
    <w:qFormat/>
    <w:rPr>
      <w:rFonts w:ascii="Calibri" w:eastAsia="Calibri" w:hAnsi="Calibri" w:cs="Calibri"/>
      <w:sz w:val="24"/>
    </w:rPr>
  </w:style>
  <w:style w:type="character" w:customStyle="1" w:styleId="ListLabel71">
    <w:name w:val="ListLabel 71"/>
    <w:qFormat/>
    <w:rPr>
      <w:rFonts w:ascii="Calibri" w:eastAsia="Wingdings" w:hAnsi="Calibri" w:cs="Wingdings"/>
      <w:sz w:val="24"/>
    </w:rPr>
  </w:style>
  <w:style w:type="character" w:customStyle="1" w:styleId="ListLabel72">
    <w:name w:val="ListLabel 72"/>
    <w:qFormat/>
    <w:rPr>
      <w:rFonts w:ascii="Calibri" w:eastAsia="Calibri" w:hAnsi="Calibri" w:cs="Calibri"/>
      <w:sz w:val="24"/>
    </w:rPr>
  </w:style>
  <w:style w:type="character" w:customStyle="1" w:styleId="ListLabel73">
    <w:name w:val="ListLabel 73"/>
    <w:qFormat/>
    <w:rPr>
      <w:rFonts w:ascii="Calibri" w:eastAsia="Wingdings" w:hAnsi="Calibri" w:cs="Wingdings"/>
      <w:sz w:val="24"/>
    </w:rPr>
  </w:style>
  <w:style w:type="character" w:customStyle="1" w:styleId="ListLabel74">
    <w:name w:val="ListLabel 74"/>
    <w:qFormat/>
    <w:rPr>
      <w:rFonts w:ascii="Calibri" w:eastAsia="Calibri" w:hAnsi="Calibri" w:cs="Calibri"/>
      <w:sz w:val="24"/>
    </w:rPr>
  </w:style>
  <w:style w:type="character" w:customStyle="1" w:styleId="ListLabel75">
    <w:name w:val="ListLabel 75"/>
    <w:qFormat/>
    <w:rPr>
      <w:rFonts w:ascii="Calibri" w:eastAsia="Wingdings" w:hAnsi="Calibri" w:cs="Wingdings"/>
      <w:sz w:val="24"/>
    </w:rPr>
  </w:style>
  <w:style w:type="character" w:customStyle="1" w:styleId="ListLabel76">
    <w:name w:val="ListLabel 76"/>
    <w:qFormat/>
    <w:rPr>
      <w:rFonts w:ascii="Calibri" w:eastAsia="Calibri" w:hAnsi="Calibri" w:cs="Calibri"/>
      <w:sz w:val="24"/>
    </w:rPr>
  </w:style>
  <w:style w:type="character" w:customStyle="1" w:styleId="ListLabel77">
    <w:name w:val="ListLabel 77"/>
    <w:qFormat/>
    <w:rPr>
      <w:rFonts w:ascii="Calibri" w:eastAsia="Wingdings" w:hAnsi="Calibri" w:cs="Wingdings"/>
      <w:sz w:val="24"/>
    </w:rPr>
  </w:style>
  <w:style w:type="character" w:customStyle="1" w:styleId="ListLabel78">
    <w:name w:val="ListLabel 78"/>
    <w:qFormat/>
    <w:rPr>
      <w:rFonts w:ascii="Calibri" w:eastAsia="Calibri" w:hAnsi="Calibri" w:cs="Calibri"/>
      <w:sz w:val="24"/>
    </w:rPr>
  </w:style>
  <w:style w:type="character" w:customStyle="1" w:styleId="ListLabel79">
    <w:name w:val="ListLabel 79"/>
    <w:qFormat/>
    <w:rPr>
      <w:rFonts w:ascii="Calibri" w:eastAsia="Wingdings" w:hAnsi="Calibri" w:cs="Wingdings"/>
      <w:sz w:val="24"/>
    </w:rPr>
  </w:style>
  <w:style w:type="character" w:customStyle="1" w:styleId="ListLabel80">
    <w:name w:val="ListLabel 80"/>
    <w:qFormat/>
    <w:rPr>
      <w:rFonts w:ascii="Calibri" w:eastAsia="Calibri" w:hAnsi="Calibri" w:cs="Calibri"/>
      <w:sz w:val="24"/>
    </w:rPr>
  </w:style>
  <w:style w:type="character" w:customStyle="1" w:styleId="ListLabel81">
    <w:name w:val="ListLabel 81"/>
    <w:qFormat/>
    <w:rPr>
      <w:rFonts w:ascii="Calibri" w:eastAsia="Wingdings" w:hAnsi="Calibri" w:cs="Wingdings"/>
      <w:sz w:val="24"/>
    </w:rPr>
  </w:style>
  <w:style w:type="character" w:customStyle="1" w:styleId="ListLabel82">
    <w:name w:val="ListLabel 82"/>
    <w:qFormat/>
    <w:rPr>
      <w:rFonts w:ascii="Calibri" w:eastAsia="Calibri" w:hAnsi="Calibri" w:cs="Calibri"/>
      <w:sz w:val="24"/>
    </w:rPr>
  </w:style>
  <w:style w:type="character" w:customStyle="1" w:styleId="ListLabel83">
    <w:name w:val="ListLabel 83"/>
    <w:qFormat/>
    <w:rPr>
      <w:rFonts w:ascii="Calibri" w:eastAsia="Wingdings" w:hAnsi="Calibri" w:cs="Wingdings"/>
      <w:sz w:val="24"/>
    </w:rPr>
  </w:style>
  <w:style w:type="character" w:customStyle="1" w:styleId="ListLabel84">
    <w:name w:val="ListLabel 84"/>
    <w:qFormat/>
    <w:rPr>
      <w:rFonts w:ascii="Calibri" w:eastAsia="Calibri" w:hAnsi="Calibri" w:cs="Calibri"/>
      <w:sz w:val="24"/>
    </w:rPr>
  </w:style>
  <w:style w:type="character" w:customStyle="1" w:styleId="ListLabel85">
    <w:name w:val="ListLabel 85"/>
    <w:qFormat/>
    <w:rPr>
      <w:rFonts w:ascii="Calibri" w:eastAsia="Wingdings" w:hAnsi="Calibri" w:cs="Wingdings"/>
      <w:sz w:val="24"/>
    </w:rPr>
  </w:style>
  <w:style w:type="character" w:customStyle="1" w:styleId="ListLabel86">
    <w:name w:val="ListLabel 86"/>
    <w:qFormat/>
    <w:rPr>
      <w:rFonts w:ascii="Calibri" w:eastAsia="Calibri" w:hAnsi="Calibri" w:cs="Calibri"/>
      <w:sz w:val="24"/>
    </w:rPr>
  </w:style>
  <w:style w:type="character" w:customStyle="1" w:styleId="ListLabel87">
    <w:name w:val="ListLabel 87"/>
    <w:qFormat/>
    <w:rPr>
      <w:rFonts w:ascii="Calibri" w:eastAsia="Wingdings" w:hAnsi="Calibri" w:cs="Wingdings"/>
      <w:sz w:val="24"/>
    </w:rPr>
  </w:style>
  <w:style w:type="character" w:customStyle="1" w:styleId="ListLabel88">
    <w:name w:val="ListLabel 88"/>
    <w:qFormat/>
    <w:rPr>
      <w:rFonts w:ascii="Calibri" w:eastAsia="Calibri" w:hAnsi="Calibri" w:cs="Calibri"/>
      <w:sz w:val="24"/>
    </w:rPr>
  </w:style>
  <w:style w:type="character" w:customStyle="1" w:styleId="ListLabel89">
    <w:name w:val="ListLabel 89"/>
    <w:qFormat/>
    <w:rPr>
      <w:rFonts w:ascii="Calibri" w:eastAsia="Wingdings" w:hAnsi="Calibri" w:cs="Wingdings"/>
      <w:sz w:val="24"/>
    </w:rPr>
  </w:style>
  <w:style w:type="character" w:customStyle="1" w:styleId="ListLabel90">
    <w:name w:val="ListLabel 90"/>
    <w:qFormat/>
    <w:rPr>
      <w:rFonts w:ascii="Calibri" w:eastAsia="Calibri" w:hAnsi="Calibri" w:cs="Calibri"/>
      <w:sz w:val="24"/>
    </w:rPr>
  </w:style>
  <w:style w:type="character" w:customStyle="1" w:styleId="ListLabel91">
    <w:name w:val="ListLabel 91"/>
    <w:qFormat/>
    <w:rPr>
      <w:rFonts w:ascii="Calibri" w:eastAsia="Wingdings" w:hAnsi="Calibri" w:cs="Wingdings"/>
      <w:sz w:val="24"/>
    </w:rPr>
  </w:style>
  <w:style w:type="character" w:customStyle="1" w:styleId="ListLabel92">
    <w:name w:val="ListLabel 92"/>
    <w:qFormat/>
    <w:rPr>
      <w:rFonts w:ascii="Calibri" w:eastAsia="Calibri" w:hAnsi="Calibri" w:cs="Calibri"/>
      <w:sz w:val="24"/>
    </w:rPr>
  </w:style>
  <w:style w:type="character" w:customStyle="1" w:styleId="ListLabel93">
    <w:name w:val="ListLabel 93"/>
    <w:qFormat/>
    <w:rPr>
      <w:rFonts w:ascii="Calibri" w:eastAsia="Wingdings" w:hAnsi="Calibri" w:cs="Wingdings"/>
      <w:sz w:val="24"/>
    </w:rPr>
  </w:style>
  <w:style w:type="character" w:customStyle="1" w:styleId="ListLabel94">
    <w:name w:val="ListLabel 94"/>
    <w:qFormat/>
    <w:rPr>
      <w:rFonts w:ascii="Calibri" w:eastAsia="Calibri" w:hAnsi="Calibri" w:cs="Calibri"/>
      <w:sz w:val="24"/>
    </w:rPr>
  </w:style>
  <w:style w:type="character" w:customStyle="1" w:styleId="ListLabel95">
    <w:name w:val="ListLabel 95"/>
    <w:qFormat/>
    <w:rPr>
      <w:rFonts w:ascii="Calibri" w:eastAsia="Wingdings" w:hAnsi="Calibri" w:cs="Wingdings"/>
      <w:sz w:val="24"/>
    </w:rPr>
  </w:style>
  <w:style w:type="character" w:customStyle="1" w:styleId="ListLabel96">
    <w:name w:val="ListLabel 96"/>
    <w:qFormat/>
    <w:rPr>
      <w:rFonts w:ascii="Calibri" w:eastAsia="Calibri" w:hAnsi="Calibri" w:cs="Calibri"/>
      <w:sz w:val="24"/>
    </w:rPr>
  </w:style>
  <w:style w:type="character" w:customStyle="1" w:styleId="ListLabel97">
    <w:name w:val="ListLabel 97"/>
    <w:qFormat/>
    <w:rPr>
      <w:rFonts w:ascii="Calibri" w:eastAsia="Wingdings" w:hAnsi="Calibri" w:cs="Wingdings"/>
      <w:sz w:val="24"/>
    </w:rPr>
  </w:style>
  <w:style w:type="character" w:customStyle="1" w:styleId="ListLabel98">
    <w:name w:val="ListLabel 98"/>
    <w:qFormat/>
    <w:rPr>
      <w:rFonts w:ascii="Calibri" w:eastAsia="Calibri" w:hAnsi="Calibri" w:cs="Calibri"/>
      <w:sz w:val="24"/>
    </w:rPr>
  </w:style>
  <w:style w:type="character" w:customStyle="1" w:styleId="ListLabel99">
    <w:name w:val="ListLabel 99"/>
    <w:qFormat/>
    <w:rPr>
      <w:rFonts w:ascii="Calibri" w:eastAsia="Wingdings" w:hAnsi="Calibri" w:cs="Wingdings"/>
      <w:sz w:val="24"/>
    </w:rPr>
  </w:style>
  <w:style w:type="character" w:customStyle="1" w:styleId="ListLabel100">
    <w:name w:val="ListLabel 100"/>
    <w:qFormat/>
    <w:rPr>
      <w:rFonts w:ascii="Calibri" w:eastAsia="Calibri" w:hAnsi="Calibri" w:cs="Calibri"/>
      <w:sz w:val="24"/>
    </w:rPr>
  </w:style>
  <w:style w:type="character" w:customStyle="1" w:styleId="ListLabel101">
    <w:name w:val="ListLabel 101"/>
    <w:qFormat/>
    <w:rPr>
      <w:rFonts w:ascii="Calibri" w:eastAsia="Wingdings" w:hAnsi="Calibri" w:cs="Wingdings"/>
      <w:sz w:val="24"/>
    </w:rPr>
  </w:style>
  <w:style w:type="character" w:customStyle="1" w:styleId="ListLabel102">
    <w:name w:val="ListLabel 102"/>
    <w:qFormat/>
    <w:rPr>
      <w:rFonts w:ascii="Calibri" w:eastAsia="Calibri" w:hAnsi="Calibri" w:cs="Calibri"/>
      <w:sz w:val="24"/>
    </w:rPr>
  </w:style>
  <w:style w:type="character" w:customStyle="1" w:styleId="ListLabel103">
    <w:name w:val="ListLabel 103"/>
    <w:qFormat/>
    <w:rPr>
      <w:rFonts w:ascii="Calibri" w:eastAsia="Wingdings" w:hAnsi="Calibri" w:cs="Wingdings"/>
      <w:sz w:val="24"/>
    </w:rPr>
  </w:style>
  <w:style w:type="character" w:customStyle="1" w:styleId="ListLabel104">
    <w:name w:val="ListLabel 104"/>
    <w:qFormat/>
    <w:rPr>
      <w:rFonts w:ascii="Calibri" w:eastAsia="Calibri" w:hAnsi="Calibri" w:cs="Calibri"/>
      <w:sz w:val="24"/>
    </w:rPr>
  </w:style>
  <w:style w:type="character" w:customStyle="1" w:styleId="ListLabel105">
    <w:name w:val="ListLabel 105"/>
    <w:qFormat/>
    <w:rPr>
      <w:rFonts w:ascii="Calibri" w:eastAsia="Wingdings" w:hAnsi="Calibri" w:cs="Wingdings"/>
      <w:sz w:val="24"/>
    </w:rPr>
  </w:style>
  <w:style w:type="character" w:customStyle="1" w:styleId="ListLabel106">
    <w:name w:val="ListLabel 106"/>
    <w:qFormat/>
    <w:rPr>
      <w:rFonts w:ascii="Calibri" w:eastAsia="Calibri" w:hAnsi="Calibri" w:cs="Calibri"/>
      <w:sz w:val="24"/>
    </w:rPr>
  </w:style>
  <w:style w:type="character" w:customStyle="1" w:styleId="ListLabel107">
    <w:name w:val="ListLabel 107"/>
    <w:qFormat/>
    <w:rPr>
      <w:rFonts w:ascii="Calibri" w:eastAsia="Wingdings" w:hAnsi="Calibri" w:cs="Wingdings"/>
      <w:sz w:val="24"/>
    </w:rPr>
  </w:style>
  <w:style w:type="character" w:customStyle="1" w:styleId="ListLabel108">
    <w:name w:val="ListLabel 108"/>
    <w:qFormat/>
    <w:rPr>
      <w:rFonts w:ascii="Calibri" w:eastAsia="Calibri" w:hAnsi="Calibri" w:cs="Calibri"/>
      <w:sz w:val="24"/>
    </w:rPr>
  </w:style>
  <w:style w:type="character" w:customStyle="1" w:styleId="ListLabel109">
    <w:name w:val="ListLabel 109"/>
    <w:qFormat/>
    <w:rPr>
      <w:rFonts w:ascii="Calibri" w:eastAsia="Wingdings" w:hAnsi="Calibri" w:cs="Wingdings"/>
      <w:sz w:val="24"/>
    </w:rPr>
  </w:style>
  <w:style w:type="character" w:customStyle="1" w:styleId="ListLabel110">
    <w:name w:val="ListLabel 110"/>
    <w:qFormat/>
    <w:rPr>
      <w:rFonts w:ascii="Calibri" w:eastAsia="Calibri" w:hAnsi="Calibri" w:cs="Calibri"/>
      <w:sz w:val="24"/>
    </w:rPr>
  </w:style>
  <w:style w:type="character" w:customStyle="1" w:styleId="ListLabel111">
    <w:name w:val="ListLabel 111"/>
    <w:qFormat/>
    <w:rPr>
      <w:rFonts w:ascii="Calibri" w:eastAsia="Wingdings" w:hAnsi="Calibri" w:cs="Wingdings"/>
      <w:sz w:val="24"/>
    </w:rPr>
  </w:style>
  <w:style w:type="character" w:customStyle="1" w:styleId="ListLabel112">
    <w:name w:val="ListLabel 112"/>
    <w:qFormat/>
    <w:rPr>
      <w:rFonts w:ascii="Calibri" w:eastAsia="Calibri" w:hAnsi="Calibri" w:cs="Calibri"/>
      <w:sz w:val="24"/>
    </w:rPr>
  </w:style>
  <w:style w:type="character" w:customStyle="1" w:styleId="ListLabel113">
    <w:name w:val="ListLabel 113"/>
    <w:qFormat/>
    <w:rPr>
      <w:rFonts w:ascii="Calibri" w:eastAsia="Wingdings" w:hAnsi="Calibri" w:cs="Wingdings"/>
      <w:sz w:val="24"/>
    </w:rPr>
  </w:style>
  <w:style w:type="character" w:customStyle="1" w:styleId="ListLabel114">
    <w:name w:val="ListLabel 114"/>
    <w:qFormat/>
    <w:rPr>
      <w:rFonts w:ascii="Calibri" w:eastAsia="Calibri" w:hAnsi="Calibri" w:cs="Calibri"/>
      <w:sz w:val="24"/>
    </w:rPr>
  </w:style>
  <w:style w:type="character" w:customStyle="1" w:styleId="ListLabel115">
    <w:name w:val="ListLabel 115"/>
    <w:qFormat/>
    <w:rPr>
      <w:rFonts w:ascii="Calibri" w:eastAsia="Wingdings" w:hAnsi="Calibri" w:cs="Wingdings"/>
      <w:sz w:val="24"/>
    </w:rPr>
  </w:style>
  <w:style w:type="character" w:customStyle="1" w:styleId="ListLabel116">
    <w:name w:val="ListLabel 116"/>
    <w:qFormat/>
    <w:rPr>
      <w:rFonts w:ascii="Calibri" w:eastAsia="Calibri" w:hAnsi="Calibri" w:cs="Calibri"/>
      <w:sz w:val="24"/>
    </w:rPr>
  </w:style>
  <w:style w:type="character" w:customStyle="1" w:styleId="ListLabel117">
    <w:name w:val="ListLabel 117"/>
    <w:qFormat/>
    <w:rPr>
      <w:rFonts w:ascii="Calibri" w:eastAsia="Wingdings" w:hAnsi="Calibri" w:cs="Wingdings"/>
      <w:sz w:val="24"/>
    </w:rPr>
  </w:style>
  <w:style w:type="character" w:customStyle="1" w:styleId="ListLabel118">
    <w:name w:val="ListLabel 118"/>
    <w:qFormat/>
    <w:rPr>
      <w:rFonts w:ascii="Calibri" w:eastAsia="Calibri" w:hAnsi="Calibri" w:cs="Calibri"/>
      <w:sz w:val="24"/>
    </w:rPr>
  </w:style>
  <w:style w:type="character" w:customStyle="1" w:styleId="ListLabel119">
    <w:name w:val="ListLabel 119"/>
    <w:qFormat/>
    <w:rPr>
      <w:rFonts w:ascii="Calibri" w:eastAsia="Wingdings" w:hAnsi="Calibri" w:cs="Wingdings"/>
      <w:sz w:val="24"/>
    </w:rPr>
  </w:style>
  <w:style w:type="character" w:customStyle="1" w:styleId="ListLabel120">
    <w:name w:val="ListLabel 120"/>
    <w:qFormat/>
    <w:rPr>
      <w:rFonts w:ascii="Calibri" w:eastAsia="Calibri" w:hAnsi="Calibri" w:cs="Calibri"/>
      <w:sz w:val="24"/>
    </w:rPr>
  </w:style>
  <w:style w:type="character" w:customStyle="1" w:styleId="ListLabel121">
    <w:name w:val="ListLabel 121"/>
    <w:qFormat/>
    <w:rPr>
      <w:rFonts w:ascii="Calibri" w:eastAsia="Wingdings" w:hAnsi="Calibri" w:cs="Wingdings"/>
      <w:sz w:val="24"/>
    </w:rPr>
  </w:style>
  <w:style w:type="character" w:customStyle="1" w:styleId="ListLabel122">
    <w:name w:val="ListLabel 122"/>
    <w:qFormat/>
    <w:rPr>
      <w:rFonts w:ascii="Calibri" w:eastAsia="Calibri" w:hAnsi="Calibri" w:cs="Calibri"/>
      <w:sz w:val="24"/>
    </w:rPr>
  </w:style>
  <w:style w:type="character" w:customStyle="1" w:styleId="ListLabel123">
    <w:name w:val="ListLabel 123"/>
    <w:qFormat/>
    <w:rPr>
      <w:rFonts w:ascii="Calibri" w:eastAsia="Wingdings" w:hAnsi="Calibri" w:cs="Wingdings"/>
      <w:sz w:val="24"/>
    </w:rPr>
  </w:style>
  <w:style w:type="character" w:customStyle="1" w:styleId="ListLabel124">
    <w:name w:val="ListLabel 124"/>
    <w:qFormat/>
    <w:rPr>
      <w:rFonts w:ascii="Calibri" w:eastAsia="Calibri" w:hAnsi="Calibri" w:cs="Calibri"/>
      <w:sz w:val="24"/>
    </w:rPr>
  </w:style>
  <w:style w:type="character" w:customStyle="1" w:styleId="ListLabel125">
    <w:name w:val="ListLabel 125"/>
    <w:qFormat/>
    <w:rPr>
      <w:rFonts w:ascii="Calibri" w:eastAsia="Wingdings" w:hAnsi="Calibri" w:cs="Wingdings"/>
      <w:sz w:val="24"/>
    </w:rPr>
  </w:style>
  <w:style w:type="character" w:customStyle="1" w:styleId="ListLabel126">
    <w:name w:val="ListLabel 126"/>
    <w:qFormat/>
    <w:rPr>
      <w:rFonts w:ascii="Calibri" w:eastAsia="Calibri" w:hAnsi="Calibri" w:cs="Calibri"/>
      <w:sz w:val="24"/>
    </w:rPr>
  </w:style>
  <w:style w:type="character" w:customStyle="1" w:styleId="ListLabel127">
    <w:name w:val="ListLabel 127"/>
    <w:qFormat/>
    <w:rPr>
      <w:rFonts w:ascii="Calibri" w:eastAsia="Wingdings" w:hAnsi="Calibri" w:cs="Wingdings"/>
      <w:sz w:val="24"/>
    </w:rPr>
  </w:style>
  <w:style w:type="character" w:customStyle="1" w:styleId="ListLabel128">
    <w:name w:val="ListLabel 128"/>
    <w:qFormat/>
    <w:rPr>
      <w:rFonts w:ascii="Calibri" w:eastAsia="Calibri" w:hAnsi="Calibri" w:cs="Calibri"/>
      <w:sz w:val="24"/>
    </w:rPr>
  </w:style>
  <w:style w:type="character" w:customStyle="1" w:styleId="ListLabel129">
    <w:name w:val="ListLabel 129"/>
    <w:qFormat/>
    <w:rPr>
      <w:rFonts w:ascii="Calibri" w:eastAsia="Wingdings" w:hAnsi="Calibri" w:cs="Wingdings"/>
      <w:sz w:val="24"/>
    </w:rPr>
  </w:style>
  <w:style w:type="character" w:customStyle="1" w:styleId="ListLabel130">
    <w:name w:val="ListLabel 130"/>
    <w:qFormat/>
    <w:rPr>
      <w:rFonts w:ascii="Calibri" w:eastAsia="Calibri" w:hAnsi="Calibri" w:cs="Calibri"/>
      <w:sz w:val="24"/>
    </w:rPr>
  </w:style>
  <w:style w:type="character" w:customStyle="1" w:styleId="ListLabel131">
    <w:name w:val="ListLabel 131"/>
    <w:qFormat/>
    <w:rPr>
      <w:rFonts w:ascii="Calibri" w:eastAsia="Wingdings" w:hAnsi="Calibri" w:cs="Wingdings"/>
      <w:sz w:val="24"/>
    </w:rPr>
  </w:style>
  <w:style w:type="character" w:customStyle="1" w:styleId="ListLabel132">
    <w:name w:val="ListLabel 132"/>
    <w:qFormat/>
    <w:rPr>
      <w:rFonts w:ascii="Calibri" w:eastAsia="Calibri" w:hAnsi="Calibri" w:cs="Calibri"/>
      <w:sz w:val="24"/>
    </w:rPr>
  </w:style>
  <w:style w:type="character" w:customStyle="1" w:styleId="ListLabel133">
    <w:name w:val="ListLabel 133"/>
    <w:qFormat/>
    <w:rPr>
      <w:rFonts w:ascii="Calibri" w:hAnsi="Calibri" w:cs="Calibri"/>
      <w:sz w:val="22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ascii="Calibri" w:hAnsi="Calibri" w:cs="Calibri"/>
      <w:sz w:val="22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Symbol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Symbol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ascii="Calibri" w:hAnsi="Calibri" w:cs="Calibri"/>
      <w:sz w:val="22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Symbol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ascii="Calibri" w:hAnsi="Calibri" w:cs="Calibri"/>
      <w:sz w:val="22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ascii="Calibri" w:hAnsi="Calibri" w:cs="Calibri"/>
      <w:sz w:val="22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ascii="Calibri" w:eastAsia="Calibri" w:hAnsi="Calibri" w:cs="Calibri"/>
      <w:sz w:val="22"/>
    </w:rPr>
  </w:style>
  <w:style w:type="character" w:customStyle="1" w:styleId="ListLabel179">
    <w:name w:val="ListLabel 179"/>
    <w:qFormat/>
    <w:rPr>
      <w:rFonts w:ascii="Calibri" w:hAnsi="Calibri" w:cs="Calibri"/>
      <w:sz w:val="22"/>
    </w:rPr>
  </w:style>
  <w:style w:type="character" w:customStyle="1" w:styleId="ListLabel180">
    <w:name w:val="ListLabel 180"/>
    <w:qFormat/>
    <w:rPr>
      <w:rFonts w:cs="Courier New"/>
    </w:rPr>
  </w:style>
  <w:style w:type="character" w:customStyle="1" w:styleId="ListLabel181">
    <w:name w:val="ListLabel 181"/>
    <w:qFormat/>
    <w:rPr>
      <w:rFonts w:cs="Wingdings"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Wingdings"/>
    </w:rPr>
  </w:style>
  <w:style w:type="character" w:customStyle="1" w:styleId="ListLabel185">
    <w:name w:val="ListLabel 185"/>
    <w:qFormat/>
    <w:rPr>
      <w:rFonts w:cs="Symbol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Wingdings"/>
    </w:rPr>
  </w:style>
  <w:style w:type="character" w:customStyle="1" w:styleId="ListLabel188">
    <w:name w:val="ListLabel 188"/>
    <w:qFormat/>
    <w:rPr>
      <w:rFonts w:ascii="Calibri" w:hAnsi="Calibri" w:cs="Calibri"/>
      <w:sz w:val="22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Wingdings"/>
    </w:rPr>
  </w:style>
  <w:style w:type="character" w:customStyle="1" w:styleId="ListLabel191">
    <w:name w:val="ListLabel 191"/>
    <w:qFormat/>
    <w:rPr>
      <w:rFonts w:cs="Symbol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Wingdings"/>
    </w:rPr>
  </w:style>
  <w:style w:type="character" w:customStyle="1" w:styleId="ListLabel194">
    <w:name w:val="ListLabel 194"/>
    <w:qFormat/>
    <w:rPr>
      <w:rFonts w:cs="Symbol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Wingdings"/>
    </w:rPr>
  </w:style>
  <w:style w:type="character" w:customStyle="1" w:styleId="ListLabel197">
    <w:name w:val="ListLabel 197"/>
    <w:qFormat/>
    <w:rPr>
      <w:rFonts w:ascii="Calibri" w:eastAsia="Calibri" w:hAnsi="Calibri" w:cs="Calibri"/>
      <w:sz w:val="22"/>
    </w:rPr>
  </w:style>
  <w:style w:type="character" w:customStyle="1" w:styleId="ListLabel198">
    <w:name w:val="ListLabel 198"/>
    <w:qFormat/>
    <w:rPr>
      <w:rFonts w:ascii="Calibri" w:hAnsi="Calibri" w:cs="Calibri"/>
      <w:sz w:val="22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Wingdings"/>
    </w:rPr>
  </w:style>
  <w:style w:type="character" w:customStyle="1" w:styleId="ListLabel201">
    <w:name w:val="ListLabel 201"/>
    <w:qFormat/>
    <w:rPr>
      <w:rFonts w:cs="Symbol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Wingdings"/>
    </w:rPr>
  </w:style>
  <w:style w:type="character" w:customStyle="1" w:styleId="ListLabel204">
    <w:name w:val="ListLabel 204"/>
    <w:qFormat/>
    <w:rPr>
      <w:rFonts w:cs="Symbol"/>
    </w:rPr>
  </w:style>
  <w:style w:type="character" w:customStyle="1" w:styleId="ListLabel205">
    <w:name w:val="ListLabel 205"/>
    <w:qFormat/>
    <w:rPr>
      <w:rFonts w:cs="Courier New"/>
    </w:rPr>
  </w:style>
  <w:style w:type="character" w:customStyle="1" w:styleId="ListLabel206">
    <w:name w:val="ListLabel 206"/>
    <w:qFormat/>
    <w:rPr>
      <w:rFonts w:cs="Wingdings"/>
    </w:rPr>
  </w:style>
  <w:style w:type="character" w:customStyle="1" w:styleId="ListLabel207">
    <w:name w:val="ListLabel 207"/>
    <w:qFormat/>
    <w:rPr>
      <w:rFonts w:ascii="Calibri" w:hAnsi="Calibri" w:cs="Calibri"/>
      <w:sz w:val="22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Wingdings"/>
    </w:rPr>
  </w:style>
  <w:style w:type="character" w:customStyle="1" w:styleId="ListLabel210">
    <w:name w:val="ListLabel 210"/>
    <w:qFormat/>
    <w:rPr>
      <w:rFonts w:cs="Symbol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</w:rPr>
  </w:style>
  <w:style w:type="character" w:customStyle="1" w:styleId="ListLabel213">
    <w:name w:val="ListLabel 213"/>
    <w:qFormat/>
    <w:rPr>
      <w:rFonts w:cs="Symbol"/>
    </w:rPr>
  </w:style>
  <w:style w:type="character" w:customStyle="1" w:styleId="ListLabel214">
    <w:name w:val="ListLabel 214"/>
    <w:qFormat/>
    <w:rPr>
      <w:rFonts w:cs="Courier New"/>
    </w:rPr>
  </w:style>
  <w:style w:type="character" w:customStyle="1" w:styleId="ListLabel215">
    <w:name w:val="ListLabel 215"/>
    <w:qFormat/>
    <w:rPr>
      <w:rFonts w:cs="Wingdings"/>
    </w:rPr>
  </w:style>
  <w:style w:type="character" w:customStyle="1" w:styleId="ListLabel216">
    <w:name w:val="ListLabel 216"/>
    <w:qFormat/>
    <w:rPr>
      <w:rFonts w:ascii="Calibri" w:hAnsi="Calibri" w:cs="Calibri"/>
      <w:sz w:val="22"/>
    </w:rPr>
  </w:style>
  <w:style w:type="character" w:customStyle="1" w:styleId="ListLabel217">
    <w:name w:val="ListLabel 217"/>
    <w:qFormat/>
    <w:rPr>
      <w:rFonts w:cs="Courier New"/>
    </w:rPr>
  </w:style>
  <w:style w:type="character" w:customStyle="1" w:styleId="ListLabel218">
    <w:name w:val="ListLabel 218"/>
    <w:qFormat/>
    <w:rPr>
      <w:rFonts w:cs="Wingdings"/>
    </w:rPr>
  </w:style>
  <w:style w:type="character" w:customStyle="1" w:styleId="ListLabel219">
    <w:name w:val="ListLabel 219"/>
    <w:qFormat/>
    <w:rPr>
      <w:rFonts w:cs="Symbol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Wingdings"/>
    </w:rPr>
  </w:style>
  <w:style w:type="character" w:customStyle="1" w:styleId="ListLabel222">
    <w:name w:val="ListLabel 222"/>
    <w:qFormat/>
    <w:rPr>
      <w:rFonts w:cs="Symbol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ascii="Calibri" w:hAnsi="Calibri" w:cs="Calibri"/>
      <w:sz w:val="22"/>
    </w:rPr>
  </w:style>
  <w:style w:type="character" w:customStyle="1" w:styleId="ListLabel226">
    <w:name w:val="ListLabel 226"/>
    <w:qFormat/>
    <w:rPr>
      <w:rFonts w:cs="Courier New"/>
    </w:rPr>
  </w:style>
  <w:style w:type="character" w:customStyle="1" w:styleId="ListLabel227">
    <w:name w:val="ListLabel 227"/>
    <w:qFormat/>
    <w:rPr>
      <w:rFonts w:cs="Wingdings"/>
    </w:rPr>
  </w:style>
  <w:style w:type="character" w:customStyle="1" w:styleId="ListLabel228">
    <w:name w:val="ListLabel 228"/>
    <w:qFormat/>
    <w:rPr>
      <w:rFonts w:cs="Symbol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Wingdings"/>
    </w:rPr>
  </w:style>
  <w:style w:type="character" w:customStyle="1" w:styleId="ListLabel231">
    <w:name w:val="ListLabel 231"/>
    <w:qFormat/>
    <w:rPr>
      <w:rFonts w:cs="Symbol"/>
    </w:rPr>
  </w:style>
  <w:style w:type="character" w:customStyle="1" w:styleId="ListLabel232">
    <w:name w:val="ListLabel 232"/>
    <w:qFormat/>
    <w:rPr>
      <w:rFonts w:cs="Courier New"/>
    </w:rPr>
  </w:style>
  <w:style w:type="character" w:customStyle="1" w:styleId="ListLabel233">
    <w:name w:val="ListLabel 233"/>
    <w:qFormat/>
    <w:rPr>
      <w:rFonts w:cs="Wingdings"/>
    </w:rPr>
  </w:style>
  <w:style w:type="character" w:customStyle="1" w:styleId="ListLabel234">
    <w:name w:val="ListLabel 234"/>
    <w:qFormat/>
    <w:rPr>
      <w:rFonts w:ascii="Calibri" w:hAnsi="Calibri" w:cs="Calibri"/>
      <w:sz w:val="22"/>
    </w:rPr>
  </w:style>
  <w:style w:type="character" w:customStyle="1" w:styleId="ListLabel235">
    <w:name w:val="ListLabel 235"/>
    <w:qFormat/>
    <w:rPr>
      <w:rFonts w:cs="Courier New"/>
    </w:rPr>
  </w:style>
  <w:style w:type="character" w:customStyle="1" w:styleId="ListLabel236">
    <w:name w:val="ListLabel 236"/>
    <w:qFormat/>
    <w:rPr>
      <w:rFonts w:cs="Wingdings"/>
    </w:rPr>
  </w:style>
  <w:style w:type="character" w:customStyle="1" w:styleId="ListLabel237">
    <w:name w:val="ListLabel 237"/>
    <w:qFormat/>
    <w:rPr>
      <w:rFonts w:cs="Symbol"/>
    </w:rPr>
  </w:style>
  <w:style w:type="character" w:customStyle="1" w:styleId="ListLabel238">
    <w:name w:val="ListLabel 238"/>
    <w:qFormat/>
    <w:rPr>
      <w:rFonts w:cs="Courier New"/>
    </w:rPr>
  </w:style>
  <w:style w:type="character" w:customStyle="1" w:styleId="ListLabel239">
    <w:name w:val="ListLabel 239"/>
    <w:qFormat/>
    <w:rPr>
      <w:rFonts w:cs="Wingdings"/>
    </w:rPr>
  </w:style>
  <w:style w:type="character" w:customStyle="1" w:styleId="ListLabel240">
    <w:name w:val="ListLabel 240"/>
    <w:qFormat/>
    <w:rPr>
      <w:rFonts w:cs="Symbol"/>
    </w:rPr>
  </w:style>
  <w:style w:type="character" w:customStyle="1" w:styleId="ListLabel241">
    <w:name w:val="ListLabel 241"/>
    <w:qFormat/>
    <w:rPr>
      <w:rFonts w:cs="Courier New"/>
    </w:rPr>
  </w:style>
  <w:style w:type="character" w:customStyle="1" w:styleId="ListLabel242">
    <w:name w:val="ListLabel 242"/>
    <w:qFormat/>
    <w:rPr>
      <w:rFonts w:cs="Wingdings"/>
    </w:rPr>
  </w:style>
  <w:style w:type="character" w:customStyle="1" w:styleId="ListLabel243">
    <w:name w:val="ListLabel 243"/>
    <w:qFormat/>
    <w:rPr>
      <w:rFonts w:ascii="Calibri" w:hAnsi="Calibri" w:cs="Calibri"/>
      <w:sz w:val="22"/>
    </w:rPr>
  </w:style>
  <w:style w:type="character" w:customStyle="1" w:styleId="ListLabel244">
    <w:name w:val="ListLabel 244"/>
    <w:qFormat/>
    <w:rPr>
      <w:rFonts w:cs="Courier New"/>
    </w:rPr>
  </w:style>
  <w:style w:type="character" w:customStyle="1" w:styleId="ListLabel245">
    <w:name w:val="ListLabel 245"/>
    <w:qFormat/>
    <w:rPr>
      <w:rFonts w:cs="Wingdings"/>
    </w:rPr>
  </w:style>
  <w:style w:type="character" w:customStyle="1" w:styleId="ListLabel246">
    <w:name w:val="ListLabel 246"/>
    <w:qFormat/>
    <w:rPr>
      <w:rFonts w:cs="Symbol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9">
    <w:name w:val="ListLabel 249"/>
    <w:qFormat/>
    <w:rPr>
      <w:rFonts w:cs="Symbol"/>
    </w:rPr>
  </w:style>
  <w:style w:type="character" w:customStyle="1" w:styleId="ListLabel250">
    <w:name w:val="ListLabel 250"/>
    <w:qFormat/>
    <w:rPr>
      <w:rFonts w:cs="Courier New"/>
    </w:rPr>
  </w:style>
  <w:style w:type="character" w:customStyle="1" w:styleId="ListLabel251">
    <w:name w:val="ListLabel 251"/>
    <w:qFormat/>
    <w:rPr>
      <w:rFonts w:cs="Wingdings"/>
    </w:rPr>
  </w:style>
  <w:style w:type="character" w:customStyle="1" w:styleId="ListLabel252">
    <w:name w:val="ListLabel 252"/>
    <w:qFormat/>
    <w:rPr>
      <w:rFonts w:ascii="Calibri" w:hAnsi="Calibri" w:cs="Calibri"/>
      <w:sz w:val="22"/>
    </w:rPr>
  </w:style>
  <w:style w:type="character" w:customStyle="1" w:styleId="ListLabel253">
    <w:name w:val="ListLabel 253"/>
    <w:qFormat/>
    <w:rPr>
      <w:rFonts w:cs="Courier New"/>
    </w:rPr>
  </w:style>
  <w:style w:type="character" w:customStyle="1" w:styleId="ListLabel254">
    <w:name w:val="ListLabel 254"/>
    <w:qFormat/>
    <w:rPr>
      <w:rFonts w:cs="Wingdings"/>
    </w:rPr>
  </w:style>
  <w:style w:type="character" w:customStyle="1" w:styleId="ListLabel255">
    <w:name w:val="ListLabel 255"/>
    <w:qFormat/>
    <w:rPr>
      <w:rFonts w:cs="Symbol"/>
    </w:rPr>
  </w:style>
  <w:style w:type="character" w:customStyle="1" w:styleId="ListLabel256">
    <w:name w:val="ListLabel 256"/>
    <w:qFormat/>
    <w:rPr>
      <w:rFonts w:cs="Courier New"/>
    </w:rPr>
  </w:style>
  <w:style w:type="character" w:customStyle="1" w:styleId="ListLabel257">
    <w:name w:val="ListLabel 257"/>
    <w:qFormat/>
    <w:rPr>
      <w:rFonts w:cs="Wingdings"/>
    </w:rPr>
  </w:style>
  <w:style w:type="character" w:customStyle="1" w:styleId="ListLabel258">
    <w:name w:val="ListLabel 258"/>
    <w:qFormat/>
    <w:rPr>
      <w:rFonts w:cs="Symbol"/>
    </w:rPr>
  </w:style>
  <w:style w:type="character" w:customStyle="1" w:styleId="ListLabel259">
    <w:name w:val="ListLabel 259"/>
    <w:qFormat/>
    <w:rPr>
      <w:rFonts w:cs="Courier New"/>
    </w:rPr>
  </w:style>
  <w:style w:type="character" w:customStyle="1" w:styleId="ListLabel260">
    <w:name w:val="ListLabel 260"/>
    <w:qFormat/>
    <w:rPr>
      <w:rFonts w:cs="Wingdings"/>
    </w:rPr>
  </w:style>
  <w:style w:type="character" w:customStyle="1" w:styleId="ListLabel261">
    <w:name w:val="ListLabel 261"/>
    <w:qFormat/>
    <w:rPr>
      <w:rFonts w:ascii="Calibri" w:hAnsi="Calibri" w:cs="Calibri"/>
      <w:sz w:val="22"/>
    </w:rPr>
  </w:style>
  <w:style w:type="character" w:customStyle="1" w:styleId="ListLabel262">
    <w:name w:val="ListLabel 262"/>
    <w:qFormat/>
    <w:rPr>
      <w:rFonts w:cs="Courier New"/>
    </w:rPr>
  </w:style>
  <w:style w:type="character" w:customStyle="1" w:styleId="ListLabel263">
    <w:name w:val="ListLabel 263"/>
    <w:qFormat/>
    <w:rPr>
      <w:rFonts w:cs="Wingdings"/>
    </w:rPr>
  </w:style>
  <w:style w:type="character" w:customStyle="1" w:styleId="ListLabel264">
    <w:name w:val="ListLabel 264"/>
    <w:qFormat/>
    <w:rPr>
      <w:rFonts w:cs="Symbol"/>
    </w:rPr>
  </w:style>
  <w:style w:type="character" w:customStyle="1" w:styleId="ListLabel265">
    <w:name w:val="ListLabel 265"/>
    <w:qFormat/>
    <w:rPr>
      <w:rFonts w:cs="Courier New"/>
    </w:rPr>
  </w:style>
  <w:style w:type="character" w:customStyle="1" w:styleId="ListLabel266">
    <w:name w:val="ListLabel 266"/>
    <w:qFormat/>
    <w:rPr>
      <w:rFonts w:cs="Wingdings"/>
    </w:rPr>
  </w:style>
  <w:style w:type="character" w:customStyle="1" w:styleId="ListLabel267">
    <w:name w:val="ListLabel 267"/>
    <w:qFormat/>
    <w:rPr>
      <w:rFonts w:cs="Symbol"/>
    </w:rPr>
  </w:style>
  <w:style w:type="character" w:customStyle="1" w:styleId="ListLabel268">
    <w:name w:val="ListLabel 268"/>
    <w:qFormat/>
    <w:rPr>
      <w:rFonts w:cs="Courier New"/>
    </w:rPr>
  </w:style>
  <w:style w:type="character" w:customStyle="1" w:styleId="ListLabel269">
    <w:name w:val="ListLabel 269"/>
    <w:qFormat/>
    <w:rPr>
      <w:rFonts w:cs="Wingdings"/>
    </w:rPr>
  </w:style>
  <w:style w:type="character" w:customStyle="1" w:styleId="ListLabel270">
    <w:name w:val="ListLabel 270"/>
    <w:qFormat/>
    <w:rPr>
      <w:rFonts w:ascii="Calibri" w:hAnsi="Calibri" w:cs="Calibri"/>
      <w:sz w:val="22"/>
    </w:rPr>
  </w:style>
  <w:style w:type="character" w:customStyle="1" w:styleId="ListLabel271">
    <w:name w:val="ListLabel 271"/>
    <w:qFormat/>
    <w:rPr>
      <w:rFonts w:cs="Courier New"/>
    </w:rPr>
  </w:style>
  <w:style w:type="character" w:customStyle="1" w:styleId="ListLabel272">
    <w:name w:val="ListLabel 272"/>
    <w:qFormat/>
    <w:rPr>
      <w:rFonts w:cs="Wingdings"/>
    </w:rPr>
  </w:style>
  <w:style w:type="character" w:customStyle="1" w:styleId="ListLabel273">
    <w:name w:val="ListLabel 273"/>
    <w:qFormat/>
    <w:rPr>
      <w:rFonts w:cs="Symbol"/>
    </w:rPr>
  </w:style>
  <w:style w:type="character" w:customStyle="1" w:styleId="ListLabel274">
    <w:name w:val="ListLabel 274"/>
    <w:qFormat/>
    <w:rPr>
      <w:rFonts w:cs="Courier New"/>
    </w:rPr>
  </w:style>
  <w:style w:type="character" w:customStyle="1" w:styleId="ListLabel275">
    <w:name w:val="ListLabel 275"/>
    <w:qFormat/>
    <w:rPr>
      <w:rFonts w:cs="Wingdings"/>
    </w:rPr>
  </w:style>
  <w:style w:type="character" w:customStyle="1" w:styleId="ListLabel276">
    <w:name w:val="ListLabel 276"/>
    <w:qFormat/>
    <w:rPr>
      <w:rFonts w:cs="Symbol"/>
    </w:rPr>
  </w:style>
  <w:style w:type="character" w:customStyle="1" w:styleId="ListLabel277">
    <w:name w:val="ListLabel 277"/>
    <w:qFormat/>
    <w:rPr>
      <w:rFonts w:cs="Courier New"/>
    </w:rPr>
  </w:style>
  <w:style w:type="character" w:customStyle="1" w:styleId="ListLabel278">
    <w:name w:val="ListLabel 278"/>
    <w:qFormat/>
    <w:rPr>
      <w:rFonts w:cs="Wingdings"/>
    </w:rPr>
  </w:style>
  <w:style w:type="character" w:customStyle="1" w:styleId="ListLabel279">
    <w:name w:val="ListLabel 279"/>
    <w:qFormat/>
    <w:rPr>
      <w:rFonts w:ascii="Calibri" w:eastAsia="Calibri" w:hAnsi="Calibri" w:cs="Calibri"/>
      <w:sz w:val="24"/>
    </w:rPr>
  </w:style>
  <w:style w:type="character" w:customStyle="1" w:styleId="ListLabel280">
    <w:name w:val="ListLabel 280"/>
    <w:qFormat/>
    <w:rPr>
      <w:rFonts w:ascii="Calibri" w:hAnsi="Calibri" w:cs="Wingdings"/>
      <w:sz w:val="24"/>
    </w:rPr>
  </w:style>
  <w:style w:type="character" w:customStyle="1" w:styleId="ListLabel281">
    <w:name w:val="ListLabel 281"/>
    <w:qFormat/>
    <w:rPr>
      <w:rFonts w:cs="Courier New"/>
    </w:rPr>
  </w:style>
  <w:style w:type="character" w:customStyle="1" w:styleId="ListLabel282">
    <w:name w:val="ListLabel 282"/>
    <w:qFormat/>
    <w:rPr>
      <w:rFonts w:cs="Wingdings"/>
    </w:rPr>
  </w:style>
  <w:style w:type="character" w:customStyle="1" w:styleId="ListLabel283">
    <w:name w:val="ListLabel 283"/>
    <w:qFormat/>
    <w:rPr>
      <w:rFonts w:cs="Symbol"/>
    </w:rPr>
  </w:style>
  <w:style w:type="character" w:customStyle="1" w:styleId="ListLabel284">
    <w:name w:val="ListLabel 284"/>
    <w:qFormat/>
    <w:rPr>
      <w:rFonts w:cs="Courier New"/>
    </w:rPr>
  </w:style>
  <w:style w:type="character" w:customStyle="1" w:styleId="ListLabel285">
    <w:name w:val="ListLabel 285"/>
    <w:qFormat/>
    <w:rPr>
      <w:rFonts w:cs="Wingdings"/>
    </w:rPr>
  </w:style>
  <w:style w:type="character" w:customStyle="1" w:styleId="ListLabel286">
    <w:name w:val="ListLabel 286"/>
    <w:qFormat/>
    <w:rPr>
      <w:rFonts w:cs="Symbol"/>
    </w:rPr>
  </w:style>
  <w:style w:type="character" w:customStyle="1" w:styleId="ListLabel287">
    <w:name w:val="ListLabel 287"/>
    <w:qFormat/>
    <w:rPr>
      <w:rFonts w:cs="Courier New"/>
    </w:rPr>
  </w:style>
  <w:style w:type="character" w:customStyle="1" w:styleId="ListLabel288">
    <w:name w:val="ListLabel 288"/>
    <w:qFormat/>
    <w:rPr>
      <w:rFonts w:cs="Wingdings"/>
    </w:rPr>
  </w:style>
  <w:style w:type="character" w:customStyle="1" w:styleId="ListLabel289">
    <w:name w:val="ListLabel 289"/>
    <w:qFormat/>
    <w:rPr>
      <w:rFonts w:ascii="Calibri" w:eastAsia="Calibri" w:hAnsi="Calibri" w:cs="Calibri"/>
      <w:sz w:val="24"/>
    </w:rPr>
  </w:style>
  <w:style w:type="character" w:customStyle="1" w:styleId="ListLabel290">
    <w:name w:val="ListLabel 290"/>
    <w:qFormat/>
    <w:rPr>
      <w:rFonts w:ascii="Calibri" w:hAnsi="Calibri" w:cs="Wingdings"/>
      <w:sz w:val="24"/>
    </w:rPr>
  </w:style>
  <w:style w:type="character" w:customStyle="1" w:styleId="ListLabel291">
    <w:name w:val="ListLabel 291"/>
    <w:qFormat/>
    <w:rPr>
      <w:rFonts w:cs="Courier New"/>
    </w:rPr>
  </w:style>
  <w:style w:type="character" w:customStyle="1" w:styleId="ListLabel292">
    <w:name w:val="ListLabel 292"/>
    <w:qFormat/>
    <w:rPr>
      <w:rFonts w:cs="Wingdings"/>
    </w:rPr>
  </w:style>
  <w:style w:type="character" w:customStyle="1" w:styleId="ListLabel293">
    <w:name w:val="ListLabel 293"/>
    <w:qFormat/>
    <w:rPr>
      <w:rFonts w:cs="Symbol"/>
    </w:rPr>
  </w:style>
  <w:style w:type="character" w:customStyle="1" w:styleId="ListLabel294">
    <w:name w:val="ListLabel 294"/>
    <w:qFormat/>
    <w:rPr>
      <w:rFonts w:cs="Courier New"/>
    </w:rPr>
  </w:style>
  <w:style w:type="character" w:customStyle="1" w:styleId="ListLabel295">
    <w:name w:val="ListLabel 295"/>
    <w:qFormat/>
    <w:rPr>
      <w:rFonts w:cs="Wingdings"/>
    </w:rPr>
  </w:style>
  <w:style w:type="character" w:customStyle="1" w:styleId="ListLabel296">
    <w:name w:val="ListLabel 296"/>
    <w:qFormat/>
    <w:rPr>
      <w:rFonts w:cs="Symbol"/>
    </w:rPr>
  </w:style>
  <w:style w:type="character" w:customStyle="1" w:styleId="ListLabel297">
    <w:name w:val="ListLabel 297"/>
    <w:qFormat/>
    <w:rPr>
      <w:rFonts w:cs="Courier New"/>
    </w:rPr>
  </w:style>
  <w:style w:type="character" w:customStyle="1" w:styleId="ListLabel298">
    <w:name w:val="ListLabel 298"/>
    <w:qFormat/>
    <w:rPr>
      <w:rFonts w:cs="Wingdings"/>
    </w:rPr>
  </w:style>
  <w:style w:type="character" w:customStyle="1" w:styleId="ListLabel299">
    <w:name w:val="ListLabel 299"/>
    <w:qFormat/>
    <w:rPr>
      <w:rFonts w:ascii="Calibri" w:eastAsia="Calibri" w:hAnsi="Calibri" w:cs="Calibri"/>
      <w:sz w:val="24"/>
    </w:rPr>
  </w:style>
  <w:style w:type="character" w:customStyle="1" w:styleId="ListLabel300">
    <w:name w:val="ListLabel 300"/>
    <w:qFormat/>
    <w:rPr>
      <w:rFonts w:ascii="Calibri" w:hAnsi="Calibri" w:cs="Wingdings"/>
      <w:sz w:val="24"/>
    </w:rPr>
  </w:style>
  <w:style w:type="character" w:customStyle="1" w:styleId="ListLabel301">
    <w:name w:val="ListLabel 301"/>
    <w:qFormat/>
    <w:rPr>
      <w:rFonts w:cs="Courier New"/>
    </w:rPr>
  </w:style>
  <w:style w:type="character" w:customStyle="1" w:styleId="ListLabel302">
    <w:name w:val="ListLabel 302"/>
    <w:qFormat/>
    <w:rPr>
      <w:rFonts w:cs="Wingdings"/>
    </w:rPr>
  </w:style>
  <w:style w:type="character" w:customStyle="1" w:styleId="ListLabel303">
    <w:name w:val="ListLabel 303"/>
    <w:qFormat/>
    <w:rPr>
      <w:rFonts w:cs="Symbol"/>
    </w:rPr>
  </w:style>
  <w:style w:type="character" w:customStyle="1" w:styleId="ListLabel304">
    <w:name w:val="ListLabel 304"/>
    <w:qFormat/>
    <w:rPr>
      <w:rFonts w:cs="Courier New"/>
    </w:rPr>
  </w:style>
  <w:style w:type="character" w:customStyle="1" w:styleId="ListLabel305">
    <w:name w:val="ListLabel 305"/>
    <w:qFormat/>
    <w:rPr>
      <w:rFonts w:cs="Wingdings"/>
    </w:rPr>
  </w:style>
  <w:style w:type="character" w:customStyle="1" w:styleId="ListLabel306">
    <w:name w:val="ListLabel 306"/>
    <w:qFormat/>
    <w:rPr>
      <w:rFonts w:cs="Symbol"/>
    </w:rPr>
  </w:style>
  <w:style w:type="character" w:customStyle="1" w:styleId="ListLabel307">
    <w:name w:val="ListLabel 307"/>
    <w:qFormat/>
    <w:rPr>
      <w:rFonts w:cs="Courier New"/>
    </w:rPr>
  </w:style>
  <w:style w:type="character" w:customStyle="1" w:styleId="ListLabel308">
    <w:name w:val="ListLabel 308"/>
    <w:qFormat/>
    <w:rPr>
      <w:rFonts w:cs="Wingdings"/>
    </w:rPr>
  </w:style>
  <w:style w:type="character" w:customStyle="1" w:styleId="ListLabel309">
    <w:name w:val="ListLabel 309"/>
    <w:qFormat/>
    <w:rPr>
      <w:rFonts w:ascii="Calibri" w:eastAsia="Calibri" w:hAnsi="Calibri" w:cs="Calibri"/>
      <w:sz w:val="24"/>
    </w:rPr>
  </w:style>
  <w:style w:type="character" w:customStyle="1" w:styleId="ListLabel310">
    <w:name w:val="ListLabel 310"/>
    <w:qFormat/>
    <w:rPr>
      <w:rFonts w:ascii="Calibri" w:hAnsi="Calibri" w:cs="Wingdings"/>
      <w:sz w:val="24"/>
    </w:rPr>
  </w:style>
  <w:style w:type="character" w:customStyle="1" w:styleId="ListLabel311">
    <w:name w:val="ListLabel 311"/>
    <w:qFormat/>
    <w:rPr>
      <w:rFonts w:cs="Courier New"/>
    </w:rPr>
  </w:style>
  <w:style w:type="character" w:customStyle="1" w:styleId="ListLabel312">
    <w:name w:val="ListLabel 312"/>
    <w:qFormat/>
    <w:rPr>
      <w:rFonts w:cs="Wingdings"/>
    </w:rPr>
  </w:style>
  <w:style w:type="character" w:customStyle="1" w:styleId="ListLabel313">
    <w:name w:val="ListLabel 313"/>
    <w:qFormat/>
    <w:rPr>
      <w:rFonts w:cs="Symbol"/>
    </w:rPr>
  </w:style>
  <w:style w:type="character" w:customStyle="1" w:styleId="ListLabel314">
    <w:name w:val="ListLabel 314"/>
    <w:qFormat/>
    <w:rPr>
      <w:rFonts w:cs="Courier New"/>
    </w:rPr>
  </w:style>
  <w:style w:type="character" w:customStyle="1" w:styleId="ListLabel315">
    <w:name w:val="ListLabel 315"/>
    <w:qFormat/>
    <w:rPr>
      <w:rFonts w:cs="Wingdings"/>
    </w:rPr>
  </w:style>
  <w:style w:type="character" w:customStyle="1" w:styleId="ListLabel316">
    <w:name w:val="ListLabel 316"/>
    <w:qFormat/>
    <w:rPr>
      <w:rFonts w:cs="Symbol"/>
    </w:rPr>
  </w:style>
  <w:style w:type="character" w:customStyle="1" w:styleId="ListLabel317">
    <w:name w:val="ListLabel 317"/>
    <w:qFormat/>
    <w:rPr>
      <w:rFonts w:cs="Courier New"/>
    </w:rPr>
  </w:style>
  <w:style w:type="character" w:customStyle="1" w:styleId="ListLabel318">
    <w:name w:val="ListLabel 318"/>
    <w:qFormat/>
    <w:rPr>
      <w:rFonts w:cs="Wingdings"/>
    </w:rPr>
  </w:style>
  <w:style w:type="character" w:customStyle="1" w:styleId="ListLabel319">
    <w:name w:val="ListLabel 319"/>
    <w:qFormat/>
    <w:rPr>
      <w:rFonts w:ascii="Calibri" w:eastAsia="Calibri" w:hAnsi="Calibri" w:cs="Calibri"/>
      <w:sz w:val="24"/>
    </w:rPr>
  </w:style>
  <w:style w:type="character" w:customStyle="1" w:styleId="ListLabel320">
    <w:name w:val="ListLabel 320"/>
    <w:qFormat/>
    <w:rPr>
      <w:rFonts w:ascii="Calibri" w:hAnsi="Calibri" w:cs="Wingdings"/>
      <w:sz w:val="24"/>
    </w:rPr>
  </w:style>
  <w:style w:type="character" w:customStyle="1" w:styleId="ListLabel321">
    <w:name w:val="ListLabel 321"/>
    <w:qFormat/>
    <w:rPr>
      <w:rFonts w:cs="Courier New"/>
    </w:rPr>
  </w:style>
  <w:style w:type="character" w:customStyle="1" w:styleId="ListLabel322">
    <w:name w:val="ListLabel 322"/>
    <w:qFormat/>
    <w:rPr>
      <w:rFonts w:cs="Wingdings"/>
    </w:rPr>
  </w:style>
  <w:style w:type="character" w:customStyle="1" w:styleId="ListLabel323">
    <w:name w:val="ListLabel 323"/>
    <w:qFormat/>
    <w:rPr>
      <w:rFonts w:cs="Symbol"/>
    </w:rPr>
  </w:style>
  <w:style w:type="character" w:customStyle="1" w:styleId="ListLabel324">
    <w:name w:val="ListLabel 324"/>
    <w:qFormat/>
    <w:rPr>
      <w:rFonts w:cs="Courier New"/>
    </w:rPr>
  </w:style>
  <w:style w:type="character" w:customStyle="1" w:styleId="ListLabel325">
    <w:name w:val="ListLabel 325"/>
    <w:qFormat/>
    <w:rPr>
      <w:rFonts w:cs="Wingdings"/>
    </w:rPr>
  </w:style>
  <w:style w:type="character" w:customStyle="1" w:styleId="ListLabel326">
    <w:name w:val="ListLabel 326"/>
    <w:qFormat/>
    <w:rPr>
      <w:rFonts w:cs="Symbol"/>
    </w:rPr>
  </w:style>
  <w:style w:type="character" w:customStyle="1" w:styleId="ListLabel327">
    <w:name w:val="ListLabel 327"/>
    <w:qFormat/>
    <w:rPr>
      <w:rFonts w:cs="Courier New"/>
    </w:rPr>
  </w:style>
  <w:style w:type="character" w:customStyle="1" w:styleId="ListLabel328">
    <w:name w:val="ListLabel 328"/>
    <w:qFormat/>
    <w:rPr>
      <w:rFonts w:cs="Wingdings"/>
    </w:rPr>
  </w:style>
  <w:style w:type="character" w:customStyle="1" w:styleId="ListLabel329">
    <w:name w:val="ListLabel 329"/>
    <w:qFormat/>
    <w:rPr>
      <w:rFonts w:ascii="Calibri" w:eastAsia="Calibri" w:hAnsi="Calibri" w:cs="Calibri"/>
      <w:sz w:val="24"/>
    </w:rPr>
  </w:style>
  <w:style w:type="character" w:customStyle="1" w:styleId="ListLabel330">
    <w:name w:val="ListLabel 330"/>
    <w:qFormat/>
    <w:rPr>
      <w:rFonts w:ascii="Calibri" w:hAnsi="Calibri" w:cs="Wingdings"/>
      <w:sz w:val="24"/>
    </w:rPr>
  </w:style>
  <w:style w:type="character" w:customStyle="1" w:styleId="ListLabel331">
    <w:name w:val="ListLabel 331"/>
    <w:qFormat/>
    <w:rPr>
      <w:rFonts w:cs="Courier New"/>
    </w:rPr>
  </w:style>
  <w:style w:type="character" w:customStyle="1" w:styleId="ListLabel332">
    <w:name w:val="ListLabel 332"/>
    <w:qFormat/>
    <w:rPr>
      <w:rFonts w:cs="Wingdings"/>
    </w:rPr>
  </w:style>
  <w:style w:type="character" w:customStyle="1" w:styleId="ListLabel333">
    <w:name w:val="ListLabel 333"/>
    <w:qFormat/>
    <w:rPr>
      <w:rFonts w:cs="Symbol"/>
    </w:rPr>
  </w:style>
  <w:style w:type="character" w:customStyle="1" w:styleId="ListLabel334">
    <w:name w:val="ListLabel 334"/>
    <w:qFormat/>
    <w:rPr>
      <w:rFonts w:cs="Courier New"/>
    </w:rPr>
  </w:style>
  <w:style w:type="character" w:customStyle="1" w:styleId="ListLabel335">
    <w:name w:val="ListLabel 335"/>
    <w:qFormat/>
    <w:rPr>
      <w:rFonts w:cs="Wingdings"/>
    </w:rPr>
  </w:style>
  <w:style w:type="character" w:customStyle="1" w:styleId="ListLabel336">
    <w:name w:val="ListLabel 336"/>
    <w:qFormat/>
    <w:rPr>
      <w:rFonts w:cs="Symbol"/>
    </w:rPr>
  </w:style>
  <w:style w:type="character" w:customStyle="1" w:styleId="ListLabel337">
    <w:name w:val="ListLabel 337"/>
    <w:qFormat/>
    <w:rPr>
      <w:rFonts w:cs="Courier New"/>
    </w:rPr>
  </w:style>
  <w:style w:type="character" w:customStyle="1" w:styleId="ListLabel338">
    <w:name w:val="ListLabel 338"/>
    <w:qFormat/>
    <w:rPr>
      <w:rFonts w:cs="Wingdings"/>
    </w:rPr>
  </w:style>
  <w:style w:type="character" w:customStyle="1" w:styleId="ListLabel339">
    <w:name w:val="ListLabel 339"/>
    <w:qFormat/>
    <w:rPr>
      <w:rFonts w:ascii="Calibri" w:eastAsia="Calibri" w:hAnsi="Calibri" w:cs="Calibri"/>
      <w:sz w:val="24"/>
    </w:rPr>
  </w:style>
  <w:style w:type="character" w:customStyle="1" w:styleId="ListLabel340">
    <w:name w:val="ListLabel 340"/>
    <w:qFormat/>
    <w:rPr>
      <w:rFonts w:ascii="Calibri" w:hAnsi="Calibri" w:cs="Wingdings"/>
      <w:sz w:val="24"/>
    </w:rPr>
  </w:style>
  <w:style w:type="character" w:customStyle="1" w:styleId="ListLabel341">
    <w:name w:val="ListLabel 341"/>
    <w:qFormat/>
    <w:rPr>
      <w:rFonts w:cs="Courier New"/>
    </w:rPr>
  </w:style>
  <w:style w:type="character" w:customStyle="1" w:styleId="ListLabel342">
    <w:name w:val="ListLabel 342"/>
    <w:qFormat/>
    <w:rPr>
      <w:rFonts w:cs="Wingdings"/>
    </w:rPr>
  </w:style>
  <w:style w:type="character" w:customStyle="1" w:styleId="ListLabel343">
    <w:name w:val="ListLabel 343"/>
    <w:qFormat/>
    <w:rPr>
      <w:rFonts w:cs="Symbol"/>
    </w:rPr>
  </w:style>
  <w:style w:type="character" w:customStyle="1" w:styleId="ListLabel344">
    <w:name w:val="ListLabel 344"/>
    <w:qFormat/>
    <w:rPr>
      <w:rFonts w:cs="Courier New"/>
    </w:rPr>
  </w:style>
  <w:style w:type="character" w:customStyle="1" w:styleId="ListLabel345">
    <w:name w:val="ListLabel 345"/>
    <w:qFormat/>
    <w:rPr>
      <w:rFonts w:cs="Wingdings"/>
    </w:rPr>
  </w:style>
  <w:style w:type="character" w:customStyle="1" w:styleId="ListLabel346">
    <w:name w:val="ListLabel 346"/>
    <w:qFormat/>
    <w:rPr>
      <w:rFonts w:cs="Symbol"/>
    </w:rPr>
  </w:style>
  <w:style w:type="character" w:customStyle="1" w:styleId="ListLabel347">
    <w:name w:val="ListLabel 347"/>
    <w:qFormat/>
    <w:rPr>
      <w:rFonts w:cs="Courier New"/>
    </w:rPr>
  </w:style>
  <w:style w:type="character" w:customStyle="1" w:styleId="ListLabel348">
    <w:name w:val="ListLabel 348"/>
    <w:qFormat/>
    <w:rPr>
      <w:rFonts w:cs="Wingdings"/>
    </w:rPr>
  </w:style>
  <w:style w:type="character" w:customStyle="1" w:styleId="ListLabel349">
    <w:name w:val="ListLabel 349"/>
    <w:qFormat/>
    <w:rPr>
      <w:rFonts w:ascii="Calibri" w:eastAsia="Calibri" w:hAnsi="Calibri" w:cs="Calibri"/>
      <w:sz w:val="24"/>
    </w:rPr>
  </w:style>
  <w:style w:type="character" w:customStyle="1" w:styleId="ListLabel350">
    <w:name w:val="ListLabel 350"/>
    <w:qFormat/>
    <w:rPr>
      <w:rFonts w:ascii="Calibri" w:hAnsi="Calibri" w:cs="Wingdings"/>
      <w:sz w:val="24"/>
    </w:rPr>
  </w:style>
  <w:style w:type="character" w:customStyle="1" w:styleId="ListLabel351">
    <w:name w:val="ListLabel 351"/>
    <w:qFormat/>
    <w:rPr>
      <w:rFonts w:cs="Courier New"/>
    </w:rPr>
  </w:style>
  <w:style w:type="character" w:customStyle="1" w:styleId="ListLabel352">
    <w:name w:val="ListLabel 352"/>
    <w:qFormat/>
    <w:rPr>
      <w:rFonts w:cs="Wingdings"/>
    </w:rPr>
  </w:style>
  <w:style w:type="character" w:customStyle="1" w:styleId="ListLabel353">
    <w:name w:val="ListLabel 353"/>
    <w:qFormat/>
    <w:rPr>
      <w:rFonts w:cs="Symbol"/>
    </w:rPr>
  </w:style>
  <w:style w:type="character" w:customStyle="1" w:styleId="ListLabel354">
    <w:name w:val="ListLabel 354"/>
    <w:qFormat/>
    <w:rPr>
      <w:rFonts w:cs="Courier New"/>
    </w:rPr>
  </w:style>
  <w:style w:type="character" w:customStyle="1" w:styleId="ListLabel355">
    <w:name w:val="ListLabel 355"/>
    <w:qFormat/>
    <w:rPr>
      <w:rFonts w:cs="Wingdings"/>
    </w:rPr>
  </w:style>
  <w:style w:type="character" w:customStyle="1" w:styleId="ListLabel356">
    <w:name w:val="ListLabel 356"/>
    <w:qFormat/>
    <w:rPr>
      <w:rFonts w:cs="Symbol"/>
    </w:rPr>
  </w:style>
  <w:style w:type="character" w:customStyle="1" w:styleId="ListLabel357">
    <w:name w:val="ListLabel 357"/>
    <w:qFormat/>
    <w:rPr>
      <w:rFonts w:cs="Courier New"/>
    </w:rPr>
  </w:style>
  <w:style w:type="character" w:customStyle="1" w:styleId="ListLabel358">
    <w:name w:val="ListLabel 358"/>
    <w:qFormat/>
    <w:rPr>
      <w:rFonts w:cs="Wingdings"/>
    </w:rPr>
  </w:style>
  <w:style w:type="character" w:customStyle="1" w:styleId="ListLabel359">
    <w:name w:val="ListLabel 359"/>
    <w:qFormat/>
    <w:rPr>
      <w:rFonts w:ascii="Calibri" w:eastAsia="Calibri" w:hAnsi="Calibri" w:cs="Calibri"/>
      <w:sz w:val="24"/>
    </w:rPr>
  </w:style>
  <w:style w:type="character" w:customStyle="1" w:styleId="ListLabel360">
    <w:name w:val="ListLabel 360"/>
    <w:qFormat/>
    <w:rPr>
      <w:rFonts w:ascii="Calibri" w:hAnsi="Calibri" w:cs="Wingdings"/>
      <w:sz w:val="24"/>
    </w:rPr>
  </w:style>
  <w:style w:type="character" w:customStyle="1" w:styleId="ListLabel361">
    <w:name w:val="ListLabel 361"/>
    <w:qFormat/>
    <w:rPr>
      <w:rFonts w:cs="Courier New"/>
    </w:rPr>
  </w:style>
  <w:style w:type="character" w:customStyle="1" w:styleId="ListLabel362">
    <w:name w:val="ListLabel 362"/>
    <w:qFormat/>
    <w:rPr>
      <w:rFonts w:cs="Wingdings"/>
    </w:rPr>
  </w:style>
  <w:style w:type="character" w:customStyle="1" w:styleId="ListLabel363">
    <w:name w:val="ListLabel 363"/>
    <w:qFormat/>
    <w:rPr>
      <w:rFonts w:cs="Symbol"/>
    </w:rPr>
  </w:style>
  <w:style w:type="character" w:customStyle="1" w:styleId="ListLabel364">
    <w:name w:val="ListLabel 364"/>
    <w:qFormat/>
    <w:rPr>
      <w:rFonts w:cs="Courier New"/>
    </w:rPr>
  </w:style>
  <w:style w:type="character" w:customStyle="1" w:styleId="ListLabel365">
    <w:name w:val="ListLabel 365"/>
    <w:qFormat/>
    <w:rPr>
      <w:rFonts w:cs="Wingdings"/>
    </w:rPr>
  </w:style>
  <w:style w:type="character" w:customStyle="1" w:styleId="ListLabel366">
    <w:name w:val="ListLabel 366"/>
    <w:qFormat/>
    <w:rPr>
      <w:rFonts w:cs="Symbol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ascii="Calibri" w:eastAsia="Calibri" w:hAnsi="Calibri" w:cs="Calibri"/>
      <w:sz w:val="24"/>
    </w:rPr>
  </w:style>
  <w:style w:type="character" w:customStyle="1" w:styleId="ListLabel370">
    <w:name w:val="ListLabel 370"/>
    <w:qFormat/>
    <w:rPr>
      <w:rFonts w:ascii="Calibri" w:hAnsi="Calibri" w:cs="Wingdings"/>
      <w:sz w:val="24"/>
    </w:rPr>
  </w:style>
  <w:style w:type="character" w:customStyle="1" w:styleId="ListLabel371">
    <w:name w:val="ListLabel 371"/>
    <w:qFormat/>
    <w:rPr>
      <w:rFonts w:cs="Courier New"/>
    </w:rPr>
  </w:style>
  <w:style w:type="character" w:customStyle="1" w:styleId="ListLabel372">
    <w:name w:val="ListLabel 372"/>
    <w:qFormat/>
    <w:rPr>
      <w:rFonts w:cs="Wingdings"/>
    </w:rPr>
  </w:style>
  <w:style w:type="character" w:customStyle="1" w:styleId="ListLabel373">
    <w:name w:val="ListLabel 373"/>
    <w:qFormat/>
    <w:rPr>
      <w:rFonts w:cs="Symbol"/>
    </w:rPr>
  </w:style>
  <w:style w:type="character" w:customStyle="1" w:styleId="ListLabel374">
    <w:name w:val="ListLabel 374"/>
    <w:qFormat/>
    <w:rPr>
      <w:rFonts w:cs="Courier New"/>
    </w:rPr>
  </w:style>
  <w:style w:type="character" w:customStyle="1" w:styleId="ListLabel375">
    <w:name w:val="ListLabel 375"/>
    <w:qFormat/>
    <w:rPr>
      <w:rFonts w:cs="Wingdings"/>
    </w:rPr>
  </w:style>
  <w:style w:type="character" w:customStyle="1" w:styleId="ListLabel376">
    <w:name w:val="ListLabel 376"/>
    <w:qFormat/>
    <w:rPr>
      <w:rFonts w:cs="Symbol"/>
    </w:rPr>
  </w:style>
  <w:style w:type="character" w:customStyle="1" w:styleId="ListLabel377">
    <w:name w:val="ListLabel 377"/>
    <w:qFormat/>
    <w:rPr>
      <w:rFonts w:cs="Courier New"/>
    </w:rPr>
  </w:style>
  <w:style w:type="character" w:customStyle="1" w:styleId="ListLabel378">
    <w:name w:val="ListLabel 378"/>
    <w:qFormat/>
    <w:rPr>
      <w:rFonts w:cs="Wingdings"/>
    </w:rPr>
  </w:style>
  <w:style w:type="character" w:customStyle="1" w:styleId="ListLabel379">
    <w:name w:val="ListLabel 379"/>
    <w:qFormat/>
    <w:rPr>
      <w:rFonts w:ascii="Calibri" w:eastAsia="Calibri" w:hAnsi="Calibri" w:cs="Calibri"/>
      <w:sz w:val="24"/>
    </w:rPr>
  </w:style>
  <w:style w:type="character" w:customStyle="1" w:styleId="ListLabel380">
    <w:name w:val="ListLabel 380"/>
    <w:qFormat/>
    <w:rPr>
      <w:rFonts w:ascii="Calibri" w:hAnsi="Calibri" w:cs="Wingdings"/>
      <w:sz w:val="24"/>
    </w:rPr>
  </w:style>
  <w:style w:type="character" w:customStyle="1" w:styleId="ListLabel381">
    <w:name w:val="ListLabel 381"/>
    <w:qFormat/>
    <w:rPr>
      <w:rFonts w:cs="Courier New"/>
    </w:rPr>
  </w:style>
  <w:style w:type="character" w:customStyle="1" w:styleId="ListLabel382">
    <w:name w:val="ListLabel 382"/>
    <w:qFormat/>
    <w:rPr>
      <w:rFonts w:cs="Wingdings"/>
    </w:rPr>
  </w:style>
  <w:style w:type="character" w:customStyle="1" w:styleId="ListLabel383">
    <w:name w:val="ListLabel 383"/>
    <w:qFormat/>
    <w:rPr>
      <w:rFonts w:cs="Symbol"/>
    </w:rPr>
  </w:style>
  <w:style w:type="character" w:customStyle="1" w:styleId="ListLabel384">
    <w:name w:val="ListLabel 384"/>
    <w:qFormat/>
    <w:rPr>
      <w:rFonts w:cs="Courier New"/>
    </w:rPr>
  </w:style>
  <w:style w:type="character" w:customStyle="1" w:styleId="ListLabel385">
    <w:name w:val="ListLabel 385"/>
    <w:qFormat/>
    <w:rPr>
      <w:rFonts w:cs="Wingdings"/>
    </w:rPr>
  </w:style>
  <w:style w:type="character" w:customStyle="1" w:styleId="ListLabel386">
    <w:name w:val="ListLabel 386"/>
    <w:qFormat/>
    <w:rPr>
      <w:rFonts w:cs="Symbol"/>
    </w:rPr>
  </w:style>
  <w:style w:type="character" w:customStyle="1" w:styleId="ListLabel387">
    <w:name w:val="ListLabel 387"/>
    <w:qFormat/>
    <w:rPr>
      <w:rFonts w:cs="Courier New"/>
    </w:rPr>
  </w:style>
  <w:style w:type="character" w:customStyle="1" w:styleId="ListLabel388">
    <w:name w:val="ListLabel 388"/>
    <w:qFormat/>
    <w:rPr>
      <w:rFonts w:cs="Wingdings"/>
    </w:rPr>
  </w:style>
  <w:style w:type="character" w:customStyle="1" w:styleId="ListLabel389">
    <w:name w:val="ListLabel 389"/>
    <w:qFormat/>
    <w:rPr>
      <w:rFonts w:ascii="Calibri" w:eastAsia="Calibri" w:hAnsi="Calibri" w:cs="Calibri"/>
      <w:sz w:val="24"/>
    </w:rPr>
  </w:style>
  <w:style w:type="character" w:customStyle="1" w:styleId="ListLabel390">
    <w:name w:val="ListLabel 390"/>
    <w:qFormat/>
    <w:rPr>
      <w:rFonts w:ascii="Calibri" w:hAnsi="Calibri" w:cs="Wingdings"/>
      <w:sz w:val="24"/>
    </w:rPr>
  </w:style>
  <w:style w:type="character" w:customStyle="1" w:styleId="ListLabel391">
    <w:name w:val="ListLabel 391"/>
    <w:qFormat/>
    <w:rPr>
      <w:rFonts w:cs="Courier New"/>
    </w:rPr>
  </w:style>
  <w:style w:type="character" w:customStyle="1" w:styleId="ListLabel392">
    <w:name w:val="ListLabel 392"/>
    <w:qFormat/>
    <w:rPr>
      <w:rFonts w:cs="Wingdings"/>
    </w:rPr>
  </w:style>
  <w:style w:type="character" w:customStyle="1" w:styleId="ListLabel393">
    <w:name w:val="ListLabel 393"/>
    <w:qFormat/>
    <w:rPr>
      <w:rFonts w:cs="Symbol"/>
    </w:rPr>
  </w:style>
  <w:style w:type="character" w:customStyle="1" w:styleId="ListLabel394">
    <w:name w:val="ListLabel 394"/>
    <w:qFormat/>
    <w:rPr>
      <w:rFonts w:cs="Courier New"/>
    </w:rPr>
  </w:style>
  <w:style w:type="character" w:customStyle="1" w:styleId="ListLabel395">
    <w:name w:val="ListLabel 395"/>
    <w:qFormat/>
    <w:rPr>
      <w:rFonts w:cs="Wingdings"/>
    </w:rPr>
  </w:style>
  <w:style w:type="character" w:customStyle="1" w:styleId="ListLabel396">
    <w:name w:val="ListLabel 396"/>
    <w:qFormat/>
    <w:rPr>
      <w:rFonts w:cs="Symbol"/>
    </w:rPr>
  </w:style>
  <w:style w:type="character" w:customStyle="1" w:styleId="ListLabel397">
    <w:name w:val="ListLabel 397"/>
    <w:qFormat/>
    <w:rPr>
      <w:rFonts w:cs="Courier New"/>
    </w:rPr>
  </w:style>
  <w:style w:type="character" w:customStyle="1" w:styleId="ListLabel398">
    <w:name w:val="ListLabel 398"/>
    <w:qFormat/>
    <w:rPr>
      <w:rFonts w:cs="Wingdings"/>
    </w:rPr>
  </w:style>
  <w:style w:type="character" w:customStyle="1" w:styleId="ListLabel399">
    <w:name w:val="ListLabel 399"/>
    <w:qFormat/>
    <w:rPr>
      <w:rFonts w:ascii="Calibri" w:eastAsia="Calibri" w:hAnsi="Calibri" w:cs="Calibri"/>
      <w:sz w:val="24"/>
    </w:rPr>
  </w:style>
  <w:style w:type="character" w:customStyle="1" w:styleId="ListLabel400">
    <w:name w:val="ListLabel 400"/>
    <w:qFormat/>
    <w:rPr>
      <w:rFonts w:ascii="Calibri" w:hAnsi="Calibri" w:cs="Wingdings"/>
      <w:sz w:val="24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cs="Symbol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Wingdings"/>
    </w:rPr>
  </w:style>
  <w:style w:type="character" w:customStyle="1" w:styleId="ListLabel406">
    <w:name w:val="ListLabel 406"/>
    <w:qFormat/>
    <w:rPr>
      <w:rFonts w:cs="Symbol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ascii="Calibri" w:eastAsia="Calibri" w:hAnsi="Calibri" w:cs="Calibri"/>
      <w:sz w:val="24"/>
    </w:rPr>
  </w:style>
  <w:style w:type="character" w:customStyle="1" w:styleId="ListLabel410">
    <w:name w:val="ListLabel 410"/>
    <w:qFormat/>
    <w:rPr>
      <w:rFonts w:ascii="Calibri" w:hAnsi="Calibri" w:cs="Wingdings"/>
      <w:sz w:val="24"/>
    </w:rPr>
  </w:style>
  <w:style w:type="character" w:customStyle="1" w:styleId="ListLabel411">
    <w:name w:val="ListLabel 411"/>
    <w:qFormat/>
    <w:rPr>
      <w:rFonts w:cs="Courier New"/>
    </w:rPr>
  </w:style>
  <w:style w:type="character" w:customStyle="1" w:styleId="ListLabel412">
    <w:name w:val="ListLabel 412"/>
    <w:qFormat/>
    <w:rPr>
      <w:rFonts w:cs="Wingdings"/>
    </w:rPr>
  </w:style>
  <w:style w:type="character" w:customStyle="1" w:styleId="ListLabel413">
    <w:name w:val="ListLabel 413"/>
    <w:qFormat/>
    <w:rPr>
      <w:rFonts w:cs="Symbol"/>
    </w:rPr>
  </w:style>
  <w:style w:type="character" w:customStyle="1" w:styleId="ListLabel414">
    <w:name w:val="ListLabel 414"/>
    <w:qFormat/>
    <w:rPr>
      <w:rFonts w:cs="Courier New"/>
    </w:rPr>
  </w:style>
  <w:style w:type="character" w:customStyle="1" w:styleId="ListLabel415">
    <w:name w:val="ListLabel 415"/>
    <w:qFormat/>
    <w:rPr>
      <w:rFonts w:cs="Wingdings"/>
    </w:rPr>
  </w:style>
  <w:style w:type="character" w:customStyle="1" w:styleId="ListLabel416">
    <w:name w:val="ListLabel 416"/>
    <w:qFormat/>
    <w:rPr>
      <w:rFonts w:cs="Symbol"/>
    </w:rPr>
  </w:style>
  <w:style w:type="character" w:customStyle="1" w:styleId="ListLabel417">
    <w:name w:val="ListLabel 417"/>
    <w:qFormat/>
    <w:rPr>
      <w:rFonts w:cs="Courier New"/>
    </w:rPr>
  </w:style>
  <w:style w:type="character" w:customStyle="1" w:styleId="ListLabel418">
    <w:name w:val="ListLabel 418"/>
    <w:qFormat/>
    <w:rPr>
      <w:rFonts w:cs="Wingdings"/>
    </w:rPr>
  </w:style>
  <w:style w:type="character" w:customStyle="1" w:styleId="ListLabel419">
    <w:name w:val="ListLabel 419"/>
    <w:qFormat/>
    <w:rPr>
      <w:rFonts w:ascii="Calibri" w:eastAsia="Calibri" w:hAnsi="Calibri" w:cs="Calibri"/>
      <w:sz w:val="24"/>
    </w:rPr>
  </w:style>
  <w:style w:type="character" w:customStyle="1" w:styleId="ListLabel420">
    <w:name w:val="ListLabel 420"/>
    <w:qFormat/>
    <w:rPr>
      <w:rFonts w:ascii="Calibri" w:hAnsi="Calibri" w:cs="Wingdings"/>
      <w:sz w:val="24"/>
    </w:rPr>
  </w:style>
  <w:style w:type="character" w:customStyle="1" w:styleId="ListLabel421">
    <w:name w:val="ListLabel 421"/>
    <w:qFormat/>
    <w:rPr>
      <w:rFonts w:cs="Courier New"/>
    </w:rPr>
  </w:style>
  <w:style w:type="character" w:customStyle="1" w:styleId="ListLabel422">
    <w:name w:val="ListLabel 422"/>
    <w:qFormat/>
    <w:rPr>
      <w:rFonts w:cs="Wingdings"/>
    </w:rPr>
  </w:style>
  <w:style w:type="character" w:customStyle="1" w:styleId="ListLabel423">
    <w:name w:val="ListLabel 423"/>
    <w:qFormat/>
    <w:rPr>
      <w:rFonts w:cs="Symbol"/>
    </w:rPr>
  </w:style>
  <w:style w:type="character" w:customStyle="1" w:styleId="ListLabel424">
    <w:name w:val="ListLabel 424"/>
    <w:qFormat/>
    <w:rPr>
      <w:rFonts w:cs="Courier New"/>
    </w:rPr>
  </w:style>
  <w:style w:type="character" w:customStyle="1" w:styleId="ListLabel425">
    <w:name w:val="ListLabel 425"/>
    <w:qFormat/>
    <w:rPr>
      <w:rFonts w:cs="Wingdings"/>
    </w:rPr>
  </w:style>
  <w:style w:type="character" w:customStyle="1" w:styleId="ListLabel426">
    <w:name w:val="ListLabel 426"/>
    <w:qFormat/>
    <w:rPr>
      <w:rFonts w:cs="Symbol"/>
    </w:rPr>
  </w:style>
  <w:style w:type="character" w:customStyle="1" w:styleId="ListLabel427">
    <w:name w:val="ListLabel 427"/>
    <w:qFormat/>
    <w:rPr>
      <w:rFonts w:cs="Courier New"/>
    </w:rPr>
  </w:style>
  <w:style w:type="character" w:customStyle="1" w:styleId="ListLabel428">
    <w:name w:val="ListLabel 428"/>
    <w:qFormat/>
    <w:rPr>
      <w:rFonts w:cs="Wingdings"/>
    </w:rPr>
  </w:style>
  <w:style w:type="character" w:customStyle="1" w:styleId="ListLabel429">
    <w:name w:val="ListLabel 429"/>
    <w:qFormat/>
    <w:rPr>
      <w:rFonts w:ascii="Calibri" w:eastAsia="Calibri" w:hAnsi="Calibri" w:cs="Calibri"/>
      <w:sz w:val="24"/>
    </w:rPr>
  </w:style>
  <w:style w:type="character" w:customStyle="1" w:styleId="ListLabel430">
    <w:name w:val="ListLabel 430"/>
    <w:qFormat/>
    <w:rPr>
      <w:rFonts w:ascii="Calibri" w:hAnsi="Calibri" w:cs="Wingdings"/>
      <w:sz w:val="24"/>
    </w:rPr>
  </w:style>
  <w:style w:type="character" w:customStyle="1" w:styleId="ListLabel431">
    <w:name w:val="ListLabel 431"/>
    <w:qFormat/>
    <w:rPr>
      <w:rFonts w:cs="Courier New"/>
    </w:rPr>
  </w:style>
  <w:style w:type="character" w:customStyle="1" w:styleId="ListLabel432">
    <w:name w:val="ListLabel 432"/>
    <w:qFormat/>
    <w:rPr>
      <w:rFonts w:cs="Wingdings"/>
    </w:rPr>
  </w:style>
  <w:style w:type="character" w:customStyle="1" w:styleId="ListLabel433">
    <w:name w:val="ListLabel 433"/>
    <w:qFormat/>
    <w:rPr>
      <w:rFonts w:cs="Symbol"/>
    </w:rPr>
  </w:style>
  <w:style w:type="character" w:customStyle="1" w:styleId="ListLabel434">
    <w:name w:val="ListLabel 434"/>
    <w:qFormat/>
    <w:rPr>
      <w:rFonts w:cs="Courier New"/>
    </w:rPr>
  </w:style>
  <w:style w:type="character" w:customStyle="1" w:styleId="ListLabel435">
    <w:name w:val="ListLabel 435"/>
    <w:qFormat/>
    <w:rPr>
      <w:rFonts w:cs="Wingdings"/>
    </w:rPr>
  </w:style>
  <w:style w:type="character" w:customStyle="1" w:styleId="ListLabel436">
    <w:name w:val="ListLabel 436"/>
    <w:qFormat/>
    <w:rPr>
      <w:rFonts w:cs="Symbol"/>
    </w:rPr>
  </w:style>
  <w:style w:type="character" w:customStyle="1" w:styleId="ListLabel437">
    <w:name w:val="ListLabel 437"/>
    <w:qFormat/>
    <w:rPr>
      <w:rFonts w:cs="Courier New"/>
    </w:rPr>
  </w:style>
  <w:style w:type="character" w:customStyle="1" w:styleId="ListLabel438">
    <w:name w:val="ListLabel 438"/>
    <w:qFormat/>
    <w:rPr>
      <w:rFonts w:cs="Wingdings"/>
    </w:rPr>
  </w:style>
  <w:style w:type="character" w:customStyle="1" w:styleId="ListLabel439">
    <w:name w:val="ListLabel 439"/>
    <w:qFormat/>
    <w:rPr>
      <w:rFonts w:ascii="Calibri" w:eastAsia="Calibri" w:hAnsi="Calibri" w:cs="Calibri"/>
      <w:sz w:val="24"/>
    </w:rPr>
  </w:style>
  <w:style w:type="character" w:customStyle="1" w:styleId="ListLabel440">
    <w:name w:val="ListLabel 440"/>
    <w:qFormat/>
    <w:rPr>
      <w:rFonts w:ascii="Calibri" w:hAnsi="Calibri" w:cs="Wingdings"/>
      <w:sz w:val="24"/>
    </w:rPr>
  </w:style>
  <w:style w:type="character" w:customStyle="1" w:styleId="ListLabel441">
    <w:name w:val="ListLabel 441"/>
    <w:qFormat/>
    <w:rPr>
      <w:rFonts w:cs="Courier New"/>
    </w:rPr>
  </w:style>
  <w:style w:type="character" w:customStyle="1" w:styleId="ListLabel442">
    <w:name w:val="ListLabel 442"/>
    <w:qFormat/>
    <w:rPr>
      <w:rFonts w:cs="Wingdings"/>
    </w:rPr>
  </w:style>
  <w:style w:type="character" w:customStyle="1" w:styleId="ListLabel443">
    <w:name w:val="ListLabel 443"/>
    <w:qFormat/>
    <w:rPr>
      <w:rFonts w:cs="Symbol"/>
    </w:rPr>
  </w:style>
  <w:style w:type="character" w:customStyle="1" w:styleId="ListLabel444">
    <w:name w:val="ListLabel 444"/>
    <w:qFormat/>
    <w:rPr>
      <w:rFonts w:cs="Courier New"/>
    </w:rPr>
  </w:style>
  <w:style w:type="character" w:customStyle="1" w:styleId="ListLabel445">
    <w:name w:val="ListLabel 445"/>
    <w:qFormat/>
    <w:rPr>
      <w:rFonts w:cs="Wingdings"/>
    </w:rPr>
  </w:style>
  <w:style w:type="character" w:customStyle="1" w:styleId="ListLabel446">
    <w:name w:val="ListLabel 446"/>
    <w:qFormat/>
    <w:rPr>
      <w:rFonts w:cs="Symbol"/>
    </w:rPr>
  </w:style>
  <w:style w:type="character" w:customStyle="1" w:styleId="ListLabel447">
    <w:name w:val="ListLabel 447"/>
    <w:qFormat/>
    <w:rPr>
      <w:rFonts w:cs="Courier New"/>
    </w:rPr>
  </w:style>
  <w:style w:type="character" w:customStyle="1" w:styleId="ListLabel448">
    <w:name w:val="ListLabel 448"/>
    <w:qFormat/>
    <w:rPr>
      <w:rFonts w:cs="Wingdings"/>
    </w:rPr>
  </w:style>
  <w:style w:type="character" w:customStyle="1" w:styleId="ListLabel449">
    <w:name w:val="ListLabel 449"/>
    <w:qFormat/>
    <w:rPr>
      <w:rFonts w:ascii="Calibri" w:eastAsia="Calibri" w:hAnsi="Calibri" w:cs="Calibri"/>
      <w:sz w:val="24"/>
    </w:rPr>
  </w:style>
  <w:style w:type="character" w:customStyle="1" w:styleId="ListLabel450">
    <w:name w:val="ListLabel 450"/>
    <w:qFormat/>
    <w:rPr>
      <w:rFonts w:ascii="Calibri" w:hAnsi="Calibri" w:cs="Wingdings"/>
      <w:sz w:val="24"/>
    </w:rPr>
  </w:style>
  <w:style w:type="character" w:customStyle="1" w:styleId="ListLabel451">
    <w:name w:val="ListLabel 451"/>
    <w:qFormat/>
    <w:rPr>
      <w:rFonts w:cs="Courier New"/>
    </w:rPr>
  </w:style>
  <w:style w:type="character" w:customStyle="1" w:styleId="ListLabel452">
    <w:name w:val="ListLabel 452"/>
    <w:qFormat/>
    <w:rPr>
      <w:rFonts w:cs="Wingdings"/>
    </w:rPr>
  </w:style>
  <w:style w:type="character" w:customStyle="1" w:styleId="ListLabel453">
    <w:name w:val="ListLabel 453"/>
    <w:qFormat/>
    <w:rPr>
      <w:rFonts w:cs="Symbol"/>
    </w:rPr>
  </w:style>
  <w:style w:type="character" w:customStyle="1" w:styleId="ListLabel454">
    <w:name w:val="ListLabel 454"/>
    <w:qFormat/>
    <w:rPr>
      <w:rFonts w:cs="Courier New"/>
    </w:rPr>
  </w:style>
  <w:style w:type="character" w:customStyle="1" w:styleId="ListLabel455">
    <w:name w:val="ListLabel 455"/>
    <w:qFormat/>
    <w:rPr>
      <w:rFonts w:cs="Wingdings"/>
    </w:rPr>
  </w:style>
  <w:style w:type="character" w:customStyle="1" w:styleId="ListLabel456">
    <w:name w:val="ListLabel 456"/>
    <w:qFormat/>
    <w:rPr>
      <w:rFonts w:cs="Symbol"/>
    </w:rPr>
  </w:style>
  <w:style w:type="character" w:customStyle="1" w:styleId="ListLabel457">
    <w:name w:val="ListLabel 457"/>
    <w:qFormat/>
    <w:rPr>
      <w:rFonts w:cs="Courier New"/>
    </w:rPr>
  </w:style>
  <w:style w:type="character" w:customStyle="1" w:styleId="ListLabel458">
    <w:name w:val="ListLabel 458"/>
    <w:qFormat/>
    <w:rPr>
      <w:rFonts w:cs="Wingdings"/>
    </w:rPr>
  </w:style>
  <w:style w:type="character" w:customStyle="1" w:styleId="ListLabel459">
    <w:name w:val="ListLabel 459"/>
    <w:qFormat/>
    <w:rPr>
      <w:rFonts w:ascii="Calibri" w:eastAsia="Calibri" w:hAnsi="Calibri" w:cs="Calibri"/>
      <w:sz w:val="24"/>
    </w:rPr>
  </w:style>
  <w:style w:type="character" w:customStyle="1" w:styleId="ListLabel460">
    <w:name w:val="ListLabel 460"/>
    <w:qFormat/>
    <w:rPr>
      <w:rFonts w:ascii="Calibri" w:hAnsi="Calibri" w:cs="Wingdings"/>
      <w:sz w:val="24"/>
    </w:rPr>
  </w:style>
  <w:style w:type="character" w:customStyle="1" w:styleId="ListLabel461">
    <w:name w:val="ListLabel 461"/>
    <w:qFormat/>
    <w:rPr>
      <w:rFonts w:cs="Courier New"/>
    </w:rPr>
  </w:style>
  <w:style w:type="character" w:customStyle="1" w:styleId="ListLabel462">
    <w:name w:val="ListLabel 462"/>
    <w:qFormat/>
    <w:rPr>
      <w:rFonts w:cs="Wingdings"/>
    </w:rPr>
  </w:style>
  <w:style w:type="character" w:customStyle="1" w:styleId="ListLabel463">
    <w:name w:val="ListLabel 463"/>
    <w:qFormat/>
    <w:rPr>
      <w:rFonts w:cs="Symbol"/>
    </w:rPr>
  </w:style>
  <w:style w:type="character" w:customStyle="1" w:styleId="ListLabel464">
    <w:name w:val="ListLabel 464"/>
    <w:qFormat/>
    <w:rPr>
      <w:rFonts w:cs="Courier New"/>
    </w:rPr>
  </w:style>
  <w:style w:type="character" w:customStyle="1" w:styleId="ListLabel465">
    <w:name w:val="ListLabel 465"/>
    <w:qFormat/>
    <w:rPr>
      <w:rFonts w:cs="Wingdings"/>
    </w:rPr>
  </w:style>
  <w:style w:type="character" w:customStyle="1" w:styleId="ListLabel466">
    <w:name w:val="ListLabel 466"/>
    <w:qFormat/>
    <w:rPr>
      <w:rFonts w:cs="Symbol"/>
    </w:rPr>
  </w:style>
  <w:style w:type="character" w:customStyle="1" w:styleId="ListLabel467">
    <w:name w:val="ListLabel 467"/>
    <w:qFormat/>
    <w:rPr>
      <w:rFonts w:cs="Courier New"/>
    </w:rPr>
  </w:style>
  <w:style w:type="character" w:customStyle="1" w:styleId="ListLabel468">
    <w:name w:val="ListLabel 468"/>
    <w:qFormat/>
    <w:rPr>
      <w:rFonts w:cs="Wingdings"/>
    </w:rPr>
  </w:style>
  <w:style w:type="character" w:customStyle="1" w:styleId="ListLabel469">
    <w:name w:val="ListLabel 469"/>
    <w:qFormat/>
    <w:rPr>
      <w:rFonts w:ascii="Calibri" w:eastAsia="Calibri" w:hAnsi="Calibri" w:cs="Calibri"/>
      <w:sz w:val="24"/>
    </w:rPr>
  </w:style>
  <w:style w:type="character" w:customStyle="1" w:styleId="ListLabel470">
    <w:name w:val="ListLabel 470"/>
    <w:qFormat/>
    <w:rPr>
      <w:rFonts w:ascii="Calibri" w:hAnsi="Calibri" w:cs="Wingdings"/>
      <w:sz w:val="24"/>
    </w:rPr>
  </w:style>
  <w:style w:type="character" w:customStyle="1" w:styleId="ListLabel471">
    <w:name w:val="ListLabel 471"/>
    <w:qFormat/>
    <w:rPr>
      <w:rFonts w:cs="Courier New"/>
    </w:rPr>
  </w:style>
  <w:style w:type="character" w:customStyle="1" w:styleId="ListLabel472">
    <w:name w:val="ListLabel 472"/>
    <w:qFormat/>
    <w:rPr>
      <w:rFonts w:cs="Wingdings"/>
    </w:rPr>
  </w:style>
  <w:style w:type="character" w:customStyle="1" w:styleId="ListLabel473">
    <w:name w:val="ListLabel 473"/>
    <w:qFormat/>
    <w:rPr>
      <w:rFonts w:cs="Symbol"/>
    </w:rPr>
  </w:style>
  <w:style w:type="character" w:customStyle="1" w:styleId="ListLabel474">
    <w:name w:val="ListLabel 474"/>
    <w:qFormat/>
    <w:rPr>
      <w:rFonts w:cs="Courier New"/>
    </w:rPr>
  </w:style>
  <w:style w:type="character" w:customStyle="1" w:styleId="ListLabel475">
    <w:name w:val="ListLabel 475"/>
    <w:qFormat/>
    <w:rPr>
      <w:rFonts w:cs="Wingdings"/>
    </w:rPr>
  </w:style>
  <w:style w:type="character" w:customStyle="1" w:styleId="ListLabel476">
    <w:name w:val="ListLabel 476"/>
    <w:qFormat/>
    <w:rPr>
      <w:rFonts w:cs="Symbol"/>
    </w:rPr>
  </w:style>
  <w:style w:type="character" w:customStyle="1" w:styleId="ListLabel477">
    <w:name w:val="ListLabel 477"/>
    <w:qFormat/>
    <w:rPr>
      <w:rFonts w:cs="Courier New"/>
    </w:rPr>
  </w:style>
  <w:style w:type="character" w:customStyle="1" w:styleId="ListLabel478">
    <w:name w:val="ListLabel 478"/>
    <w:qFormat/>
    <w:rPr>
      <w:rFonts w:cs="Wingdings"/>
    </w:rPr>
  </w:style>
  <w:style w:type="character" w:customStyle="1" w:styleId="ListLabel479">
    <w:name w:val="ListLabel 479"/>
    <w:qFormat/>
    <w:rPr>
      <w:rFonts w:ascii="Calibri" w:eastAsia="Calibri" w:hAnsi="Calibri" w:cs="Calibri"/>
      <w:sz w:val="24"/>
    </w:rPr>
  </w:style>
  <w:style w:type="character" w:customStyle="1" w:styleId="ListLabel480">
    <w:name w:val="ListLabel 480"/>
    <w:qFormat/>
    <w:rPr>
      <w:rFonts w:ascii="Calibri" w:hAnsi="Calibri" w:cs="Wingdings"/>
      <w:sz w:val="24"/>
    </w:rPr>
  </w:style>
  <w:style w:type="character" w:customStyle="1" w:styleId="ListLabel481">
    <w:name w:val="ListLabel 481"/>
    <w:qFormat/>
    <w:rPr>
      <w:rFonts w:cs="Courier New"/>
    </w:rPr>
  </w:style>
  <w:style w:type="character" w:customStyle="1" w:styleId="ListLabel482">
    <w:name w:val="ListLabel 482"/>
    <w:qFormat/>
    <w:rPr>
      <w:rFonts w:cs="Wingdings"/>
    </w:rPr>
  </w:style>
  <w:style w:type="character" w:customStyle="1" w:styleId="ListLabel483">
    <w:name w:val="ListLabel 483"/>
    <w:qFormat/>
    <w:rPr>
      <w:rFonts w:cs="Symbol"/>
    </w:rPr>
  </w:style>
  <w:style w:type="character" w:customStyle="1" w:styleId="ListLabel484">
    <w:name w:val="ListLabel 484"/>
    <w:qFormat/>
    <w:rPr>
      <w:rFonts w:cs="Courier New"/>
    </w:rPr>
  </w:style>
  <w:style w:type="character" w:customStyle="1" w:styleId="ListLabel485">
    <w:name w:val="ListLabel 485"/>
    <w:qFormat/>
    <w:rPr>
      <w:rFonts w:cs="Wingdings"/>
    </w:rPr>
  </w:style>
  <w:style w:type="character" w:customStyle="1" w:styleId="ListLabel486">
    <w:name w:val="ListLabel 486"/>
    <w:qFormat/>
    <w:rPr>
      <w:rFonts w:cs="Symbol"/>
    </w:rPr>
  </w:style>
  <w:style w:type="character" w:customStyle="1" w:styleId="ListLabel487">
    <w:name w:val="ListLabel 487"/>
    <w:qFormat/>
    <w:rPr>
      <w:rFonts w:cs="Courier New"/>
    </w:rPr>
  </w:style>
  <w:style w:type="character" w:customStyle="1" w:styleId="ListLabel488">
    <w:name w:val="ListLabel 488"/>
    <w:qFormat/>
    <w:rPr>
      <w:rFonts w:cs="Wingdings"/>
    </w:rPr>
  </w:style>
  <w:style w:type="character" w:customStyle="1" w:styleId="ListLabel489">
    <w:name w:val="ListLabel 489"/>
    <w:qFormat/>
    <w:rPr>
      <w:rFonts w:ascii="Calibri" w:eastAsia="Calibri" w:hAnsi="Calibri" w:cs="Calibri"/>
      <w:sz w:val="24"/>
    </w:rPr>
  </w:style>
  <w:style w:type="character" w:customStyle="1" w:styleId="ListLabel490">
    <w:name w:val="ListLabel 490"/>
    <w:qFormat/>
    <w:rPr>
      <w:rFonts w:ascii="Calibri" w:hAnsi="Calibri" w:cs="Wingdings"/>
      <w:sz w:val="24"/>
    </w:rPr>
  </w:style>
  <w:style w:type="character" w:customStyle="1" w:styleId="ListLabel491">
    <w:name w:val="ListLabel 491"/>
    <w:qFormat/>
    <w:rPr>
      <w:rFonts w:cs="Courier New"/>
    </w:rPr>
  </w:style>
  <w:style w:type="character" w:customStyle="1" w:styleId="ListLabel492">
    <w:name w:val="ListLabel 492"/>
    <w:qFormat/>
    <w:rPr>
      <w:rFonts w:cs="Wingdings"/>
    </w:rPr>
  </w:style>
  <w:style w:type="character" w:customStyle="1" w:styleId="ListLabel493">
    <w:name w:val="ListLabel 493"/>
    <w:qFormat/>
    <w:rPr>
      <w:rFonts w:cs="Symbol"/>
    </w:rPr>
  </w:style>
  <w:style w:type="character" w:customStyle="1" w:styleId="ListLabel494">
    <w:name w:val="ListLabel 494"/>
    <w:qFormat/>
    <w:rPr>
      <w:rFonts w:cs="Courier New"/>
    </w:rPr>
  </w:style>
  <w:style w:type="character" w:customStyle="1" w:styleId="ListLabel495">
    <w:name w:val="ListLabel 495"/>
    <w:qFormat/>
    <w:rPr>
      <w:rFonts w:cs="Wingdings"/>
    </w:rPr>
  </w:style>
  <w:style w:type="character" w:customStyle="1" w:styleId="ListLabel496">
    <w:name w:val="ListLabel 496"/>
    <w:qFormat/>
    <w:rPr>
      <w:rFonts w:cs="Symbol"/>
    </w:rPr>
  </w:style>
  <w:style w:type="character" w:customStyle="1" w:styleId="ListLabel497">
    <w:name w:val="ListLabel 497"/>
    <w:qFormat/>
    <w:rPr>
      <w:rFonts w:cs="Courier New"/>
    </w:rPr>
  </w:style>
  <w:style w:type="character" w:customStyle="1" w:styleId="ListLabel498">
    <w:name w:val="ListLabel 498"/>
    <w:qFormat/>
    <w:rPr>
      <w:rFonts w:cs="Wingdings"/>
    </w:rPr>
  </w:style>
  <w:style w:type="character" w:customStyle="1" w:styleId="ListLabel499">
    <w:name w:val="ListLabel 499"/>
    <w:qFormat/>
    <w:rPr>
      <w:rFonts w:ascii="Calibri" w:eastAsia="Calibri" w:hAnsi="Calibri" w:cs="Calibri"/>
      <w:sz w:val="24"/>
    </w:rPr>
  </w:style>
  <w:style w:type="character" w:customStyle="1" w:styleId="ListLabel500">
    <w:name w:val="ListLabel 500"/>
    <w:qFormat/>
    <w:rPr>
      <w:rFonts w:ascii="Calibri" w:hAnsi="Calibri" w:cs="Wingdings"/>
      <w:sz w:val="24"/>
    </w:rPr>
  </w:style>
  <w:style w:type="character" w:customStyle="1" w:styleId="ListLabel501">
    <w:name w:val="ListLabel 501"/>
    <w:qFormat/>
    <w:rPr>
      <w:rFonts w:cs="Courier New"/>
    </w:rPr>
  </w:style>
  <w:style w:type="character" w:customStyle="1" w:styleId="ListLabel502">
    <w:name w:val="ListLabel 502"/>
    <w:qFormat/>
    <w:rPr>
      <w:rFonts w:cs="Wingdings"/>
    </w:rPr>
  </w:style>
  <w:style w:type="character" w:customStyle="1" w:styleId="ListLabel503">
    <w:name w:val="ListLabel 503"/>
    <w:qFormat/>
    <w:rPr>
      <w:rFonts w:cs="Symbol"/>
    </w:rPr>
  </w:style>
  <w:style w:type="character" w:customStyle="1" w:styleId="ListLabel504">
    <w:name w:val="ListLabel 504"/>
    <w:qFormat/>
    <w:rPr>
      <w:rFonts w:cs="Courier New"/>
    </w:rPr>
  </w:style>
  <w:style w:type="character" w:customStyle="1" w:styleId="ListLabel505">
    <w:name w:val="ListLabel 505"/>
    <w:qFormat/>
    <w:rPr>
      <w:rFonts w:cs="Wingdings"/>
    </w:rPr>
  </w:style>
  <w:style w:type="character" w:customStyle="1" w:styleId="ListLabel506">
    <w:name w:val="ListLabel 506"/>
    <w:qFormat/>
    <w:rPr>
      <w:rFonts w:cs="Symbol"/>
    </w:rPr>
  </w:style>
  <w:style w:type="character" w:customStyle="1" w:styleId="ListLabel507">
    <w:name w:val="ListLabel 507"/>
    <w:qFormat/>
    <w:rPr>
      <w:rFonts w:cs="Courier New"/>
    </w:rPr>
  </w:style>
  <w:style w:type="character" w:customStyle="1" w:styleId="ListLabel508">
    <w:name w:val="ListLabel 508"/>
    <w:qFormat/>
    <w:rPr>
      <w:rFonts w:cs="Wingdings"/>
    </w:rPr>
  </w:style>
  <w:style w:type="character" w:customStyle="1" w:styleId="ListLabel509">
    <w:name w:val="ListLabel 509"/>
    <w:qFormat/>
    <w:rPr>
      <w:rFonts w:ascii="Calibri" w:eastAsia="Calibri" w:hAnsi="Calibri" w:cs="Calibri"/>
      <w:sz w:val="24"/>
    </w:rPr>
  </w:style>
  <w:style w:type="character" w:customStyle="1" w:styleId="ListLabel510">
    <w:name w:val="ListLabel 510"/>
    <w:qFormat/>
    <w:rPr>
      <w:rFonts w:ascii="Calibri" w:hAnsi="Calibri" w:cs="Wingdings"/>
      <w:sz w:val="24"/>
    </w:rPr>
  </w:style>
  <w:style w:type="character" w:customStyle="1" w:styleId="ListLabel511">
    <w:name w:val="ListLabel 511"/>
    <w:qFormat/>
    <w:rPr>
      <w:rFonts w:cs="Courier New"/>
    </w:rPr>
  </w:style>
  <w:style w:type="character" w:customStyle="1" w:styleId="ListLabel512">
    <w:name w:val="ListLabel 512"/>
    <w:qFormat/>
    <w:rPr>
      <w:rFonts w:cs="Wingdings"/>
    </w:rPr>
  </w:style>
  <w:style w:type="character" w:customStyle="1" w:styleId="ListLabel513">
    <w:name w:val="ListLabel 513"/>
    <w:qFormat/>
    <w:rPr>
      <w:rFonts w:cs="Symbol"/>
    </w:rPr>
  </w:style>
  <w:style w:type="character" w:customStyle="1" w:styleId="ListLabel514">
    <w:name w:val="ListLabel 514"/>
    <w:qFormat/>
    <w:rPr>
      <w:rFonts w:cs="Courier New"/>
    </w:rPr>
  </w:style>
  <w:style w:type="character" w:customStyle="1" w:styleId="ListLabel515">
    <w:name w:val="ListLabel 515"/>
    <w:qFormat/>
    <w:rPr>
      <w:rFonts w:cs="Wingdings"/>
    </w:rPr>
  </w:style>
  <w:style w:type="character" w:customStyle="1" w:styleId="ListLabel516">
    <w:name w:val="ListLabel 516"/>
    <w:qFormat/>
    <w:rPr>
      <w:rFonts w:cs="Symbol"/>
    </w:rPr>
  </w:style>
  <w:style w:type="character" w:customStyle="1" w:styleId="ListLabel517">
    <w:name w:val="ListLabel 517"/>
    <w:qFormat/>
    <w:rPr>
      <w:rFonts w:cs="Courier New"/>
    </w:rPr>
  </w:style>
  <w:style w:type="character" w:customStyle="1" w:styleId="ListLabel518">
    <w:name w:val="ListLabel 518"/>
    <w:qFormat/>
    <w:rPr>
      <w:rFonts w:cs="Wingdings"/>
    </w:rPr>
  </w:style>
  <w:style w:type="character" w:customStyle="1" w:styleId="ListLabel519">
    <w:name w:val="ListLabel 519"/>
    <w:qFormat/>
    <w:rPr>
      <w:rFonts w:ascii="Calibri" w:eastAsia="Calibri" w:hAnsi="Calibri" w:cs="Calibri"/>
      <w:sz w:val="24"/>
    </w:rPr>
  </w:style>
  <w:style w:type="character" w:customStyle="1" w:styleId="ListLabel520">
    <w:name w:val="ListLabel 520"/>
    <w:qFormat/>
    <w:rPr>
      <w:rFonts w:ascii="Calibri" w:hAnsi="Calibri" w:cs="Wingdings"/>
      <w:sz w:val="24"/>
    </w:rPr>
  </w:style>
  <w:style w:type="character" w:customStyle="1" w:styleId="ListLabel521">
    <w:name w:val="ListLabel 521"/>
    <w:qFormat/>
    <w:rPr>
      <w:rFonts w:cs="Courier New"/>
    </w:rPr>
  </w:style>
  <w:style w:type="character" w:customStyle="1" w:styleId="ListLabel522">
    <w:name w:val="ListLabel 522"/>
    <w:qFormat/>
    <w:rPr>
      <w:rFonts w:cs="Wingdings"/>
    </w:rPr>
  </w:style>
  <w:style w:type="character" w:customStyle="1" w:styleId="ListLabel523">
    <w:name w:val="ListLabel 523"/>
    <w:qFormat/>
    <w:rPr>
      <w:rFonts w:cs="Symbol"/>
    </w:rPr>
  </w:style>
  <w:style w:type="character" w:customStyle="1" w:styleId="ListLabel524">
    <w:name w:val="ListLabel 524"/>
    <w:qFormat/>
    <w:rPr>
      <w:rFonts w:cs="Courier New"/>
    </w:rPr>
  </w:style>
  <w:style w:type="character" w:customStyle="1" w:styleId="ListLabel525">
    <w:name w:val="ListLabel 525"/>
    <w:qFormat/>
    <w:rPr>
      <w:rFonts w:cs="Wingdings"/>
    </w:rPr>
  </w:style>
  <w:style w:type="character" w:customStyle="1" w:styleId="ListLabel526">
    <w:name w:val="ListLabel 526"/>
    <w:qFormat/>
    <w:rPr>
      <w:rFonts w:cs="Symbol"/>
    </w:rPr>
  </w:style>
  <w:style w:type="character" w:customStyle="1" w:styleId="ListLabel527">
    <w:name w:val="ListLabel 527"/>
    <w:qFormat/>
    <w:rPr>
      <w:rFonts w:cs="Courier New"/>
    </w:rPr>
  </w:style>
  <w:style w:type="character" w:customStyle="1" w:styleId="ListLabel528">
    <w:name w:val="ListLabel 528"/>
    <w:qFormat/>
    <w:rPr>
      <w:rFonts w:cs="Wingdings"/>
    </w:rPr>
  </w:style>
  <w:style w:type="character" w:customStyle="1" w:styleId="ListLabel529">
    <w:name w:val="ListLabel 529"/>
    <w:qFormat/>
    <w:rPr>
      <w:rFonts w:ascii="Calibri" w:eastAsia="Calibri" w:hAnsi="Calibri" w:cs="Calibri"/>
      <w:sz w:val="24"/>
    </w:rPr>
  </w:style>
  <w:style w:type="character" w:customStyle="1" w:styleId="ListLabel530">
    <w:name w:val="ListLabel 530"/>
    <w:qFormat/>
    <w:rPr>
      <w:rFonts w:ascii="Calibri" w:hAnsi="Calibri" w:cs="Wingdings"/>
      <w:sz w:val="24"/>
    </w:rPr>
  </w:style>
  <w:style w:type="character" w:customStyle="1" w:styleId="ListLabel531">
    <w:name w:val="ListLabel 531"/>
    <w:qFormat/>
    <w:rPr>
      <w:rFonts w:cs="Courier New"/>
    </w:rPr>
  </w:style>
  <w:style w:type="character" w:customStyle="1" w:styleId="ListLabel532">
    <w:name w:val="ListLabel 532"/>
    <w:qFormat/>
    <w:rPr>
      <w:rFonts w:cs="Wingdings"/>
    </w:rPr>
  </w:style>
  <w:style w:type="character" w:customStyle="1" w:styleId="ListLabel533">
    <w:name w:val="ListLabel 533"/>
    <w:qFormat/>
    <w:rPr>
      <w:rFonts w:cs="Symbol"/>
    </w:rPr>
  </w:style>
  <w:style w:type="character" w:customStyle="1" w:styleId="ListLabel534">
    <w:name w:val="ListLabel 534"/>
    <w:qFormat/>
    <w:rPr>
      <w:rFonts w:cs="Courier New"/>
    </w:rPr>
  </w:style>
  <w:style w:type="character" w:customStyle="1" w:styleId="ListLabel535">
    <w:name w:val="ListLabel 535"/>
    <w:qFormat/>
    <w:rPr>
      <w:rFonts w:cs="Wingdings"/>
    </w:rPr>
  </w:style>
  <w:style w:type="character" w:customStyle="1" w:styleId="ListLabel536">
    <w:name w:val="ListLabel 536"/>
    <w:qFormat/>
    <w:rPr>
      <w:rFonts w:cs="Symbol"/>
    </w:rPr>
  </w:style>
  <w:style w:type="character" w:customStyle="1" w:styleId="ListLabel537">
    <w:name w:val="ListLabel 537"/>
    <w:qFormat/>
    <w:rPr>
      <w:rFonts w:cs="Courier New"/>
    </w:rPr>
  </w:style>
  <w:style w:type="character" w:customStyle="1" w:styleId="ListLabel538">
    <w:name w:val="ListLabel 538"/>
    <w:qFormat/>
    <w:rPr>
      <w:rFonts w:cs="Wingdings"/>
    </w:rPr>
  </w:style>
  <w:style w:type="character" w:customStyle="1" w:styleId="ListLabel539">
    <w:name w:val="ListLabel 539"/>
    <w:qFormat/>
    <w:rPr>
      <w:rFonts w:ascii="Calibri" w:eastAsia="Calibri" w:hAnsi="Calibri" w:cs="Calibri"/>
      <w:sz w:val="24"/>
    </w:rPr>
  </w:style>
  <w:style w:type="character" w:customStyle="1" w:styleId="ListLabel540">
    <w:name w:val="ListLabel 540"/>
    <w:qFormat/>
    <w:rPr>
      <w:rFonts w:ascii="Calibri" w:hAnsi="Calibri" w:cs="Wingdings"/>
      <w:sz w:val="24"/>
    </w:rPr>
  </w:style>
  <w:style w:type="character" w:customStyle="1" w:styleId="ListLabel541">
    <w:name w:val="ListLabel 541"/>
    <w:qFormat/>
    <w:rPr>
      <w:rFonts w:cs="Courier New"/>
    </w:rPr>
  </w:style>
  <w:style w:type="character" w:customStyle="1" w:styleId="ListLabel542">
    <w:name w:val="ListLabel 542"/>
    <w:qFormat/>
    <w:rPr>
      <w:rFonts w:cs="Wingdings"/>
    </w:rPr>
  </w:style>
  <w:style w:type="character" w:customStyle="1" w:styleId="ListLabel543">
    <w:name w:val="ListLabel 543"/>
    <w:qFormat/>
    <w:rPr>
      <w:rFonts w:cs="Symbol"/>
    </w:rPr>
  </w:style>
  <w:style w:type="character" w:customStyle="1" w:styleId="ListLabel544">
    <w:name w:val="ListLabel 544"/>
    <w:qFormat/>
    <w:rPr>
      <w:rFonts w:cs="Courier New"/>
    </w:rPr>
  </w:style>
  <w:style w:type="character" w:customStyle="1" w:styleId="ListLabel545">
    <w:name w:val="ListLabel 545"/>
    <w:qFormat/>
    <w:rPr>
      <w:rFonts w:cs="Wingdings"/>
    </w:rPr>
  </w:style>
  <w:style w:type="character" w:customStyle="1" w:styleId="ListLabel546">
    <w:name w:val="ListLabel 546"/>
    <w:qFormat/>
    <w:rPr>
      <w:rFonts w:cs="Symbol"/>
    </w:rPr>
  </w:style>
  <w:style w:type="character" w:customStyle="1" w:styleId="ListLabel547">
    <w:name w:val="ListLabel 547"/>
    <w:qFormat/>
    <w:rPr>
      <w:rFonts w:cs="Courier New"/>
    </w:rPr>
  </w:style>
  <w:style w:type="character" w:customStyle="1" w:styleId="ListLabel548">
    <w:name w:val="ListLabel 548"/>
    <w:qFormat/>
    <w:rPr>
      <w:rFonts w:cs="Wingdings"/>
    </w:rPr>
  </w:style>
  <w:style w:type="character" w:customStyle="1" w:styleId="ListLabel549">
    <w:name w:val="ListLabel 549"/>
    <w:qFormat/>
    <w:rPr>
      <w:rFonts w:ascii="Calibri" w:eastAsia="Calibri" w:hAnsi="Calibri" w:cs="Calibri"/>
      <w:sz w:val="24"/>
    </w:rPr>
  </w:style>
  <w:style w:type="character" w:customStyle="1" w:styleId="ListLabel550">
    <w:name w:val="ListLabel 550"/>
    <w:qFormat/>
    <w:rPr>
      <w:rFonts w:ascii="Calibri" w:hAnsi="Calibri" w:cs="Wingdings"/>
      <w:sz w:val="24"/>
    </w:rPr>
  </w:style>
  <w:style w:type="character" w:customStyle="1" w:styleId="ListLabel551">
    <w:name w:val="ListLabel 551"/>
    <w:qFormat/>
    <w:rPr>
      <w:rFonts w:cs="Courier New"/>
    </w:rPr>
  </w:style>
  <w:style w:type="character" w:customStyle="1" w:styleId="ListLabel552">
    <w:name w:val="ListLabel 552"/>
    <w:qFormat/>
    <w:rPr>
      <w:rFonts w:cs="Wingdings"/>
    </w:rPr>
  </w:style>
  <w:style w:type="character" w:customStyle="1" w:styleId="ListLabel553">
    <w:name w:val="ListLabel 553"/>
    <w:qFormat/>
    <w:rPr>
      <w:rFonts w:cs="Symbol"/>
    </w:rPr>
  </w:style>
  <w:style w:type="character" w:customStyle="1" w:styleId="ListLabel554">
    <w:name w:val="ListLabel 554"/>
    <w:qFormat/>
    <w:rPr>
      <w:rFonts w:cs="Courier New"/>
    </w:rPr>
  </w:style>
  <w:style w:type="character" w:customStyle="1" w:styleId="ListLabel555">
    <w:name w:val="ListLabel 555"/>
    <w:qFormat/>
    <w:rPr>
      <w:rFonts w:cs="Wingdings"/>
    </w:rPr>
  </w:style>
  <w:style w:type="character" w:customStyle="1" w:styleId="ListLabel556">
    <w:name w:val="ListLabel 556"/>
    <w:qFormat/>
    <w:rPr>
      <w:rFonts w:cs="Symbol"/>
    </w:rPr>
  </w:style>
  <w:style w:type="character" w:customStyle="1" w:styleId="ListLabel557">
    <w:name w:val="ListLabel 557"/>
    <w:qFormat/>
    <w:rPr>
      <w:rFonts w:cs="Courier New"/>
    </w:rPr>
  </w:style>
  <w:style w:type="character" w:customStyle="1" w:styleId="ListLabel558">
    <w:name w:val="ListLabel 558"/>
    <w:qFormat/>
    <w:rPr>
      <w:rFonts w:cs="Wingdings"/>
    </w:rPr>
  </w:style>
  <w:style w:type="character" w:customStyle="1" w:styleId="ListLabel559">
    <w:name w:val="ListLabel 559"/>
    <w:qFormat/>
    <w:rPr>
      <w:rFonts w:ascii="Calibri" w:eastAsia="Calibri" w:hAnsi="Calibri" w:cs="Calibri"/>
      <w:sz w:val="24"/>
    </w:rPr>
  </w:style>
  <w:style w:type="character" w:customStyle="1" w:styleId="ListLabel560">
    <w:name w:val="ListLabel 560"/>
    <w:qFormat/>
    <w:rPr>
      <w:rFonts w:ascii="Calibri" w:hAnsi="Calibri" w:cs="Wingdings"/>
      <w:sz w:val="24"/>
    </w:rPr>
  </w:style>
  <w:style w:type="character" w:customStyle="1" w:styleId="ListLabel561">
    <w:name w:val="ListLabel 561"/>
    <w:qFormat/>
    <w:rPr>
      <w:rFonts w:cs="Courier New"/>
    </w:rPr>
  </w:style>
  <w:style w:type="character" w:customStyle="1" w:styleId="ListLabel562">
    <w:name w:val="ListLabel 562"/>
    <w:qFormat/>
    <w:rPr>
      <w:rFonts w:cs="Wingdings"/>
    </w:rPr>
  </w:style>
  <w:style w:type="character" w:customStyle="1" w:styleId="ListLabel563">
    <w:name w:val="ListLabel 563"/>
    <w:qFormat/>
    <w:rPr>
      <w:rFonts w:cs="Symbol"/>
    </w:rPr>
  </w:style>
  <w:style w:type="character" w:customStyle="1" w:styleId="ListLabel564">
    <w:name w:val="ListLabel 564"/>
    <w:qFormat/>
    <w:rPr>
      <w:rFonts w:cs="Courier New"/>
    </w:rPr>
  </w:style>
  <w:style w:type="character" w:customStyle="1" w:styleId="ListLabel565">
    <w:name w:val="ListLabel 565"/>
    <w:qFormat/>
    <w:rPr>
      <w:rFonts w:cs="Wingdings"/>
    </w:rPr>
  </w:style>
  <w:style w:type="character" w:customStyle="1" w:styleId="ListLabel566">
    <w:name w:val="ListLabel 566"/>
    <w:qFormat/>
    <w:rPr>
      <w:rFonts w:cs="Symbol"/>
    </w:rPr>
  </w:style>
  <w:style w:type="character" w:customStyle="1" w:styleId="ListLabel567">
    <w:name w:val="ListLabel 567"/>
    <w:qFormat/>
    <w:rPr>
      <w:rFonts w:cs="Courier New"/>
    </w:rPr>
  </w:style>
  <w:style w:type="character" w:customStyle="1" w:styleId="ListLabel568">
    <w:name w:val="ListLabel 568"/>
    <w:qFormat/>
    <w:rPr>
      <w:rFonts w:cs="Wingdings"/>
    </w:rPr>
  </w:style>
  <w:style w:type="character" w:customStyle="1" w:styleId="ListLabel569">
    <w:name w:val="ListLabel 569"/>
    <w:qFormat/>
    <w:rPr>
      <w:rFonts w:ascii="Calibri" w:eastAsia="Calibri" w:hAnsi="Calibri" w:cs="Calibri"/>
      <w:sz w:val="24"/>
    </w:rPr>
  </w:style>
  <w:style w:type="character" w:customStyle="1" w:styleId="ListLabel570">
    <w:name w:val="ListLabel 570"/>
    <w:qFormat/>
    <w:rPr>
      <w:rFonts w:ascii="Calibri" w:hAnsi="Calibri" w:cs="Wingdings"/>
      <w:sz w:val="24"/>
    </w:rPr>
  </w:style>
  <w:style w:type="character" w:customStyle="1" w:styleId="ListLabel571">
    <w:name w:val="ListLabel 571"/>
    <w:qFormat/>
    <w:rPr>
      <w:rFonts w:cs="Courier New"/>
    </w:rPr>
  </w:style>
  <w:style w:type="character" w:customStyle="1" w:styleId="ListLabel572">
    <w:name w:val="ListLabel 572"/>
    <w:qFormat/>
    <w:rPr>
      <w:rFonts w:cs="Wingdings"/>
    </w:rPr>
  </w:style>
  <w:style w:type="character" w:customStyle="1" w:styleId="ListLabel573">
    <w:name w:val="ListLabel 573"/>
    <w:qFormat/>
    <w:rPr>
      <w:rFonts w:cs="Symbol"/>
    </w:rPr>
  </w:style>
  <w:style w:type="character" w:customStyle="1" w:styleId="ListLabel574">
    <w:name w:val="ListLabel 574"/>
    <w:qFormat/>
    <w:rPr>
      <w:rFonts w:cs="Courier New"/>
    </w:rPr>
  </w:style>
  <w:style w:type="character" w:customStyle="1" w:styleId="ListLabel575">
    <w:name w:val="ListLabel 575"/>
    <w:qFormat/>
    <w:rPr>
      <w:rFonts w:cs="Wingdings"/>
    </w:rPr>
  </w:style>
  <w:style w:type="character" w:customStyle="1" w:styleId="ListLabel576">
    <w:name w:val="ListLabel 576"/>
    <w:qFormat/>
    <w:rPr>
      <w:rFonts w:cs="Symbol"/>
    </w:rPr>
  </w:style>
  <w:style w:type="character" w:customStyle="1" w:styleId="ListLabel577">
    <w:name w:val="ListLabel 577"/>
    <w:qFormat/>
    <w:rPr>
      <w:rFonts w:cs="Courier New"/>
    </w:rPr>
  </w:style>
  <w:style w:type="character" w:customStyle="1" w:styleId="ListLabel578">
    <w:name w:val="ListLabel 578"/>
    <w:qFormat/>
    <w:rPr>
      <w:rFonts w:cs="Wingdings"/>
    </w:rPr>
  </w:style>
  <w:style w:type="character" w:customStyle="1" w:styleId="ListLabel579">
    <w:name w:val="ListLabel 579"/>
    <w:qFormat/>
    <w:rPr>
      <w:rFonts w:ascii="Calibri" w:eastAsia="Calibri" w:hAnsi="Calibri" w:cs="Calibri"/>
      <w:sz w:val="24"/>
    </w:rPr>
  </w:style>
  <w:style w:type="character" w:customStyle="1" w:styleId="ListLabel580">
    <w:name w:val="ListLabel 580"/>
    <w:qFormat/>
    <w:rPr>
      <w:rFonts w:ascii="Calibri" w:hAnsi="Calibri" w:cs="Wingdings"/>
      <w:sz w:val="24"/>
    </w:rPr>
  </w:style>
  <w:style w:type="character" w:customStyle="1" w:styleId="ListLabel581">
    <w:name w:val="ListLabel 581"/>
    <w:qFormat/>
    <w:rPr>
      <w:rFonts w:cs="Courier New"/>
    </w:rPr>
  </w:style>
  <w:style w:type="character" w:customStyle="1" w:styleId="ListLabel582">
    <w:name w:val="ListLabel 582"/>
    <w:qFormat/>
    <w:rPr>
      <w:rFonts w:cs="Wingdings"/>
    </w:rPr>
  </w:style>
  <w:style w:type="character" w:customStyle="1" w:styleId="ListLabel583">
    <w:name w:val="ListLabel 583"/>
    <w:qFormat/>
    <w:rPr>
      <w:rFonts w:cs="Symbol"/>
    </w:rPr>
  </w:style>
  <w:style w:type="character" w:customStyle="1" w:styleId="ListLabel584">
    <w:name w:val="ListLabel 584"/>
    <w:qFormat/>
    <w:rPr>
      <w:rFonts w:cs="Courier New"/>
    </w:rPr>
  </w:style>
  <w:style w:type="character" w:customStyle="1" w:styleId="ListLabel585">
    <w:name w:val="ListLabel 585"/>
    <w:qFormat/>
    <w:rPr>
      <w:rFonts w:cs="Wingdings"/>
    </w:rPr>
  </w:style>
  <w:style w:type="character" w:customStyle="1" w:styleId="ListLabel586">
    <w:name w:val="ListLabel 586"/>
    <w:qFormat/>
    <w:rPr>
      <w:rFonts w:cs="Symbol"/>
    </w:rPr>
  </w:style>
  <w:style w:type="character" w:customStyle="1" w:styleId="ListLabel587">
    <w:name w:val="ListLabel 587"/>
    <w:qFormat/>
    <w:rPr>
      <w:rFonts w:cs="Courier New"/>
    </w:rPr>
  </w:style>
  <w:style w:type="character" w:customStyle="1" w:styleId="ListLabel588">
    <w:name w:val="ListLabel 588"/>
    <w:qFormat/>
    <w:rPr>
      <w:rFonts w:cs="Wingdings"/>
    </w:rPr>
  </w:style>
  <w:style w:type="character" w:customStyle="1" w:styleId="ListLabel589">
    <w:name w:val="ListLabel 589"/>
    <w:qFormat/>
    <w:rPr>
      <w:rFonts w:ascii="Calibri" w:eastAsia="Calibri" w:hAnsi="Calibri" w:cs="Calibri"/>
      <w:sz w:val="24"/>
    </w:rPr>
  </w:style>
  <w:style w:type="character" w:customStyle="1" w:styleId="ListLabel590">
    <w:name w:val="ListLabel 590"/>
    <w:qFormat/>
    <w:rPr>
      <w:rFonts w:ascii="Calibri" w:hAnsi="Calibri" w:cs="Wingdings"/>
      <w:sz w:val="24"/>
    </w:rPr>
  </w:style>
  <w:style w:type="character" w:customStyle="1" w:styleId="ListLabel591">
    <w:name w:val="ListLabel 591"/>
    <w:qFormat/>
    <w:rPr>
      <w:rFonts w:cs="Courier New"/>
    </w:rPr>
  </w:style>
  <w:style w:type="character" w:customStyle="1" w:styleId="ListLabel592">
    <w:name w:val="ListLabel 592"/>
    <w:qFormat/>
    <w:rPr>
      <w:rFonts w:cs="Wingdings"/>
    </w:rPr>
  </w:style>
  <w:style w:type="character" w:customStyle="1" w:styleId="ListLabel593">
    <w:name w:val="ListLabel 593"/>
    <w:qFormat/>
    <w:rPr>
      <w:rFonts w:cs="Symbol"/>
    </w:rPr>
  </w:style>
  <w:style w:type="character" w:customStyle="1" w:styleId="ListLabel594">
    <w:name w:val="ListLabel 594"/>
    <w:qFormat/>
    <w:rPr>
      <w:rFonts w:cs="Courier New"/>
    </w:rPr>
  </w:style>
  <w:style w:type="character" w:customStyle="1" w:styleId="ListLabel595">
    <w:name w:val="ListLabel 595"/>
    <w:qFormat/>
    <w:rPr>
      <w:rFonts w:cs="Wingdings"/>
    </w:rPr>
  </w:style>
  <w:style w:type="character" w:customStyle="1" w:styleId="ListLabel596">
    <w:name w:val="ListLabel 596"/>
    <w:qFormat/>
    <w:rPr>
      <w:rFonts w:cs="Symbol"/>
    </w:rPr>
  </w:style>
  <w:style w:type="character" w:customStyle="1" w:styleId="ListLabel597">
    <w:name w:val="ListLabel 597"/>
    <w:qFormat/>
    <w:rPr>
      <w:rFonts w:cs="Courier New"/>
    </w:rPr>
  </w:style>
  <w:style w:type="character" w:customStyle="1" w:styleId="ListLabel598">
    <w:name w:val="ListLabel 598"/>
    <w:qFormat/>
    <w:rPr>
      <w:rFonts w:cs="Wingdings"/>
    </w:rPr>
  </w:style>
  <w:style w:type="character" w:customStyle="1" w:styleId="ListLabel599">
    <w:name w:val="ListLabel 599"/>
    <w:qFormat/>
    <w:rPr>
      <w:rFonts w:ascii="Calibri" w:eastAsia="Calibri" w:hAnsi="Calibri" w:cs="Calibri"/>
      <w:sz w:val="24"/>
    </w:rPr>
  </w:style>
  <w:style w:type="character" w:customStyle="1" w:styleId="ListLabel600">
    <w:name w:val="ListLabel 600"/>
    <w:qFormat/>
    <w:rPr>
      <w:rFonts w:ascii="Calibri" w:hAnsi="Calibri" w:cs="Wingdings"/>
      <w:sz w:val="24"/>
    </w:rPr>
  </w:style>
  <w:style w:type="character" w:customStyle="1" w:styleId="ListLabel601">
    <w:name w:val="ListLabel 601"/>
    <w:qFormat/>
    <w:rPr>
      <w:rFonts w:cs="Courier New"/>
    </w:rPr>
  </w:style>
  <w:style w:type="character" w:customStyle="1" w:styleId="ListLabel602">
    <w:name w:val="ListLabel 602"/>
    <w:qFormat/>
    <w:rPr>
      <w:rFonts w:cs="Wingdings"/>
    </w:rPr>
  </w:style>
  <w:style w:type="character" w:customStyle="1" w:styleId="ListLabel603">
    <w:name w:val="ListLabel 603"/>
    <w:qFormat/>
    <w:rPr>
      <w:rFonts w:cs="Symbol"/>
    </w:rPr>
  </w:style>
  <w:style w:type="character" w:customStyle="1" w:styleId="ListLabel604">
    <w:name w:val="ListLabel 604"/>
    <w:qFormat/>
    <w:rPr>
      <w:rFonts w:cs="Courier New"/>
    </w:rPr>
  </w:style>
  <w:style w:type="character" w:customStyle="1" w:styleId="ListLabel605">
    <w:name w:val="ListLabel 605"/>
    <w:qFormat/>
    <w:rPr>
      <w:rFonts w:cs="Wingdings"/>
    </w:rPr>
  </w:style>
  <w:style w:type="character" w:customStyle="1" w:styleId="ListLabel606">
    <w:name w:val="ListLabel 606"/>
    <w:qFormat/>
    <w:rPr>
      <w:rFonts w:cs="Symbol"/>
    </w:rPr>
  </w:style>
  <w:style w:type="character" w:customStyle="1" w:styleId="ListLabel607">
    <w:name w:val="ListLabel 607"/>
    <w:qFormat/>
    <w:rPr>
      <w:rFonts w:cs="Courier New"/>
    </w:rPr>
  </w:style>
  <w:style w:type="character" w:customStyle="1" w:styleId="ListLabel608">
    <w:name w:val="ListLabel 608"/>
    <w:qFormat/>
    <w:rPr>
      <w:rFonts w:cs="Wingdings"/>
    </w:rPr>
  </w:style>
  <w:style w:type="character" w:customStyle="1" w:styleId="ListLabel609">
    <w:name w:val="ListLabel 609"/>
    <w:qFormat/>
    <w:rPr>
      <w:rFonts w:ascii="Calibri" w:eastAsia="Calibri" w:hAnsi="Calibri" w:cs="Calibri"/>
      <w:sz w:val="24"/>
    </w:rPr>
  </w:style>
  <w:style w:type="character" w:customStyle="1" w:styleId="ListLabel610">
    <w:name w:val="ListLabel 610"/>
    <w:qFormat/>
    <w:rPr>
      <w:rFonts w:ascii="Calibri" w:hAnsi="Calibri" w:cs="Wingdings"/>
      <w:sz w:val="24"/>
    </w:rPr>
  </w:style>
  <w:style w:type="character" w:customStyle="1" w:styleId="ListLabel611">
    <w:name w:val="ListLabel 611"/>
    <w:qFormat/>
    <w:rPr>
      <w:rFonts w:cs="Courier New"/>
    </w:rPr>
  </w:style>
  <w:style w:type="character" w:customStyle="1" w:styleId="ListLabel612">
    <w:name w:val="ListLabel 612"/>
    <w:qFormat/>
    <w:rPr>
      <w:rFonts w:cs="Wingdings"/>
    </w:rPr>
  </w:style>
  <w:style w:type="character" w:customStyle="1" w:styleId="ListLabel613">
    <w:name w:val="ListLabel 613"/>
    <w:qFormat/>
    <w:rPr>
      <w:rFonts w:cs="Symbol"/>
    </w:rPr>
  </w:style>
  <w:style w:type="character" w:customStyle="1" w:styleId="ListLabel614">
    <w:name w:val="ListLabel 614"/>
    <w:qFormat/>
    <w:rPr>
      <w:rFonts w:cs="Courier New"/>
    </w:rPr>
  </w:style>
  <w:style w:type="character" w:customStyle="1" w:styleId="ListLabel615">
    <w:name w:val="ListLabel 615"/>
    <w:qFormat/>
    <w:rPr>
      <w:rFonts w:cs="Wingdings"/>
    </w:rPr>
  </w:style>
  <w:style w:type="character" w:customStyle="1" w:styleId="ListLabel616">
    <w:name w:val="ListLabel 616"/>
    <w:qFormat/>
    <w:rPr>
      <w:rFonts w:cs="Symbol"/>
    </w:rPr>
  </w:style>
  <w:style w:type="character" w:customStyle="1" w:styleId="ListLabel617">
    <w:name w:val="ListLabel 617"/>
    <w:qFormat/>
    <w:rPr>
      <w:rFonts w:cs="Courier New"/>
    </w:rPr>
  </w:style>
  <w:style w:type="character" w:customStyle="1" w:styleId="ListLabel618">
    <w:name w:val="ListLabel 618"/>
    <w:qFormat/>
    <w:rPr>
      <w:rFonts w:cs="Wingdings"/>
    </w:rPr>
  </w:style>
  <w:style w:type="character" w:customStyle="1" w:styleId="ListLabel619">
    <w:name w:val="ListLabel 619"/>
    <w:qFormat/>
    <w:rPr>
      <w:rFonts w:ascii="Calibri" w:eastAsia="Calibri" w:hAnsi="Calibri" w:cs="Calibri"/>
      <w:sz w:val="24"/>
    </w:rPr>
  </w:style>
  <w:style w:type="character" w:customStyle="1" w:styleId="ListLabel620">
    <w:name w:val="ListLabel 620"/>
    <w:qFormat/>
    <w:rPr>
      <w:rFonts w:ascii="Calibri" w:hAnsi="Calibri" w:cs="Wingdings"/>
      <w:sz w:val="24"/>
    </w:rPr>
  </w:style>
  <w:style w:type="character" w:customStyle="1" w:styleId="ListLabel621">
    <w:name w:val="ListLabel 621"/>
    <w:qFormat/>
    <w:rPr>
      <w:rFonts w:cs="Courier New"/>
    </w:rPr>
  </w:style>
  <w:style w:type="character" w:customStyle="1" w:styleId="ListLabel622">
    <w:name w:val="ListLabel 622"/>
    <w:qFormat/>
    <w:rPr>
      <w:rFonts w:cs="Wingdings"/>
    </w:rPr>
  </w:style>
  <w:style w:type="character" w:customStyle="1" w:styleId="ListLabel623">
    <w:name w:val="ListLabel 623"/>
    <w:qFormat/>
    <w:rPr>
      <w:rFonts w:cs="Symbol"/>
    </w:rPr>
  </w:style>
  <w:style w:type="character" w:customStyle="1" w:styleId="ListLabel624">
    <w:name w:val="ListLabel 624"/>
    <w:qFormat/>
    <w:rPr>
      <w:rFonts w:cs="Courier New"/>
    </w:rPr>
  </w:style>
  <w:style w:type="character" w:customStyle="1" w:styleId="ListLabel625">
    <w:name w:val="ListLabel 625"/>
    <w:qFormat/>
    <w:rPr>
      <w:rFonts w:cs="Wingdings"/>
    </w:rPr>
  </w:style>
  <w:style w:type="character" w:customStyle="1" w:styleId="ListLabel626">
    <w:name w:val="ListLabel 626"/>
    <w:qFormat/>
    <w:rPr>
      <w:rFonts w:cs="Symbol"/>
    </w:rPr>
  </w:style>
  <w:style w:type="character" w:customStyle="1" w:styleId="ListLabel627">
    <w:name w:val="ListLabel 627"/>
    <w:qFormat/>
    <w:rPr>
      <w:rFonts w:cs="Courier New"/>
    </w:rPr>
  </w:style>
  <w:style w:type="character" w:customStyle="1" w:styleId="ListLabel628">
    <w:name w:val="ListLabel 628"/>
    <w:qFormat/>
    <w:rPr>
      <w:rFonts w:cs="Wingdings"/>
    </w:rPr>
  </w:style>
  <w:style w:type="character" w:customStyle="1" w:styleId="ListLabel629">
    <w:name w:val="ListLabel 629"/>
    <w:qFormat/>
    <w:rPr>
      <w:rFonts w:ascii="Calibri" w:eastAsia="Calibri" w:hAnsi="Calibri" w:cs="Calibri"/>
      <w:sz w:val="24"/>
    </w:rPr>
  </w:style>
  <w:style w:type="character" w:customStyle="1" w:styleId="ListLabel630">
    <w:name w:val="ListLabel 630"/>
    <w:qFormat/>
    <w:rPr>
      <w:rFonts w:ascii="Calibri" w:hAnsi="Calibri" w:cs="Wingdings"/>
      <w:sz w:val="24"/>
    </w:rPr>
  </w:style>
  <w:style w:type="character" w:customStyle="1" w:styleId="ListLabel631">
    <w:name w:val="ListLabel 631"/>
    <w:qFormat/>
    <w:rPr>
      <w:rFonts w:cs="Courier New"/>
    </w:rPr>
  </w:style>
  <w:style w:type="character" w:customStyle="1" w:styleId="ListLabel632">
    <w:name w:val="ListLabel 632"/>
    <w:qFormat/>
    <w:rPr>
      <w:rFonts w:cs="Wingdings"/>
    </w:rPr>
  </w:style>
  <w:style w:type="character" w:customStyle="1" w:styleId="ListLabel633">
    <w:name w:val="ListLabel 633"/>
    <w:qFormat/>
    <w:rPr>
      <w:rFonts w:cs="Symbol"/>
    </w:rPr>
  </w:style>
  <w:style w:type="character" w:customStyle="1" w:styleId="ListLabel634">
    <w:name w:val="ListLabel 634"/>
    <w:qFormat/>
    <w:rPr>
      <w:rFonts w:cs="Courier New"/>
    </w:rPr>
  </w:style>
  <w:style w:type="character" w:customStyle="1" w:styleId="ListLabel635">
    <w:name w:val="ListLabel 635"/>
    <w:qFormat/>
    <w:rPr>
      <w:rFonts w:cs="Wingdings"/>
    </w:rPr>
  </w:style>
  <w:style w:type="character" w:customStyle="1" w:styleId="ListLabel636">
    <w:name w:val="ListLabel 636"/>
    <w:qFormat/>
    <w:rPr>
      <w:rFonts w:cs="Symbol"/>
    </w:rPr>
  </w:style>
  <w:style w:type="character" w:customStyle="1" w:styleId="ListLabel637">
    <w:name w:val="ListLabel 637"/>
    <w:qFormat/>
    <w:rPr>
      <w:rFonts w:cs="Courier New"/>
    </w:rPr>
  </w:style>
  <w:style w:type="character" w:customStyle="1" w:styleId="ListLabel638">
    <w:name w:val="ListLabel 638"/>
    <w:qFormat/>
    <w:rPr>
      <w:rFonts w:cs="Wingdings"/>
    </w:rPr>
  </w:style>
  <w:style w:type="character" w:customStyle="1" w:styleId="ListLabel639">
    <w:name w:val="ListLabel 639"/>
    <w:qFormat/>
    <w:rPr>
      <w:rFonts w:ascii="Calibri" w:eastAsia="Calibri" w:hAnsi="Calibri" w:cs="Calibri"/>
      <w:sz w:val="24"/>
    </w:rPr>
  </w:style>
  <w:style w:type="character" w:customStyle="1" w:styleId="ListLabel640">
    <w:name w:val="ListLabel 640"/>
    <w:qFormat/>
    <w:rPr>
      <w:rFonts w:ascii="Calibri" w:hAnsi="Calibri" w:cs="Wingdings"/>
      <w:sz w:val="24"/>
    </w:rPr>
  </w:style>
  <w:style w:type="character" w:customStyle="1" w:styleId="ListLabel641">
    <w:name w:val="ListLabel 641"/>
    <w:qFormat/>
    <w:rPr>
      <w:rFonts w:cs="Courier New"/>
    </w:rPr>
  </w:style>
  <w:style w:type="character" w:customStyle="1" w:styleId="ListLabel642">
    <w:name w:val="ListLabel 642"/>
    <w:qFormat/>
    <w:rPr>
      <w:rFonts w:cs="Wingdings"/>
    </w:rPr>
  </w:style>
  <w:style w:type="character" w:customStyle="1" w:styleId="ListLabel643">
    <w:name w:val="ListLabel 643"/>
    <w:qFormat/>
    <w:rPr>
      <w:rFonts w:cs="Symbol"/>
    </w:rPr>
  </w:style>
  <w:style w:type="character" w:customStyle="1" w:styleId="ListLabel644">
    <w:name w:val="ListLabel 644"/>
    <w:qFormat/>
    <w:rPr>
      <w:rFonts w:cs="Courier New"/>
    </w:rPr>
  </w:style>
  <w:style w:type="character" w:customStyle="1" w:styleId="ListLabel645">
    <w:name w:val="ListLabel 645"/>
    <w:qFormat/>
    <w:rPr>
      <w:rFonts w:cs="Wingdings"/>
    </w:rPr>
  </w:style>
  <w:style w:type="character" w:customStyle="1" w:styleId="ListLabel646">
    <w:name w:val="ListLabel 646"/>
    <w:qFormat/>
    <w:rPr>
      <w:rFonts w:cs="Symbol"/>
    </w:rPr>
  </w:style>
  <w:style w:type="character" w:customStyle="1" w:styleId="ListLabel647">
    <w:name w:val="ListLabel 647"/>
    <w:qFormat/>
    <w:rPr>
      <w:rFonts w:cs="Courier New"/>
    </w:rPr>
  </w:style>
  <w:style w:type="character" w:customStyle="1" w:styleId="ListLabel648">
    <w:name w:val="ListLabel 648"/>
    <w:qFormat/>
    <w:rPr>
      <w:rFonts w:cs="Wingdings"/>
    </w:rPr>
  </w:style>
  <w:style w:type="character" w:customStyle="1" w:styleId="ListLabel649">
    <w:name w:val="ListLabel 649"/>
    <w:qFormat/>
    <w:rPr>
      <w:rFonts w:ascii="Calibri" w:eastAsia="Calibri" w:hAnsi="Calibri" w:cs="Calibri"/>
      <w:sz w:val="24"/>
    </w:rPr>
  </w:style>
  <w:style w:type="character" w:customStyle="1" w:styleId="ListLabel650">
    <w:name w:val="ListLabel 650"/>
    <w:qFormat/>
    <w:rPr>
      <w:rFonts w:ascii="Calibri" w:hAnsi="Calibri" w:cs="Wingdings"/>
      <w:sz w:val="24"/>
    </w:rPr>
  </w:style>
  <w:style w:type="character" w:customStyle="1" w:styleId="ListLabel651">
    <w:name w:val="ListLabel 651"/>
    <w:qFormat/>
    <w:rPr>
      <w:rFonts w:cs="Courier New"/>
    </w:rPr>
  </w:style>
  <w:style w:type="character" w:customStyle="1" w:styleId="ListLabel652">
    <w:name w:val="ListLabel 652"/>
    <w:qFormat/>
    <w:rPr>
      <w:rFonts w:cs="Wingdings"/>
    </w:rPr>
  </w:style>
  <w:style w:type="character" w:customStyle="1" w:styleId="ListLabel653">
    <w:name w:val="ListLabel 653"/>
    <w:qFormat/>
    <w:rPr>
      <w:rFonts w:cs="Symbol"/>
    </w:rPr>
  </w:style>
  <w:style w:type="character" w:customStyle="1" w:styleId="ListLabel654">
    <w:name w:val="ListLabel 654"/>
    <w:qFormat/>
    <w:rPr>
      <w:rFonts w:cs="Courier New"/>
    </w:rPr>
  </w:style>
  <w:style w:type="character" w:customStyle="1" w:styleId="ListLabel655">
    <w:name w:val="ListLabel 655"/>
    <w:qFormat/>
    <w:rPr>
      <w:rFonts w:cs="Wingdings"/>
    </w:rPr>
  </w:style>
  <w:style w:type="character" w:customStyle="1" w:styleId="ListLabel656">
    <w:name w:val="ListLabel 656"/>
    <w:qFormat/>
    <w:rPr>
      <w:rFonts w:cs="Symbol"/>
    </w:rPr>
  </w:style>
  <w:style w:type="character" w:customStyle="1" w:styleId="ListLabel657">
    <w:name w:val="ListLabel 657"/>
    <w:qFormat/>
    <w:rPr>
      <w:rFonts w:cs="Courier New"/>
    </w:rPr>
  </w:style>
  <w:style w:type="character" w:customStyle="1" w:styleId="ListLabel658">
    <w:name w:val="ListLabel 658"/>
    <w:qFormat/>
    <w:rPr>
      <w:rFonts w:cs="Wingdings"/>
    </w:rPr>
  </w:style>
  <w:style w:type="character" w:customStyle="1" w:styleId="ListLabel659">
    <w:name w:val="ListLabel 659"/>
    <w:qFormat/>
    <w:rPr>
      <w:rFonts w:ascii="Calibri" w:eastAsia="Calibri" w:hAnsi="Calibri" w:cs="Calibri"/>
      <w:sz w:val="24"/>
    </w:rPr>
  </w:style>
  <w:style w:type="character" w:customStyle="1" w:styleId="ListLabel660">
    <w:name w:val="ListLabel 660"/>
    <w:qFormat/>
    <w:rPr>
      <w:rFonts w:ascii="Calibri" w:hAnsi="Calibri" w:cs="Wingdings"/>
      <w:sz w:val="24"/>
    </w:rPr>
  </w:style>
  <w:style w:type="character" w:customStyle="1" w:styleId="ListLabel661">
    <w:name w:val="ListLabel 661"/>
    <w:qFormat/>
    <w:rPr>
      <w:rFonts w:cs="Courier New"/>
    </w:rPr>
  </w:style>
  <w:style w:type="character" w:customStyle="1" w:styleId="ListLabel662">
    <w:name w:val="ListLabel 662"/>
    <w:qFormat/>
    <w:rPr>
      <w:rFonts w:cs="Wingdings"/>
    </w:rPr>
  </w:style>
  <w:style w:type="character" w:customStyle="1" w:styleId="ListLabel663">
    <w:name w:val="ListLabel 663"/>
    <w:qFormat/>
    <w:rPr>
      <w:rFonts w:cs="Symbol"/>
    </w:rPr>
  </w:style>
  <w:style w:type="character" w:customStyle="1" w:styleId="ListLabel664">
    <w:name w:val="ListLabel 664"/>
    <w:qFormat/>
    <w:rPr>
      <w:rFonts w:cs="Courier New"/>
    </w:rPr>
  </w:style>
  <w:style w:type="character" w:customStyle="1" w:styleId="ListLabel665">
    <w:name w:val="ListLabel 665"/>
    <w:qFormat/>
    <w:rPr>
      <w:rFonts w:cs="Wingdings"/>
    </w:rPr>
  </w:style>
  <w:style w:type="character" w:customStyle="1" w:styleId="ListLabel666">
    <w:name w:val="ListLabel 666"/>
    <w:qFormat/>
    <w:rPr>
      <w:rFonts w:cs="Symbol"/>
    </w:rPr>
  </w:style>
  <w:style w:type="character" w:customStyle="1" w:styleId="ListLabel667">
    <w:name w:val="ListLabel 667"/>
    <w:qFormat/>
    <w:rPr>
      <w:rFonts w:cs="Courier New"/>
    </w:rPr>
  </w:style>
  <w:style w:type="character" w:customStyle="1" w:styleId="ListLabel668">
    <w:name w:val="ListLabel 668"/>
    <w:qFormat/>
    <w:rPr>
      <w:rFonts w:cs="Wingdings"/>
    </w:rPr>
  </w:style>
  <w:style w:type="character" w:customStyle="1" w:styleId="ListLabel669">
    <w:name w:val="ListLabel 669"/>
    <w:qFormat/>
    <w:rPr>
      <w:rFonts w:ascii="Calibri" w:eastAsia="Calibri" w:hAnsi="Calibri" w:cs="Calibri"/>
      <w:sz w:val="24"/>
    </w:rPr>
  </w:style>
  <w:style w:type="character" w:customStyle="1" w:styleId="ListLabel670">
    <w:name w:val="ListLabel 670"/>
    <w:qFormat/>
    <w:rPr>
      <w:rFonts w:ascii="Calibri" w:hAnsi="Calibri" w:cs="Wingdings"/>
      <w:sz w:val="24"/>
    </w:rPr>
  </w:style>
  <w:style w:type="character" w:customStyle="1" w:styleId="ListLabel671">
    <w:name w:val="ListLabel 671"/>
    <w:qFormat/>
    <w:rPr>
      <w:rFonts w:cs="Courier New"/>
    </w:rPr>
  </w:style>
  <w:style w:type="character" w:customStyle="1" w:styleId="ListLabel672">
    <w:name w:val="ListLabel 672"/>
    <w:qFormat/>
    <w:rPr>
      <w:rFonts w:cs="Wingdings"/>
    </w:rPr>
  </w:style>
  <w:style w:type="character" w:customStyle="1" w:styleId="ListLabel673">
    <w:name w:val="ListLabel 673"/>
    <w:qFormat/>
    <w:rPr>
      <w:rFonts w:cs="Symbol"/>
    </w:rPr>
  </w:style>
  <w:style w:type="character" w:customStyle="1" w:styleId="ListLabel674">
    <w:name w:val="ListLabel 674"/>
    <w:qFormat/>
    <w:rPr>
      <w:rFonts w:cs="Courier New"/>
    </w:rPr>
  </w:style>
  <w:style w:type="character" w:customStyle="1" w:styleId="ListLabel675">
    <w:name w:val="ListLabel 675"/>
    <w:qFormat/>
    <w:rPr>
      <w:rFonts w:cs="Wingdings"/>
    </w:rPr>
  </w:style>
  <w:style w:type="character" w:customStyle="1" w:styleId="ListLabel676">
    <w:name w:val="ListLabel 676"/>
    <w:qFormat/>
    <w:rPr>
      <w:rFonts w:cs="Symbol"/>
    </w:rPr>
  </w:style>
  <w:style w:type="character" w:customStyle="1" w:styleId="ListLabel677">
    <w:name w:val="ListLabel 677"/>
    <w:qFormat/>
    <w:rPr>
      <w:rFonts w:cs="Courier New"/>
    </w:rPr>
  </w:style>
  <w:style w:type="character" w:customStyle="1" w:styleId="ListLabel678">
    <w:name w:val="ListLabel 678"/>
    <w:qFormat/>
    <w:rPr>
      <w:rFonts w:cs="Wingdings"/>
    </w:rPr>
  </w:style>
  <w:style w:type="character" w:customStyle="1" w:styleId="ListLabel679">
    <w:name w:val="ListLabel 679"/>
    <w:qFormat/>
    <w:rPr>
      <w:rFonts w:ascii="Calibri" w:eastAsia="Calibri" w:hAnsi="Calibri" w:cs="Calibri"/>
      <w:sz w:val="24"/>
    </w:rPr>
  </w:style>
  <w:style w:type="character" w:customStyle="1" w:styleId="ListLabel680">
    <w:name w:val="ListLabel 680"/>
    <w:qFormat/>
    <w:rPr>
      <w:rFonts w:ascii="Calibri" w:hAnsi="Calibri" w:cs="Wingdings"/>
      <w:sz w:val="24"/>
    </w:rPr>
  </w:style>
  <w:style w:type="character" w:customStyle="1" w:styleId="ListLabel681">
    <w:name w:val="ListLabel 681"/>
    <w:qFormat/>
    <w:rPr>
      <w:rFonts w:cs="Courier New"/>
    </w:rPr>
  </w:style>
  <w:style w:type="character" w:customStyle="1" w:styleId="ListLabel682">
    <w:name w:val="ListLabel 682"/>
    <w:qFormat/>
    <w:rPr>
      <w:rFonts w:cs="Wingdings"/>
    </w:rPr>
  </w:style>
  <w:style w:type="character" w:customStyle="1" w:styleId="ListLabel683">
    <w:name w:val="ListLabel 683"/>
    <w:qFormat/>
    <w:rPr>
      <w:rFonts w:cs="Symbol"/>
    </w:rPr>
  </w:style>
  <w:style w:type="character" w:customStyle="1" w:styleId="ListLabel684">
    <w:name w:val="ListLabel 684"/>
    <w:qFormat/>
    <w:rPr>
      <w:rFonts w:cs="Courier New"/>
    </w:rPr>
  </w:style>
  <w:style w:type="character" w:customStyle="1" w:styleId="ListLabel685">
    <w:name w:val="ListLabel 685"/>
    <w:qFormat/>
    <w:rPr>
      <w:rFonts w:cs="Wingdings"/>
    </w:rPr>
  </w:style>
  <w:style w:type="character" w:customStyle="1" w:styleId="ListLabel686">
    <w:name w:val="ListLabel 686"/>
    <w:qFormat/>
    <w:rPr>
      <w:rFonts w:cs="Symbol"/>
    </w:rPr>
  </w:style>
  <w:style w:type="character" w:customStyle="1" w:styleId="ListLabel687">
    <w:name w:val="ListLabel 687"/>
    <w:qFormat/>
    <w:rPr>
      <w:rFonts w:cs="Courier New"/>
    </w:rPr>
  </w:style>
  <w:style w:type="character" w:customStyle="1" w:styleId="ListLabel688">
    <w:name w:val="ListLabel 688"/>
    <w:qFormat/>
    <w:rPr>
      <w:rFonts w:cs="Wingdings"/>
    </w:rPr>
  </w:style>
  <w:style w:type="character" w:customStyle="1" w:styleId="ListLabel689">
    <w:name w:val="ListLabel 689"/>
    <w:qFormat/>
    <w:rPr>
      <w:rFonts w:ascii="Calibri" w:eastAsia="Calibri" w:hAnsi="Calibri" w:cs="Calibri"/>
      <w:sz w:val="24"/>
    </w:rPr>
  </w:style>
  <w:style w:type="character" w:customStyle="1" w:styleId="ListLabel690">
    <w:name w:val="ListLabel 690"/>
    <w:qFormat/>
    <w:rPr>
      <w:rFonts w:ascii="Calibri" w:hAnsi="Calibri" w:cs="Wingdings"/>
      <w:sz w:val="24"/>
    </w:rPr>
  </w:style>
  <w:style w:type="character" w:customStyle="1" w:styleId="ListLabel691">
    <w:name w:val="ListLabel 691"/>
    <w:qFormat/>
    <w:rPr>
      <w:rFonts w:cs="Courier New"/>
    </w:rPr>
  </w:style>
  <w:style w:type="character" w:customStyle="1" w:styleId="ListLabel692">
    <w:name w:val="ListLabel 692"/>
    <w:qFormat/>
    <w:rPr>
      <w:rFonts w:cs="Wingdings"/>
    </w:rPr>
  </w:style>
  <w:style w:type="character" w:customStyle="1" w:styleId="ListLabel693">
    <w:name w:val="ListLabel 693"/>
    <w:qFormat/>
    <w:rPr>
      <w:rFonts w:cs="Symbol"/>
    </w:rPr>
  </w:style>
  <w:style w:type="character" w:customStyle="1" w:styleId="ListLabel694">
    <w:name w:val="ListLabel 694"/>
    <w:qFormat/>
    <w:rPr>
      <w:rFonts w:cs="Courier New"/>
    </w:rPr>
  </w:style>
  <w:style w:type="character" w:customStyle="1" w:styleId="ListLabel695">
    <w:name w:val="ListLabel 695"/>
    <w:qFormat/>
    <w:rPr>
      <w:rFonts w:cs="Wingdings"/>
    </w:rPr>
  </w:style>
  <w:style w:type="character" w:customStyle="1" w:styleId="ListLabel696">
    <w:name w:val="ListLabel 696"/>
    <w:qFormat/>
    <w:rPr>
      <w:rFonts w:cs="Symbol"/>
    </w:rPr>
  </w:style>
  <w:style w:type="character" w:customStyle="1" w:styleId="ListLabel697">
    <w:name w:val="ListLabel 697"/>
    <w:qFormat/>
    <w:rPr>
      <w:rFonts w:cs="Courier New"/>
    </w:rPr>
  </w:style>
  <w:style w:type="character" w:customStyle="1" w:styleId="ListLabel698">
    <w:name w:val="ListLabel 698"/>
    <w:qFormat/>
    <w:rPr>
      <w:rFonts w:cs="Wingdings"/>
    </w:rPr>
  </w:style>
  <w:style w:type="character" w:customStyle="1" w:styleId="ListLabel699">
    <w:name w:val="ListLabel 699"/>
    <w:qFormat/>
    <w:rPr>
      <w:rFonts w:ascii="Calibri" w:eastAsia="Calibri" w:hAnsi="Calibri" w:cs="Calibri"/>
      <w:sz w:val="24"/>
    </w:rPr>
  </w:style>
  <w:style w:type="character" w:customStyle="1" w:styleId="ListLabel700">
    <w:name w:val="ListLabel 700"/>
    <w:qFormat/>
    <w:rPr>
      <w:rFonts w:ascii="Calibri" w:hAnsi="Calibri" w:cs="Wingdings"/>
      <w:sz w:val="24"/>
    </w:rPr>
  </w:style>
  <w:style w:type="character" w:customStyle="1" w:styleId="ListLabel701">
    <w:name w:val="ListLabel 701"/>
    <w:qFormat/>
    <w:rPr>
      <w:rFonts w:cs="Courier New"/>
    </w:rPr>
  </w:style>
  <w:style w:type="character" w:customStyle="1" w:styleId="ListLabel702">
    <w:name w:val="ListLabel 702"/>
    <w:qFormat/>
    <w:rPr>
      <w:rFonts w:cs="Wingdings"/>
    </w:rPr>
  </w:style>
  <w:style w:type="character" w:customStyle="1" w:styleId="ListLabel703">
    <w:name w:val="ListLabel 703"/>
    <w:qFormat/>
    <w:rPr>
      <w:rFonts w:cs="Symbol"/>
    </w:rPr>
  </w:style>
  <w:style w:type="character" w:customStyle="1" w:styleId="ListLabel704">
    <w:name w:val="ListLabel 704"/>
    <w:qFormat/>
    <w:rPr>
      <w:rFonts w:cs="Courier New"/>
    </w:rPr>
  </w:style>
  <w:style w:type="character" w:customStyle="1" w:styleId="ListLabel705">
    <w:name w:val="ListLabel 705"/>
    <w:qFormat/>
    <w:rPr>
      <w:rFonts w:cs="Wingdings"/>
    </w:rPr>
  </w:style>
  <w:style w:type="character" w:customStyle="1" w:styleId="ListLabel706">
    <w:name w:val="ListLabel 706"/>
    <w:qFormat/>
    <w:rPr>
      <w:rFonts w:cs="Symbol"/>
    </w:rPr>
  </w:style>
  <w:style w:type="character" w:customStyle="1" w:styleId="ListLabel707">
    <w:name w:val="ListLabel 707"/>
    <w:qFormat/>
    <w:rPr>
      <w:rFonts w:cs="Courier New"/>
    </w:rPr>
  </w:style>
  <w:style w:type="character" w:customStyle="1" w:styleId="ListLabel708">
    <w:name w:val="ListLabel 708"/>
    <w:qFormat/>
    <w:rPr>
      <w:rFonts w:cs="Wingdings"/>
    </w:rPr>
  </w:style>
  <w:style w:type="character" w:customStyle="1" w:styleId="ListLabel709">
    <w:name w:val="ListLabel 709"/>
    <w:qFormat/>
    <w:rPr>
      <w:rFonts w:ascii="Calibri" w:eastAsia="Calibri" w:hAnsi="Calibri" w:cs="Calibri"/>
      <w:sz w:val="24"/>
    </w:rPr>
  </w:style>
  <w:style w:type="character" w:customStyle="1" w:styleId="ListLabel710">
    <w:name w:val="ListLabel 710"/>
    <w:qFormat/>
    <w:rPr>
      <w:rFonts w:ascii="Calibri" w:hAnsi="Calibri" w:cs="Wingdings"/>
      <w:sz w:val="24"/>
    </w:rPr>
  </w:style>
  <w:style w:type="character" w:customStyle="1" w:styleId="ListLabel711">
    <w:name w:val="ListLabel 711"/>
    <w:qFormat/>
    <w:rPr>
      <w:rFonts w:cs="Courier New"/>
    </w:rPr>
  </w:style>
  <w:style w:type="character" w:customStyle="1" w:styleId="ListLabel712">
    <w:name w:val="ListLabel 712"/>
    <w:qFormat/>
    <w:rPr>
      <w:rFonts w:cs="Wingdings"/>
    </w:rPr>
  </w:style>
  <w:style w:type="character" w:customStyle="1" w:styleId="ListLabel713">
    <w:name w:val="ListLabel 713"/>
    <w:qFormat/>
    <w:rPr>
      <w:rFonts w:cs="Symbol"/>
    </w:rPr>
  </w:style>
  <w:style w:type="character" w:customStyle="1" w:styleId="ListLabel714">
    <w:name w:val="ListLabel 714"/>
    <w:qFormat/>
    <w:rPr>
      <w:rFonts w:cs="Courier New"/>
    </w:rPr>
  </w:style>
  <w:style w:type="character" w:customStyle="1" w:styleId="ListLabel715">
    <w:name w:val="ListLabel 715"/>
    <w:qFormat/>
    <w:rPr>
      <w:rFonts w:cs="Wingdings"/>
    </w:rPr>
  </w:style>
  <w:style w:type="character" w:customStyle="1" w:styleId="ListLabel716">
    <w:name w:val="ListLabel 716"/>
    <w:qFormat/>
    <w:rPr>
      <w:rFonts w:cs="Symbol"/>
    </w:rPr>
  </w:style>
  <w:style w:type="character" w:customStyle="1" w:styleId="ListLabel717">
    <w:name w:val="ListLabel 717"/>
    <w:qFormat/>
    <w:rPr>
      <w:rFonts w:cs="Courier New"/>
    </w:rPr>
  </w:style>
  <w:style w:type="character" w:customStyle="1" w:styleId="ListLabel718">
    <w:name w:val="ListLabel 718"/>
    <w:qFormat/>
    <w:rPr>
      <w:rFonts w:cs="Wingdings"/>
    </w:rPr>
  </w:style>
  <w:style w:type="character" w:customStyle="1" w:styleId="ListLabel719">
    <w:name w:val="ListLabel 719"/>
    <w:qFormat/>
    <w:rPr>
      <w:rFonts w:ascii="Calibri" w:eastAsia="Calibri" w:hAnsi="Calibri" w:cs="Calibri"/>
      <w:sz w:val="24"/>
    </w:rPr>
  </w:style>
  <w:style w:type="character" w:customStyle="1" w:styleId="ListLabel720">
    <w:name w:val="ListLabel 720"/>
    <w:qFormat/>
    <w:rPr>
      <w:rFonts w:ascii="Calibri" w:hAnsi="Calibri" w:cs="Wingdings"/>
      <w:sz w:val="24"/>
    </w:rPr>
  </w:style>
  <w:style w:type="character" w:customStyle="1" w:styleId="ListLabel721">
    <w:name w:val="ListLabel 721"/>
    <w:qFormat/>
    <w:rPr>
      <w:rFonts w:cs="Courier New"/>
    </w:rPr>
  </w:style>
  <w:style w:type="character" w:customStyle="1" w:styleId="ListLabel722">
    <w:name w:val="ListLabel 722"/>
    <w:qFormat/>
    <w:rPr>
      <w:rFonts w:cs="Wingdings"/>
    </w:rPr>
  </w:style>
  <w:style w:type="character" w:customStyle="1" w:styleId="ListLabel723">
    <w:name w:val="ListLabel 723"/>
    <w:qFormat/>
    <w:rPr>
      <w:rFonts w:cs="Symbol"/>
    </w:rPr>
  </w:style>
  <w:style w:type="character" w:customStyle="1" w:styleId="ListLabel724">
    <w:name w:val="ListLabel 724"/>
    <w:qFormat/>
    <w:rPr>
      <w:rFonts w:cs="Courier New"/>
    </w:rPr>
  </w:style>
  <w:style w:type="character" w:customStyle="1" w:styleId="ListLabel725">
    <w:name w:val="ListLabel 725"/>
    <w:qFormat/>
    <w:rPr>
      <w:rFonts w:cs="Wingdings"/>
    </w:rPr>
  </w:style>
  <w:style w:type="character" w:customStyle="1" w:styleId="ListLabel726">
    <w:name w:val="ListLabel 726"/>
    <w:qFormat/>
    <w:rPr>
      <w:rFonts w:cs="Symbol"/>
    </w:rPr>
  </w:style>
  <w:style w:type="character" w:customStyle="1" w:styleId="ListLabel727">
    <w:name w:val="ListLabel 727"/>
    <w:qFormat/>
    <w:rPr>
      <w:rFonts w:cs="Courier New"/>
    </w:rPr>
  </w:style>
  <w:style w:type="character" w:customStyle="1" w:styleId="ListLabel728">
    <w:name w:val="ListLabel 728"/>
    <w:qFormat/>
    <w:rPr>
      <w:rFonts w:cs="Wingdings"/>
    </w:rPr>
  </w:style>
  <w:style w:type="character" w:customStyle="1" w:styleId="ListLabel729">
    <w:name w:val="ListLabel 729"/>
    <w:qFormat/>
    <w:rPr>
      <w:rFonts w:ascii="Calibri" w:eastAsia="Calibri" w:hAnsi="Calibri" w:cs="Calibri"/>
      <w:sz w:val="24"/>
    </w:rPr>
  </w:style>
  <w:style w:type="character" w:customStyle="1" w:styleId="ListLabel730">
    <w:name w:val="ListLabel 730"/>
    <w:qFormat/>
    <w:rPr>
      <w:rFonts w:ascii="Calibri" w:hAnsi="Calibri" w:cs="Wingdings"/>
      <w:sz w:val="24"/>
    </w:rPr>
  </w:style>
  <w:style w:type="character" w:customStyle="1" w:styleId="ListLabel731">
    <w:name w:val="ListLabel 731"/>
    <w:qFormat/>
    <w:rPr>
      <w:rFonts w:cs="Courier New"/>
    </w:rPr>
  </w:style>
  <w:style w:type="character" w:customStyle="1" w:styleId="ListLabel732">
    <w:name w:val="ListLabel 732"/>
    <w:qFormat/>
    <w:rPr>
      <w:rFonts w:cs="Wingdings"/>
    </w:rPr>
  </w:style>
  <w:style w:type="character" w:customStyle="1" w:styleId="ListLabel733">
    <w:name w:val="ListLabel 733"/>
    <w:qFormat/>
    <w:rPr>
      <w:rFonts w:cs="Symbol"/>
    </w:rPr>
  </w:style>
  <w:style w:type="character" w:customStyle="1" w:styleId="ListLabel734">
    <w:name w:val="ListLabel 734"/>
    <w:qFormat/>
    <w:rPr>
      <w:rFonts w:cs="Courier New"/>
    </w:rPr>
  </w:style>
  <w:style w:type="character" w:customStyle="1" w:styleId="ListLabel735">
    <w:name w:val="ListLabel 735"/>
    <w:qFormat/>
    <w:rPr>
      <w:rFonts w:cs="Wingdings"/>
    </w:rPr>
  </w:style>
  <w:style w:type="character" w:customStyle="1" w:styleId="ListLabel736">
    <w:name w:val="ListLabel 736"/>
    <w:qFormat/>
    <w:rPr>
      <w:rFonts w:cs="Symbol"/>
    </w:rPr>
  </w:style>
  <w:style w:type="character" w:customStyle="1" w:styleId="ListLabel737">
    <w:name w:val="ListLabel 737"/>
    <w:qFormat/>
    <w:rPr>
      <w:rFonts w:cs="Courier New"/>
    </w:rPr>
  </w:style>
  <w:style w:type="character" w:customStyle="1" w:styleId="ListLabel738">
    <w:name w:val="ListLabel 738"/>
    <w:qFormat/>
    <w:rPr>
      <w:rFonts w:cs="Wingdings"/>
    </w:rPr>
  </w:style>
  <w:style w:type="character" w:customStyle="1" w:styleId="ListLabel739">
    <w:name w:val="ListLabel 739"/>
    <w:qFormat/>
    <w:rPr>
      <w:rFonts w:ascii="Calibri" w:eastAsia="Calibri" w:hAnsi="Calibri" w:cs="Calibri"/>
      <w:sz w:val="24"/>
    </w:rPr>
  </w:style>
  <w:style w:type="character" w:customStyle="1" w:styleId="ListLabel740">
    <w:name w:val="ListLabel 740"/>
    <w:qFormat/>
    <w:rPr>
      <w:rFonts w:ascii="Calibri" w:hAnsi="Calibri" w:cs="Wingdings"/>
      <w:sz w:val="24"/>
    </w:rPr>
  </w:style>
  <w:style w:type="character" w:customStyle="1" w:styleId="ListLabel741">
    <w:name w:val="ListLabel 741"/>
    <w:qFormat/>
    <w:rPr>
      <w:rFonts w:cs="Courier New"/>
    </w:rPr>
  </w:style>
  <w:style w:type="character" w:customStyle="1" w:styleId="ListLabel742">
    <w:name w:val="ListLabel 742"/>
    <w:qFormat/>
    <w:rPr>
      <w:rFonts w:cs="Wingdings"/>
    </w:rPr>
  </w:style>
  <w:style w:type="character" w:customStyle="1" w:styleId="ListLabel743">
    <w:name w:val="ListLabel 743"/>
    <w:qFormat/>
    <w:rPr>
      <w:rFonts w:cs="Symbol"/>
    </w:rPr>
  </w:style>
  <w:style w:type="character" w:customStyle="1" w:styleId="ListLabel744">
    <w:name w:val="ListLabel 744"/>
    <w:qFormat/>
    <w:rPr>
      <w:rFonts w:cs="Courier New"/>
    </w:rPr>
  </w:style>
  <w:style w:type="character" w:customStyle="1" w:styleId="ListLabel745">
    <w:name w:val="ListLabel 745"/>
    <w:qFormat/>
    <w:rPr>
      <w:rFonts w:cs="Wingdings"/>
    </w:rPr>
  </w:style>
  <w:style w:type="character" w:customStyle="1" w:styleId="ListLabel746">
    <w:name w:val="ListLabel 746"/>
    <w:qFormat/>
    <w:rPr>
      <w:rFonts w:cs="Symbol"/>
    </w:rPr>
  </w:style>
  <w:style w:type="character" w:customStyle="1" w:styleId="ListLabel747">
    <w:name w:val="ListLabel 747"/>
    <w:qFormat/>
    <w:rPr>
      <w:rFonts w:cs="Courier New"/>
    </w:rPr>
  </w:style>
  <w:style w:type="character" w:customStyle="1" w:styleId="ListLabel748">
    <w:name w:val="ListLabel 748"/>
    <w:qFormat/>
    <w:rPr>
      <w:rFonts w:cs="Wingdings"/>
    </w:rPr>
  </w:style>
  <w:style w:type="character" w:customStyle="1" w:styleId="ListLabel749">
    <w:name w:val="ListLabel 749"/>
    <w:qFormat/>
    <w:rPr>
      <w:rFonts w:ascii="Calibri" w:eastAsia="Calibri" w:hAnsi="Calibri" w:cs="Calibri"/>
      <w:sz w:val="24"/>
    </w:rPr>
  </w:style>
  <w:style w:type="character" w:customStyle="1" w:styleId="ListLabel750">
    <w:name w:val="ListLabel 750"/>
    <w:qFormat/>
    <w:rPr>
      <w:rFonts w:ascii="Calibri" w:hAnsi="Calibri" w:cs="Wingdings"/>
      <w:sz w:val="24"/>
    </w:rPr>
  </w:style>
  <w:style w:type="character" w:customStyle="1" w:styleId="ListLabel751">
    <w:name w:val="ListLabel 751"/>
    <w:qFormat/>
    <w:rPr>
      <w:rFonts w:cs="Courier New"/>
    </w:rPr>
  </w:style>
  <w:style w:type="character" w:customStyle="1" w:styleId="ListLabel752">
    <w:name w:val="ListLabel 752"/>
    <w:qFormat/>
    <w:rPr>
      <w:rFonts w:cs="Wingdings"/>
    </w:rPr>
  </w:style>
  <w:style w:type="character" w:customStyle="1" w:styleId="ListLabel753">
    <w:name w:val="ListLabel 753"/>
    <w:qFormat/>
    <w:rPr>
      <w:rFonts w:cs="Symbol"/>
    </w:rPr>
  </w:style>
  <w:style w:type="character" w:customStyle="1" w:styleId="ListLabel754">
    <w:name w:val="ListLabel 754"/>
    <w:qFormat/>
    <w:rPr>
      <w:rFonts w:cs="Courier New"/>
    </w:rPr>
  </w:style>
  <w:style w:type="character" w:customStyle="1" w:styleId="ListLabel755">
    <w:name w:val="ListLabel 755"/>
    <w:qFormat/>
    <w:rPr>
      <w:rFonts w:cs="Wingdings"/>
    </w:rPr>
  </w:style>
  <w:style w:type="character" w:customStyle="1" w:styleId="ListLabel756">
    <w:name w:val="ListLabel 756"/>
    <w:qFormat/>
    <w:rPr>
      <w:rFonts w:cs="Symbol"/>
    </w:rPr>
  </w:style>
  <w:style w:type="character" w:customStyle="1" w:styleId="ListLabel757">
    <w:name w:val="ListLabel 757"/>
    <w:qFormat/>
    <w:rPr>
      <w:rFonts w:cs="Courier New"/>
    </w:rPr>
  </w:style>
  <w:style w:type="character" w:customStyle="1" w:styleId="ListLabel758">
    <w:name w:val="ListLabel 758"/>
    <w:qFormat/>
    <w:rPr>
      <w:rFonts w:cs="Wingdings"/>
    </w:rPr>
  </w:style>
  <w:style w:type="character" w:customStyle="1" w:styleId="ListLabel759">
    <w:name w:val="ListLabel 759"/>
    <w:qFormat/>
    <w:rPr>
      <w:rFonts w:ascii="Calibri" w:eastAsia="Calibri" w:hAnsi="Calibri" w:cs="Calibri"/>
      <w:sz w:val="24"/>
    </w:rPr>
  </w:style>
  <w:style w:type="character" w:customStyle="1" w:styleId="ListLabel760">
    <w:name w:val="ListLabel 760"/>
    <w:qFormat/>
    <w:rPr>
      <w:rFonts w:ascii="Calibri" w:hAnsi="Calibri" w:cs="Wingdings"/>
      <w:sz w:val="24"/>
    </w:rPr>
  </w:style>
  <w:style w:type="character" w:customStyle="1" w:styleId="ListLabel761">
    <w:name w:val="ListLabel 761"/>
    <w:qFormat/>
    <w:rPr>
      <w:rFonts w:cs="Courier New"/>
    </w:rPr>
  </w:style>
  <w:style w:type="character" w:customStyle="1" w:styleId="ListLabel762">
    <w:name w:val="ListLabel 762"/>
    <w:qFormat/>
    <w:rPr>
      <w:rFonts w:cs="Wingdings"/>
    </w:rPr>
  </w:style>
  <w:style w:type="character" w:customStyle="1" w:styleId="ListLabel763">
    <w:name w:val="ListLabel 763"/>
    <w:qFormat/>
    <w:rPr>
      <w:rFonts w:cs="Symbol"/>
    </w:rPr>
  </w:style>
  <w:style w:type="character" w:customStyle="1" w:styleId="ListLabel764">
    <w:name w:val="ListLabel 764"/>
    <w:qFormat/>
    <w:rPr>
      <w:rFonts w:cs="Courier New"/>
    </w:rPr>
  </w:style>
  <w:style w:type="character" w:customStyle="1" w:styleId="ListLabel765">
    <w:name w:val="ListLabel 765"/>
    <w:qFormat/>
    <w:rPr>
      <w:rFonts w:cs="Wingdings"/>
    </w:rPr>
  </w:style>
  <w:style w:type="character" w:customStyle="1" w:styleId="ListLabel766">
    <w:name w:val="ListLabel 766"/>
    <w:qFormat/>
    <w:rPr>
      <w:rFonts w:cs="Symbol"/>
    </w:rPr>
  </w:style>
  <w:style w:type="character" w:customStyle="1" w:styleId="ListLabel767">
    <w:name w:val="ListLabel 767"/>
    <w:qFormat/>
    <w:rPr>
      <w:rFonts w:cs="Courier New"/>
    </w:rPr>
  </w:style>
  <w:style w:type="character" w:customStyle="1" w:styleId="ListLabel768">
    <w:name w:val="ListLabel 768"/>
    <w:qFormat/>
    <w:rPr>
      <w:rFonts w:cs="Wingdings"/>
    </w:rPr>
  </w:style>
  <w:style w:type="character" w:customStyle="1" w:styleId="ListLabel769">
    <w:name w:val="ListLabel 769"/>
    <w:qFormat/>
    <w:rPr>
      <w:rFonts w:ascii="Calibri" w:eastAsia="Calibri" w:hAnsi="Calibri" w:cs="Calibri"/>
      <w:sz w:val="24"/>
    </w:rPr>
  </w:style>
  <w:style w:type="character" w:customStyle="1" w:styleId="ListLabel770">
    <w:name w:val="ListLabel 770"/>
    <w:qFormat/>
    <w:rPr>
      <w:rFonts w:ascii="Calibri" w:hAnsi="Calibri" w:cs="Wingdings"/>
      <w:sz w:val="24"/>
    </w:rPr>
  </w:style>
  <w:style w:type="character" w:customStyle="1" w:styleId="ListLabel771">
    <w:name w:val="ListLabel 771"/>
    <w:qFormat/>
    <w:rPr>
      <w:rFonts w:cs="Courier New"/>
    </w:rPr>
  </w:style>
  <w:style w:type="character" w:customStyle="1" w:styleId="ListLabel772">
    <w:name w:val="ListLabel 772"/>
    <w:qFormat/>
    <w:rPr>
      <w:rFonts w:cs="Wingdings"/>
    </w:rPr>
  </w:style>
  <w:style w:type="character" w:customStyle="1" w:styleId="ListLabel773">
    <w:name w:val="ListLabel 773"/>
    <w:qFormat/>
    <w:rPr>
      <w:rFonts w:cs="Symbol"/>
    </w:rPr>
  </w:style>
  <w:style w:type="character" w:customStyle="1" w:styleId="ListLabel774">
    <w:name w:val="ListLabel 774"/>
    <w:qFormat/>
    <w:rPr>
      <w:rFonts w:cs="Courier New"/>
    </w:rPr>
  </w:style>
  <w:style w:type="character" w:customStyle="1" w:styleId="ListLabel775">
    <w:name w:val="ListLabel 775"/>
    <w:qFormat/>
    <w:rPr>
      <w:rFonts w:cs="Wingdings"/>
    </w:rPr>
  </w:style>
  <w:style w:type="character" w:customStyle="1" w:styleId="ListLabel776">
    <w:name w:val="ListLabel 776"/>
    <w:qFormat/>
    <w:rPr>
      <w:rFonts w:cs="Symbol"/>
    </w:rPr>
  </w:style>
  <w:style w:type="character" w:customStyle="1" w:styleId="ListLabel777">
    <w:name w:val="ListLabel 777"/>
    <w:qFormat/>
    <w:rPr>
      <w:rFonts w:cs="Courier New"/>
    </w:rPr>
  </w:style>
  <w:style w:type="character" w:customStyle="1" w:styleId="ListLabel778">
    <w:name w:val="ListLabel 778"/>
    <w:qFormat/>
    <w:rPr>
      <w:rFonts w:cs="Wingdings"/>
    </w:rPr>
  </w:style>
  <w:style w:type="character" w:customStyle="1" w:styleId="ListLabel779">
    <w:name w:val="ListLabel 779"/>
    <w:qFormat/>
    <w:rPr>
      <w:rFonts w:ascii="Calibri" w:eastAsia="Calibri" w:hAnsi="Calibri" w:cs="Calibri"/>
      <w:sz w:val="24"/>
    </w:rPr>
  </w:style>
  <w:style w:type="character" w:customStyle="1" w:styleId="ListLabel780">
    <w:name w:val="ListLabel 780"/>
    <w:qFormat/>
    <w:rPr>
      <w:rFonts w:ascii="Calibri" w:hAnsi="Calibri" w:cs="Wingdings"/>
      <w:sz w:val="24"/>
    </w:rPr>
  </w:style>
  <w:style w:type="character" w:customStyle="1" w:styleId="ListLabel781">
    <w:name w:val="ListLabel 781"/>
    <w:qFormat/>
    <w:rPr>
      <w:rFonts w:cs="Courier New"/>
    </w:rPr>
  </w:style>
  <w:style w:type="character" w:customStyle="1" w:styleId="ListLabel782">
    <w:name w:val="ListLabel 782"/>
    <w:qFormat/>
    <w:rPr>
      <w:rFonts w:cs="Wingdings"/>
    </w:rPr>
  </w:style>
  <w:style w:type="character" w:customStyle="1" w:styleId="ListLabel783">
    <w:name w:val="ListLabel 783"/>
    <w:qFormat/>
    <w:rPr>
      <w:rFonts w:cs="Symbol"/>
    </w:rPr>
  </w:style>
  <w:style w:type="character" w:customStyle="1" w:styleId="ListLabel784">
    <w:name w:val="ListLabel 784"/>
    <w:qFormat/>
    <w:rPr>
      <w:rFonts w:cs="Courier New"/>
    </w:rPr>
  </w:style>
  <w:style w:type="character" w:customStyle="1" w:styleId="ListLabel785">
    <w:name w:val="ListLabel 785"/>
    <w:qFormat/>
    <w:rPr>
      <w:rFonts w:cs="Wingdings"/>
    </w:rPr>
  </w:style>
  <w:style w:type="character" w:customStyle="1" w:styleId="ListLabel786">
    <w:name w:val="ListLabel 786"/>
    <w:qFormat/>
    <w:rPr>
      <w:rFonts w:cs="Symbol"/>
    </w:rPr>
  </w:style>
  <w:style w:type="character" w:customStyle="1" w:styleId="ListLabel787">
    <w:name w:val="ListLabel 787"/>
    <w:qFormat/>
    <w:rPr>
      <w:rFonts w:cs="Courier New"/>
    </w:rPr>
  </w:style>
  <w:style w:type="character" w:customStyle="1" w:styleId="ListLabel788">
    <w:name w:val="ListLabel 788"/>
    <w:qFormat/>
    <w:rPr>
      <w:rFonts w:cs="Wingdings"/>
    </w:rPr>
  </w:style>
  <w:style w:type="character" w:customStyle="1" w:styleId="ListLabel789">
    <w:name w:val="ListLabel 789"/>
    <w:qFormat/>
    <w:rPr>
      <w:rFonts w:ascii="Calibri" w:eastAsia="Calibri" w:hAnsi="Calibri" w:cs="Calibri"/>
      <w:sz w:val="24"/>
    </w:rPr>
  </w:style>
  <w:style w:type="character" w:customStyle="1" w:styleId="ListLabel790">
    <w:name w:val="ListLabel 790"/>
    <w:qFormat/>
    <w:rPr>
      <w:rFonts w:ascii="Calibri" w:hAnsi="Calibri" w:cs="Wingdings"/>
      <w:sz w:val="24"/>
    </w:rPr>
  </w:style>
  <w:style w:type="character" w:customStyle="1" w:styleId="ListLabel791">
    <w:name w:val="ListLabel 791"/>
    <w:qFormat/>
    <w:rPr>
      <w:rFonts w:cs="Courier New"/>
    </w:rPr>
  </w:style>
  <w:style w:type="character" w:customStyle="1" w:styleId="ListLabel792">
    <w:name w:val="ListLabel 792"/>
    <w:qFormat/>
    <w:rPr>
      <w:rFonts w:cs="Wingdings"/>
    </w:rPr>
  </w:style>
  <w:style w:type="character" w:customStyle="1" w:styleId="ListLabel793">
    <w:name w:val="ListLabel 793"/>
    <w:qFormat/>
    <w:rPr>
      <w:rFonts w:cs="Symbol"/>
    </w:rPr>
  </w:style>
  <w:style w:type="character" w:customStyle="1" w:styleId="ListLabel794">
    <w:name w:val="ListLabel 794"/>
    <w:qFormat/>
    <w:rPr>
      <w:rFonts w:cs="Courier New"/>
    </w:rPr>
  </w:style>
  <w:style w:type="character" w:customStyle="1" w:styleId="ListLabel795">
    <w:name w:val="ListLabel 795"/>
    <w:qFormat/>
    <w:rPr>
      <w:rFonts w:cs="Wingdings"/>
    </w:rPr>
  </w:style>
  <w:style w:type="character" w:customStyle="1" w:styleId="ListLabel796">
    <w:name w:val="ListLabel 796"/>
    <w:qFormat/>
    <w:rPr>
      <w:rFonts w:cs="Symbol"/>
    </w:rPr>
  </w:style>
  <w:style w:type="character" w:customStyle="1" w:styleId="ListLabel797">
    <w:name w:val="ListLabel 797"/>
    <w:qFormat/>
    <w:rPr>
      <w:rFonts w:cs="Courier New"/>
    </w:rPr>
  </w:style>
  <w:style w:type="character" w:customStyle="1" w:styleId="ListLabel798">
    <w:name w:val="ListLabel 798"/>
    <w:qFormat/>
    <w:rPr>
      <w:rFonts w:cs="Wingdings"/>
    </w:rPr>
  </w:style>
  <w:style w:type="character" w:customStyle="1" w:styleId="ListLabel799">
    <w:name w:val="ListLabel 799"/>
    <w:qFormat/>
    <w:rPr>
      <w:rFonts w:ascii="Calibri" w:eastAsia="Calibri" w:hAnsi="Calibri" w:cs="Calibri"/>
      <w:sz w:val="24"/>
    </w:rPr>
  </w:style>
  <w:style w:type="character" w:customStyle="1" w:styleId="ListLabel800">
    <w:name w:val="ListLabel 800"/>
    <w:qFormat/>
    <w:rPr>
      <w:rFonts w:ascii="Calibri" w:hAnsi="Calibri" w:cs="Wingdings"/>
      <w:sz w:val="24"/>
    </w:rPr>
  </w:style>
  <w:style w:type="character" w:customStyle="1" w:styleId="ListLabel801">
    <w:name w:val="ListLabel 801"/>
    <w:qFormat/>
    <w:rPr>
      <w:rFonts w:cs="Courier New"/>
    </w:rPr>
  </w:style>
  <w:style w:type="character" w:customStyle="1" w:styleId="ListLabel802">
    <w:name w:val="ListLabel 802"/>
    <w:qFormat/>
    <w:rPr>
      <w:rFonts w:cs="Wingdings"/>
    </w:rPr>
  </w:style>
  <w:style w:type="character" w:customStyle="1" w:styleId="ListLabel803">
    <w:name w:val="ListLabel 803"/>
    <w:qFormat/>
    <w:rPr>
      <w:rFonts w:cs="Symbol"/>
    </w:rPr>
  </w:style>
  <w:style w:type="character" w:customStyle="1" w:styleId="ListLabel804">
    <w:name w:val="ListLabel 804"/>
    <w:qFormat/>
    <w:rPr>
      <w:rFonts w:cs="Courier New"/>
    </w:rPr>
  </w:style>
  <w:style w:type="character" w:customStyle="1" w:styleId="ListLabel805">
    <w:name w:val="ListLabel 805"/>
    <w:qFormat/>
    <w:rPr>
      <w:rFonts w:cs="Wingdings"/>
    </w:rPr>
  </w:style>
  <w:style w:type="character" w:customStyle="1" w:styleId="ListLabel806">
    <w:name w:val="ListLabel 806"/>
    <w:qFormat/>
    <w:rPr>
      <w:rFonts w:cs="Symbol"/>
    </w:rPr>
  </w:style>
  <w:style w:type="character" w:customStyle="1" w:styleId="ListLabel807">
    <w:name w:val="ListLabel 807"/>
    <w:qFormat/>
    <w:rPr>
      <w:rFonts w:cs="Courier New"/>
    </w:rPr>
  </w:style>
  <w:style w:type="character" w:customStyle="1" w:styleId="ListLabel808">
    <w:name w:val="ListLabel 808"/>
    <w:qFormat/>
    <w:rPr>
      <w:rFonts w:cs="Wingdings"/>
    </w:rPr>
  </w:style>
  <w:style w:type="character" w:customStyle="1" w:styleId="ListLabel809">
    <w:name w:val="ListLabel 809"/>
    <w:qFormat/>
    <w:rPr>
      <w:rFonts w:ascii="Calibri" w:eastAsia="Calibri" w:hAnsi="Calibri" w:cs="Calibri"/>
      <w:sz w:val="24"/>
    </w:rPr>
  </w:style>
  <w:style w:type="character" w:customStyle="1" w:styleId="ListLabel810">
    <w:name w:val="ListLabel 810"/>
    <w:qFormat/>
    <w:rPr>
      <w:rFonts w:ascii="Calibri" w:hAnsi="Calibri" w:cs="Wingdings"/>
      <w:sz w:val="24"/>
    </w:rPr>
  </w:style>
  <w:style w:type="character" w:customStyle="1" w:styleId="ListLabel811">
    <w:name w:val="ListLabel 811"/>
    <w:qFormat/>
    <w:rPr>
      <w:rFonts w:cs="Courier New"/>
    </w:rPr>
  </w:style>
  <w:style w:type="character" w:customStyle="1" w:styleId="ListLabel812">
    <w:name w:val="ListLabel 812"/>
    <w:qFormat/>
    <w:rPr>
      <w:rFonts w:cs="Wingdings"/>
    </w:rPr>
  </w:style>
  <w:style w:type="character" w:customStyle="1" w:styleId="ListLabel813">
    <w:name w:val="ListLabel 813"/>
    <w:qFormat/>
    <w:rPr>
      <w:rFonts w:cs="Symbol"/>
    </w:rPr>
  </w:style>
  <w:style w:type="character" w:customStyle="1" w:styleId="ListLabel814">
    <w:name w:val="ListLabel 814"/>
    <w:qFormat/>
    <w:rPr>
      <w:rFonts w:cs="Courier New"/>
    </w:rPr>
  </w:style>
  <w:style w:type="character" w:customStyle="1" w:styleId="ListLabel815">
    <w:name w:val="ListLabel 815"/>
    <w:qFormat/>
    <w:rPr>
      <w:rFonts w:cs="Wingdings"/>
    </w:rPr>
  </w:style>
  <w:style w:type="character" w:customStyle="1" w:styleId="ListLabel816">
    <w:name w:val="ListLabel 816"/>
    <w:qFormat/>
    <w:rPr>
      <w:rFonts w:cs="Symbol"/>
    </w:rPr>
  </w:style>
  <w:style w:type="character" w:customStyle="1" w:styleId="ListLabel817">
    <w:name w:val="ListLabel 817"/>
    <w:qFormat/>
    <w:rPr>
      <w:rFonts w:cs="Courier New"/>
    </w:rPr>
  </w:style>
  <w:style w:type="character" w:customStyle="1" w:styleId="ListLabel818">
    <w:name w:val="ListLabel 818"/>
    <w:qFormat/>
    <w:rPr>
      <w:rFonts w:cs="Wingdings"/>
    </w:rPr>
  </w:style>
  <w:style w:type="character" w:customStyle="1" w:styleId="ListLabel819">
    <w:name w:val="ListLabel 819"/>
    <w:qFormat/>
    <w:rPr>
      <w:rFonts w:ascii="Calibri" w:eastAsia="Calibri" w:hAnsi="Calibri" w:cs="Calibri"/>
      <w:sz w:val="24"/>
    </w:rPr>
  </w:style>
  <w:style w:type="character" w:customStyle="1" w:styleId="ListLabel820">
    <w:name w:val="ListLabel 820"/>
    <w:qFormat/>
    <w:rPr>
      <w:rFonts w:ascii="Calibri" w:hAnsi="Calibri" w:cs="Wingdings"/>
      <w:sz w:val="24"/>
    </w:rPr>
  </w:style>
  <w:style w:type="character" w:customStyle="1" w:styleId="ListLabel821">
    <w:name w:val="ListLabel 821"/>
    <w:qFormat/>
    <w:rPr>
      <w:rFonts w:cs="Courier New"/>
    </w:rPr>
  </w:style>
  <w:style w:type="character" w:customStyle="1" w:styleId="ListLabel822">
    <w:name w:val="ListLabel 822"/>
    <w:qFormat/>
    <w:rPr>
      <w:rFonts w:cs="Wingdings"/>
    </w:rPr>
  </w:style>
  <w:style w:type="character" w:customStyle="1" w:styleId="ListLabel823">
    <w:name w:val="ListLabel 823"/>
    <w:qFormat/>
    <w:rPr>
      <w:rFonts w:cs="Symbol"/>
    </w:rPr>
  </w:style>
  <w:style w:type="character" w:customStyle="1" w:styleId="ListLabel824">
    <w:name w:val="ListLabel 824"/>
    <w:qFormat/>
    <w:rPr>
      <w:rFonts w:cs="Courier New"/>
    </w:rPr>
  </w:style>
  <w:style w:type="character" w:customStyle="1" w:styleId="ListLabel825">
    <w:name w:val="ListLabel 825"/>
    <w:qFormat/>
    <w:rPr>
      <w:rFonts w:cs="Wingdings"/>
    </w:rPr>
  </w:style>
  <w:style w:type="character" w:customStyle="1" w:styleId="ListLabel826">
    <w:name w:val="ListLabel 826"/>
    <w:qFormat/>
    <w:rPr>
      <w:rFonts w:cs="Symbol"/>
    </w:rPr>
  </w:style>
  <w:style w:type="character" w:customStyle="1" w:styleId="ListLabel827">
    <w:name w:val="ListLabel 827"/>
    <w:qFormat/>
    <w:rPr>
      <w:rFonts w:cs="Courier New"/>
    </w:rPr>
  </w:style>
  <w:style w:type="character" w:customStyle="1" w:styleId="ListLabel828">
    <w:name w:val="ListLabel 828"/>
    <w:qFormat/>
    <w:rPr>
      <w:rFonts w:cs="Wingdings"/>
    </w:rPr>
  </w:style>
  <w:style w:type="character" w:customStyle="1" w:styleId="ListLabel829">
    <w:name w:val="ListLabel 829"/>
    <w:qFormat/>
    <w:rPr>
      <w:rFonts w:ascii="Calibri" w:eastAsia="Calibri" w:hAnsi="Calibri" w:cs="Calibri"/>
      <w:sz w:val="24"/>
    </w:rPr>
  </w:style>
  <w:style w:type="character" w:customStyle="1" w:styleId="ListLabel830">
    <w:name w:val="ListLabel 830"/>
    <w:qFormat/>
    <w:rPr>
      <w:rFonts w:cs="Wingdings"/>
      <w:sz w:val="24"/>
    </w:rPr>
  </w:style>
  <w:style w:type="character" w:customStyle="1" w:styleId="ListLabel831">
    <w:name w:val="ListLabel 831"/>
    <w:qFormat/>
    <w:rPr>
      <w:rFonts w:cs="Courier New"/>
    </w:rPr>
  </w:style>
  <w:style w:type="character" w:customStyle="1" w:styleId="ListLabel832">
    <w:name w:val="ListLabel 832"/>
    <w:qFormat/>
    <w:rPr>
      <w:rFonts w:cs="Wingdings"/>
    </w:rPr>
  </w:style>
  <w:style w:type="character" w:customStyle="1" w:styleId="ListLabel833">
    <w:name w:val="ListLabel 833"/>
    <w:qFormat/>
    <w:rPr>
      <w:rFonts w:cs="Symbol"/>
    </w:rPr>
  </w:style>
  <w:style w:type="character" w:customStyle="1" w:styleId="ListLabel834">
    <w:name w:val="ListLabel 834"/>
    <w:qFormat/>
    <w:rPr>
      <w:rFonts w:cs="Courier New"/>
    </w:rPr>
  </w:style>
  <w:style w:type="character" w:customStyle="1" w:styleId="ListLabel835">
    <w:name w:val="ListLabel 835"/>
    <w:qFormat/>
    <w:rPr>
      <w:rFonts w:cs="Wingdings"/>
    </w:rPr>
  </w:style>
  <w:style w:type="character" w:customStyle="1" w:styleId="ListLabel836">
    <w:name w:val="ListLabel 836"/>
    <w:qFormat/>
    <w:rPr>
      <w:rFonts w:cs="Symbol"/>
    </w:rPr>
  </w:style>
  <w:style w:type="character" w:customStyle="1" w:styleId="ListLabel837">
    <w:name w:val="ListLabel 837"/>
    <w:qFormat/>
    <w:rPr>
      <w:rFonts w:cs="Courier New"/>
    </w:rPr>
  </w:style>
  <w:style w:type="character" w:customStyle="1" w:styleId="ListLabel838">
    <w:name w:val="ListLabel 838"/>
    <w:qFormat/>
    <w:rPr>
      <w:rFonts w:cs="Wingdings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  <w:lang w:val="en-US" w:eastAsia="en-US"/>
    </w:rPr>
  </w:style>
  <w:style w:type="paragraph" w:customStyle="1" w:styleId="Indeks">
    <w:name w:val="Indeks"/>
    <w:basedOn w:val="Normal"/>
    <w:qFormat/>
    <w:pPr>
      <w:suppressLineNumbers/>
    </w:pPr>
    <w:rPr>
      <w:rFonts w:ascii="Calibri" w:eastAsia="NSimSun" w:hAnsi="Calibri" w:cs="Arial"/>
      <w:lang w:val="en-US" w:eastAsia="en-US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Reetkatablice2">
    <w:name w:val="Rešetka tablice2"/>
    <w:basedOn w:val="Obinatablica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baloniaChar">
    <w:name w:val="Tekst balončića Char"/>
    <w:link w:val="Tekstbalonia"/>
    <w:qFormat/>
    <w:rPr>
      <w:rFonts w:ascii="Tahoma" w:hAnsi="Tahoma" w:cs="Tahoma"/>
      <w:sz w:val="16"/>
      <w:szCs w:val="16"/>
      <w:lang w:val="hr-HR" w:eastAsia="hr-HR"/>
    </w:rPr>
  </w:style>
  <w:style w:type="table" w:customStyle="1" w:styleId="Reetkatablice3">
    <w:name w:val="Rešetka tablice3"/>
    <w:basedOn w:val="Obinatablica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qFormat/>
    <w:rsid w:val="000D13A1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0D13A1"/>
    <w:pPr>
      <w:spacing w:before="100" w:beforeAutospacing="1" w:after="100" w:afterAutospacing="1"/>
    </w:pPr>
    <w:rPr>
      <w:rFonts w:ascii="Arial" w:hAnsi="Arial" w:cs="Arial"/>
      <w:sz w:val="16"/>
      <w:szCs w:val="16"/>
      <w:u w:val="single"/>
    </w:rPr>
  </w:style>
  <w:style w:type="paragraph" w:customStyle="1" w:styleId="xl65">
    <w:name w:val="xl65"/>
    <w:basedOn w:val="Normal"/>
    <w:qFormat/>
    <w:rsid w:val="000D13A1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6">
    <w:name w:val="xl66"/>
    <w:basedOn w:val="Normal"/>
    <w:rsid w:val="000D13A1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al"/>
    <w:rsid w:val="000D13A1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8">
    <w:name w:val="xl68"/>
    <w:basedOn w:val="Normal"/>
    <w:qFormat/>
    <w:rsid w:val="000D13A1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al"/>
    <w:qFormat/>
    <w:rsid w:val="000D13A1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"/>
    <w:qFormat/>
    <w:rsid w:val="000D13A1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1">
    <w:name w:val="xl71"/>
    <w:basedOn w:val="Normal"/>
    <w:qFormat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qFormat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Normal"/>
    <w:qFormat/>
    <w:rsid w:val="000D13A1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"/>
    <w:qFormat/>
    <w:rsid w:val="000D13A1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5">
    <w:name w:val="xl75"/>
    <w:basedOn w:val="Normal"/>
    <w:qFormat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qFormat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Normal"/>
    <w:qFormat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Normal"/>
    <w:qFormat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Normal"/>
    <w:qFormat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0">
    <w:name w:val="xl80"/>
    <w:basedOn w:val="Normal"/>
    <w:qFormat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1">
    <w:name w:val="xl81"/>
    <w:basedOn w:val="Normal"/>
    <w:qFormat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Normal"/>
    <w:qFormat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Normal"/>
    <w:qFormat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al"/>
    <w:qFormat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Normal"/>
    <w:qFormat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Normal"/>
    <w:qFormat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al"/>
    <w:qFormat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al"/>
    <w:qFormat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9">
    <w:name w:val="xl89"/>
    <w:basedOn w:val="Normal"/>
    <w:qFormat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al"/>
    <w:qFormat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91">
    <w:name w:val="xl91"/>
    <w:basedOn w:val="Normal"/>
    <w:qFormat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qFormat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Normal"/>
    <w:qFormat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94">
    <w:name w:val="xl94"/>
    <w:basedOn w:val="Normal"/>
    <w:qFormat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Normal"/>
    <w:qFormat/>
    <w:rsid w:val="000D13A1"/>
    <w:pPr>
      <w:shd w:val="clear" w:color="000000" w:fill="C5D9F1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6">
    <w:name w:val="xl96"/>
    <w:basedOn w:val="Normal"/>
    <w:qFormat/>
    <w:rsid w:val="000D13A1"/>
    <w:pPr>
      <w:pBdr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"/>
    <w:qFormat/>
    <w:rsid w:val="000D13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Normal"/>
    <w:qFormat/>
    <w:rsid w:val="000D13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9">
    <w:name w:val="xl99"/>
    <w:basedOn w:val="Normal"/>
    <w:qFormat/>
    <w:rsid w:val="000D13A1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Normal"/>
    <w:qFormat/>
    <w:rsid w:val="000D13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1">
    <w:name w:val="xl101"/>
    <w:basedOn w:val="Normal"/>
    <w:qFormat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"/>
    <w:qFormat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Normal"/>
    <w:qFormat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al"/>
    <w:qFormat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5">
    <w:name w:val="xl105"/>
    <w:basedOn w:val="Normal"/>
    <w:qFormat/>
    <w:rsid w:val="000D13A1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6">
    <w:name w:val="xl106"/>
    <w:basedOn w:val="Normal"/>
    <w:qFormat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Normal"/>
    <w:qFormat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108">
    <w:name w:val="xl108"/>
    <w:basedOn w:val="Normal"/>
    <w:qFormat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C5D9F1"/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109">
    <w:name w:val="xl109"/>
    <w:basedOn w:val="Normal"/>
    <w:qFormat/>
    <w:rsid w:val="000D13A1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0">
    <w:name w:val="xl110"/>
    <w:basedOn w:val="Normal"/>
    <w:qFormat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1">
    <w:name w:val="xl111"/>
    <w:basedOn w:val="Normal"/>
    <w:qFormat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2">
    <w:name w:val="xl112"/>
    <w:basedOn w:val="Normal"/>
    <w:qFormat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ormal"/>
    <w:qFormat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14">
    <w:name w:val="xl114"/>
    <w:basedOn w:val="Normal"/>
    <w:qFormat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5">
    <w:name w:val="xl115"/>
    <w:basedOn w:val="Normal"/>
    <w:qFormat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Normal"/>
    <w:qFormat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17">
    <w:name w:val="xl117"/>
    <w:basedOn w:val="Normal"/>
    <w:qFormat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8">
    <w:name w:val="xl118"/>
    <w:basedOn w:val="Normal"/>
    <w:qFormat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19">
    <w:name w:val="xl119"/>
    <w:basedOn w:val="Normal"/>
    <w:qFormat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20">
    <w:name w:val="xl120"/>
    <w:basedOn w:val="Normal"/>
    <w:qFormat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1">
    <w:name w:val="xl121"/>
    <w:basedOn w:val="Normal"/>
    <w:qFormat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2">
    <w:name w:val="xl122"/>
    <w:basedOn w:val="Normal"/>
    <w:qFormat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Normal"/>
    <w:qFormat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al"/>
    <w:qFormat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25">
    <w:name w:val="xl125"/>
    <w:basedOn w:val="Normal"/>
    <w:qFormat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26">
    <w:name w:val="xl126"/>
    <w:basedOn w:val="Normal"/>
    <w:qFormat/>
    <w:rsid w:val="000D13A1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al"/>
    <w:qFormat/>
    <w:rsid w:val="000D13A1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28">
    <w:name w:val="xl128"/>
    <w:basedOn w:val="Normal"/>
    <w:qFormat/>
    <w:rsid w:val="000D13A1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29">
    <w:name w:val="xl129"/>
    <w:basedOn w:val="Normal"/>
    <w:qFormat/>
    <w:rsid w:val="000D13A1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30">
    <w:name w:val="xl130"/>
    <w:basedOn w:val="Normal"/>
    <w:rsid w:val="000D13A1"/>
    <w:pP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131">
    <w:name w:val="xl131"/>
    <w:basedOn w:val="Normal"/>
    <w:rsid w:val="000D13A1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2">
    <w:name w:val="xl132"/>
    <w:basedOn w:val="Normal"/>
    <w:rsid w:val="000D13A1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3">
    <w:name w:val="xl133"/>
    <w:basedOn w:val="Normal"/>
    <w:rsid w:val="000D13A1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4">
    <w:name w:val="xl134"/>
    <w:basedOn w:val="Normal"/>
    <w:rsid w:val="000D13A1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5">
    <w:name w:val="xl135"/>
    <w:basedOn w:val="Normal"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Normal"/>
    <w:rsid w:val="000D13A1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7">
    <w:name w:val="xl137"/>
    <w:basedOn w:val="Normal"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8">
    <w:name w:val="xl138"/>
    <w:basedOn w:val="Normal"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Normal"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Normal"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Normal"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2">
    <w:name w:val="xl142"/>
    <w:basedOn w:val="Normal"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Normal"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Normal"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Normal"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Normal"/>
    <w:rsid w:val="000D13A1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47">
    <w:name w:val="xl147"/>
    <w:basedOn w:val="Normal"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48">
    <w:name w:val="xl148"/>
    <w:basedOn w:val="Normal"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49">
    <w:name w:val="xl149"/>
    <w:basedOn w:val="Normal"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50">
    <w:name w:val="xl150"/>
    <w:basedOn w:val="Normal"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51">
    <w:name w:val="xl151"/>
    <w:basedOn w:val="Normal"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52">
    <w:name w:val="xl152"/>
    <w:basedOn w:val="Normal"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Normal"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54">
    <w:name w:val="xl154"/>
    <w:basedOn w:val="Normal"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Normal"/>
    <w:qFormat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56">
    <w:name w:val="xl156"/>
    <w:basedOn w:val="Normal"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Normal"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Normal"/>
    <w:qFormat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59">
    <w:name w:val="xl159"/>
    <w:basedOn w:val="Normal"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60">
    <w:name w:val="xl160"/>
    <w:basedOn w:val="Normal"/>
    <w:qFormat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61">
    <w:name w:val="xl161"/>
    <w:basedOn w:val="Normal"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Normal"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63">
    <w:name w:val="xl163"/>
    <w:basedOn w:val="Normal"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64">
    <w:name w:val="xl164"/>
    <w:basedOn w:val="Normal"/>
    <w:qFormat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65">
    <w:name w:val="xl165"/>
    <w:basedOn w:val="Normal"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66">
    <w:name w:val="xl166"/>
    <w:basedOn w:val="Normal"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67">
    <w:name w:val="xl167"/>
    <w:basedOn w:val="Normal"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68">
    <w:name w:val="xl168"/>
    <w:basedOn w:val="Normal"/>
    <w:rsid w:val="000D13A1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69">
    <w:name w:val="xl169"/>
    <w:basedOn w:val="Normal"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70">
    <w:name w:val="xl170"/>
    <w:basedOn w:val="Normal"/>
    <w:qFormat/>
    <w:rsid w:val="000D13A1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71">
    <w:name w:val="xl171"/>
    <w:basedOn w:val="Normal"/>
    <w:qFormat/>
    <w:rsid w:val="000D13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72">
    <w:name w:val="xl172"/>
    <w:basedOn w:val="Normal"/>
    <w:rsid w:val="000D13A1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73">
    <w:name w:val="xl173"/>
    <w:basedOn w:val="Normal"/>
    <w:qFormat/>
    <w:rsid w:val="000D13A1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74">
    <w:name w:val="xl174"/>
    <w:basedOn w:val="Normal"/>
    <w:qFormat/>
    <w:rsid w:val="000D13A1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75">
    <w:name w:val="xl175"/>
    <w:basedOn w:val="Normal"/>
    <w:rsid w:val="000D13A1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8DB4E2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76">
    <w:name w:val="xl176"/>
    <w:basedOn w:val="Normal"/>
    <w:qFormat/>
    <w:rsid w:val="000D13A1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Normal"/>
    <w:rsid w:val="000D13A1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Normal"/>
    <w:rsid w:val="000D13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79">
    <w:name w:val="xl179"/>
    <w:basedOn w:val="Normal"/>
    <w:qFormat/>
    <w:rsid w:val="000D13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80">
    <w:name w:val="xl180"/>
    <w:basedOn w:val="Normal"/>
    <w:qFormat/>
    <w:rsid w:val="000D13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81">
    <w:name w:val="xl181"/>
    <w:basedOn w:val="Normal"/>
    <w:rsid w:val="000D13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82">
    <w:name w:val="xl182"/>
    <w:basedOn w:val="Normal"/>
    <w:rsid w:val="000D13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83">
    <w:name w:val="xl183"/>
    <w:basedOn w:val="Normal"/>
    <w:rsid w:val="000D13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84">
    <w:name w:val="xl184"/>
    <w:basedOn w:val="Normal"/>
    <w:rsid w:val="000D13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85">
    <w:name w:val="xl185"/>
    <w:basedOn w:val="Normal"/>
    <w:rsid w:val="000D13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86">
    <w:name w:val="xl186"/>
    <w:basedOn w:val="Normal"/>
    <w:rsid w:val="000D13A1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87">
    <w:name w:val="xl187"/>
    <w:basedOn w:val="Normal"/>
    <w:rsid w:val="000D13A1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88">
    <w:name w:val="xl188"/>
    <w:basedOn w:val="Normal"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9">
    <w:name w:val="xl189"/>
    <w:basedOn w:val="Normal"/>
    <w:rsid w:val="000D13A1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90">
    <w:name w:val="xl190"/>
    <w:basedOn w:val="Normal"/>
    <w:rsid w:val="000D13A1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91">
    <w:name w:val="xl191"/>
    <w:basedOn w:val="Normal"/>
    <w:rsid w:val="000D13A1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92">
    <w:name w:val="xl192"/>
    <w:basedOn w:val="Normal"/>
    <w:rsid w:val="000D13A1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93">
    <w:name w:val="xl193"/>
    <w:basedOn w:val="Normal"/>
    <w:rsid w:val="000D13A1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94">
    <w:name w:val="xl194"/>
    <w:basedOn w:val="Normal"/>
    <w:rsid w:val="000D13A1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95">
    <w:name w:val="xl195"/>
    <w:basedOn w:val="Normal"/>
    <w:rsid w:val="000D13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96">
    <w:name w:val="xl196"/>
    <w:basedOn w:val="Normal"/>
    <w:rsid w:val="000D13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97">
    <w:name w:val="xl197"/>
    <w:basedOn w:val="Normal"/>
    <w:rsid w:val="000D13A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98">
    <w:name w:val="xl198"/>
    <w:basedOn w:val="Normal"/>
    <w:rsid w:val="000D13A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99">
    <w:name w:val="xl199"/>
    <w:basedOn w:val="Normal"/>
    <w:rsid w:val="000D13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200">
    <w:name w:val="xl200"/>
    <w:basedOn w:val="Normal"/>
    <w:rsid w:val="000D13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201">
    <w:name w:val="xl201"/>
    <w:basedOn w:val="Normal"/>
    <w:rsid w:val="000D13A1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202">
    <w:name w:val="xl202"/>
    <w:basedOn w:val="Normal"/>
    <w:rsid w:val="000D13A1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203">
    <w:name w:val="xl203"/>
    <w:basedOn w:val="Normal"/>
    <w:rsid w:val="000D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table" w:customStyle="1" w:styleId="Reetkatablice4">
    <w:name w:val="Rešetka tablice4"/>
    <w:basedOn w:val="Obinatablica"/>
    <w:next w:val="Reetkatablice"/>
    <w:uiPriority w:val="39"/>
    <w:rsid w:val="004478B0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7B6FE7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8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3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4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8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1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6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9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6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2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6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3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0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6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7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1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3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9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2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2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8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8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8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35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5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3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2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1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4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0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1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4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3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0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26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mailto:os.velika.mlaka1@zg.t-com.hr" TargetMode="External"/><Relationship Id="rId29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5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28" Type="http://schemas.openxmlformats.org/officeDocument/2006/relationships/header" Target="header9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header" Target="header8.xml"/><Relationship Id="rId30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>Godišnji plan i program rada                                             Školska godina 2015./16</Abstract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953D38335E5C4484FA2190B9D567A0" ma:contentTypeVersion="13" ma:contentTypeDescription="Stvaranje novog dokumenta." ma:contentTypeScope="" ma:versionID="72a616def884ee3922a0a94cb7e0520d">
  <xsd:schema xmlns:xsd="http://www.w3.org/2001/XMLSchema" xmlns:xs="http://www.w3.org/2001/XMLSchema" xmlns:p="http://schemas.microsoft.com/office/2006/metadata/properties" xmlns:ns2="d33d783c-22ed-4030-95ea-6c6e73cf6537" xmlns:ns3="5399b630-6464-4ab1-aca1-dad58c0ad8bc" targetNamespace="http://schemas.microsoft.com/office/2006/metadata/properties" ma:root="true" ma:fieldsID="ab6377dd6f3358fcff4cbcb1387c2b10" ns2:_="" ns3:_="">
    <xsd:import namespace="d33d783c-22ed-4030-95ea-6c6e73cf6537"/>
    <xsd:import namespace="5399b630-6464-4ab1-aca1-dad58c0ad8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d783c-22ed-4030-95ea-6c6e73cf65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9b630-6464-4ab1-aca1-dad58c0ad8b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eda51fa-50f9-4b4e-b864-37f98793482b}" ma:internalName="TaxCatchAll" ma:showField="CatchAllData" ma:web="5399b630-6464-4ab1-aca1-dad58c0ad8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99b630-6464-4ab1-aca1-dad58c0ad8bc" xsi:nil="true"/>
    <lcf76f155ced4ddcb4097134ff3c332f xmlns="d33d783c-22ed-4030-95ea-6c6e73cf6537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C49FFFC-3C51-495A-9E0D-20BF954B8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d783c-22ed-4030-95ea-6c6e73cf6537"/>
    <ds:schemaRef ds:uri="5399b630-6464-4ab1-aca1-dad58c0ad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58F73528-0222-48D8-B1F3-7F1CE68EB235}">
  <ds:schemaRefs>
    <ds:schemaRef ds:uri="http://schemas.microsoft.com/office/2006/metadata/properties"/>
    <ds:schemaRef ds:uri="http://schemas.microsoft.com/office/infopath/2007/PartnerControls"/>
    <ds:schemaRef ds:uri="5399b630-6464-4ab1-aca1-dad58c0ad8bc"/>
    <ds:schemaRef ds:uri="d33d783c-22ed-4030-95ea-6c6e73cf6537"/>
  </ds:schemaRefs>
</ds:datastoreItem>
</file>

<file path=customXml/itemProps5.xml><?xml version="1.0" encoding="utf-8"?>
<ds:datastoreItem xmlns:ds="http://schemas.openxmlformats.org/officeDocument/2006/customXml" ds:itemID="{5FD7D2DA-299F-4F9F-8347-DC9C903C9C0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BEF5C9C-AD4D-480C-A978-EADB90687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4580</TotalTime>
  <Pages>120</Pages>
  <Words>26204</Words>
  <Characters>149363</Characters>
  <Application>Microsoft Office Word</Application>
  <DocSecurity>0</DocSecurity>
  <Lines>1244</Lines>
  <Paragraphs>350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ŠKOLA VELIKA MLAKA</vt:lpstr>
    </vt:vector>
  </TitlesOfParts>
  <Company/>
  <LinksUpToDate>false</LinksUpToDate>
  <CharactersWithSpaces>175217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VELIKA MLAKA</dc:title>
  <dc:creator>penta</dc:creator>
  <cp:lastModifiedBy>Zrinka Šućur</cp:lastModifiedBy>
  <cp:revision>37</cp:revision>
  <cp:lastPrinted>2024-10-10T08:59:00Z</cp:lastPrinted>
  <dcterms:created xsi:type="dcterms:W3CDTF">2025-10-03T12:51:00Z</dcterms:created>
  <dcterms:modified xsi:type="dcterms:W3CDTF">2025-10-29T09:06:00Z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D724CE3DE6CB4A5285CEC333B93E7AF9_12</vt:lpwstr>
  </property>
  <property fmtid="{D5CDD505-2E9C-101B-9397-08002B2CF9AE}" pid="4" name="ContentTypeId">
    <vt:lpwstr>0x010100DD953D38335E5C4484FA2190B9D567A0</vt:lpwstr>
  </property>
  <property fmtid="{D5CDD505-2E9C-101B-9397-08002B2CF9AE}" pid="5" name="MediaServiceImageTags">
    <vt:lpwstr/>
  </property>
</Properties>
</file>